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5BC29" w14:textId="0604BE9F" w:rsidR="00654508" w:rsidRPr="00DD2578" w:rsidRDefault="00AC2CA1"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DD2578">
        <w:rPr>
          <w:rFonts w:asciiTheme="minorHAnsi" w:hAnsiTheme="minorHAnsi" w:cs="Courier New"/>
          <w:b/>
          <w:bCs/>
          <w:sz w:val="22"/>
          <w:szCs w:val="22"/>
        </w:rPr>
        <w:t>T</w:t>
      </w:r>
      <w:r w:rsidR="00153B2A" w:rsidRPr="00DD2578">
        <w:rPr>
          <w:rFonts w:asciiTheme="minorHAnsi" w:hAnsiTheme="minorHAnsi" w:cs="Courier New"/>
          <w:b/>
          <w:bCs/>
          <w:sz w:val="22"/>
          <w:szCs w:val="22"/>
        </w:rPr>
        <w:t xml:space="preserve">ITLE </w:t>
      </w:r>
      <w:r w:rsidR="00986D03">
        <w:rPr>
          <w:rFonts w:asciiTheme="minorHAnsi" w:hAnsiTheme="minorHAnsi" w:cs="Courier New"/>
          <w:b/>
          <w:bCs/>
          <w:sz w:val="22"/>
          <w:szCs w:val="22"/>
        </w:rPr>
        <w:t>191</w:t>
      </w:r>
    </w:p>
    <w:p w14:paraId="4070202D" w14:textId="77777777" w:rsidR="00AC2CA1" w:rsidRPr="00DD2578" w:rsidRDefault="00AC2CA1" w:rsidP="00B45E27">
      <w:pPr>
        <w:tabs>
          <w:tab w:val="left" w:pos="360"/>
          <w:tab w:val="left" w:pos="720"/>
          <w:tab w:val="left" w:pos="1080"/>
          <w:tab w:val="left" w:pos="1440"/>
        </w:tabs>
        <w:jc w:val="center"/>
        <w:rPr>
          <w:rFonts w:asciiTheme="minorHAnsi" w:hAnsiTheme="minorHAnsi" w:cs="Courier New"/>
          <w:b/>
          <w:bCs/>
          <w:sz w:val="22"/>
          <w:szCs w:val="22"/>
        </w:rPr>
      </w:pPr>
      <w:r w:rsidRPr="00DD2578">
        <w:rPr>
          <w:rFonts w:asciiTheme="minorHAnsi" w:hAnsiTheme="minorHAnsi" w:cs="Courier New"/>
          <w:b/>
          <w:bCs/>
          <w:sz w:val="22"/>
          <w:szCs w:val="22"/>
        </w:rPr>
        <w:t>L</w:t>
      </w:r>
      <w:r w:rsidR="00153B2A" w:rsidRPr="00DD2578">
        <w:rPr>
          <w:rFonts w:asciiTheme="minorHAnsi" w:hAnsiTheme="minorHAnsi" w:cs="Courier New"/>
          <w:b/>
          <w:bCs/>
          <w:sz w:val="22"/>
          <w:szCs w:val="22"/>
        </w:rPr>
        <w:t>EGISLATIVE RULE</w:t>
      </w:r>
    </w:p>
    <w:p w14:paraId="288F296D" w14:textId="65A604ED" w:rsidR="00AC2CA1" w:rsidRPr="00DD2578" w:rsidRDefault="00986D03" w:rsidP="00B45E27">
      <w:pPr>
        <w:tabs>
          <w:tab w:val="left" w:pos="360"/>
          <w:tab w:val="left" w:pos="720"/>
          <w:tab w:val="left" w:pos="1080"/>
          <w:tab w:val="left" w:pos="1440"/>
        </w:tabs>
        <w:jc w:val="center"/>
        <w:rPr>
          <w:rFonts w:asciiTheme="minorHAnsi" w:hAnsiTheme="minorHAnsi" w:cs="Courier New"/>
          <w:b/>
          <w:bCs/>
          <w:sz w:val="22"/>
          <w:szCs w:val="22"/>
        </w:rPr>
      </w:pPr>
      <w:r>
        <w:rPr>
          <w:rFonts w:asciiTheme="minorHAnsi" w:hAnsiTheme="minorHAnsi" w:cs="Courier New"/>
          <w:b/>
          <w:bCs/>
          <w:sz w:val="22"/>
          <w:szCs w:val="22"/>
        </w:rPr>
        <w:t>FAMILY PROTECTION SERVICES BOARD</w:t>
      </w:r>
    </w:p>
    <w:p w14:paraId="17351497"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b/>
          <w:bCs/>
          <w:sz w:val="22"/>
          <w:szCs w:val="22"/>
        </w:rPr>
      </w:pPr>
    </w:p>
    <w:p w14:paraId="6A639E19" w14:textId="20CFE155" w:rsidR="00654508" w:rsidRPr="00DD2578" w:rsidRDefault="00153B2A"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DD2578">
        <w:rPr>
          <w:rFonts w:asciiTheme="minorHAnsi" w:hAnsiTheme="minorHAnsi" w:cs="Courier New"/>
          <w:b/>
          <w:bCs/>
          <w:sz w:val="22"/>
          <w:szCs w:val="22"/>
        </w:rPr>
        <w:t>SERIES</w:t>
      </w:r>
      <w:r w:rsidR="00AC2CA1" w:rsidRPr="00DD2578">
        <w:rPr>
          <w:rFonts w:asciiTheme="minorHAnsi" w:hAnsiTheme="minorHAnsi" w:cs="Courier New"/>
          <w:b/>
          <w:bCs/>
          <w:sz w:val="22"/>
          <w:szCs w:val="22"/>
        </w:rPr>
        <w:t xml:space="preserve"> </w:t>
      </w:r>
      <w:r w:rsidR="00986D03">
        <w:rPr>
          <w:rFonts w:asciiTheme="minorHAnsi" w:hAnsiTheme="minorHAnsi" w:cs="Courier New"/>
          <w:b/>
          <w:bCs/>
          <w:sz w:val="22"/>
          <w:szCs w:val="22"/>
        </w:rPr>
        <w:t>3</w:t>
      </w:r>
    </w:p>
    <w:p w14:paraId="6116C231" w14:textId="57D19FD1" w:rsidR="00A825BD" w:rsidRPr="00DD2578" w:rsidRDefault="00986D03"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8033E7">
        <w:rPr>
          <w:rFonts w:asciiTheme="minorHAnsi" w:hAnsiTheme="minorHAnsi" w:cs="Courier New"/>
          <w:b/>
          <w:bCs/>
          <w:strike/>
          <w:sz w:val="22"/>
          <w:szCs w:val="22"/>
        </w:rPr>
        <w:t>BATTERER INTERVENTION AND PREVENTION</w:t>
      </w:r>
      <w:r>
        <w:rPr>
          <w:rFonts w:asciiTheme="minorHAnsi" w:hAnsiTheme="minorHAnsi" w:cs="Courier New"/>
          <w:b/>
          <w:bCs/>
          <w:sz w:val="22"/>
          <w:szCs w:val="22"/>
        </w:rPr>
        <w:t xml:space="preserve"> </w:t>
      </w:r>
      <w:r w:rsidR="008033E7">
        <w:rPr>
          <w:rFonts w:asciiTheme="minorHAnsi" w:hAnsiTheme="minorHAnsi" w:cs="Courier New"/>
          <w:b/>
          <w:bCs/>
          <w:sz w:val="22"/>
          <w:szCs w:val="22"/>
          <w:u w:val="single"/>
        </w:rPr>
        <w:t xml:space="preserve">ABUSE </w:t>
      </w:r>
      <w:r w:rsidR="008033E7" w:rsidRPr="008033E7">
        <w:rPr>
          <w:rFonts w:asciiTheme="minorHAnsi" w:hAnsiTheme="minorHAnsi" w:cs="Courier New"/>
          <w:b/>
          <w:bCs/>
          <w:sz w:val="22"/>
          <w:szCs w:val="22"/>
          <w:u w:val="single"/>
        </w:rPr>
        <w:t>INTERVENTION</w:t>
      </w:r>
      <w:r w:rsidR="008033E7">
        <w:rPr>
          <w:rFonts w:asciiTheme="minorHAnsi" w:hAnsiTheme="minorHAnsi" w:cs="Courier New"/>
          <w:b/>
          <w:bCs/>
          <w:sz w:val="22"/>
          <w:szCs w:val="22"/>
        </w:rPr>
        <w:t xml:space="preserve"> </w:t>
      </w:r>
      <w:r w:rsidRPr="008033E7">
        <w:rPr>
          <w:rFonts w:asciiTheme="minorHAnsi" w:hAnsiTheme="minorHAnsi" w:cs="Courier New"/>
          <w:b/>
          <w:bCs/>
          <w:sz w:val="22"/>
          <w:szCs w:val="22"/>
        </w:rPr>
        <w:t>PROGRAMS</w:t>
      </w:r>
      <w:r>
        <w:rPr>
          <w:rFonts w:asciiTheme="minorHAnsi" w:hAnsiTheme="minorHAnsi" w:cs="Courier New"/>
          <w:b/>
          <w:bCs/>
          <w:sz w:val="22"/>
          <w:szCs w:val="22"/>
        </w:rPr>
        <w:t xml:space="preserve"> LICENSURE STANDARDS</w:t>
      </w:r>
    </w:p>
    <w:p w14:paraId="4124BCE0"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b/>
          <w:bCs/>
          <w:sz w:val="22"/>
          <w:szCs w:val="22"/>
        </w:rPr>
      </w:pPr>
    </w:p>
    <w:p w14:paraId="396EA681" w14:textId="3CAADB39" w:rsidR="00654508" w:rsidRPr="00DD2578"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w:t>
      </w:r>
      <w:r w:rsidR="00986D03">
        <w:rPr>
          <w:rFonts w:asciiTheme="minorHAnsi" w:hAnsiTheme="minorHAnsi" w:cs="Courier New"/>
          <w:b/>
          <w:bCs/>
          <w:sz w:val="22"/>
          <w:szCs w:val="22"/>
        </w:rPr>
        <w:t>191-3-1</w:t>
      </w:r>
      <w:r w:rsidR="00654508" w:rsidRPr="00DD2578">
        <w:rPr>
          <w:rFonts w:asciiTheme="minorHAnsi" w:hAnsiTheme="minorHAnsi" w:cs="Courier New"/>
          <w:b/>
          <w:bCs/>
          <w:sz w:val="22"/>
          <w:szCs w:val="22"/>
        </w:rPr>
        <w:t>.</w:t>
      </w:r>
      <w:r w:rsidRPr="00DD2578">
        <w:rPr>
          <w:rFonts w:asciiTheme="minorHAnsi" w:hAnsiTheme="minorHAnsi" w:cs="Courier New"/>
          <w:b/>
          <w:bCs/>
          <w:sz w:val="22"/>
          <w:szCs w:val="22"/>
        </w:rPr>
        <w:t xml:space="preserve">  </w:t>
      </w:r>
      <w:r w:rsidR="00654508" w:rsidRPr="00DD2578">
        <w:rPr>
          <w:rFonts w:asciiTheme="minorHAnsi" w:hAnsiTheme="minorHAnsi" w:cs="Courier New"/>
          <w:b/>
          <w:bCs/>
          <w:sz w:val="22"/>
          <w:szCs w:val="22"/>
        </w:rPr>
        <w:t>General.</w:t>
      </w:r>
    </w:p>
    <w:p w14:paraId="64F6877D"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b/>
          <w:bCs/>
          <w:sz w:val="22"/>
          <w:szCs w:val="22"/>
        </w:rPr>
      </w:pPr>
    </w:p>
    <w:p w14:paraId="60B8C470" w14:textId="587342F3" w:rsidR="00600F9F" w:rsidRPr="00DD2578" w:rsidRDefault="005E6F96"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hAnsiTheme="minorHAnsi" w:cs="Courier New"/>
          <w:sz w:val="22"/>
          <w:szCs w:val="22"/>
        </w:rPr>
        <w:tab/>
      </w:r>
      <w:r w:rsidR="005D452E" w:rsidRPr="00DD2578">
        <w:rPr>
          <w:rFonts w:asciiTheme="minorHAnsi" w:hAnsiTheme="minorHAnsi" w:cs="Courier New"/>
          <w:sz w:val="22"/>
          <w:szCs w:val="22"/>
        </w:rPr>
        <w:t>1.1</w:t>
      </w:r>
      <w:r w:rsidR="00FC6A9E" w:rsidRPr="00DD2578">
        <w:rPr>
          <w:rFonts w:asciiTheme="minorHAnsi" w:hAnsiTheme="minorHAnsi" w:cs="Courier New"/>
          <w:sz w:val="22"/>
          <w:szCs w:val="22"/>
        </w:rPr>
        <w:t xml:space="preserve">.  </w:t>
      </w:r>
      <w:r w:rsidRPr="00DD2578">
        <w:rPr>
          <w:rFonts w:asciiTheme="minorHAnsi" w:hAnsiTheme="minorHAnsi" w:cs="Courier New"/>
          <w:sz w:val="22"/>
          <w:szCs w:val="22"/>
        </w:rPr>
        <w:t>Scope</w:t>
      </w:r>
      <w:r w:rsidR="00DD2578">
        <w:rPr>
          <w:rFonts w:asciiTheme="minorHAnsi" w:hAnsiTheme="minorHAnsi" w:cs="Courier New"/>
          <w:sz w:val="22"/>
          <w:szCs w:val="22"/>
        </w:rPr>
        <w:t>.</w:t>
      </w:r>
      <w:r w:rsidR="00AE14F8" w:rsidRPr="00DD2578">
        <w:rPr>
          <w:rFonts w:asciiTheme="minorHAnsi" w:hAnsiTheme="minorHAnsi" w:cs="Courier New"/>
          <w:sz w:val="22"/>
          <w:szCs w:val="22"/>
        </w:rPr>
        <w:t xml:space="preserve">  --  </w:t>
      </w:r>
      <w:r w:rsidR="00894A54" w:rsidRPr="00DD2578">
        <w:rPr>
          <w:rFonts w:asciiTheme="minorHAnsi" w:hAnsiTheme="minorHAnsi" w:cs="Courier New"/>
          <w:sz w:val="22"/>
          <w:szCs w:val="22"/>
        </w:rPr>
        <w:t>T</w:t>
      </w:r>
      <w:r w:rsidR="00654508" w:rsidRPr="00DD2578">
        <w:rPr>
          <w:rFonts w:asciiTheme="minorHAnsi" w:hAnsiTheme="minorHAnsi" w:cs="Courier New"/>
          <w:sz w:val="22"/>
          <w:szCs w:val="22"/>
        </w:rPr>
        <w:t xml:space="preserve">his rule establishes </w:t>
      </w:r>
      <w:r w:rsidR="00986D03">
        <w:rPr>
          <w:rFonts w:asciiTheme="minorHAnsi" w:hAnsiTheme="minorHAnsi" w:cs="Courier New"/>
          <w:sz w:val="22"/>
          <w:szCs w:val="22"/>
        </w:rPr>
        <w:t xml:space="preserve">general standards and procedures for licensed </w:t>
      </w:r>
      <w:r w:rsidR="00986D03" w:rsidRPr="008033E7">
        <w:rPr>
          <w:rFonts w:asciiTheme="minorHAnsi" w:hAnsiTheme="minorHAnsi" w:cs="Courier New"/>
          <w:strike/>
          <w:sz w:val="22"/>
          <w:szCs w:val="22"/>
        </w:rPr>
        <w:t>batterer intervention and prevention</w:t>
      </w:r>
      <w:r w:rsidR="00986D03">
        <w:rPr>
          <w:rFonts w:asciiTheme="minorHAnsi" w:hAnsiTheme="minorHAnsi" w:cs="Courier New"/>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sz w:val="22"/>
          <w:szCs w:val="22"/>
        </w:rPr>
        <w:t xml:space="preserve"> </w:t>
      </w:r>
      <w:r w:rsidR="00986D03">
        <w:rPr>
          <w:rFonts w:asciiTheme="minorHAnsi" w:hAnsiTheme="minorHAnsi" w:cs="Courier New"/>
          <w:sz w:val="22"/>
          <w:szCs w:val="22"/>
        </w:rPr>
        <w:t>programs as specified in W. Va. Code §48-26-403 and the Code of State Rules, Title 191, Series 1. The West Virginia code is available in public library and on the Legislature’s web page at http://www.legis.state.wv.us/.</w:t>
      </w:r>
    </w:p>
    <w:p w14:paraId="2B54EA76"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p w14:paraId="73B36850" w14:textId="1EF57461" w:rsidR="00654508" w:rsidRPr="00DD2578" w:rsidRDefault="00B45E27" w:rsidP="00B45E27">
      <w:pPr>
        <w:tabs>
          <w:tab w:val="left" w:pos="-1440"/>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sz w:val="22"/>
          <w:szCs w:val="22"/>
        </w:rPr>
        <w:tab/>
      </w:r>
      <w:r w:rsidR="00654508" w:rsidRPr="00DD2578">
        <w:rPr>
          <w:rFonts w:asciiTheme="minorHAnsi" w:hAnsiTheme="minorHAnsi" w:cs="Courier New"/>
          <w:sz w:val="22"/>
          <w:szCs w:val="22"/>
        </w:rPr>
        <w:t>1.2.</w:t>
      </w:r>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Authority.</w:t>
      </w:r>
      <w:r w:rsidR="00716476" w:rsidRPr="00DD2578">
        <w:rPr>
          <w:rFonts w:asciiTheme="minorHAnsi" w:hAnsiTheme="minorHAnsi" w:cs="Courier New"/>
          <w:sz w:val="22"/>
          <w:szCs w:val="22"/>
        </w:rPr>
        <w:t xml:space="preserve">  --  </w:t>
      </w:r>
      <w:r w:rsidR="00654508" w:rsidRPr="00DD2578">
        <w:rPr>
          <w:rFonts w:asciiTheme="minorHAnsi" w:hAnsiTheme="minorHAnsi" w:cs="Courier New"/>
          <w:sz w:val="22"/>
          <w:szCs w:val="22"/>
        </w:rPr>
        <w:t xml:space="preserve">W. Va. Code </w:t>
      </w:r>
      <w:r w:rsidR="00D12CDB">
        <w:rPr>
          <w:rFonts w:asciiTheme="minorHAnsi" w:hAnsiTheme="minorHAnsi" w:cs="Courier New"/>
          <w:sz w:val="22"/>
          <w:szCs w:val="22"/>
        </w:rPr>
        <w:t>§</w:t>
      </w:r>
      <w:r w:rsidR="00136A25">
        <w:rPr>
          <w:rFonts w:asciiTheme="minorHAnsi" w:hAnsiTheme="minorHAnsi" w:cs="Courier New"/>
          <w:sz w:val="22"/>
          <w:szCs w:val="22"/>
        </w:rPr>
        <w:t xml:space="preserve"> </w:t>
      </w:r>
      <w:r w:rsidR="00986D03">
        <w:rPr>
          <w:rFonts w:asciiTheme="minorHAnsi" w:hAnsiTheme="minorHAnsi" w:cs="Courier New"/>
          <w:sz w:val="22"/>
          <w:szCs w:val="22"/>
        </w:rPr>
        <w:t>48-26-403</w:t>
      </w:r>
    </w:p>
    <w:p w14:paraId="44B5AEC9"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p w14:paraId="08FF3A40" w14:textId="5E73E001" w:rsidR="00654508" w:rsidRPr="00DD2578" w:rsidRDefault="00B45E27" w:rsidP="00B45E27">
      <w:pPr>
        <w:tabs>
          <w:tab w:val="left" w:pos="-1440"/>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sz w:val="22"/>
          <w:szCs w:val="22"/>
        </w:rPr>
        <w:tab/>
      </w:r>
      <w:r w:rsidR="00654508" w:rsidRPr="00DD2578">
        <w:rPr>
          <w:rFonts w:asciiTheme="minorHAnsi" w:hAnsiTheme="minorHAnsi" w:cs="Courier New"/>
          <w:sz w:val="22"/>
          <w:szCs w:val="22"/>
        </w:rPr>
        <w:t>1.3.</w:t>
      </w:r>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Filing date.</w:t>
      </w:r>
      <w:r w:rsidR="00716476" w:rsidRPr="00DD2578">
        <w:rPr>
          <w:rFonts w:asciiTheme="minorHAnsi" w:hAnsiTheme="minorHAnsi" w:cs="Courier New"/>
          <w:sz w:val="22"/>
          <w:szCs w:val="22"/>
        </w:rPr>
        <w:t xml:space="preserve">  --  </w:t>
      </w:r>
      <w:r w:rsidR="00986D03" w:rsidRPr="008033E7">
        <w:rPr>
          <w:rFonts w:asciiTheme="minorHAnsi" w:hAnsiTheme="minorHAnsi" w:cs="Courier New"/>
          <w:strike/>
          <w:sz w:val="22"/>
          <w:szCs w:val="22"/>
        </w:rPr>
        <w:t>May 4, 2015</w:t>
      </w:r>
      <w:r w:rsidR="009836E1">
        <w:rPr>
          <w:rFonts w:asciiTheme="minorHAnsi" w:hAnsiTheme="minorHAnsi" w:cs="Courier New"/>
          <w:sz w:val="22"/>
          <w:szCs w:val="22"/>
        </w:rPr>
        <w:t>.</w:t>
      </w:r>
    </w:p>
    <w:p w14:paraId="3A602E50" w14:textId="77777777" w:rsidR="009836E1" w:rsidRPr="00DD2578" w:rsidRDefault="009836E1" w:rsidP="00B45E27">
      <w:pPr>
        <w:tabs>
          <w:tab w:val="left" w:pos="360"/>
          <w:tab w:val="left" w:pos="720"/>
          <w:tab w:val="left" w:pos="1080"/>
          <w:tab w:val="left" w:pos="1440"/>
        </w:tabs>
        <w:jc w:val="both"/>
        <w:rPr>
          <w:rFonts w:asciiTheme="minorHAnsi" w:hAnsiTheme="minorHAnsi" w:cs="Courier New"/>
          <w:sz w:val="22"/>
          <w:szCs w:val="22"/>
        </w:rPr>
      </w:pPr>
    </w:p>
    <w:p w14:paraId="07BBA2FE" w14:textId="28E6EDCE" w:rsidR="002D4574" w:rsidRPr="002845D2" w:rsidRDefault="00B45E27" w:rsidP="00B45E27">
      <w:pPr>
        <w:tabs>
          <w:tab w:val="left" w:pos="-1440"/>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sz w:val="22"/>
          <w:szCs w:val="22"/>
        </w:rPr>
        <w:tab/>
      </w:r>
      <w:r w:rsidR="00654508" w:rsidRPr="00DD2578">
        <w:rPr>
          <w:rFonts w:asciiTheme="minorHAnsi" w:hAnsiTheme="minorHAnsi" w:cs="Courier New"/>
          <w:sz w:val="22"/>
          <w:szCs w:val="22"/>
        </w:rPr>
        <w:t>1.4.</w:t>
      </w:r>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Effective date.</w:t>
      </w:r>
      <w:r w:rsidR="00716476" w:rsidRPr="00DD2578">
        <w:rPr>
          <w:rFonts w:asciiTheme="minorHAnsi" w:hAnsiTheme="minorHAnsi" w:cs="Courier New"/>
          <w:sz w:val="22"/>
          <w:szCs w:val="22"/>
        </w:rPr>
        <w:t xml:space="preserve">  --  </w:t>
      </w:r>
      <w:r w:rsidR="00986D03" w:rsidRPr="008033E7">
        <w:rPr>
          <w:rFonts w:asciiTheme="minorHAnsi" w:hAnsiTheme="minorHAnsi" w:cs="Courier New"/>
          <w:strike/>
          <w:sz w:val="22"/>
          <w:szCs w:val="22"/>
        </w:rPr>
        <w:t>May 5, 2015</w:t>
      </w:r>
      <w:r w:rsidR="009836E1" w:rsidRPr="009836E1">
        <w:rPr>
          <w:rFonts w:asciiTheme="minorHAnsi" w:hAnsiTheme="minorHAnsi" w:cs="Courier New"/>
          <w:sz w:val="22"/>
          <w:szCs w:val="22"/>
        </w:rPr>
        <w:t>.</w:t>
      </w:r>
      <w:r w:rsidR="003C6FAB">
        <w:rPr>
          <w:rFonts w:asciiTheme="minorHAnsi" w:hAnsiTheme="minorHAnsi" w:cs="Courier New"/>
          <w:sz w:val="22"/>
          <w:szCs w:val="22"/>
        </w:rPr>
        <w:t xml:space="preserve"> </w:t>
      </w:r>
    </w:p>
    <w:p w14:paraId="4468A4B8" w14:textId="77777777" w:rsidR="00A6027F" w:rsidRPr="00DD2578" w:rsidRDefault="00A6027F" w:rsidP="00B45E27">
      <w:pPr>
        <w:tabs>
          <w:tab w:val="left" w:pos="-1440"/>
          <w:tab w:val="left" w:pos="360"/>
          <w:tab w:val="left" w:pos="720"/>
          <w:tab w:val="left" w:pos="1080"/>
          <w:tab w:val="left" w:pos="1440"/>
        </w:tabs>
        <w:jc w:val="both"/>
        <w:rPr>
          <w:rFonts w:asciiTheme="minorHAnsi" w:hAnsiTheme="minorHAnsi" w:cs="Courier New"/>
          <w:sz w:val="22"/>
          <w:szCs w:val="22"/>
        </w:rPr>
      </w:pPr>
    </w:p>
    <w:p w14:paraId="7D83F464" w14:textId="4F7759C2" w:rsidR="00A6027F" w:rsidRPr="00D12CDB" w:rsidRDefault="00A6027F" w:rsidP="00B45E2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u w:val="single"/>
        </w:rPr>
      </w:pPr>
      <w:r w:rsidRPr="00DD2578">
        <w:rPr>
          <w:rFonts w:asciiTheme="minorHAnsi" w:hAnsiTheme="minorHAnsi" w:cs="Courier New"/>
          <w:sz w:val="22"/>
          <w:szCs w:val="22"/>
        </w:rPr>
        <w:tab/>
      </w:r>
      <w:r w:rsidR="001F7D0C" w:rsidRPr="00986D03">
        <w:rPr>
          <w:rFonts w:asciiTheme="minorHAnsi" w:hAnsiTheme="minorHAnsi" w:cs="Courier New"/>
          <w:sz w:val="22"/>
          <w:szCs w:val="22"/>
          <w:u w:val="single"/>
        </w:rPr>
        <w:t>1.5</w:t>
      </w:r>
      <w:r w:rsidR="00704D0E" w:rsidRPr="00986D03">
        <w:rPr>
          <w:rFonts w:asciiTheme="minorHAnsi" w:hAnsiTheme="minorHAnsi" w:cs="Courier New"/>
          <w:sz w:val="22"/>
          <w:szCs w:val="22"/>
          <w:u w:val="single"/>
        </w:rPr>
        <w:t>.</w:t>
      </w:r>
      <w:r w:rsidR="001F7D0C" w:rsidRPr="00986D03">
        <w:rPr>
          <w:rFonts w:asciiTheme="minorHAnsi" w:hAnsiTheme="minorHAnsi" w:cs="Courier New"/>
          <w:sz w:val="22"/>
          <w:szCs w:val="22"/>
          <w:u w:val="single"/>
        </w:rPr>
        <w:t xml:space="preserve">  Sunset</w:t>
      </w:r>
      <w:r w:rsidRPr="00986D03">
        <w:rPr>
          <w:rFonts w:asciiTheme="minorHAnsi" w:hAnsiTheme="minorHAnsi" w:cstheme="minorHAnsi"/>
          <w:sz w:val="22"/>
          <w:szCs w:val="22"/>
          <w:u w:val="single"/>
        </w:rPr>
        <w:t xml:space="preserve"> Provision</w:t>
      </w:r>
      <w:r w:rsidR="00DD2578" w:rsidRPr="00986D03">
        <w:rPr>
          <w:rFonts w:asciiTheme="minorHAnsi" w:hAnsiTheme="minorHAnsi" w:cstheme="minorHAnsi"/>
          <w:sz w:val="22"/>
          <w:szCs w:val="22"/>
          <w:u w:val="single"/>
        </w:rPr>
        <w:t xml:space="preserve">. </w:t>
      </w:r>
      <w:r w:rsidRPr="00986D03">
        <w:rPr>
          <w:rFonts w:asciiTheme="minorHAnsi" w:hAnsiTheme="minorHAnsi" w:cstheme="minorHAnsi"/>
          <w:sz w:val="22"/>
          <w:szCs w:val="22"/>
          <w:u w:val="single"/>
        </w:rPr>
        <w:t xml:space="preserve"> --</w:t>
      </w:r>
      <w:r w:rsidR="00DD2578" w:rsidRPr="00986D03">
        <w:rPr>
          <w:rFonts w:asciiTheme="minorHAnsi" w:hAnsiTheme="minorHAnsi" w:cstheme="minorHAnsi"/>
          <w:sz w:val="22"/>
          <w:szCs w:val="22"/>
          <w:u w:val="single"/>
        </w:rPr>
        <w:t xml:space="preserve"> </w:t>
      </w:r>
      <w:r w:rsidRPr="00986D03">
        <w:rPr>
          <w:rFonts w:asciiTheme="minorHAnsi" w:hAnsiTheme="minorHAnsi" w:cstheme="minorHAnsi"/>
          <w:sz w:val="22"/>
          <w:szCs w:val="22"/>
          <w:u w:val="single"/>
        </w:rPr>
        <w:t xml:space="preserve"> </w:t>
      </w:r>
      <w:r w:rsidR="00986D03">
        <w:rPr>
          <w:rFonts w:asciiTheme="minorHAnsi" w:hAnsiTheme="minorHAnsi" w:cstheme="minorHAnsi"/>
          <w:sz w:val="22"/>
          <w:szCs w:val="22"/>
          <w:u w:val="single"/>
        </w:rPr>
        <w:t xml:space="preserve">This rule shall terminate and have no further force or effect on </w:t>
      </w:r>
      <w:r w:rsidR="007D2D19">
        <w:rPr>
          <w:rFonts w:asciiTheme="minorHAnsi" w:hAnsiTheme="minorHAnsi" w:cstheme="minorHAnsi"/>
          <w:sz w:val="22"/>
          <w:szCs w:val="22"/>
          <w:u w:val="single"/>
        </w:rPr>
        <w:t>August 1</w:t>
      </w:r>
      <w:r w:rsidR="00986D03">
        <w:rPr>
          <w:rFonts w:asciiTheme="minorHAnsi" w:hAnsiTheme="minorHAnsi" w:cstheme="minorHAnsi"/>
          <w:sz w:val="22"/>
          <w:szCs w:val="22"/>
          <w:u w:val="single"/>
        </w:rPr>
        <w:t>, 2031.</w:t>
      </w:r>
    </w:p>
    <w:p w14:paraId="4A43A075" w14:textId="77777777" w:rsidR="00A47174" w:rsidRPr="00DD2578" w:rsidRDefault="00A47174" w:rsidP="00B45E2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1F6F735C" w14:textId="17911DDA" w:rsidR="00654508" w:rsidRPr="00DD2578"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w:t>
      </w:r>
      <w:r w:rsidR="00CD1BDB">
        <w:rPr>
          <w:rFonts w:asciiTheme="minorHAnsi" w:hAnsiTheme="minorHAnsi" w:cs="Courier New"/>
          <w:b/>
          <w:bCs/>
          <w:sz w:val="22"/>
          <w:szCs w:val="22"/>
        </w:rPr>
        <w:t>191-3-2</w:t>
      </w:r>
      <w:r w:rsidR="00654508" w:rsidRPr="00DD2578">
        <w:rPr>
          <w:rFonts w:asciiTheme="minorHAnsi" w:hAnsiTheme="minorHAnsi" w:cs="Courier New"/>
          <w:b/>
          <w:bCs/>
          <w:sz w:val="22"/>
          <w:szCs w:val="22"/>
        </w:rPr>
        <w:t>.</w:t>
      </w:r>
      <w:r w:rsidRPr="00DD2578">
        <w:rPr>
          <w:rFonts w:asciiTheme="minorHAnsi" w:hAnsiTheme="minorHAnsi" w:cs="Courier New"/>
          <w:b/>
          <w:bCs/>
          <w:sz w:val="22"/>
          <w:szCs w:val="22"/>
        </w:rPr>
        <w:t xml:space="preserve">  </w:t>
      </w:r>
      <w:r w:rsidR="00654508" w:rsidRPr="00DD2578">
        <w:rPr>
          <w:rFonts w:asciiTheme="minorHAnsi" w:hAnsiTheme="minorHAnsi" w:cs="Courier New"/>
          <w:b/>
          <w:bCs/>
          <w:sz w:val="22"/>
          <w:szCs w:val="22"/>
        </w:rPr>
        <w:t>Definitions.</w:t>
      </w:r>
    </w:p>
    <w:p w14:paraId="11A95582" w14:textId="77777777" w:rsidR="00A825BD" w:rsidRPr="00DD2578" w:rsidRDefault="00A825BD"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p>
    <w:p w14:paraId="284221D6" w14:textId="43D77365" w:rsidR="00A825BD" w:rsidRPr="00DD2578" w:rsidRDefault="00FF1CD2" w:rsidP="000336BD">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A825BD" w:rsidRPr="00DD2578">
        <w:rPr>
          <w:rFonts w:asciiTheme="minorHAnsi" w:hAnsiTheme="minorHAnsi" w:cs="Courier New"/>
          <w:bCs/>
          <w:sz w:val="22"/>
          <w:szCs w:val="22"/>
        </w:rPr>
        <w:t>2.1.</w:t>
      </w:r>
      <w:r w:rsidR="00847C11" w:rsidRPr="00DD2578">
        <w:rPr>
          <w:rFonts w:asciiTheme="minorHAnsi" w:hAnsiTheme="minorHAnsi" w:cs="Courier New"/>
          <w:bCs/>
          <w:sz w:val="22"/>
          <w:szCs w:val="22"/>
        </w:rPr>
        <w:t xml:space="preserve">  </w:t>
      </w:r>
      <w:r w:rsidR="00986D03">
        <w:rPr>
          <w:rFonts w:asciiTheme="minorHAnsi" w:hAnsiTheme="minorHAnsi" w:cs="Courier New"/>
          <w:bCs/>
          <w:sz w:val="22"/>
          <w:szCs w:val="22"/>
        </w:rPr>
        <w:t>“Board” means the Family Protection Services Board</w:t>
      </w:r>
      <w:r w:rsidR="008646F0">
        <w:rPr>
          <w:rFonts w:asciiTheme="minorHAnsi" w:hAnsiTheme="minorHAnsi" w:cs="Courier New"/>
          <w:bCs/>
          <w:sz w:val="22"/>
          <w:szCs w:val="22"/>
          <w:u w:val="single"/>
        </w:rPr>
        <w:t xml:space="preserve"> as continued in W.Va. Code §48-26-301</w:t>
      </w:r>
      <w:r w:rsidR="00986D03">
        <w:rPr>
          <w:rFonts w:asciiTheme="minorHAnsi" w:hAnsiTheme="minorHAnsi" w:cs="Courier New"/>
          <w:bCs/>
          <w:sz w:val="22"/>
          <w:szCs w:val="22"/>
        </w:rPr>
        <w:t>.</w:t>
      </w:r>
    </w:p>
    <w:p w14:paraId="0C18DEC5" w14:textId="77777777" w:rsidR="00847C11" w:rsidRPr="00DD2578" w:rsidRDefault="00847C11"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3126DEBE" w14:textId="7D0C5379" w:rsidR="00F80988" w:rsidRPr="00DD2578" w:rsidRDefault="000336BD" w:rsidP="000336BD">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F80988" w:rsidRPr="00DD2578">
        <w:rPr>
          <w:rFonts w:asciiTheme="minorHAnsi" w:hAnsiTheme="minorHAnsi" w:cs="Courier New"/>
          <w:bCs/>
          <w:sz w:val="22"/>
          <w:szCs w:val="22"/>
        </w:rPr>
        <w:t>2.</w:t>
      </w:r>
      <w:r w:rsidR="00A2017D" w:rsidRPr="00DD2578">
        <w:rPr>
          <w:rFonts w:asciiTheme="minorHAnsi" w:hAnsiTheme="minorHAnsi" w:cs="Courier New"/>
          <w:bCs/>
          <w:sz w:val="22"/>
          <w:szCs w:val="22"/>
        </w:rPr>
        <w:t>2</w:t>
      </w:r>
      <w:r w:rsidR="00F80988" w:rsidRPr="00DD2578">
        <w:rPr>
          <w:rFonts w:asciiTheme="minorHAnsi" w:hAnsiTheme="minorHAnsi" w:cs="Courier New"/>
          <w:bCs/>
          <w:sz w:val="22"/>
          <w:szCs w:val="22"/>
        </w:rPr>
        <w:t>.</w:t>
      </w:r>
      <w:r w:rsidR="00847C11" w:rsidRPr="00DD2578">
        <w:rPr>
          <w:rFonts w:asciiTheme="minorHAnsi" w:hAnsiTheme="minorHAnsi" w:cs="Courier New"/>
          <w:bCs/>
          <w:sz w:val="22"/>
          <w:szCs w:val="22"/>
        </w:rPr>
        <w:t xml:space="preserve">  </w:t>
      </w:r>
      <w:r w:rsidR="00986D03">
        <w:rPr>
          <w:rFonts w:asciiTheme="minorHAnsi" w:hAnsiTheme="minorHAnsi" w:cs="Courier New"/>
          <w:bCs/>
          <w:sz w:val="22"/>
          <w:szCs w:val="22"/>
        </w:rPr>
        <w:t>“Facilitator” means an individual who meets the minimum requirements outlined in Section 3.3. of this rule and who directly facilitates regularly scheduled classes for batterers of domestic violence.</w:t>
      </w:r>
    </w:p>
    <w:p w14:paraId="3B3BFB30" w14:textId="77777777" w:rsidR="00FC4E3A" w:rsidRPr="00DD2578" w:rsidRDefault="00FC4E3A"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072023F4" w14:textId="65D8C4E7" w:rsidR="00F80988" w:rsidRPr="00DD2578" w:rsidRDefault="00F80988" w:rsidP="000336BD">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2.</w:t>
      </w:r>
      <w:r w:rsidR="00A2017D" w:rsidRPr="00DD2578">
        <w:rPr>
          <w:rFonts w:asciiTheme="minorHAnsi" w:hAnsiTheme="minorHAnsi" w:cs="Courier New"/>
          <w:bCs/>
          <w:sz w:val="22"/>
          <w:szCs w:val="22"/>
        </w:rPr>
        <w:t>3</w:t>
      </w:r>
      <w:r w:rsidRPr="00DD2578">
        <w:rPr>
          <w:rFonts w:asciiTheme="minorHAnsi" w:hAnsiTheme="minorHAnsi" w:cs="Courier New"/>
          <w:bCs/>
          <w:sz w:val="22"/>
          <w:szCs w:val="22"/>
        </w:rPr>
        <w:t>.</w:t>
      </w:r>
      <w:r w:rsidR="00847C11" w:rsidRPr="00DD2578">
        <w:rPr>
          <w:rFonts w:asciiTheme="minorHAnsi" w:hAnsiTheme="minorHAnsi" w:cs="Courier New"/>
          <w:bCs/>
          <w:sz w:val="22"/>
          <w:szCs w:val="22"/>
        </w:rPr>
        <w:t xml:space="preserve">  </w:t>
      </w:r>
      <w:r w:rsidR="00CD1BDB">
        <w:rPr>
          <w:rFonts w:asciiTheme="minorHAnsi" w:hAnsiTheme="minorHAnsi" w:cs="Courier New"/>
          <w:bCs/>
          <w:sz w:val="22"/>
          <w:szCs w:val="22"/>
        </w:rPr>
        <w:t>“Power and Control” means the primary cause that gives rise to the occurrence of domestic violence and family violence. Factors such as alcohol, poverty, unemployment, stress, and substance abuse are conditions that contribute to the incidents of domestic violence and family violence but are not themselves the cause of domestic and family violence.</w:t>
      </w:r>
    </w:p>
    <w:p w14:paraId="770FEE00" w14:textId="77777777" w:rsidR="00800A1E" w:rsidRPr="00DD2578" w:rsidRDefault="00800A1E"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392A7634" w14:textId="1B9BD2F5" w:rsidR="00F80988" w:rsidRDefault="00800A1E" w:rsidP="000336BD">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2.</w:t>
      </w:r>
      <w:r w:rsidR="00A2017D" w:rsidRPr="00DD2578">
        <w:rPr>
          <w:rFonts w:asciiTheme="minorHAnsi" w:hAnsiTheme="minorHAnsi" w:cs="Courier New"/>
          <w:bCs/>
          <w:sz w:val="22"/>
          <w:szCs w:val="22"/>
        </w:rPr>
        <w:t>4</w:t>
      </w:r>
      <w:r w:rsidR="00FD6E34" w:rsidRPr="00DD2578">
        <w:rPr>
          <w:rFonts w:asciiTheme="minorHAnsi" w:hAnsiTheme="minorHAnsi" w:cs="Courier New"/>
          <w:bCs/>
          <w:sz w:val="22"/>
          <w:szCs w:val="22"/>
        </w:rPr>
        <w:t>.</w:t>
      </w:r>
      <w:r w:rsidRPr="00DD2578">
        <w:rPr>
          <w:rFonts w:asciiTheme="minorHAnsi" w:hAnsiTheme="minorHAnsi" w:cs="Courier New"/>
          <w:bCs/>
          <w:sz w:val="22"/>
          <w:szCs w:val="22"/>
        </w:rPr>
        <w:t xml:space="preserve"> </w:t>
      </w:r>
      <w:r w:rsidR="0010698F" w:rsidRPr="00DD2578">
        <w:rPr>
          <w:rFonts w:asciiTheme="minorHAnsi" w:hAnsiTheme="minorHAnsi" w:cs="Courier New"/>
          <w:bCs/>
          <w:sz w:val="22"/>
          <w:szCs w:val="22"/>
        </w:rPr>
        <w:t xml:space="preserve"> </w:t>
      </w:r>
      <w:r w:rsidR="00CD1BDB">
        <w:rPr>
          <w:rFonts w:asciiTheme="minorHAnsi" w:hAnsiTheme="minorHAnsi" w:cs="Courier New"/>
          <w:bCs/>
          <w:sz w:val="22"/>
          <w:szCs w:val="22"/>
        </w:rPr>
        <w:t>“</w:t>
      </w:r>
      <w:r w:rsidR="00CD1BDB" w:rsidRPr="008033E7">
        <w:rPr>
          <w:rFonts w:asciiTheme="minorHAnsi" w:hAnsiTheme="minorHAnsi" w:cs="Courier New"/>
          <w:bCs/>
          <w:strike/>
          <w:sz w:val="22"/>
          <w:szCs w:val="22"/>
        </w:rPr>
        <w:t>Batterer intervention and prevention</w:t>
      </w:r>
      <w:r w:rsidR="00CD1BDB">
        <w:rPr>
          <w:rFonts w:asciiTheme="minorHAnsi" w:hAnsiTheme="minorHAnsi" w:cs="Courier New"/>
          <w:bCs/>
          <w:sz w:val="22"/>
          <w:szCs w:val="22"/>
        </w:rPr>
        <w:t xml:space="preserve"> </w:t>
      </w:r>
      <w:r w:rsidR="00D51C7A">
        <w:rPr>
          <w:rFonts w:asciiTheme="minorHAnsi" w:hAnsiTheme="minorHAnsi" w:cs="Courier New"/>
          <w:sz w:val="22"/>
          <w:szCs w:val="22"/>
          <w:u w:val="single"/>
        </w:rPr>
        <w:t>A</w:t>
      </w:r>
      <w:r w:rsidR="008033E7">
        <w:rPr>
          <w:rFonts w:asciiTheme="minorHAnsi" w:hAnsiTheme="minorHAnsi" w:cs="Courier New"/>
          <w:sz w:val="22"/>
          <w:szCs w:val="22"/>
          <w:u w:val="single"/>
        </w:rPr>
        <w:t>buse intervention</w:t>
      </w:r>
      <w:r w:rsidR="008033E7">
        <w:rPr>
          <w:rFonts w:asciiTheme="minorHAnsi" w:hAnsiTheme="minorHAnsi" w:cs="Courier New"/>
          <w:bCs/>
          <w:sz w:val="22"/>
          <w:szCs w:val="22"/>
        </w:rPr>
        <w:t xml:space="preserve"> </w:t>
      </w:r>
      <w:r w:rsidR="00CD1BDB">
        <w:rPr>
          <w:rFonts w:asciiTheme="minorHAnsi" w:hAnsiTheme="minorHAnsi" w:cs="Courier New"/>
          <w:bCs/>
          <w:sz w:val="22"/>
          <w:szCs w:val="22"/>
        </w:rPr>
        <w:t xml:space="preserve">program”, previously referred to as a </w:t>
      </w:r>
      <w:r w:rsidR="00CD1BDB" w:rsidRPr="008033E7">
        <w:rPr>
          <w:rFonts w:asciiTheme="minorHAnsi" w:hAnsiTheme="minorHAnsi" w:cs="Courier New"/>
          <w:bCs/>
          <w:strike/>
          <w:sz w:val="22"/>
          <w:szCs w:val="22"/>
        </w:rPr>
        <w:t>program of intervention for perpetrators</w:t>
      </w:r>
      <w:r w:rsidR="008033E7" w:rsidRPr="008033E7">
        <w:rPr>
          <w:rFonts w:asciiTheme="minorHAnsi" w:hAnsiTheme="minorHAnsi" w:cs="Courier New"/>
          <w:bCs/>
          <w:sz w:val="22"/>
          <w:szCs w:val="22"/>
        </w:rPr>
        <w:t xml:space="preserve"> </w:t>
      </w:r>
      <w:r w:rsidR="008033E7">
        <w:rPr>
          <w:rFonts w:asciiTheme="minorHAnsi" w:hAnsiTheme="minorHAnsi" w:cs="Courier New"/>
          <w:bCs/>
          <w:sz w:val="22"/>
          <w:szCs w:val="22"/>
          <w:u w:val="single"/>
        </w:rPr>
        <w:t>batterer intervention and prevention program</w:t>
      </w:r>
      <w:r w:rsidR="00CD1BDB">
        <w:rPr>
          <w:rFonts w:asciiTheme="minorHAnsi" w:hAnsiTheme="minorHAnsi" w:cs="Courier New"/>
          <w:bCs/>
          <w:sz w:val="22"/>
          <w:szCs w:val="22"/>
        </w:rPr>
        <w:t>, means a licensed educational program that provides classes to the individuals who commit acts of domestic violence or abuse, offering nonviolent strategies and values that promote respect and equality in intimate partner relationships.</w:t>
      </w:r>
    </w:p>
    <w:p w14:paraId="7060969B" w14:textId="77777777" w:rsidR="00CD1BDB" w:rsidRDefault="00CD1BDB"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7AA07BBA" w14:textId="1812F5DE" w:rsidR="00234C99" w:rsidRPr="00DD2578" w:rsidRDefault="00CD1BDB" w:rsidP="00CD1BDB">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2.5.</w:t>
      </w:r>
      <w:r>
        <w:rPr>
          <w:rFonts w:asciiTheme="minorHAnsi" w:hAnsiTheme="minorHAnsi" w:cs="Courier New"/>
          <w:bCs/>
          <w:sz w:val="22"/>
          <w:szCs w:val="22"/>
        </w:rPr>
        <w:tab/>
      </w:r>
      <w:r>
        <w:rPr>
          <w:rFonts w:asciiTheme="minorHAnsi" w:hAnsiTheme="minorHAnsi" w:cs="Courier New"/>
          <w:bCs/>
          <w:sz w:val="22"/>
          <w:szCs w:val="22"/>
        </w:rPr>
        <w:tab/>
        <w:t>“Intimate partner” means a current or former spouse, a person with whom ones shares a child in common, a person with whom one is cohabiting or has cohabited, or a person with whom one is or has been in a relationship of a romantic or intimate nature.</w:t>
      </w:r>
    </w:p>
    <w:p w14:paraId="79B7760B" w14:textId="77777777" w:rsidR="00FC4E3A" w:rsidRPr="00DD2578" w:rsidRDefault="00FC4E3A"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0E387E5B" w14:textId="52D3F732" w:rsidR="00654508" w:rsidRPr="00DD2578"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w:t>
      </w:r>
      <w:r w:rsidR="00CD1BDB">
        <w:rPr>
          <w:rFonts w:asciiTheme="minorHAnsi" w:hAnsiTheme="minorHAnsi" w:cs="Courier New"/>
          <w:b/>
          <w:bCs/>
          <w:sz w:val="22"/>
          <w:szCs w:val="22"/>
        </w:rPr>
        <w:t>191-3-3</w:t>
      </w:r>
      <w:r w:rsidR="00654508" w:rsidRPr="00DD2578">
        <w:rPr>
          <w:rFonts w:asciiTheme="minorHAnsi" w:hAnsiTheme="minorHAnsi" w:cs="Courier New"/>
          <w:b/>
          <w:bCs/>
          <w:sz w:val="22"/>
          <w:szCs w:val="22"/>
        </w:rPr>
        <w:t>.</w:t>
      </w:r>
      <w:r w:rsidRPr="00DD2578">
        <w:rPr>
          <w:rFonts w:asciiTheme="minorHAnsi" w:hAnsiTheme="minorHAnsi" w:cs="Courier New"/>
          <w:b/>
          <w:bCs/>
          <w:sz w:val="22"/>
          <w:szCs w:val="22"/>
        </w:rPr>
        <w:t xml:space="preserve">  </w:t>
      </w:r>
      <w:r w:rsidR="00CD1BDB">
        <w:rPr>
          <w:rFonts w:asciiTheme="minorHAnsi" w:hAnsiTheme="minorHAnsi" w:cs="Courier New"/>
          <w:b/>
          <w:bCs/>
          <w:sz w:val="22"/>
          <w:szCs w:val="22"/>
        </w:rPr>
        <w:t xml:space="preserve">Licensing Standards for </w:t>
      </w:r>
      <w:r w:rsidR="00CD1BDB" w:rsidRPr="008033E7">
        <w:rPr>
          <w:rFonts w:asciiTheme="minorHAnsi" w:hAnsiTheme="minorHAnsi" w:cs="Courier New"/>
          <w:b/>
          <w:bCs/>
          <w:strike/>
          <w:sz w:val="22"/>
          <w:szCs w:val="22"/>
        </w:rPr>
        <w:t>Batterer Intervention and Prevention</w:t>
      </w:r>
      <w:r w:rsidR="00CD1BDB">
        <w:rPr>
          <w:rFonts w:asciiTheme="minorHAnsi" w:hAnsiTheme="minorHAnsi" w:cs="Courier New"/>
          <w:b/>
          <w:bCs/>
          <w:sz w:val="22"/>
          <w:szCs w:val="22"/>
        </w:rPr>
        <w:t xml:space="preserve"> </w:t>
      </w:r>
      <w:r w:rsidR="008033E7" w:rsidRPr="008033E7">
        <w:rPr>
          <w:rFonts w:asciiTheme="minorHAnsi" w:hAnsiTheme="minorHAnsi" w:cs="Courier New"/>
          <w:b/>
          <w:bCs/>
          <w:sz w:val="22"/>
          <w:szCs w:val="22"/>
          <w:u w:val="single"/>
        </w:rPr>
        <w:t>Abuse Intervention</w:t>
      </w:r>
      <w:r w:rsidR="008033E7">
        <w:rPr>
          <w:rFonts w:asciiTheme="minorHAnsi" w:hAnsiTheme="minorHAnsi" w:cs="Courier New"/>
          <w:b/>
          <w:bCs/>
          <w:sz w:val="22"/>
          <w:szCs w:val="22"/>
        </w:rPr>
        <w:t xml:space="preserve"> </w:t>
      </w:r>
      <w:r w:rsidR="00CD1BDB">
        <w:rPr>
          <w:rFonts w:asciiTheme="minorHAnsi" w:hAnsiTheme="minorHAnsi" w:cs="Courier New"/>
          <w:b/>
          <w:bCs/>
          <w:sz w:val="22"/>
          <w:szCs w:val="22"/>
        </w:rPr>
        <w:t>Programs</w:t>
      </w:r>
      <w:r w:rsidR="00762E5D" w:rsidRPr="00DD2578">
        <w:rPr>
          <w:rFonts w:asciiTheme="minorHAnsi" w:hAnsiTheme="minorHAnsi" w:cs="Courier New"/>
          <w:b/>
          <w:bCs/>
          <w:sz w:val="22"/>
          <w:szCs w:val="22"/>
        </w:rPr>
        <w:t>.</w:t>
      </w:r>
    </w:p>
    <w:p w14:paraId="2854345D" w14:textId="77777777" w:rsidR="009A6D25" w:rsidRPr="00DD2578" w:rsidRDefault="009A6D25"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p>
    <w:p w14:paraId="41699C51" w14:textId="027EF617" w:rsidR="00807E1E" w:rsidRPr="00DD2578" w:rsidRDefault="00B11B12"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9A6D25" w:rsidRPr="00DD2578">
        <w:rPr>
          <w:rFonts w:asciiTheme="minorHAnsi" w:hAnsiTheme="minorHAnsi" w:cs="Courier New"/>
          <w:bCs/>
          <w:sz w:val="22"/>
          <w:szCs w:val="22"/>
        </w:rPr>
        <w:t>3.1.</w:t>
      </w:r>
      <w:r w:rsidR="00EA6CFF" w:rsidRPr="00DD2578">
        <w:rPr>
          <w:rFonts w:asciiTheme="minorHAnsi" w:hAnsiTheme="minorHAnsi" w:cs="Courier New"/>
          <w:bCs/>
          <w:sz w:val="22"/>
          <w:szCs w:val="22"/>
        </w:rPr>
        <w:t xml:space="preserve">  </w:t>
      </w:r>
      <w:r w:rsidR="00CD1BDB" w:rsidRPr="008033E7">
        <w:rPr>
          <w:rFonts w:asciiTheme="minorHAnsi" w:hAnsiTheme="minorHAnsi" w:cs="Courier New"/>
          <w:bCs/>
          <w:strike/>
          <w:sz w:val="22"/>
          <w:szCs w:val="22"/>
        </w:rPr>
        <w:t>Batterer intervention and prevention</w:t>
      </w:r>
      <w:r w:rsidR="00CD1BDB">
        <w:rPr>
          <w:rFonts w:asciiTheme="minorHAnsi" w:hAnsiTheme="minorHAnsi" w:cs="Courier New"/>
          <w:bCs/>
          <w:sz w:val="22"/>
          <w:szCs w:val="22"/>
        </w:rPr>
        <w:t xml:space="preserve"> </w:t>
      </w:r>
      <w:r w:rsidR="00747EF6">
        <w:rPr>
          <w:rFonts w:asciiTheme="minorHAnsi" w:hAnsiTheme="minorHAnsi" w:cs="Courier New"/>
          <w:sz w:val="22"/>
          <w:szCs w:val="22"/>
          <w:u w:val="single"/>
        </w:rPr>
        <w:t>A</w:t>
      </w:r>
      <w:r w:rsidR="008033E7">
        <w:rPr>
          <w:rFonts w:asciiTheme="minorHAnsi" w:hAnsiTheme="minorHAnsi" w:cs="Courier New"/>
          <w:sz w:val="22"/>
          <w:szCs w:val="22"/>
          <w:u w:val="single"/>
        </w:rPr>
        <w:t>buse intervention</w:t>
      </w:r>
      <w:r w:rsidR="008033E7">
        <w:rPr>
          <w:rFonts w:asciiTheme="minorHAnsi" w:hAnsiTheme="minorHAnsi" w:cs="Courier New"/>
          <w:bCs/>
          <w:sz w:val="22"/>
          <w:szCs w:val="22"/>
        </w:rPr>
        <w:t xml:space="preserve"> </w:t>
      </w:r>
      <w:r w:rsidR="00CD1BDB">
        <w:rPr>
          <w:rFonts w:asciiTheme="minorHAnsi" w:hAnsiTheme="minorHAnsi" w:cs="Courier New"/>
          <w:bCs/>
          <w:sz w:val="22"/>
          <w:szCs w:val="22"/>
        </w:rPr>
        <w:t>program requirements include the following:</w:t>
      </w:r>
    </w:p>
    <w:p w14:paraId="0B9EA2AD" w14:textId="77777777" w:rsidR="001C6794"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5FD372C1" w14:textId="75DA7F20" w:rsidR="00A06FA7"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DD2578">
        <w:rPr>
          <w:rFonts w:asciiTheme="minorHAnsi" w:hAnsiTheme="minorHAnsi" w:cs="Courier New"/>
          <w:bCs/>
          <w:sz w:val="22"/>
          <w:szCs w:val="22"/>
        </w:rPr>
        <w:tab/>
      </w:r>
      <w:r w:rsidR="00A06FA7" w:rsidRPr="00F6504E">
        <w:rPr>
          <w:rFonts w:asciiTheme="minorHAnsi" w:hAnsiTheme="minorHAnsi" w:cs="Courier New"/>
          <w:bCs/>
          <w:strike/>
          <w:sz w:val="22"/>
          <w:szCs w:val="22"/>
        </w:rPr>
        <w:t>3.1.a.</w:t>
      </w:r>
      <w:r w:rsidR="00892B2C">
        <w:rPr>
          <w:rFonts w:asciiTheme="minorHAnsi" w:hAnsiTheme="minorHAnsi" w:cs="Courier New"/>
          <w:bCs/>
          <w:sz w:val="22"/>
          <w:szCs w:val="22"/>
          <w:u w:val="single"/>
        </w:rPr>
        <w:t>3.1.1.</w:t>
      </w:r>
      <w:r w:rsidR="00A06FA7" w:rsidRPr="00DD2578">
        <w:rPr>
          <w:rFonts w:asciiTheme="minorHAnsi" w:hAnsiTheme="minorHAnsi" w:cs="Courier New"/>
          <w:bCs/>
          <w:sz w:val="22"/>
          <w:szCs w:val="22"/>
        </w:rPr>
        <w:t xml:space="preserve">  A</w:t>
      </w:r>
      <w:r w:rsidR="00CD1BDB">
        <w:rPr>
          <w:rFonts w:asciiTheme="minorHAnsi" w:hAnsiTheme="minorHAnsi" w:cs="Courier New"/>
          <w:bCs/>
          <w:sz w:val="22"/>
          <w:szCs w:val="22"/>
        </w:rPr>
        <w:t xml:space="preserve"> </w:t>
      </w:r>
      <w:r w:rsidR="00CD1BDB" w:rsidRPr="008033E7">
        <w:rPr>
          <w:rFonts w:asciiTheme="minorHAnsi" w:hAnsiTheme="minorHAnsi" w:cs="Courier New"/>
          <w:bCs/>
          <w:strike/>
          <w:sz w:val="22"/>
          <w:szCs w:val="22"/>
        </w:rPr>
        <w:t>batterer intervention and prevention</w:t>
      </w:r>
      <w:r w:rsidR="00CD1BDB">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sidR="00CD1BDB">
        <w:rPr>
          <w:rFonts w:asciiTheme="minorHAnsi" w:hAnsiTheme="minorHAnsi" w:cs="Courier New"/>
          <w:bCs/>
          <w:sz w:val="22"/>
          <w:szCs w:val="22"/>
        </w:rPr>
        <w:t>program shall have a written statement of purpose identifying the types of programming and the individuals eligible to receive services. The statement of purpose shall be available to the public upon request.</w:t>
      </w:r>
    </w:p>
    <w:p w14:paraId="4DE640E3" w14:textId="77777777" w:rsidR="001C6794"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15541816" w14:textId="1B408FA1" w:rsidR="0025435D"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DD2578">
        <w:rPr>
          <w:rFonts w:asciiTheme="minorHAnsi" w:hAnsiTheme="minorHAnsi" w:cs="Courier New"/>
          <w:bCs/>
          <w:sz w:val="22"/>
          <w:szCs w:val="22"/>
        </w:rPr>
        <w:tab/>
      </w:r>
      <w:r w:rsidR="0025435D" w:rsidRPr="00F6504E">
        <w:rPr>
          <w:rFonts w:asciiTheme="minorHAnsi" w:hAnsiTheme="minorHAnsi" w:cs="Courier New"/>
          <w:bCs/>
          <w:strike/>
          <w:sz w:val="22"/>
          <w:szCs w:val="22"/>
        </w:rPr>
        <w:t>3.1.b.</w:t>
      </w:r>
      <w:r w:rsidR="00892B2C">
        <w:rPr>
          <w:rFonts w:asciiTheme="minorHAnsi" w:hAnsiTheme="minorHAnsi" w:cs="Courier New"/>
          <w:bCs/>
          <w:sz w:val="22"/>
          <w:szCs w:val="22"/>
          <w:u w:val="single"/>
        </w:rPr>
        <w:t>3.1.2.</w:t>
      </w:r>
      <w:r w:rsidR="0025435D" w:rsidRPr="00DD2578">
        <w:rPr>
          <w:rFonts w:asciiTheme="minorHAnsi" w:hAnsiTheme="minorHAnsi" w:cs="Courier New"/>
          <w:bCs/>
          <w:sz w:val="22"/>
          <w:szCs w:val="22"/>
        </w:rPr>
        <w:t xml:space="preserve">  </w:t>
      </w:r>
      <w:r w:rsidR="00CD1BDB">
        <w:rPr>
          <w:rFonts w:asciiTheme="minorHAnsi" w:hAnsiTheme="minorHAnsi" w:cs="Courier New"/>
          <w:bCs/>
          <w:sz w:val="22"/>
          <w:szCs w:val="22"/>
        </w:rPr>
        <w:t>The program shall have written policies regarding class fees and collection procedures.</w:t>
      </w:r>
    </w:p>
    <w:p w14:paraId="1358053F" w14:textId="77777777"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20E9325E" w14:textId="2EEA1076"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3.1.c.</w:t>
      </w:r>
      <w:r w:rsidR="00892B2C">
        <w:rPr>
          <w:rFonts w:asciiTheme="minorHAnsi" w:hAnsiTheme="minorHAnsi" w:cs="Courier New"/>
          <w:bCs/>
          <w:sz w:val="22"/>
          <w:szCs w:val="22"/>
          <w:u w:val="single"/>
        </w:rPr>
        <w:t>3.1.3.</w:t>
      </w:r>
      <w:r>
        <w:rPr>
          <w:rFonts w:asciiTheme="minorHAnsi" w:hAnsiTheme="minorHAnsi" w:cs="Courier New"/>
          <w:bCs/>
          <w:sz w:val="22"/>
          <w:szCs w:val="22"/>
        </w:rPr>
        <w:tab/>
        <w:t xml:space="preserve">The sponsoring agency of a </w:t>
      </w:r>
      <w:r w:rsidRPr="008033E7">
        <w:rPr>
          <w:rFonts w:asciiTheme="minorHAnsi" w:hAnsiTheme="minorHAnsi" w:cs="Courier New"/>
          <w:bCs/>
          <w:strike/>
          <w:sz w:val="22"/>
          <w:szCs w:val="22"/>
        </w:rPr>
        <w:t>batterer intervention and prevention</w:t>
      </w:r>
      <w:r w:rsidRPr="008033E7">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 shall provide for appropriate class meeting space.</w:t>
      </w:r>
    </w:p>
    <w:p w14:paraId="12579280" w14:textId="77777777"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30AC79F9" w14:textId="75CEDACB"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3.1.d.</w:t>
      </w:r>
      <w:r w:rsidR="00892B2C">
        <w:rPr>
          <w:rFonts w:asciiTheme="minorHAnsi" w:hAnsiTheme="minorHAnsi" w:cs="Courier New"/>
          <w:bCs/>
          <w:sz w:val="22"/>
          <w:szCs w:val="22"/>
          <w:u w:val="single"/>
        </w:rPr>
        <w:t>3.1.4.</w:t>
      </w:r>
      <w:r>
        <w:rPr>
          <w:rFonts w:asciiTheme="minorHAnsi" w:hAnsiTheme="minorHAnsi" w:cs="Courier New"/>
          <w:bCs/>
          <w:sz w:val="22"/>
          <w:szCs w:val="22"/>
        </w:rPr>
        <w:tab/>
        <w:t xml:space="preserve">A </w:t>
      </w:r>
      <w:r w:rsidRPr="008033E7">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 shall have a written description of its referral process, admission policies, exit interview process, and follow-up procedures.</w:t>
      </w:r>
    </w:p>
    <w:p w14:paraId="1CCB35A9" w14:textId="77777777"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4B5ED2DD" w14:textId="3A25AA91"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3.1.e.</w:t>
      </w:r>
      <w:r w:rsidR="00892B2C">
        <w:rPr>
          <w:rFonts w:asciiTheme="minorHAnsi" w:hAnsiTheme="minorHAnsi" w:cs="Courier New"/>
          <w:bCs/>
          <w:sz w:val="22"/>
          <w:szCs w:val="22"/>
          <w:u w:val="single"/>
        </w:rPr>
        <w:t>3.1.5.</w:t>
      </w:r>
      <w:r>
        <w:rPr>
          <w:rFonts w:asciiTheme="minorHAnsi" w:hAnsiTheme="minorHAnsi" w:cs="Courier New"/>
          <w:bCs/>
          <w:sz w:val="22"/>
          <w:szCs w:val="22"/>
        </w:rPr>
        <w:tab/>
        <w:t xml:space="preserve">A </w:t>
      </w:r>
      <w:r w:rsidRPr="008033E7">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 shall employ or contract with staff to cover the following areas: class facilitation; administration and supervision of the program; program direction to provide overall development; coordination of personnel; volunteer activities; case supervision; direct services; record keeping; and community education activities. Volunteers may also be used for class facilitation.</w:t>
      </w:r>
    </w:p>
    <w:p w14:paraId="2026DA41" w14:textId="77777777"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7402425D" w14:textId="42B958EB" w:rsidR="00CD1BDB" w:rsidRPr="00DD2578"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3.1.f.</w:t>
      </w:r>
      <w:r w:rsidR="00892B2C">
        <w:rPr>
          <w:rFonts w:asciiTheme="minorHAnsi" w:hAnsiTheme="minorHAnsi" w:cs="Courier New"/>
          <w:bCs/>
          <w:sz w:val="22"/>
          <w:szCs w:val="22"/>
          <w:u w:val="single"/>
        </w:rPr>
        <w:t>3.1.6.</w:t>
      </w:r>
      <w:r>
        <w:rPr>
          <w:rFonts w:asciiTheme="minorHAnsi" w:hAnsiTheme="minorHAnsi" w:cs="Courier New"/>
          <w:bCs/>
          <w:sz w:val="22"/>
          <w:szCs w:val="22"/>
        </w:rPr>
        <w:tab/>
        <w:t xml:space="preserve">A </w:t>
      </w:r>
      <w:r w:rsidRPr="008033E7">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 shall make available and display the address and telephone number of the Domestic Violence Services Complaint Toll Free Number at all locations.</w:t>
      </w:r>
    </w:p>
    <w:p w14:paraId="562CD2BE" w14:textId="77777777" w:rsidR="00807E1E" w:rsidRPr="00DD2578" w:rsidRDefault="00807E1E"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090AC24C" w14:textId="18B2B2B8" w:rsidR="009A6D25" w:rsidRDefault="00D86C3B"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9A6D25" w:rsidRPr="00DD2578">
        <w:rPr>
          <w:rFonts w:asciiTheme="minorHAnsi" w:hAnsiTheme="minorHAnsi" w:cs="Courier New"/>
          <w:bCs/>
          <w:sz w:val="22"/>
          <w:szCs w:val="22"/>
        </w:rPr>
        <w:t>3.2.</w:t>
      </w:r>
      <w:r w:rsidR="00EA6CFF" w:rsidRPr="00DD2578">
        <w:rPr>
          <w:rFonts w:asciiTheme="minorHAnsi" w:hAnsiTheme="minorHAnsi" w:cs="Courier New"/>
          <w:bCs/>
          <w:sz w:val="22"/>
          <w:szCs w:val="22"/>
        </w:rPr>
        <w:t xml:space="preserve">  </w:t>
      </w:r>
      <w:r w:rsidR="00AF10FC">
        <w:rPr>
          <w:rFonts w:asciiTheme="minorHAnsi" w:hAnsiTheme="minorHAnsi" w:cs="Courier New"/>
          <w:bCs/>
          <w:sz w:val="22"/>
          <w:szCs w:val="22"/>
        </w:rPr>
        <w:t>Program Oversight.</w:t>
      </w:r>
    </w:p>
    <w:p w14:paraId="1382C3B4"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7E0C95E" w14:textId="46E5B923"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3.2.a.</w:t>
      </w:r>
      <w:r w:rsidR="00892B2C">
        <w:rPr>
          <w:rFonts w:asciiTheme="minorHAnsi" w:hAnsiTheme="minorHAnsi" w:cs="Courier New"/>
          <w:bCs/>
          <w:sz w:val="22"/>
          <w:szCs w:val="22"/>
          <w:u w:val="single"/>
        </w:rPr>
        <w:t>3.2.1.</w:t>
      </w:r>
      <w:r>
        <w:rPr>
          <w:rFonts w:asciiTheme="minorHAnsi" w:hAnsiTheme="minorHAnsi" w:cs="Courier New"/>
          <w:bCs/>
          <w:sz w:val="22"/>
          <w:szCs w:val="22"/>
        </w:rPr>
        <w:tab/>
        <w:t xml:space="preserve">A </w:t>
      </w:r>
      <w:r w:rsidRPr="008033E7">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 shall be governed by a board of directors which shall be responsible for and have authority over the policies and activities of the program, and which is broadly representative of the community served.</w:t>
      </w:r>
    </w:p>
    <w:p w14:paraId="4145B1D4"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A61B791" w14:textId="627F8D7E"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3.2.b.</w:t>
      </w:r>
      <w:r w:rsidR="00892B2C">
        <w:rPr>
          <w:rFonts w:asciiTheme="minorHAnsi" w:hAnsiTheme="minorHAnsi" w:cs="Courier New"/>
          <w:bCs/>
          <w:sz w:val="22"/>
          <w:szCs w:val="22"/>
          <w:u w:val="single"/>
        </w:rPr>
        <w:t>3.2.2.</w:t>
      </w:r>
      <w:r>
        <w:rPr>
          <w:rFonts w:asciiTheme="minorHAnsi" w:hAnsiTheme="minorHAnsi" w:cs="Courier New"/>
          <w:bCs/>
          <w:sz w:val="22"/>
          <w:szCs w:val="22"/>
        </w:rPr>
        <w:tab/>
      </w:r>
      <w:r w:rsidRPr="008033E7">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programs governed by the community criminal justice boards shall provide proof of compliance with special conditions and assurances of Division of Justice and Community Services (DJCS) funding sources.</w:t>
      </w:r>
    </w:p>
    <w:p w14:paraId="3266901B"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2A57F2EC" w14:textId="3523C21F"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3.2.c.</w:t>
      </w:r>
      <w:r w:rsidR="00892B2C">
        <w:rPr>
          <w:rFonts w:asciiTheme="minorHAnsi" w:hAnsiTheme="minorHAnsi" w:cs="Courier New"/>
          <w:bCs/>
          <w:sz w:val="22"/>
          <w:szCs w:val="22"/>
          <w:u w:val="single"/>
        </w:rPr>
        <w:t>3.2.3.</w:t>
      </w:r>
      <w:r>
        <w:rPr>
          <w:rFonts w:asciiTheme="minorHAnsi" w:hAnsiTheme="minorHAnsi" w:cs="Courier New"/>
          <w:bCs/>
          <w:sz w:val="22"/>
          <w:szCs w:val="22"/>
        </w:rPr>
        <w:tab/>
        <w:t xml:space="preserve">Non-profit agencies sponsoring </w:t>
      </w:r>
      <w:r w:rsidRPr="008033E7">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programs shall have:</w:t>
      </w:r>
    </w:p>
    <w:p w14:paraId="45B30CA0"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ACDF9FE" w14:textId="0DB26400"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3.2.c.1.</w:t>
      </w:r>
      <w:r w:rsidR="00892B2C">
        <w:rPr>
          <w:rFonts w:asciiTheme="minorHAnsi" w:hAnsiTheme="minorHAnsi" w:cs="Courier New"/>
          <w:bCs/>
          <w:sz w:val="22"/>
          <w:szCs w:val="22"/>
          <w:u w:val="single"/>
        </w:rPr>
        <w:t>3.2.3.a.</w:t>
      </w:r>
      <w:r>
        <w:rPr>
          <w:rFonts w:asciiTheme="minorHAnsi" w:hAnsiTheme="minorHAnsi" w:cs="Courier New"/>
          <w:bCs/>
          <w:sz w:val="22"/>
          <w:szCs w:val="22"/>
        </w:rPr>
        <w:tab/>
        <w:t>Articles of Incorporation;</w:t>
      </w:r>
    </w:p>
    <w:p w14:paraId="1930BF3D"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78F90656" w14:textId="58E746BE"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3.2.c.2.</w:t>
      </w:r>
      <w:r w:rsidR="00892B2C">
        <w:rPr>
          <w:rFonts w:asciiTheme="minorHAnsi" w:hAnsiTheme="minorHAnsi" w:cs="Courier New"/>
          <w:bCs/>
          <w:sz w:val="22"/>
          <w:szCs w:val="22"/>
          <w:u w:val="single"/>
        </w:rPr>
        <w:t>3.2.3.b.</w:t>
      </w:r>
      <w:r>
        <w:rPr>
          <w:rFonts w:asciiTheme="minorHAnsi" w:hAnsiTheme="minorHAnsi" w:cs="Courier New"/>
          <w:bCs/>
          <w:sz w:val="22"/>
          <w:szCs w:val="22"/>
        </w:rPr>
        <w:tab/>
        <w:t>501c(3) Non-profit status;</w:t>
      </w:r>
    </w:p>
    <w:p w14:paraId="15211C93"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A10630E" w14:textId="01AC9582"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3.2.c.3.</w:t>
      </w:r>
      <w:r w:rsidR="00892B2C">
        <w:rPr>
          <w:rFonts w:asciiTheme="minorHAnsi" w:hAnsiTheme="minorHAnsi" w:cs="Courier New"/>
          <w:bCs/>
          <w:sz w:val="22"/>
          <w:szCs w:val="22"/>
          <w:u w:val="single"/>
        </w:rPr>
        <w:t>3.2.3.c.</w:t>
      </w:r>
      <w:r>
        <w:rPr>
          <w:rFonts w:asciiTheme="minorHAnsi" w:hAnsiTheme="minorHAnsi" w:cs="Courier New"/>
          <w:bCs/>
          <w:sz w:val="22"/>
          <w:szCs w:val="22"/>
        </w:rPr>
        <w:tab/>
        <w:t>A board of directors; and</w:t>
      </w:r>
    </w:p>
    <w:p w14:paraId="13905ABB" w14:textId="23F5765A"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p>
    <w:p w14:paraId="5651CB5A" w14:textId="49568EAE"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3.2.c.4.</w:t>
      </w:r>
      <w:r w:rsidR="00892B2C">
        <w:rPr>
          <w:rFonts w:asciiTheme="minorHAnsi" w:hAnsiTheme="minorHAnsi" w:cs="Courier New"/>
          <w:bCs/>
          <w:sz w:val="22"/>
          <w:szCs w:val="22"/>
          <w:u w:val="single"/>
        </w:rPr>
        <w:t>3.2.3.d.</w:t>
      </w:r>
      <w:r>
        <w:rPr>
          <w:rFonts w:asciiTheme="minorHAnsi" w:hAnsiTheme="minorHAnsi" w:cs="Courier New"/>
          <w:bCs/>
          <w:sz w:val="22"/>
          <w:szCs w:val="22"/>
        </w:rPr>
        <w:tab/>
        <w:t>Written by-laws.</w:t>
      </w:r>
    </w:p>
    <w:p w14:paraId="376A7066"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3201695" w14:textId="338B7DA5"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3.2.d.</w:t>
      </w:r>
      <w:r w:rsidR="00892B2C">
        <w:rPr>
          <w:rFonts w:asciiTheme="minorHAnsi" w:hAnsiTheme="minorHAnsi" w:cs="Courier New"/>
          <w:bCs/>
          <w:sz w:val="22"/>
          <w:szCs w:val="22"/>
          <w:u w:val="single"/>
        </w:rPr>
        <w:t>3.2.4.</w:t>
      </w:r>
      <w:r>
        <w:rPr>
          <w:rFonts w:asciiTheme="minorHAnsi" w:hAnsiTheme="minorHAnsi" w:cs="Courier New"/>
          <w:bCs/>
          <w:sz w:val="22"/>
          <w:szCs w:val="22"/>
        </w:rPr>
        <w:tab/>
        <w:t>The board of directors shall adopt, and review on a bi-annual basis, written by-laws and policies that define the powers and duties of the governing body, its committees, the executive director(s), and advisory group, where one exists. Copies of the articles of incorporation (if applicable) and the by-laws shall be maintained by the board of directors.</w:t>
      </w:r>
    </w:p>
    <w:p w14:paraId="4E30B07B"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5D5BCFE" w14:textId="4EC6FEDC"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3.2.e.</w:t>
      </w:r>
      <w:r w:rsidR="00892B2C">
        <w:rPr>
          <w:rFonts w:asciiTheme="minorHAnsi" w:hAnsiTheme="minorHAnsi" w:cs="Courier New"/>
          <w:bCs/>
          <w:sz w:val="22"/>
          <w:szCs w:val="22"/>
          <w:u w:val="single"/>
        </w:rPr>
        <w:t>3.2.5.</w:t>
      </w:r>
      <w:r>
        <w:rPr>
          <w:rFonts w:asciiTheme="minorHAnsi" w:hAnsiTheme="minorHAnsi" w:cs="Courier New"/>
          <w:bCs/>
          <w:sz w:val="22"/>
          <w:szCs w:val="22"/>
        </w:rPr>
        <w:tab/>
        <w:t>The board of directors is responsible for ensuring the program’s continual compliance and conformity with terms and conditions of all funding sources.</w:t>
      </w:r>
    </w:p>
    <w:p w14:paraId="23325B54"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D1B49F7" w14:textId="481345CF"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3.2.f.</w:t>
      </w:r>
      <w:r w:rsidR="00892B2C">
        <w:rPr>
          <w:rFonts w:asciiTheme="minorHAnsi" w:hAnsiTheme="minorHAnsi" w:cs="Courier New"/>
          <w:bCs/>
          <w:sz w:val="22"/>
          <w:szCs w:val="22"/>
          <w:u w:val="single"/>
        </w:rPr>
        <w:t>3.2.6.</w:t>
      </w:r>
      <w:r>
        <w:rPr>
          <w:rFonts w:asciiTheme="minorHAnsi" w:hAnsiTheme="minorHAnsi" w:cs="Courier New"/>
          <w:bCs/>
          <w:sz w:val="22"/>
          <w:szCs w:val="22"/>
        </w:rPr>
        <w:tab/>
        <w:t>The board of directors shall designate an individual or individuals to coordinate and manage the affairs of the batterer intervention and prevention program effectively and to submit a written programmatic and financial report at each board meeting.</w:t>
      </w:r>
    </w:p>
    <w:p w14:paraId="6631848F"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649715D" w14:textId="1101B629"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3.2.g.</w:t>
      </w:r>
      <w:r w:rsidR="00892B2C">
        <w:rPr>
          <w:rFonts w:asciiTheme="minorHAnsi" w:hAnsiTheme="minorHAnsi" w:cs="Courier New"/>
          <w:bCs/>
          <w:sz w:val="22"/>
          <w:szCs w:val="22"/>
          <w:u w:val="single"/>
        </w:rPr>
        <w:t>3.2.7.</w:t>
      </w:r>
      <w:r>
        <w:rPr>
          <w:rFonts w:asciiTheme="minorHAnsi" w:hAnsiTheme="minorHAnsi" w:cs="Courier New"/>
          <w:bCs/>
          <w:sz w:val="22"/>
          <w:szCs w:val="22"/>
        </w:rPr>
        <w:tab/>
      </w:r>
      <w:r w:rsidRPr="000E55BD">
        <w:rPr>
          <w:rFonts w:ascii="Calibri" w:eastAsia="MingLiU-ExtB" w:hAnsi="Calibri" w:cs="Calibri"/>
          <w:sz w:val="22"/>
          <w:szCs w:val="22"/>
        </w:rPr>
        <w:t xml:space="preserve">Every member of the board of directors shall disclose in writing any financial transactions with the program in which any member of the board or her or his immediate family is involved.  </w:t>
      </w:r>
    </w:p>
    <w:p w14:paraId="3FF0C302"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C4D34AB" w14:textId="5167B80F"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3.2.h.</w:t>
      </w:r>
      <w:r w:rsidR="00892B2C">
        <w:rPr>
          <w:rFonts w:asciiTheme="minorHAnsi" w:hAnsiTheme="minorHAnsi" w:cs="Courier New"/>
          <w:bCs/>
          <w:sz w:val="22"/>
          <w:szCs w:val="22"/>
          <w:u w:val="single"/>
        </w:rPr>
        <w:t>3.2.8.</w:t>
      </w:r>
      <w:r>
        <w:rPr>
          <w:rFonts w:asciiTheme="minorHAnsi" w:hAnsiTheme="minorHAnsi" w:cs="Courier New"/>
          <w:bCs/>
          <w:sz w:val="22"/>
          <w:szCs w:val="22"/>
        </w:rPr>
        <w:tab/>
      </w:r>
      <w:r w:rsidRPr="000E55BD">
        <w:rPr>
          <w:rFonts w:ascii="Calibri" w:eastAsia="MingLiU-ExtB" w:hAnsi="Calibri" w:cs="Calibri"/>
          <w:sz w:val="22"/>
          <w:szCs w:val="22"/>
        </w:rPr>
        <w:t>The board of directors shall meet at a minimum on a quarterly basis and shall keep written minutes of all meetings, including attendance and whether or not a quorum was present.</w:t>
      </w:r>
    </w:p>
    <w:p w14:paraId="52B8BEEB"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708486E" w14:textId="508B5C42"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3.2.i.</w:t>
      </w:r>
      <w:r w:rsidR="00892B2C">
        <w:rPr>
          <w:rFonts w:asciiTheme="minorHAnsi" w:hAnsiTheme="minorHAnsi" w:cs="Courier New"/>
          <w:bCs/>
          <w:sz w:val="22"/>
          <w:szCs w:val="22"/>
          <w:u w:val="single"/>
        </w:rPr>
        <w:t>3.2.9.</w:t>
      </w:r>
      <w:r>
        <w:rPr>
          <w:rFonts w:asciiTheme="minorHAnsi" w:hAnsiTheme="minorHAnsi" w:cs="Courier New"/>
          <w:bCs/>
          <w:sz w:val="22"/>
          <w:szCs w:val="22"/>
        </w:rPr>
        <w:tab/>
      </w:r>
      <w:r w:rsidRPr="000E55BD">
        <w:rPr>
          <w:rFonts w:ascii="Calibri" w:eastAsia="MingLiU-ExtB" w:hAnsi="Calibri" w:cs="Calibri"/>
          <w:sz w:val="22"/>
          <w:szCs w:val="22"/>
        </w:rPr>
        <w:t>The board of directors shall maintain a current listing of its members, including the name, the position, and the term of membership (if applicable) for each member.</w:t>
      </w:r>
    </w:p>
    <w:p w14:paraId="149A20F7"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52AAFD5" w14:textId="60E351B6"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3.2.j.</w:t>
      </w:r>
      <w:r w:rsidR="00892B2C">
        <w:rPr>
          <w:rFonts w:asciiTheme="minorHAnsi" w:hAnsiTheme="minorHAnsi" w:cs="Courier New"/>
          <w:bCs/>
          <w:sz w:val="22"/>
          <w:szCs w:val="22"/>
          <w:u w:val="single"/>
        </w:rPr>
        <w:t>3.2.10.</w:t>
      </w:r>
      <w:r>
        <w:rPr>
          <w:rFonts w:asciiTheme="minorHAnsi" w:hAnsiTheme="minorHAnsi" w:cs="Courier New"/>
          <w:bCs/>
          <w:sz w:val="22"/>
          <w:szCs w:val="22"/>
        </w:rPr>
        <w:tab/>
      </w:r>
      <w:r w:rsidRPr="000E55BD">
        <w:rPr>
          <w:rFonts w:ascii="Calibri" w:eastAsia="MingLiU-ExtB" w:hAnsi="Calibri" w:cs="Calibri"/>
          <w:sz w:val="22"/>
          <w:szCs w:val="22"/>
        </w:rPr>
        <w:t>The board of directors shall ensure that the program is adequately funded and fiscally sound. To this end, the board of directors is responsible for the following:</w:t>
      </w:r>
    </w:p>
    <w:p w14:paraId="6E2B5D9B"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BD76A27" w14:textId="542AA2CF" w:rsidR="00B91F7E"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3.2.j.1.</w:t>
      </w:r>
      <w:r w:rsidR="00892B2C">
        <w:rPr>
          <w:rFonts w:asciiTheme="minorHAnsi" w:hAnsiTheme="minorHAnsi" w:cs="Courier New"/>
          <w:bCs/>
          <w:sz w:val="22"/>
          <w:szCs w:val="22"/>
          <w:u w:val="single"/>
        </w:rPr>
        <w:t>3.2.10.</w:t>
      </w:r>
      <w:r w:rsidR="00FF6AA1">
        <w:rPr>
          <w:rFonts w:asciiTheme="minorHAnsi" w:hAnsiTheme="minorHAnsi" w:cs="Courier New"/>
          <w:bCs/>
          <w:sz w:val="22"/>
          <w:szCs w:val="22"/>
          <w:u w:val="single"/>
        </w:rPr>
        <w:t>a.</w:t>
      </w:r>
      <w:r>
        <w:rPr>
          <w:rFonts w:asciiTheme="minorHAnsi" w:hAnsiTheme="minorHAnsi" w:cs="Courier New"/>
          <w:bCs/>
          <w:sz w:val="22"/>
          <w:szCs w:val="22"/>
        </w:rPr>
        <w:tab/>
      </w:r>
      <w:r w:rsidRPr="000E55BD">
        <w:rPr>
          <w:rFonts w:ascii="Calibri" w:eastAsia="MingLiU-ExtB" w:hAnsi="Calibri" w:cs="Calibri"/>
          <w:sz w:val="22"/>
          <w:szCs w:val="22"/>
        </w:rPr>
        <w:t>Reviewing and approving the program’s annual budget;</w:t>
      </w:r>
    </w:p>
    <w:p w14:paraId="5054FD2B"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410F5AA" w14:textId="11DDCE9A" w:rsidR="00B91F7E"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3.2.j.2.</w:t>
      </w:r>
      <w:r w:rsidR="00FF6AA1">
        <w:rPr>
          <w:rFonts w:asciiTheme="minorHAnsi" w:hAnsiTheme="minorHAnsi" w:cs="Courier New"/>
          <w:bCs/>
          <w:sz w:val="22"/>
          <w:szCs w:val="22"/>
          <w:u w:val="single"/>
        </w:rPr>
        <w:t>3.2.10.b.</w:t>
      </w:r>
      <w:r>
        <w:rPr>
          <w:rFonts w:asciiTheme="minorHAnsi" w:hAnsiTheme="minorHAnsi" w:cs="Courier New"/>
          <w:bCs/>
          <w:sz w:val="22"/>
          <w:szCs w:val="22"/>
        </w:rPr>
        <w:tab/>
      </w:r>
      <w:r w:rsidRPr="000E55BD">
        <w:rPr>
          <w:rFonts w:ascii="Calibri" w:eastAsia="MingLiU-ExtB" w:hAnsi="Calibri" w:cs="Calibri"/>
          <w:sz w:val="22"/>
          <w:szCs w:val="22"/>
        </w:rPr>
        <w:t>Providing for an annual audit of all accounts by an independent certified public accountant who is neither an employee of the program nor a member of the board of directors;</w:t>
      </w:r>
    </w:p>
    <w:p w14:paraId="0D39793A"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6A71C5C" w14:textId="1BF304FB" w:rsidR="00B91F7E"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3.2.j.3.</w:t>
      </w:r>
      <w:r w:rsidR="00FF6AA1">
        <w:rPr>
          <w:rFonts w:asciiTheme="minorHAnsi" w:hAnsiTheme="minorHAnsi" w:cs="Courier New"/>
          <w:bCs/>
          <w:sz w:val="22"/>
          <w:szCs w:val="22"/>
          <w:u w:val="single"/>
        </w:rPr>
        <w:t>3.2.10.c.</w:t>
      </w:r>
      <w:r>
        <w:rPr>
          <w:rFonts w:asciiTheme="minorHAnsi" w:hAnsiTheme="minorHAnsi" w:cs="Courier New"/>
          <w:bCs/>
          <w:sz w:val="22"/>
          <w:szCs w:val="22"/>
        </w:rPr>
        <w:tab/>
      </w:r>
      <w:r w:rsidRPr="000E55BD">
        <w:rPr>
          <w:rFonts w:ascii="Calibri" w:eastAsia="MingLiU-ExtB" w:hAnsi="Calibri" w:cs="Calibri"/>
          <w:sz w:val="22"/>
          <w:szCs w:val="22"/>
        </w:rPr>
        <w:t>Monitoring disbursement of all funds on a quarterly basis to assure that they are made in accordance with the program’s objectives as specified by the board of directors;</w:t>
      </w:r>
      <w:r>
        <w:rPr>
          <w:rFonts w:ascii="Calibri" w:eastAsia="MingLiU-ExtB" w:hAnsi="Calibri" w:cs="Calibri"/>
          <w:sz w:val="22"/>
          <w:szCs w:val="22"/>
        </w:rPr>
        <w:t xml:space="preserve"> </w:t>
      </w:r>
      <w:r w:rsidRPr="000E55BD">
        <w:rPr>
          <w:rFonts w:ascii="Calibri" w:eastAsia="MingLiU-ExtB" w:hAnsi="Calibri" w:cs="Calibri"/>
          <w:sz w:val="22"/>
          <w:szCs w:val="22"/>
        </w:rPr>
        <w:t>and</w:t>
      </w:r>
    </w:p>
    <w:p w14:paraId="7168A512"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2B8B8A0C" w14:textId="380462E8"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3.2.j.4.</w:t>
      </w:r>
      <w:r w:rsidR="00FF6AA1">
        <w:rPr>
          <w:rFonts w:asciiTheme="minorHAnsi" w:hAnsiTheme="minorHAnsi" w:cs="Courier New"/>
          <w:bCs/>
          <w:sz w:val="22"/>
          <w:szCs w:val="22"/>
          <w:u w:val="single"/>
        </w:rPr>
        <w:t>3.2.10.d.</w:t>
      </w:r>
      <w:r>
        <w:rPr>
          <w:rFonts w:asciiTheme="minorHAnsi" w:hAnsiTheme="minorHAnsi" w:cs="Courier New"/>
          <w:bCs/>
          <w:sz w:val="22"/>
          <w:szCs w:val="22"/>
        </w:rPr>
        <w:tab/>
      </w:r>
      <w:r w:rsidRPr="000E55BD">
        <w:rPr>
          <w:rFonts w:ascii="Calibri" w:eastAsia="MingLiU-ExtB" w:hAnsi="Calibri" w:cs="Calibri"/>
          <w:sz w:val="22"/>
          <w:szCs w:val="22"/>
        </w:rPr>
        <w:t>Assuring that the program maintains liability insurance for employees, volunteers, and members of the board of directors.</w:t>
      </w:r>
    </w:p>
    <w:p w14:paraId="47BE3B39"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CA43142" w14:textId="4834BCCD"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3.2.k.</w:t>
      </w:r>
      <w:r w:rsidR="00FF6AA1">
        <w:rPr>
          <w:rFonts w:asciiTheme="minorHAnsi" w:hAnsiTheme="minorHAnsi" w:cs="Courier New"/>
          <w:bCs/>
          <w:sz w:val="22"/>
          <w:szCs w:val="22"/>
          <w:u w:val="single"/>
        </w:rPr>
        <w:t>3.2.11.</w:t>
      </w:r>
      <w:r>
        <w:rPr>
          <w:rFonts w:asciiTheme="minorHAnsi" w:hAnsiTheme="minorHAnsi" w:cs="Courier New"/>
          <w:bCs/>
          <w:sz w:val="22"/>
          <w:szCs w:val="22"/>
        </w:rPr>
        <w:tab/>
      </w:r>
      <w:r w:rsidRPr="000E55BD">
        <w:rPr>
          <w:rFonts w:ascii="Calibri" w:eastAsia="MingLiU-ExtB" w:hAnsi="Calibri" w:cs="Calibri"/>
          <w:sz w:val="22"/>
          <w:szCs w:val="22"/>
        </w:rPr>
        <w:t xml:space="preserve">The </w:t>
      </w:r>
      <w:r w:rsidRPr="002820FA">
        <w:rPr>
          <w:rFonts w:ascii="Calibri" w:eastAsia="MingLiU-ExtB" w:hAnsi="Calibri" w:cs="Calibri"/>
          <w:strike/>
          <w:sz w:val="22"/>
          <w:szCs w:val="22"/>
        </w:rPr>
        <w:t>batterer intervention and prevention</w:t>
      </w:r>
      <w:r w:rsidRPr="000E55BD">
        <w:rPr>
          <w:rFonts w:ascii="Calibri" w:eastAsia="MingLiU-ExtB" w:hAnsi="Calibri" w:cs="Calibri"/>
          <w:sz w:val="22"/>
          <w:szCs w:val="22"/>
        </w:rPr>
        <w:t xml:space="preserve"> </w:t>
      </w:r>
      <w:r w:rsidR="002820FA">
        <w:rPr>
          <w:rFonts w:asciiTheme="minorHAnsi" w:hAnsiTheme="minorHAnsi" w:cs="Courier New"/>
          <w:sz w:val="22"/>
          <w:szCs w:val="22"/>
          <w:u w:val="single"/>
        </w:rPr>
        <w:t>abuse intervention</w:t>
      </w:r>
      <w:r w:rsidR="002820FA" w:rsidRPr="000E55BD">
        <w:rPr>
          <w:rFonts w:ascii="Calibri" w:eastAsia="MingLiU-ExtB" w:hAnsi="Calibri" w:cs="Calibri"/>
          <w:sz w:val="22"/>
          <w:szCs w:val="22"/>
        </w:rPr>
        <w:t xml:space="preserve"> </w:t>
      </w:r>
      <w:r w:rsidRPr="000E55BD">
        <w:rPr>
          <w:rFonts w:ascii="Calibri" w:eastAsia="MingLiU-ExtB" w:hAnsi="Calibri" w:cs="Calibri"/>
          <w:sz w:val="22"/>
          <w:szCs w:val="22"/>
        </w:rPr>
        <w:t>program's board of directors shall adopt and monitor implementation of written personnel policies that shall, at a minimum:</w:t>
      </w:r>
    </w:p>
    <w:p w14:paraId="6993C337"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017937A" w14:textId="5265630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3.2.k.1.</w:t>
      </w:r>
      <w:r w:rsidR="00FF6AA1">
        <w:rPr>
          <w:rFonts w:asciiTheme="minorHAnsi" w:hAnsiTheme="minorHAnsi" w:cs="Courier New"/>
          <w:bCs/>
          <w:sz w:val="22"/>
          <w:szCs w:val="22"/>
          <w:u w:val="single"/>
        </w:rPr>
        <w:t>3.2.11.a.</w:t>
      </w:r>
      <w:r>
        <w:rPr>
          <w:rFonts w:asciiTheme="minorHAnsi" w:hAnsiTheme="minorHAnsi" w:cs="Courier New"/>
          <w:bCs/>
          <w:sz w:val="22"/>
          <w:szCs w:val="22"/>
        </w:rPr>
        <w:tab/>
        <w:t>Pertain to all paid and volunteer staff;</w:t>
      </w:r>
    </w:p>
    <w:p w14:paraId="4CA18F46"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BCE2BE8" w14:textId="05D4C0FB"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3.2.k.2.</w:t>
      </w:r>
      <w:r w:rsidR="00FF6AA1">
        <w:rPr>
          <w:rFonts w:asciiTheme="minorHAnsi" w:hAnsiTheme="minorHAnsi" w:cs="Courier New"/>
          <w:bCs/>
          <w:sz w:val="22"/>
          <w:szCs w:val="22"/>
          <w:u w:val="single"/>
        </w:rPr>
        <w:t>3.2.11.b.</w:t>
      </w:r>
      <w:r>
        <w:rPr>
          <w:rFonts w:asciiTheme="minorHAnsi" w:hAnsiTheme="minorHAnsi" w:cs="Courier New"/>
          <w:bCs/>
          <w:sz w:val="22"/>
          <w:szCs w:val="22"/>
        </w:rPr>
        <w:tab/>
      </w:r>
      <w:r w:rsidRPr="000E55BD">
        <w:rPr>
          <w:rFonts w:ascii="Calibri" w:eastAsia="MingLiU-ExtB" w:hAnsi="Calibri" w:cs="Calibri"/>
          <w:sz w:val="22"/>
          <w:szCs w:val="22"/>
        </w:rPr>
        <w:t xml:space="preserve">Specify actions that will be taken by the agency if the </w:t>
      </w:r>
      <w:r w:rsidRPr="00567B5F">
        <w:rPr>
          <w:rFonts w:ascii="Calibri" w:eastAsia="MingLiU-ExtB" w:hAnsi="Calibri" w:cs="Calibri"/>
          <w:strike/>
          <w:sz w:val="22"/>
          <w:szCs w:val="22"/>
        </w:rPr>
        <w:t>batterer intervention and prevention</w:t>
      </w:r>
      <w:r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 xml:space="preserve">program personnel fails to comply with employee, contractor or volunteer policies, including written notification of the nature of misconduct or poor performance, the discipline being taken, the effective date of the discipline, future consequences for reoccurrence, and appeal rights. The policy shall allow the </w:t>
      </w:r>
      <w:r w:rsidRPr="00567B5F">
        <w:rPr>
          <w:rFonts w:ascii="Calibri" w:eastAsia="MingLiU-ExtB" w:hAnsi="Calibri" w:cs="Calibri"/>
          <w:strike/>
          <w:sz w:val="22"/>
          <w:szCs w:val="22"/>
        </w:rPr>
        <w:t>batterer intervention and prevention</w:t>
      </w:r>
      <w:r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program personnel the opportunity to respond to the charges of misconduct or poor performance before a disciplinary decision is made.</w:t>
      </w:r>
    </w:p>
    <w:p w14:paraId="45EBBB74"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6652D3B" w14:textId="4872E6C8"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3.2.k.3.</w:t>
      </w:r>
      <w:r w:rsidR="00FF6AA1">
        <w:rPr>
          <w:rFonts w:asciiTheme="minorHAnsi" w:hAnsiTheme="minorHAnsi" w:cs="Courier New"/>
          <w:bCs/>
          <w:sz w:val="22"/>
          <w:szCs w:val="22"/>
          <w:u w:val="single"/>
        </w:rPr>
        <w:t>3.2.11.c.</w:t>
      </w:r>
      <w:r>
        <w:rPr>
          <w:rFonts w:asciiTheme="minorHAnsi" w:hAnsiTheme="minorHAnsi" w:cs="Courier New"/>
          <w:bCs/>
          <w:sz w:val="22"/>
          <w:szCs w:val="22"/>
        </w:rPr>
        <w:tab/>
      </w:r>
      <w:r w:rsidRPr="000E55BD">
        <w:rPr>
          <w:rFonts w:ascii="Calibri" w:eastAsia="MingLiU-ExtB" w:hAnsi="Calibri" w:cs="Calibri"/>
          <w:sz w:val="22"/>
          <w:szCs w:val="22"/>
        </w:rPr>
        <w:t>Include written job descriptions and position qualifications for each position within the batterer intervention and prevention program; and</w:t>
      </w:r>
    </w:p>
    <w:p w14:paraId="5A90AFEC"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20BD052A" w14:textId="2ABCE881"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3.2.k.4.</w:t>
      </w:r>
      <w:r w:rsidR="00FF6AA1">
        <w:rPr>
          <w:rFonts w:asciiTheme="minorHAnsi" w:hAnsiTheme="minorHAnsi" w:cs="Courier New"/>
          <w:bCs/>
          <w:sz w:val="22"/>
          <w:szCs w:val="22"/>
          <w:u w:val="single"/>
        </w:rPr>
        <w:t>3.2.11.d.</w:t>
      </w:r>
      <w:r>
        <w:rPr>
          <w:rFonts w:asciiTheme="minorHAnsi" w:hAnsiTheme="minorHAnsi" w:cs="Courier New"/>
          <w:bCs/>
          <w:sz w:val="22"/>
          <w:szCs w:val="22"/>
        </w:rPr>
        <w:tab/>
      </w:r>
      <w:r w:rsidRPr="000E55BD">
        <w:rPr>
          <w:rFonts w:ascii="Calibri" w:eastAsia="MingLiU-ExtB" w:hAnsi="Calibri" w:cs="Calibri"/>
          <w:sz w:val="22"/>
          <w:szCs w:val="22"/>
        </w:rPr>
        <w:t>Set forth, in written form, rules of conduct for batterer intervention and prevention program personnel.</w:t>
      </w:r>
    </w:p>
    <w:p w14:paraId="40F998A8"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CE21064" w14:textId="3059B8FB"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3.3.</w:t>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Staff</w:t>
      </w:r>
      <w:r w:rsidR="00505775" w:rsidRPr="00F6504E">
        <w:rPr>
          <w:rFonts w:asciiTheme="minorHAnsi" w:hAnsiTheme="minorHAnsi" w:cs="Courier New"/>
          <w:bCs/>
          <w:sz w:val="22"/>
          <w:szCs w:val="22"/>
          <w:u w:val="single"/>
        </w:rPr>
        <w:t>Facilitator</w:t>
      </w:r>
      <w:r w:rsidR="00505775">
        <w:rPr>
          <w:rFonts w:asciiTheme="minorHAnsi" w:hAnsiTheme="minorHAnsi" w:cs="Courier New"/>
          <w:bCs/>
          <w:sz w:val="22"/>
          <w:szCs w:val="22"/>
        </w:rPr>
        <w:t xml:space="preserve"> </w:t>
      </w:r>
      <w:r>
        <w:rPr>
          <w:rFonts w:asciiTheme="minorHAnsi" w:hAnsiTheme="minorHAnsi" w:cs="Courier New"/>
          <w:bCs/>
          <w:sz w:val="22"/>
          <w:szCs w:val="22"/>
        </w:rPr>
        <w:t>Qualifications</w:t>
      </w:r>
    </w:p>
    <w:p w14:paraId="4B6A7876"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8B6395F" w14:textId="6D092222"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3.3.a.</w:t>
      </w:r>
      <w:r w:rsidR="003B4328">
        <w:rPr>
          <w:rFonts w:asciiTheme="minorHAnsi" w:hAnsiTheme="minorHAnsi" w:cs="Courier New"/>
          <w:bCs/>
          <w:sz w:val="22"/>
          <w:szCs w:val="22"/>
          <w:u w:val="single"/>
        </w:rPr>
        <w:t>3.3.1.</w:t>
      </w:r>
      <w:r>
        <w:rPr>
          <w:rFonts w:asciiTheme="minorHAnsi" w:hAnsiTheme="minorHAnsi" w:cs="Courier New"/>
          <w:bCs/>
          <w:sz w:val="22"/>
          <w:szCs w:val="22"/>
        </w:rPr>
        <w:tab/>
      </w:r>
      <w:r w:rsidRPr="000E55BD">
        <w:rPr>
          <w:rFonts w:ascii="Calibri" w:eastAsia="MingLiU-ExtB" w:hAnsi="Calibri" w:cs="Calibri"/>
          <w:sz w:val="22"/>
          <w:szCs w:val="22"/>
        </w:rPr>
        <w:t>Facilitators shall have a minimum of 30 hours of training approved by the Board, including, but not be limited to, the following:</w:t>
      </w:r>
    </w:p>
    <w:p w14:paraId="08F94376" w14:textId="77777777"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07030DE7" w14:textId="15A908D2" w:rsidR="00EF159D" w:rsidRDefault="00EF159D" w:rsidP="00EF159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eastAsia="MingLiU-ExtB" w:hAnsi="Calibri" w:cs="Calibri"/>
          <w:sz w:val="22"/>
          <w:szCs w:val="22"/>
        </w:rPr>
      </w:pPr>
      <w:r w:rsidRPr="00F6504E">
        <w:rPr>
          <w:rFonts w:ascii="Calibri" w:eastAsia="MingLiU-ExtB" w:hAnsi="Calibri" w:cs="Calibri"/>
          <w:strike/>
          <w:sz w:val="22"/>
          <w:szCs w:val="22"/>
        </w:rPr>
        <w:t>3.3.a.1.</w:t>
      </w:r>
      <w:r w:rsidR="003B4328">
        <w:rPr>
          <w:rFonts w:ascii="Calibri" w:eastAsia="MingLiU-ExtB" w:hAnsi="Calibri" w:cs="Calibri"/>
          <w:sz w:val="22"/>
          <w:szCs w:val="22"/>
          <w:u w:val="single"/>
        </w:rPr>
        <w:t>3.3.1.a.</w:t>
      </w:r>
      <w:r>
        <w:rPr>
          <w:rFonts w:ascii="Calibri" w:eastAsia="MingLiU-ExtB" w:hAnsi="Calibri" w:cs="Calibri"/>
          <w:sz w:val="22"/>
          <w:szCs w:val="22"/>
        </w:rPr>
        <w:tab/>
      </w:r>
      <w:r w:rsidRPr="000E55BD">
        <w:rPr>
          <w:rFonts w:ascii="Calibri" w:eastAsia="MingLiU-ExtB" w:hAnsi="Calibri" w:cs="Calibri"/>
          <w:sz w:val="22"/>
          <w:szCs w:val="22"/>
        </w:rPr>
        <w:t>The dynamics of domestic violence within the context of power and control;</w:t>
      </w:r>
    </w:p>
    <w:p w14:paraId="1D3EAE98" w14:textId="77777777" w:rsidR="00567B5F" w:rsidRPr="000E55BD" w:rsidRDefault="00567B5F" w:rsidP="00EF159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eastAsia="MingLiU-ExtB" w:hAnsi="Calibri" w:cs="Calibri"/>
          <w:sz w:val="22"/>
          <w:szCs w:val="22"/>
        </w:rPr>
      </w:pPr>
    </w:p>
    <w:p w14:paraId="048371AC" w14:textId="638C0646"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3.3.a.2.</w:t>
      </w:r>
      <w:r w:rsidR="003B4328">
        <w:rPr>
          <w:rFonts w:ascii="Calibri" w:eastAsia="MingLiU-ExtB" w:hAnsi="Calibri" w:cs="Calibri"/>
          <w:sz w:val="22"/>
          <w:szCs w:val="22"/>
          <w:u w:val="single"/>
        </w:rPr>
        <w:t>3.3.1.b.</w:t>
      </w:r>
      <w:r>
        <w:rPr>
          <w:rFonts w:ascii="Calibri" w:eastAsia="MingLiU-ExtB" w:hAnsi="Calibri" w:cs="Calibri"/>
          <w:sz w:val="22"/>
          <w:szCs w:val="22"/>
        </w:rPr>
        <w:tab/>
      </w:r>
      <w:r w:rsidRPr="000E55BD">
        <w:rPr>
          <w:rFonts w:ascii="Calibri" w:eastAsia="MingLiU-ExtB" w:hAnsi="Calibri" w:cs="Calibri"/>
          <w:sz w:val="22"/>
          <w:szCs w:val="22"/>
        </w:rPr>
        <w:t>The effects of domestic violence on victims and their children and the critical nature of victim contacts and safety planning;</w:t>
      </w:r>
    </w:p>
    <w:p w14:paraId="15491FF2" w14:textId="77777777"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12D08C08" w14:textId="1112B425"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3.3.a.3.</w:t>
      </w:r>
      <w:r w:rsidR="003B4328">
        <w:rPr>
          <w:rFonts w:ascii="Calibri" w:eastAsia="MingLiU-ExtB" w:hAnsi="Calibri" w:cs="Calibri"/>
          <w:sz w:val="22"/>
          <w:szCs w:val="22"/>
          <w:u w:val="single"/>
        </w:rPr>
        <w:t>3.3.1.c.</w:t>
      </w:r>
      <w:r>
        <w:rPr>
          <w:rFonts w:ascii="Calibri" w:eastAsia="MingLiU-ExtB" w:hAnsi="Calibri" w:cs="Calibri"/>
          <w:sz w:val="22"/>
          <w:szCs w:val="22"/>
        </w:rPr>
        <w:tab/>
      </w:r>
      <w:r w:rsidRPr="000E55BD">
        <w:rPr>
          <w:rFonts w:ascii="Calibri" w:eastAsia="MingLiU-ExtB" w:hAnsi="Calibri" w:cs="Calibri"/>
          <w:sz w:val="22"/>
          <w:szCs w:val="22"/>
        </w:rPr>
        <w:t>The understanding that domestic violence is deeply rooted in historical attitudes toward women and other learned oppressive attitudes and behaviors.</w:t>
      </w:r>
    </w:p>
    <w:p w14:paraId="30465CB3" w14:textId="77777777"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54842548" w14:textId="600A8763"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3.3.a.4.</w:t>
      </w:r>
      <w:r w:rsidR="003B4328">
        <w:rPr>
          <w:rFonts w:ascii="Calibri" w:eastAsia="MingLiU-ExtB" w:hAnsi="Calibri" w:cs="Calibri"/>
          <w:sz w:val="22"/>
          <w:szCs w:val="22"/>
          <w:u w:val="single"/>
        </w:rPr>
        <w:t>3.3.1.d.</w:t>
      </w:r>
      <w:r>
        <w:rPr>
          <w:rFonts w:ascii="Calibri" w:eastAsia="MingLiU-ExtB" w:hAnsi="Calibri" w:cs="Calibri"/>
          <w:sz w:val="22"/>
          <w:szCs w:val="22"/>
        </w:rPr>
        <w:tab/>
      </w:r>
      <w:r w:rsidRPr="000E55BD">
        <w:rPr>
          <w:rFonts w:ascii="Calibri" w:eastAsia="MingLiU-ExtB" w:hAnsi="Calibri" w:cs="Calibri"/>
          <w:sz w:val="22"/>
          <w:szCs w:val="22"/>
        </w:rPr>
        <w:t>The risks of homicide, suicide, further domestic violence or other violent aggressive behaviors and the access to or use of weapons.</w:t>
      </w:r>
    </w:p>
    <w:p w14:paraId="7EBF01C2" w14:textId="77777777"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7CCACF3C" w14:textId="42341FE4"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3.3.a.5.</w:t>
      </w:r>
      <w:r w:rsidR="003B4328">
        <w:rPr>
          <w:rFonts w:ascii="Calibri" w:eastAsia="MingLiU-ExtB" w:hAnsi="Calibri" w:cs="Calibri"/>
          <w:sz w:val="22"/>
          <w:szCs w:val="22"/>
          <w:u w:val="single"/>
        </w:rPr>
        <w:t>3.3.1.e.</w:t>
      </w:r>
      <w:r>
        <w:rPr>
          <w:rFonts w:ascii="Calibri" w:eastAsia="MingLiU-ExtB" w:hAnsi="Calibri" w:cs="Calibri"/>
          <w:sz w:val="22"/>
          <w:szCs w:val="22"/>
        </w:rPr>
        <w:tab/>
      </w:r>
      <w:r w:rsidRPr="000E55BD">
        <w:rPr>
          <w:rFonts w:ascii="Calibri" w:eastAsia="MingLiU-ExtB" w:hAnsi="Calibri" w:cs="Calibri"/>
          <w:sz w:val="22"/>
          <w:szCs w:val="22"/>
        </w:rPr>
        <w:t>Information on state and federal laws pertaining to domestic violence, including the policies affecting court-ordered program participants, orders of protection, child abuse, divorce and custody matters;</w:t>
      </w:r>
    </w:p>
    <w:p w14:paraId="59F66AEE" w14:textId="77777777"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54D7A076" w14:textId="78B305D5"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3.3.a.6.</w:t>
      </w:r>
      <w:r w:rsidR="003B4328">
        <w:rPr>
          <w:rFonts w:asciiTheme="minorHAnsi" w:hAnsiTheme="minorHAnsi" w:cs="Courier New"/>
          <w:bCs/>
          <w:sz w:val="22"/>
          <w:szCs w:val="22"/>
          <w:u w:val="single"/>
        </w:rPr>
        <w:t>3.3.1.f.</w:t>
      </w:r>
      <w:r>
        <w:rPr>
          <w:rFonts w:asciiTheme="minorHAnsi" w:hAnsiTheme="minorHAnsi" w:cs="Courier New"/>
          <w:bCs/>
          <w:sz w:val="22"/>
          <w:szCs w:val="22"/>
        </w:rPr>
        <w:tab/>
      </w:r>
      <w:r w:rsidRPr="000E55BD">
        <w:rPr>
          <w:rFonts w:ascii="Calibri" w:eastAsia="MingLiU-ExtB" w:hAnsi="Calibri" w:cs="Calibri"/>
          <w:sz w:val="22"/>
          <w:szCs w:val="22"/>
        </w:rPr>
        <w:t>The role of the facilitator in the context of a coordinated community response to domestic violence;</w:t>
      </w:r>
    </w:p>
    <w:p w14:paraId="2D081CF4"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B0A1EB1" w14:textId="47E4F9E8"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3.3.a.7.</w:t>
      </w:r>
      <w:r w:rsidR="003B4328">
        <w:rPr>
          <w:rFonts w:asciiTheme="minorHAnsi" w:hAnsiTheme="minorHAnsi" w:cs="Courier New"/>
          <w:bCs/>
          <w:sz w:val="22"/>
          <w:szCs w:val="22"/>
          <w:u w:val="single"/>
        </w:rPr>
        <w:t>3.3.1.g.</w:t>
      </w:r>
      <w:r>
        <w:rPr>
          <w:rFonts w:asciiTheme="minorHAnsi" w:hAnsiTheme="minorHAnsi" w:cs="Courier New"/>
          <w:bCs/>
          <w:sz w:val="22"/>
          <w:szCs w:val="22"/>
        </w:rPr>
        <w:tab/>
      </w:r>
      <w:r w:rsidRPr="000E55BD">
        <w:rPr>
          <w:rFonts w:ascii="Calibri" w:eastAsia="MingLiU-ExtB" w:hAnsi="Calibri" w:cs="Calibri"/>
          <w:sz w:val="22"/>
          <w:szCs w:val="22"/>
        </w:rPr>
        <w:t>Educating batterers on alternatives to violence and promoting healthy relationships based on equality and respect.</w:t>
      </w:r>
    </w:p>
    <w:p w14:paraId="4F11F14F"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3954244" w14:textId="13DD8FC8"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3.3.a.8.</w:t>
      </w:r>
      <w:r w:rsidR="003B4328">
        <w:rPr>
          <w:rFonts w:asciiTheme="minorHAnsi" w:hAnsiTheme="minorHAnsi" w:cs="Courier New"/>
          <w:bCs/>
          <w:sz w:val="22"/>
          <w:szCs w:val="22"/>
          <w:u w:val="single"/>
        </w:rPr>
        <w:t>3.3.1.h.</w:t>
      </w:r>
      <w:r>
        <w:rPr>
          <w:rFonts w:asciiTheme="minorHAnsi" w:hAnsiTheme="minorHAnsi" w:cs="Courier New"/>
          <w:bCs/>
          <w:sz w:val="22"/>
          <w:szCs w:val="22"/>
        </w:rPr>
        <w:tab/>
      </w:r>
      <w:r w:rsidRPr="000E55BD">
        <w:rPr>
          <w:rFonts w:ascii="Calibri" w:eastAsia="MingLiU-ExtB" w:hAnsi="Calibri" w:cs="Calibri"/>
          <w:sz w:val="22"/>
          <w:szCs w:val="22"/>
        </w:rPr>
        <w:t>Dynamics involved in interpersonal relationships and knowledge of human behavior and development.</w:t>
      </w:r>
    </w:p>
    <w:p w14:paraId="5DC49BB8"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54327E1" w14:textId="448BD0F2"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3.3.a.9.</w:t>
      </w:r>
      <w:r w:rsidR="003B4328">
        <w:rPr>
          <w:rFonts w:asciiTheme="minorHAnsi" w:hAnsiTheme="minorHAnsi" w:cs="Courier New"/>
          <w:bCs/>
          <w:sz w:val="22"/>
          <w:szCs w:val="22"/>
          <w:u w:val="single"/>
        </w:rPr>
        <w:t>3.3.1.i.</w:t>
      </w:r>
      <w:r>
        <w:rPr>
          <w:rFonts w:asciiTheme="minorHAnsi" w:hAnsiTheme="minorHAnsi" w:cs="Courier New"/>
          <w:bCs/>
          <w:sz w:val="22"/>
          <w:szCs w:val="22"/>
        </w:rPr>
        <w:tab/>
      </w:r>
      <w:r w:rsidRPr="000E55BD">
        <w:rPr>
          <w:rFonts w:ascii="Calibri" w:eastAsia="MingLiU-ExtB" w:hAnsi="Calibri" w:cs="Calibri"/>
          <w:sz w:val="22"/>
          <w:szCs w:val="22"/>
        </w:rPr>
        <w:t>Understanding and preventing collusion.</w:t>
      </w:r>
    </w:p>
    <w:p w14:paraId="17511AD0"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56756BC" w14:textId="2C5FB201"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3.3.a.10.</w:t>
      </w:r>
      <w:r w:rsidR="003B4328">
        <w:rPr>
          <w:rFonts w:asciiTheme="minorHAnsi" w:hAnsiTheme="minorHAnsi" w:cs="Courier New"/>
          <w:bCs/>
          <w:sz w:val="22"/>
          <w:szCs w:val="22"/>
          <w:u w:val="single"/>
        </w:rPr>
        <w:t>3.3.1.j.</w:t>
      </w:r>
      <w:r>
        <w:rPr>
          <w:rFonts w:asciiTheme="minorHAnsi" w:hAnsiTheme="minorHAnsi" w:cs="Courier New"/>
          <w:bCs/>
          <w:sz w:val="22"/>
          <w:szCs w:val="22"/>
        </w:rPr>
        <w:tab/>
        <w:t>Group process and facilitation skills training.</w:t>
      </w:r>
    </w:p>
    <w:p w14:paraId="4D6A7ED7"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7D84CA3" w14:textId="2ACEF64A"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3.3.b.</w:t>
      </w:r>
      <w:r w:rsidR="003B4328">
        <w:rPr>
          <w:rFonts w:asciiTheme="minorHAnsi" w:hAnsiTheme="minorHAnsi" w:cs="Courier New"/>
          <w:bCs/>
          <w:sz w:val="22"/>
          <w:szCs w:val="22"/>
          <w:u w:val="single"/>
        </w:rPr>
        <w:t>3.3.2.</w:t>
      </w:r>
      <w:r>
        <w:rPr>
          <w:rFonts w:asciiTheme="minorHAnsi" w:hAnsiTheme="minorHAnsi" w:cs="Courier New"/>
          <w:bCs/>
          <w:sz w:val="22"/>
          <w:szCs w:val="22"/>
        </w:rPr>
        <w:tab/>
      </w:r>
      <w:r w:rsidRPr="000E55BD">
        <w:rPr>
          <w:rFonts w:ascii="Calibri" w:eastAsia="MingLiU-ExtB" w:hAnsi="Calibri" w:cs="Calibri"/>
          <w:sz w:val="22"/>
          <w:szCs w:val="22"/>
        </w:rPr>
        <w:t>Facilitators shall have at a minimum a high school diploma or high school equivalency diploma.</w:t>
      </w:r>
    </w:p>
    <w:p w14:paraId="180B9BB3"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E924008" w14:textId="775F1559"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3.3.c.</w:t>
      </w:r>
      <w:r w:rsidR="003B4328">
        <w:rPr>
          <w:rFonts w:asciiTheme="minorHAnsi" w:hAnsiTheme="minorHAnsi" w:cs="Courier New"/>
          <w:bCs/>
          <w:sz w:val="22"/>
          <w:szCs w:val="22"/>
          <w:u w:val="single"/>
        </w:rPr>
        <w:t>3.3.3.</w:t>
      </w:r>
      <w:r>
        <w:rPr>
          <w:rFonts w:asciiTheme="minorHAnsi" w:hAnsiTheme="minorHAnsi" w:cs="Courier New"/>
          <w:bCs/>
          <w:sz w:val="22"/>
          <w:szCs w:val="22"/>
        </w:rPr>
        <w:tab/>
      </w:r>
      <w:r w:rsidRPr="000E55BD">
        <w:rPr>
          <w:rFonts w:ascii="Calibri" w:eastAsia="MingLiU-ExtB" w:hAnsi="Calibri" w:cs="Calibri"/>
          <w:sz w:val="22"/>
          <w:szCs w:val="22"/>
        </w:rPr>
        <w:t>Facilitators shall receive on an annual basis a minimum of three (3) hours of continuing education or training approved by the Board. The training shall include, but not be limited to, the following:</w:t>
      </w:r>
    </w:p>
    <w:p w14:paraId="137B5AF5"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7EECBC4" w14:textId="4B00C22F"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3.3.c.1.</w:t>
      </w:r>
      <w:r w:rsidR="003B4328">
        <w:rPr>
          <w:rFonts w:asciiTheme="minorHAnsi" w:hAnsiTheme="minorHAnsi" w:cs="Courier New"/>
          <w:bCs/>
          <w:sz w:val="22"/>
          <w:szCs w:val="22"/>
          <w:u w:val="single"/>
        </w:rPr>
        <w:t>3.3.3.</w:t>
      </w:r>
      <w:r w:rsidR="00125AB4">
        <w:rPr>
          <w:rFonts w:asciiTheme="minorHAnsi" w:hAnsiTheme="minorHAnsi" w:cs="Courier New"/>
          <w:bCs/>
          <w:sz w:val="22"/>
          <w:szCs w:val="22"/>
          <w:u w:val="single"/>
        </w:rPr>
        <w:t>a.</w:t>
      </w:r>
      <w:r>
        <w:rPr>
          <w:rFonts w:asciiTheme="minorHAnsi" w:hAnsiTheme="minorHAnsi" w:cs="Courier New"/>
          <w:bCs/>
          <w:sz w:val="22"/>
          <w:szCs w:val="22"/>
        </w:rPr>
        <w:tab/>
        <w:t>Domestic violence and substance abuse.</w:t>
      </w:r>
    </w:p>
    <w:p w14:paraId="4B91EAF8"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E03B4CB" w14:textId="294E5B6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3.3.c.2.</w:t>
      </w:r>
      <w:r w:rsidR="00125AB4">
        <w:rPr>
          <w:rFonts w:asciiTheme="minorHAnsi" w:hAnsiTheme="minorHAnsi" w:cs="Courier New"/>
          <w:bCs/>
          <w:sz w:val="22"/>
          <w:szCs w:val="22"/>
          <w:u w:val="single"/>
        </w:rPr>
        <w:t>3.3.3.b.</w:t>
      </w:r>
      <w:r>
        <w:rPr>
          <w:rFonts w:asciiTheme="minorHAnsi" w:hAnsiTheme="minorHAnsi" w:cs="Courier New"/>
          <w:bCs/>
          <w:sz w:val="22"/>
          <w:szCs w:val="22"/>
        </w:rPr>
        <w:tab/>
        <w:t>Domestic violence and the law.</w:t>
      </w:r>
    </w:p>
    <w:p w14:paraId="7A65CCA9"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AB4F752" w14:textId="4037E006"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3.3.c.3.</w:t>
      </w:r>
      <w:r w:rsidR="00125AB4">
        <w:rPr>
          <w:rFonts w:asciiTheme="minorHAnsi" w:hAnsiTheme="minorHAnsi" w:cs="Courier New"/>
          <w:bCs/>
          <w:sz w:val="22"/>
          <w:szCs w:val="22"/>
          <w:u w:val="single"/>
        </w:rPr>
        <w:t>3.3.3.c.</w:t>
      </w:r>
      <w:r>
        <w:rPr>
          <w:rFonts w:asciiTheme="minorHAnsi" w:hAnsiTheme="minorHAnsi" w:cs="Courier New"/>
          <w:bCs/>
          <w:sz w:val="22"/>
          <w:szCs w:val="22"/>
        </w:rPr>
        <w:tab/>
        <w:t>Other issues which pertain to domestic violence.</w:t>
      </w:r>
    </w:p>
    <w:p w14:paraId="35EB26C1"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74652AAD" w14:textId="19D9246B"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3.3.c.4.</w:t>
      </w:r>
      <w:r w:rsidR="00125AB4">
        <w:rPr>
          <w:rFonts w:asciiTheme="minorHAnsi" w:hAnsiTheme="minorHAnsi" w:cs="Courier New"/>
          <w:bCs/>
          <w:sz w:val="22"/>
          <w:szCs w:val="22"/>
          <w:u w:val="single"/>
        </w:rPr>
        <w:t>3.3.3.d.</w:t>
      </w:r>
      <w:r>
        <w:rPr>
          <w:rFonts w:asciiTheme="minorHAnsi" w:hAnsiTheme="minorHAnsi" w:cs="Courier New"/>
          <w:bCs/>
          <w:sz w:val="22"/>
          <w:szCs w:val="22"/>
        </w:rPr>
        <w:tab/>
        <w:t>Awareness and understanding of diversity and cultural differences.</w:t>
      </w:r>
    </w:p>
    <w:p w14:paraId="4CB65031"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72FC1902" w14:textId="4BCCC2EC"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3.3.c.5.</w:t>
      </w:r>
      <w:r w:rsidR="00125AB4">
        <w:rPr>
          <w:rFonts w:asciiTheme="minorHAnsi" w:hAnsiTheme="minorHAnsi" w:cs="Courier New"/>
          <w:bCs/>
          <w:sz w:val="22"/>
          <w:szCs w:val="22"/>
          <w:u w:val="single"/>
        </w:rPr>
        <w:t>3.3.3.e.</w:t>
      </w:r>
      <w:r>
        <w:rPr>
          <w:rFonts w:asciiTheme="minorHAnsi" w:hAnsiTheme="minorHAnsi" w:cs="Courier New"/>
          <w:bCs/>
          <w:sz w:val="22"/>
          <w:szCs w:val="22"/>
        </w:rPr>
        <w:tab/>
        <w:t>Group process and facilitation skills training.</w:t>
      </w:r>
    </w:p>
    <w:p w14:paraId="08C494D8"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C5BE373" w14:textId="4A9F852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3.4.</w:t>
      </w:r>
      <w:r>
        <w:rPr>
          <w:rFonts w:asciiTheme="minorHAnsi" w:hAnsiTheme="minorHAnsi" w:cs="Courier New"/>
          <w:bCs/>
          <w:sz w:val="22"/>
          <w:szCs w:val="22"/>
        </w:rPr>
        <w:tab/>
      </w:r>
      <w:r>
        <w:rPr>
          <w:rFonts w:asciiTheme="minorHAnsi" w:hAnsiTheme="minorHAnsi" w:cs="Courier New"/>
          <w:bCs/>
          <w:sz w:val="22"/>
          <w:szCs w:val="22"/>
        </w:rPr>
        <w:tab/>
        <w:t xml:space="preserve">Quality assurance </w:t>
      </w:r>
      <w:r w:rsidR="00D32941">
        <w:rPr>
          <w:rFonts w:asciiTheme="minorHAnsi" w:hAnsiTheme="minorHAnsi" w:cs="Courier New"/>
          <w:bCs/>
          <w:sz w:val="22"/>
          <w:szCs w:val="22"/>
        </w:rPr>
        <w:t xml:space="preserve">– Programs shall have a formal procedure to evaluate, on an annual basis, all persons providing services for the </w:t>
      </w:r>
      <w:r w:rsidR="00D32941" w:rsidRPr="00567B5F">
        <w:rPr>
          <w:rFonts w:asciiTheme="minorHAnsi" w:hAnsiTheme="minorHAnsi" w:cs="Courier New"/>
          <w:bCs/>
          <w:strike/>
          <w:sz w:val="22"/>
          <w:szCs w:val="22"/>
        </w:rPr>
        <w:t>batterer intervention and prevention</w:t>
      </w:r>
      <w:r w:rsidR="00D32941">
        <w:rPr>
          <w:rFonts w:asciiTheme="minorHAnsi" w:hAnsiTheme="minorHAnsi" w:cs="Courier New"/>
          <w:bCs/>
          <w:sz w:val="22"/>
          <w:szCs w:val="22"/>
        </w:rPr>
        <w:t xml:space="preserve"> </w:t>
      </w:r>
      <w:r w:rsidR="00567B5F">
        <w:rPr>
          <w:rFonts w:asciiTheme="minorHAnsi" w:hAnsiTheme="minorHAnsi" w:cs="Courier New"/>
          <w:sz w:val="22"/>
          <w:szCs w:val="22"/>
          <w:u w:val="single"/>
        </w:rPr>
        <w:t>abuse intervention</w:t>
      </w:r>
      <w:r w:rsidR="00567B5F">
        <w:rPr>
          <w:rFonts w:asciiTheme="minorHAnsi" w:hAnsiTheme="minorHAnsi" w:cs="Courier New"/>
          <w:bCs/>
          <w:sz w:val="22"/>
          <w:szCs w:val="22"/>
        </w:rPr>
        <w:t xml:space="preserve"> </w:t>
      </w:r>
      <w:r w:rsidR="00D32941">
        <w:rPr>
          <w:rFonts w:asciiTheme="minorHAnsi" w:hAnsiTheme="minorHAnsi" w:cs="Courier New"/>
          <w:bCs/>
          <w:sz w:val="22"/>
          <w:szCs w:val="22"/>
        </w:rPr>
        <w:t>program.</w:t>
      </w:r>
    </w:p>
    <w:p w14:paraId="07C3FF49"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1AB9B9D" w14:textId="4FFCEFD3"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3.5.</w:t>
      </w:r>
      <w:r>
        <w:rPr>
          <w:rFonts w:asciiTheme="minorHAnsi" w:hAnsiTheme="minorHAnsi" w:cs="Courier New"/>
          <w:bCs/>
          <w:sz w:val="22"/>
          <w:szCs w:val="22"/>
        </w:rPr>
        <w:tab/>
      </w:r>
      <w:r>
        <w:rPr>
          <w:rFonts w:asciiTheme="minorHAnsi" w:hAnsiTheme="minorHAnsi" w:cs="Courier New"/>
          <w:bCs/>
          <w:sz w:val="22"/>
          <w:szCs w:val="22"/>
        </w:rPr>
        <w:tab/>
        <w:t>Intake – Criteria concerning a batter’s appropriateness for the program.</w:t>
      </w:r>
    </w:p>
    <w:p w14:paraId="13B2435F"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2BC2A2D6" w14:textId="1C5A0641"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3.5.a.</w:t>
      </w:r>
      <w:r w:rsidR="00125AB4">
        <w:rPr>
          <w:rFonts w:asciiTheme="minorHAnsi" w:hAnsiTheme="minorHAnsi" w:cs="Courier New"/>
          <w:bCs/>
          <w:sz w:val="22"/>
          <w:szCs w:val="22"/>
          <w:u w:val="single"/>
        </w:rPr>
        <w:t>3.5.1.</w:t>
      </w:r>
      <w:r>
        <w:rPr>
          <w:rFonts w:asciiTheme="minorHAnsi" w:hAnsiTheme="minorHAnsi" w:cs="Courier New"/>
          <w:bCs/>
          <w:sz w:val="22"/>
          <w:szCs w:val="22"/>
        </w:rPr>
        <w:tab/>
      </w:r>
      <w:r w:rsidRPr="000E55BD">
        <w:rPr>
          <w:rFonts w:ascii="Calibri" w:eastAsia="MingLiU-ExtB" w:hAnsi="Calibri" w:cs="Calibri"/>
          <w:sz w:val="22"/>
          <w:szCs w:val="22"/>
        </w:rPr>
        <w:t xml:space="preserve">A batterer shall be admitted to a </w:t>
      </w:r>
      <w:r w:rsidRPr="00567B5F">
        <w:rPr>
          <w:rFonts w:ascii="Calibri" w:eastAsia="MingLiU-ExtB" w:hAnsi="Calibri" w:cs="Calibri"/>
          <w:strike/>
          <w:sz w:val="22"/>
          <w:szCs w:val="22"/>
        </w:rPr>
        <w:t>batterer intervention and prevention</w:t>
      </w:r>
      <w:r w:rsidRPr="00567B5F">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 xml:space="preserve">program if ordered by a court or referred by a government agency to the program, and </w:t>
      </w:r>
      <w:r w:rsidRPr="00FF6AA1">
        <w:rPr>
          <w:rFonts w:ascii="Calibri" w:eastAsia="MingLiU-ExtB" w:hAnsi="Calibri" w:cs="Calibri"/>
          <w:strike/>
          <w:sz w:val="22"/>
          <w:szCs w:val="22"/>
        </w:rPr>
        <w:t>is</w:t>
      </w:r>
      <w:r w:rsidRPr="000E55BD">
        <w:rPr>
          <w:rFonts w:ascii="Calibri" w:eastAsia="MingLiU-ExtB" w:hAnsi="Calibri" w:cs="Calibri"/>
          <w:sz w:val="22"/>
          <w:szCs w:val="22"/>
        </w:rPr>
        <w:t xml:space="preserve"> </w:t>
      </w:r>
      <w:r w:rsidR="002356DE">
        <w:rPr>
          <w:rFonts w:ascii="Calibri" w:eastAsia="MingLiU-ExtB" w:hAnsi="Calibri" w:cs="Calibri"/>
          <w:sz w:val="22"/>
          <w:szCs w:val="22"/>
          <w:u w:val="single"/>
        </w:rPr>
        <w:t xml:space="preserve">if </w:t>
      </w:r>
      <w:r w:rsidRPr="000E55BD">
        <w:rPr>
          <w:rFonts w:ascii="Calibri" w:eastAsia="MingLiU-ExtB" w:hAnsi="Calibri" w:cs="Calibri"/>
          <w:sz w:val="22"/>
          <w:szCs w:val="22"/>
        </w:rPr>
        <w:t>assessed by the program to be eligible for participation. Each program shall have the discretion to accept self-referrals. An assessment shall be performed to:</w:t>
      </w:r>
    </w:p>
    <w:p w14:paraId="56CCD92A"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72C12458" w14:textId="6599031F" w:rsidR="00EF159D" w:rsidRPr="00FF6AA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u w:val="single"/>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3.5.a.1.</w:t>
      </w:r>
      <w:r w:rsidR="00125AB4">
        <w:rPr>
          <w:rFonts w:asciiTheme="minorHAnsi" w:hAnsiTheme="minorHAnsi" w:cs="Courier New"/>
          <w:bCs/>
          <w:sz w:val="22"/>
          <w:szCs w:val="22"/>
          <w:u w:val="single"/>
        </w:rPr>
        <w:t>3.5.1.a.</w:t>
      </w:r>
      <w:r>
        <w:rPr>
          <w:rFonts w:asciiTheme="minorHAnsi" w:hAnsiTheme="minorHAnsi" w:cs="Courier New"/>
          <w:bCs/>
          <w:sz w:val="22"/>
          <w:szCs w:val="22"/>
        </w:rPr>
        <w:tab/>
      </w:r>
      <w:r w:rsidRPr="000E55BD">
        <w:rPr>
          <w:rFonts w:ascii="Calibri" w:eastAsia="MingLiU-ExtB" w:hAnsi="Calibri" w:cs="Calibri"/>
          <w:sz w:val="22"/>
          <w:szCs w:val="22"/>
        </w:rPr>
        <w:t>Identify individuals who would benefit from concurrent mental health or substance abuse treatment programs</w:t>
      </w:r>
      <w:r w:rsidRPr="00FF6AA1">
        <w:rPr>
          <w:rFonts w:ascii="Calibri" w:eastAsia="MingLiU-ExtB" w:hAnsi="Calibri" w:cs="Calibri"/>
          <w:strike/>
          <w:sz w:val="22"/>
          <w:szCs w:val="22"/>
        </w:rPr>
        <w:t>.</w:t>
      </w:r>
      <w:r w:rsidR="00F73D2B">
        <w:rPr>
          <w:rFonts w:ascii="Calibri" w:eastAsia="MingLiU-ExtB" w:hAnsi="Calibri" w:cs="Calibri"/>
          <w:sz w:val="22"/>
          <w:szCs w:val="22"/>
          <w:u w:val="single"/>
        </w:rPr>
        <w:t>;</w:t>
      </w:r>
    </w:p>
    <w:p w14:paraId="5FE82C15"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CBF5789" w14:textId="4464BB03" w:rsidR="00EF159D" w:rsidRPr="00FF6AA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u w:val="single"/>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3.5.a.2.</w:t>
      </w:r>
      <w:r w:rsidR="00125AB4">
        <w:rPr>
          <w:rFonts w:asciiTheme="minorHAnsi" w:hAnsiTheme="minorHAnsi" w:cs="Courier New"/>
          <w:bCs/>
          <w:sz w:val="22"/>
          <w:szCs w:val="22"/>
          <w:u w:val="single"/>
        </w:rPr>
        <w:t>3.5.1.b.</w:t>
      </w:r>
      <w:r>
        <w:rPr>
          <w:rFonts w:asciiTheme="minorHAnsi" w:hAnsiTheme="minorHAnsi" w:cs="Courier New"/>
          <w:bCs/>
          <w:sz w:val="22"/>
          <w:szCs w:val="22"/>
        </w:rPr>
        <w:tab/>
      </w:r>
      <w:r w:rsidRPr="000E55BD">
        <w:rPr>
          <w:rFonts w:ascii="Calibri" w:eastAsia="MingLiU-ExtB" w:hAnsi="Calibri" w:cs="Calibri"/>
          <w:sz w:val="22"/>
          <w:szCs w:val="22"/>
        </w:rPr>
        <w:t>Screen out those individuals from the program who have substance abuse problems or other impairments which make them unable to participate in the group intervention even with concurrent or preliminary treatment of those problems;</w:t>
      </w:r>
      <w:r w:rsidR="00F73D2B">
        <w:rPr>
          <w:rFonts w:ascii="Calibri" w:eastAsia="MingLiU-ExtB" w:hAnsi="Calibri" w:cs="Calibri"/>
          <w:sz w:val="22"/>
          <w:szCs w:val="22"/>
          <w:u w:val="single"/>
        </w:rPr>
        <w:t xml:space="preserve"> and</w:t>
      </w:r>
    </w:p>
    <w:p w14:paraId="6BE3DE87"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75361C99" w14:textId="11EA737D" w:rsidR="00EF159D"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3.5.a.3.</w:t>
      </w:r>
      <w:r w:rsidR="00125AB4">
        <w:rPr>
          <w:rFonts w:asciiTheme="minorHAnsi" w:hAnsiTheme="minorHAnsi" w:cs="Courier New"/>
          <w:bCs/>
          <w:sz w:val="22"/>
          <w:szCs w:val="22"/>
          <w:u w:val="single"/>
        </w:rPr>
        <w:t>3.5.1.c.</w:t>
      </w:r>
      <w:r>
        <w:rPr>
          <w:rFonts w:asciiTheme="minorHAnsi" w:hAnsiTheme="minorHAnsi" w:cs="Courier New"/>
          <w:bCs/>
          <w:sz w:val="22"/>
          <w:szCs w:val="22"/>
        </w:rPr>
        <w:tab/>
      </w:r>
      <w:r w:rsidRPr="000E55BD">
        <w:rPr>
          <w:rFonts w:ascii="Calibri" w:eastAsia="MingLiU-ExtB" w:hAnsi="Calibri" w:cs="Calibri"/>
          <w:sz w:val="22"/>
          <w:szCs w:val="22"/>
        </w:rPr>
        <w:t>Screen out those individuals from the program who may be dangerous or have severe mental illness and would not benefit from the program.</w:t>
      </w:r>
    </w:p>
    <w:p w14:paraId="2BE41674"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3C7E070" w14:textId="353D01B3" w:rsidR="00EF159D"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3.5.b.</w:t>
      </w:r>
      <w:r w:rsidR="00125AB4">
        <w:rPr>
          <w:rFonts w:asciiTheme="minorHAnsi" w:hAnsiTheme="minorHAnsi" w:cs="Courier New"/>
          <w:bCs/>
          <w:sz w:val="22"/>
          <w:szCs w:val="22"/>
          <w:u w:val="single"/>
        </w:rPr>
        <w:t>3.5.2.</w:t>
      </w:r>
      <w:r>
        <w:rPr>
          <w:rFonts w:asciiTheme="minorHAnsi" w:hAnsiTheme="minorHAnsi" w:cs="Courier New"/>
          <w:bCs/>
          <w:sz w:val="22"/>
          <w:szCs w:val="22"/>
        </w:rPr>
        <w:tab/>
      </w:r>
      <w:r w:rsidRPr="000E55BD">
        <w:rPr>
          <w:rFonts w:ascii="Calibri" w:eastAsia="MingLiU-ExtB" w:hAnsi="Calibri" w:cs="Calibri"/>
          <w:sz w:val="22"/>
          <w:szCs w:val="22"/>
        </w:rPr>
        <w:t xml:space="preserve">Upon admittance to </w:t>
      </w:r>
      <w:r w:rsidRPr="00FF6AA1">
        <w:rPr>
          <w:rFonts w:ascii="Calibri" w:eastAsia="MingLiU-ExtB" w:hAnsi="Calibri" w:cs="Calibri"/>
          <w:strike/>
          <w:sz w:val="22"/>
          <w:szCs w:val="22"/>
        </w:rPr>
        <w:t xml:space="preserve">a </w:t>
      </w:r>
      <w:r w:rsidRPr="00272265">
        <w:rPr>
          <w:rFonts w:ascii="Calibri" w:eastAsia="MingLiU-ExtB" w:hAnsi="Calibri" w:cs="Calibri"/>
          <w:strike/>
          <w:sz w:val="22"/>
          <w:szCs w:val="22"/>
        </w:rPr>
        <w:t>batterer</w:t>
      </w:r>
      <w:r w:rsidRPr="00567B5F">
        <w:rPr>
          <w:rFonts w:ascii="Calibri" w:eastAsia="MingLiU-ExtB" w:hAnsi="Calibri" w:cs="Calibri"/>
          <w:strike/>
          <w:sz w:val="22"/>
          <w:szCs w:val="22"/>
        </w:rPr>
        <w:t xml:space="preserve"> intervention and prevention</w:t>
      </w:r>
      <w:r w:rsidRPr="000E55BD">
        <w:rPr>
          <w:rFonts w:ascii="Calibri" w:eastAsia="MingLiU-ExtB" w:hAnsi="Calibri" w:cs="Calibri"/>
          <w:sz w:val="22"/>
          <w:szCs w:val="22"/>
        </w:rPr>
        <w:t xml:space="preserve"> </w:t>
      </w:r>
      <w:r w:rsidR="00272265" w:rsidRPr="00FF6AA1">
        <w:rPr>
          <w:rFonts w:ascii="Calibri" w:eastAsia="MingLiU-ExtB" w:hAnsi="Calibri" w:cs="Calibri"/>
          <w:sz w:val="22"/>
          <w:szCs w:val="22"/>
          <w:u w:val="single"/>
        </w:rPr>
        <w:t xml:space="preserve">an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 xml:space="preserve">program, the program facilitator shall complete a batterer intake form. The information shall be collected from the batterer and from independent sources that may include police reports and court records.  </w:t>
      </w:r>
    </w:p>
    <w:p w14:paraId="31B038B1"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4DE340E" w14:textId="3BC1D452" w:rsidR="00EF159D"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3.5.c.</w:t>
      </w:r>
      <w:r w:rsidR="00125AB4">
        <w:rPr>
          <w:rFonts w:asciiTheme="minorHAnsi" w:hAnsiTheme="minorHAnsi" w:cs="Courier New"/>
          <w:bCs/>
          <w:sz w:val="22"/>
          <w:szCs w:val="22"/>
          <w:u w:val="single"/>
        </w:rPr>
        <w:t>3.5.3.</w:t>
      </w:r>
      <w:r>
        <w:rPr>
          <w:rFonts w:asciiTheme="minorHAnsi" w:hAnsiTheme="minorHAnsi" w:cs="Courier New"/>
          <w:bCs/>
          <w:sz w:val="22"/>
          <w:szCs w:val="22"/>
        </w:rPr>
        <w:tab/>
      </w:r>
      <w:r w:rsidRPr="00FF6AA1">
        <w:rPr>
          <w:rFonts w:asciiTheme="minorHAnsi" w:hAnsiTheme="minorHAnsi" w:cs="Courier New"/>
          <w:bCs/>
          <w:strike/>
          <w:sz w:val="22"/>
          <w:szCs w:val="22"/>
        </w:rPr>
        <w:t xml:space="preserve">A </w:t>
      </w:r>
      <w:r w:rsidRPr="00272265">
        <w:rPr>
          <w:rFonts w:asciiTheme="minorHAnsi" w:hAnsiTheme="minorHAnsi" w:cs="Courier New"/>
          <w:bCs/>
          <w:strike/>
          <w:sz w:val="22"/>
          <w:szCs w:val="22"/>
        </w:rPr>
        <w:t>bat</w:t>
      </w:r>
      <w:r w:rsidRPr="00567B5F">
        <w:rPr>
          <w:rFonts w:asciiTheme="minorHAnsi" w:hAnsiTheme="minorHAnsi" w:cs="Courier New"/>
          <w:bCs/>
          <w:strike/>
          <w:sz w:val="22"/>
          <w:szCs w:val="22"/>
        </w:rPr>
        <w:t>terer intervention and prevention</w:t>
      </w:r>
      <w:r>
        <w:rPr>
          <w:rFonts w:asciiTheme="minorHAnsi" w:hAnsiTheme="minorHAnsi" w:cs="Courier New"/>
          <w:bCs/>
          <w:sz w:val="22"/>
          <w:szCs w:val="22"/>
        </w:rPr>
        <w:t xml:space="preserve"> </w:t>
      </w:r>
      <w:r w:rsidR="00272265" w:rsidRPr="00FF6AA1">
        <w:rPr>
          <w:rFonts w:asciiTheme="minorHAnsi" w:hAnsiTheme="minorHAnsi" w:cs="Courier New"/>
          <w:bCs/>
          <w:sz w:val="22"/>
          <w:szCs w:val="22"/>
          <w:u w:val="single"/>
        </w:rPr>
        <w:t>An</w:t>
      </w:r>
      <w:r w:rsidR="00260A84">
        <w:rPr>
          <w:rFonts w:asciiTheme="minorHAnsi" w:hAnsiTheme="minorHAnsi" w:cs="Courier New"/>
          <w:bCs/>
          <w:sz w:val="22"/>
          <w:szCs w:val="22"/>
          <w:u w:val="single"/>
        </w:rPr>
        <w:t xml:space="preserve"> </w:t>
      </w:r>
      <w:r w:rsidR="00567B5F">
        <w:rPr>
          <w:rFonts w:asciiTheme="minorHAnsi" w:hAnsiTheme="minorHAnsi" w:cs="Courier New"/>
          <w:sz w:val="22"/>
          <w:szCs w:val="22"/>
          <w:u w:val="single"/>
        </w:rPr>
        <w:t>abuse intervention</w:t>
      </w:r>
      <w:r w:rsidR="00567B5F">
        <w:rPr>
          <w:rFonts w:asciiTheme="minorHAnsi" w:hAnsiTheme="minorHAnsi" w:cs="Courier New"/>
          <w:bCs/>
          <w:sz w:val="22"/>
          <w:szCs w:val="22"/>
        </w:rPr>
        <w:t xml:space="preserve"> </w:t>
      </w:r>
      <w:r>
        <w:rPr>
          <w:rFonts w:asciiTheme="minorHAnsi" w:hAnsiTheme="minorHAnsi" w:cs="Courier New"/>
          <w:bCs/>
          <w:sz w:val="22"/>
          <w:szCs w:val="22"/>
        </w:rPr>
        <w:t>program shall have a contract outlining the responsibilities of the batterer and the facilitator. The terms of the contract will be agreed to and signed by the batterer and the authorized program representative.</w:t>
      </w:r>
    </w:p>
    <w:p w14:paraId="51D36778"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3185DF5" w14:textId="0BBA4E0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3.5.d.</w:t>
      </w:r>
      <w:r w:rsidR="00125AB4">
        <w:rPr>
          <w:rFonts w:asciiTheme="minorHAnsi" w:hAnsiTheme="minorHAnsi" w:cs="Courier New"/>
          <w:bCs/>
          <w:sz w:val="22"/>
          <w:szCs w:val="22"/>
          <w:u w:val="single"/>
        </w:rPr>
        <w:t>3.5.4.</w:t>
      </w:r>
      <w:r>
        <w:rPr>
          <w:rFonts w:asciiTheme="minorHAnsi" w:hAnsiTheme="minorHAnsi" w:cs="Courier New"/>
          <w:bCs/>
          <w:sz w:val="22"/>
          <w:szCs w:val="22"/>
        </w:rPr>
        <w:tab/>
        <w:t>The contract shall require competition of at least 32 sessions.</w:t>
      </w:r>
    </w:p>
    <w:p w14:paraId="51171628"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BA9FFF8" w14:textId="12E55CC2"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3.6.</w:t>
      </w:r>
      <w:r>
        <w:rPr>
          <w:rFonts w:asciiTheme="minorHAnsi" w:hAnsiTheme="minorHAnsi" w:cs="Courier New"/>
          <w:bCs/>
          <w:sz w:val="22"/>
          <w:szCs w:val="22"/>
        </w:rPr>
        <w:tab/>
      </w:r>
      <w:r>
        <w:rPr>
          <w:rFonts w:asciiTheme="minorHAnsi" w:hAnsiTheme="minorHAnsi" w:cs="Courier New"/>
          <w:bCs/>
          <w:sz w:val="22"/>
          <w:szCs w:val="22"/>
        </w:rPr>
        <w:tab/>
        <w:t>Contact with Victims.</w:t>
      </w:r>
    </w:p>
    <w:p w14:paraId="25FC944E"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D958278" w14:textId="0955D091"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3.6.a.</w:t>
      </w:r>
      <w:r w:rsidR="00125AB4">
        <w:rPr>
          <w:rFonts w:asciiTheme="minorHAnsi" w:hAnsiTheme="minorHAnsi" w:cs="Courier New"/>
          <w:bCs/>
          <w:sz w:val="22"/>
          <w:szCs w:val="22"/>
          <w:u w:val="single"/>
        </w:rPr>
        <w:t>3.6.1.</w:t>
      </w:r>
      <w:r>
        <w:rPr>
          <w:rFonts w:asciiTheme="minorHAnsi" w:hAnsiTheme="minorHAnsi" w:cs="Courier New"/>
          <w:bCs/>
          <w:sz w:val="22"/>
          <w:szCs w:val="22"/>
        </w:rPr>
        <w:tab/>
      </w:r>
      <w:r w:rsidRPr="000E55BD">
        <w:rPr>
          <w:rFonts w:ascii="Calibri" w:eastAsia="MingLiU-ExtB" w:hAnsi="Calibri" w:cs="Calibri"/>
          <w:sz w:val="22"/>
          <w:szCs w:val="22"/>
        </w:rPr>
        <w:t xml:space="preserve">Contact with victims shall come from a licensed domestic violence program and all information for contacting the victim shall remain with a licensed domestic violence program, unless expressly provided otherwise by agreement between the licensed </w:t>
      </w:r>
      <w:r w:rsidRPr="00567B5F">
        <w:rPr>
          <w:rFonts w:ascii="Calibri" w:eastAsia="MingLiU-ExtB" w:hAnsi="Calibri" w:cs="Calibri"/>
          <w:strike/>
          <w:sz w:val="22"/>
          <w:szCs w:val="22"/>
        </w:rPr>
        <w:t>batterer intervention and prevention</w:t>
      </w:r>
      <w:r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 xml:space="preserve">program and the licensed domestic violence program as defined in the memorandum of understanding between the </w:t>
      </w:r>
      <w:r w:rsidRPr="00567B5F">
        <w:rPr>
          <w:rFonts w:ascii="Calibri" w:eastAsia="MingLiU-ExtB" w:hAnsi="Calibri" w:cs="Calibri"/>
          <w:strike/>
          <w:sz w:val="22"/>
          <w:szCs w:val="22"/>
        </w:rPr>
        <w:t>batterer intervention and prevention</w:t>
      </w:r>
      <w:r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program and the licensed domestic violence program.</w:t>
      </w:r>
    </w:p>
    <w:p w14:paraId="76374AA2" w14:textId="77777777"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58DE5374" w14:textId="0A6AFB92"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3.6.b.</w:t>
      </w:r>
      <w:r w:rsidR="00125AB4">
        <w:rPr>
          <w:rFonts w:ascii="Calibri" w:eastAsia="MingLiU-ExtB" w:hAnsi="Calibri" w:cs="Calibri"/>
          <w:sz w:val="22"/>
          <w:szCs w:val="22"/>
          <w:u w:val="single"/>
        </w:rPr>
        <w:t>3.6.2.</w:t>
      </w:r>
      <w:r>
        <w:rPr>
          <w:rFonts w:ascii="Calibri" w:eastAsia="MingLiU-ExtB" w:hAnsi="Calibri" w:cs="Calibri"/>
          <w:sz w:val="22"/>
          <w:szCs w:val="22"/>
        </w:rPr>
        <w:tab/>
      </w:r>
      <w:r w:rsidRPr="000E55BD">
        <w:rPr>
          <w:rFonts w:ascii="Calibri" w:eastAsia="MingLiU-ExtB" w:hAnsi="Calibri" w:cs="Calibri"/>
          <w:sz w:val="22"/>
          <w:szCs w:val="22"/>
        </w:rPr>
        <w:t xml:space="preserve">In the event the contact of the victim and/or partner is done by the </w:t>
      </w:r>
      <w:r w:rsidRPr="00567B5F">
        <w:rPr>
          <w:rFonts w:ascii="Calibri" w:eastAsia="MingLiU-ExtB" w:hAnsi="Calibri" w:cs="Calibri"/>
          <w:strike/>
          <w:sz w:val="22"/>
          <w:szCs w:val="22"/>
        </w:rPr>
        <w:t>batterer intervention and prevention</w:t>
      </w:r>
      <w:r w:rsidRPr="00567B5F">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program personnel, they shall provide written information to the licensed domestic violence program, including the date and contact information.</w:t>
      </w:r>
    </w:p>
    <w:p w14:paraId="49CB9D16" w14:textId="77777777"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3D88C4F4" w14:textId="2B1F44EE"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3.6.c.</w:t>
      </w:r>
      <w:r w:rsidR="00125AB4">
        <w:rPr>
          <w:rFonts w:ascii="Calibri" w:eastAsia="MingLiU-ExtB" w:hAnsi="Calibri" w:cs="Calibri"/>
          <w:sz w:val="22"/>
          <w:szCs w:val="22"/>
          <w:u w:val="single"/>
        </w:rPr>
        <w:t>3.6.3.</w:t>
      </w:r>
      <w:r>
        <w:rPr>
          <w:rFonts w:ascii="Calibri" w:eastAsia="MingLiU-ExtB" w:hAnsi="Calibri" w:cs="Calibri"/>
          <w:sz w:val="22"/>
          <w:szCs w:val="22"/>
        </w:rPr>
        <w:tab/>
      </w:r>
      <w:r w:rsidRPr="000E55BD">
        <w:rPr>
          <w:rFonts w:ascii="Calibri" w:eastAsia="MingLiU-ExtB" w:hAnsi="Calibri" w:cs="Calibri"/>
          <w:sz w:val="22"/>
          <w:szCs w:val="22"/>
        </w:rPr>
        <w:t>Victim and/or partner contact procedures may also include informing the batterer’s victim and/or partner of class commencement and termination dates, and a duty to warn the victim and/or partner of any imminent danger from the batterer. Victims and/or partners may also receive written materials about the batterer’s class, detailing the limitations of the class’s effectiveness, the fact that the class is not intended to salvage relationships, and the necessity for victims to maintain a safety plan.</w:t>
      </w:r>
    </w:p>
    <w:p w14:paraId="587FB3DC" w14:textId="77777777"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1BDA3900" w14:textId="46C3596F"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t>3.7.</w:t>
      </w:r>
      <w:r>
        <w:rPr>
          <w:rFonts w:ascii="Calibri" w:eastAsia="MingLiU-ExtB" w:hAnsi="Calibri" w:cs="Calibri"/>
          <w:sz w:val="22"/>
          <w:szCs w:val="22"/>
        </w:rPr>
        <w:tab/>
      </w:r>
      <w:r>
        <w:rPr>
          <w:rFonts w:ascii="Calibri" w:eastAsia="MingLiU-ExtB" w:hAnsi="Calibri" w:cs="Calibri"/>
          <w:sz w:val="22"/>
          <w:szCs w:val="22"/>
        </w:rPr>
        <w:tab/>
        <w:t>Participant Records and Program Plans.</w:t>
      </w:r>
    </w:p>
    <w:p w14:paraId="55A2607F" w14:textId="77777777"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15ECF6DF" w14:textId="62BFA61B"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3.7.a.</w:t>
      </w:r>
      <w:r w:rsidR="00125AB4">
        <w:rPr>
          <w:rFonts w:ascii="Calibri" w:eastAsia="MingLiU-ExtB" w:hAnsi="Calibri" w:cs="Calibri"/>
          <w:sz w:val="22"/>
          <w:szCs w:val="22"/>
          <w:u w:val="single"/>
        </w:rPr>
        <w:t>3.7.1.</w:t>
      </w:r>
      <w:r>
        <w:rPr>
          <w:rFonts w:ascii="Calibri" w:eastAsia="MingLiU-ExtB" w:hAnsi="Calibri" w:cs="Calibri"/>
          <w:sz w:val="22"/>
          <w:szCs w:val="22"/>
        </w:rPr>
        <w:tab/>
      </w:r>
      <w:r w:rsidRPr="00FF6AA1">
        <w:rPr>
          <w:rFonts w:ascii="Calibri" w:eastAsia="MingLiU-ExtB" w:hAnsi="Calibri" w:cs="Calibri"/>
          <w:strike/>
          <w:sz w:val="22"/>
          <w:szCs w:val="22"/>
        </w:rPr>
        <w:t xml:space="preserve">A </w:t>
      </w:r>
      <w:r w:rsidRPr="00260A84">
        <w:rPr>
          <w:rFonts w:ascii="Calibri" w:eastAsia="MingLiU-ExtB" w:hAnsi="Calibri" w:cs="Calibri"/>
          <w:strike/>
          <w:sz w:val="22"/>
          <w:szCs w:val="22"/>
        </w:rPr>
        <w:t>batterer</w:t>
      </w:r>
      <w:r w:rsidRPr="00567B5F">
        <w:rPr>
          <w:rFonts w:ascii="Calibri" w:eastAsia="MingLiU-ExtB" w:hAnsi="Calibri" w:cs="Calibri"/>
          <w:strike/>
          <w:sz w:val="22"/>
          <w:szCs w:val="22"/>
        </w:rPr>
        <w:t xml:space="preserve"> intervention and prevention</w:t>
      </w:r>
      <w:r w:rsidRPr="000E55BD">
        <w:rPr>
          <w:rFonts w:ascii="Calibri" w:eastAsia="MingLiU-ExtB" w:hAnsi="Calibri" w:cs="Calibri"/>
          <w:sz w:val="22"/>
          <w:szCs w:val="22"/>
        </w:rPr>
        <w:t xml:space="preserve"> </w:t>
      </w:r>
      <w:r w:rsidR="00260A84" w:rsidRPr="00FF6AA1">
        <w:rPr>
          <w:rFonts w:ascii="Calibri" w:eastAsia="MingLiU-ExtB" w:hAnsi="Calibri" w:cs="Calibri"/>
          <w:sz w:val="22"/>
          <w:szCs w:val="22"/>
          <w:u w:val="single"/>
        </w:rPr>
        <w:t xml:space="preserve">An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program shall maintain a written record for each individual who receives services from the program. The plan or contract shall be developed by program staff with the active participation of the participant and must be completed prior to the provision of services.</w:t>
      </w:r>
    </w:p>
    <w:p w14:paraId="04C2F3E9" w14:textId="77777777"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37C99427" w14:textId="3B505B5F" w:rsidR="00D32941" w:rsidRPr="000E55BD" w:rsidRDefault="00D32941" w:rsidP="00D3294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eastAsia="MingLiU-ExtB" w:hAnsi="Calibri" w:cs="Calibri"/>
          <w:sz w:val="22"/>
          <w:szCs w:val="22"/>
        </w:rPr>
      </w:pPr>
      <w:r w:rsidRPr="00F6504E">
        <w:rPr>
          <w:rFonts w:ascii="Calibri" w:eastAsia="MingLiU-ExtB" w:hAnsi="Calibri" w:cs="Calibri"/>
          <w:strike/>
          <w:sz w:val="22"/>
          <w:szCs w:val="22"/>
        </w:rPr>
        <w:t>3.7.b.</w:t>
      </w:r>
      <w:r w:rsidR="00125AB4">
        <w:rPr>
          <w:rFonts w:ascii="Calibri" w:eastAsia="MingLiU-ExtB" w:hAnsi="Calibri" w:cs="Calibri"/>
          <w:sz w:val="22"/>
          <w:szCs w:val="22"/>
          <w:u w:val="single"/>
        </w:rPr>
        <w:t>3.7.2.</w:t>
      </w:r>
      <w:r>
        <w:rPr>
          <w:rFonts w:ascii="Calibri" w:eastAsia="MingLiU-ExtB" w:hAnsi="Calibri" w:cs="Calibri"/>
          <w:sz w:val="22"/>
          <w:szCs w:val="22"/>
        </w:rPr>
        <w:tab/>
      </w:r>
      <w:r w:rsidRPr="000E55BD">
        <w:rPr>
          <w:rFonts w:ascii="Calibri" w:eastAsia="MingLiU-ExtB" w:hAnsi="Calibri" w:cs="Calibri"/>
          <w:sz w:val="22"/>
          <w:szCs w:val="22"/>
        </w:rPr>
        <w:t>Individual participant records shall include service data from the time of initial contact until the time the program is concluded.</w:t>
      </w:r>
    </w:p>
    <w:p w14:paraId="071F0C27" w14:textId="4B457389"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2A2AA652" w14:textId="0F7021E0"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3.7.c.</w:t>
      </w:r>
      <w:r w:rsidR="00125AB4">
        <w:rPr>
          <w:rFonts w:ascii="Calibri" w:eastAsia="MingLiU-ExtB" w:hAnsi="Calibri" w:cs="Calibri"/>
          <w:sz w:val="22"/>
          <w:szCs w:val="22"/>
          <w:u w:val="single"/>
        </w:rPr>
        <w:t>3.7.3.</w:t>
      </w:r>
      <w:r>
        <w:rPr>
          <w:rFonts w:ascii="Calibri" w:eastAsia="MingLiU-ExtB" w:hAnsi="Calibri" w:cs="Calibri"/>
          <w:sz w:val="22"/>
          <w:szCs w:val="22"/>
        </w:rPr>
        <w:tab/>
      </w:r>
      <w:r w:rsidRPr="000E55BD">
        <w:rPr>
          <w:rFonts w:ascii="Calibri" w:eastAsia="MingLiU-ExtB" w:hAnsi="Calibri" w:cs="Calibri"/>
          <w:sz w:val="22"/>
          <w:szCs w:val="22"/>
        </w:rPr>
        <w:t xml:space="preserve">Individual participant case records maintained by </w:t>
      </w:r>
      <w:r w:rsidRPr="00FF6AA1">
        <w:rPr>
          <w:rFonts w:ascii="Calibri" w:eastAsia="MingLiU-ExtB" w:hAnsi="Calibri" w:cs="Calibri"/>
          <w:strike/>
          <w:sz w:val="22"/>
          <w:szCs w:val="22"/>
        </w:rPr>
        <w:t xml:space="preserve">a </w:t>
      </w:r>
      <w:r w:rsidRPr="00260A84">
        <w:rPr>
          <w:rFonts w:ascii="Calibri" w:eastAsia="MingLiU-ExtB" w:hAnsi="Calibri" w:cs="Calibri"/>
          <w:strike/>
          <w:sz w:val="22"/>
          <w:szCs w:val="22"/>
        </w:rPr>
        <w:t>batterer</w:t>
      </w:r>
      <w:r w:rsidRPr="00567B5F">
        <w:rPr>
          <w:rFonts w:ascii="Calibri" w:eastAsia="MingLiU-ExtB" w:hAnsi="Calibri" w:cs="Calibri"/>
          <w:strike/>
          <w:sz w:val="22"/>
          <w:szCs w:val="22"/>
        </w:rPr>
        <w:t xml:space="preserve"> intervention and prevention</w:t>
      </w:r>
      <w:r w:rsidRPr="000E55BD">
        <w:rPr>
          <w:rFonts w:ascii="Calibri" w:eastAsia="MingLiU-ExtB" w:hAnsi="Calibri" w:cs="Calibri"/>
          <w:sz w:val="22"/>
          <w:szCs w:val="22"/>
        </w:rPr>
        <w:t xml:space="preserve"> </w:t>
      </w:r>
      <w:r w:rsidR="00260A84">
        <w:rPr>
          <w:rFonts w:ascii="Calibri" w:eastAsia="MingLiU-ExtB" w:hAnsi="Calibri" w:cs="Calibri"/>
          <w:sz w:val="22"/>
          <w:szCs w:val="22"/>
          <w:u w:val="single"/>
        </w:rPr>
        <w:t xml:space="preserve">an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program shall contain an application form, which includes identifying data, eligibility factors pursuant to section 3.5. of this rule, rights and responsibilities, participant signature and authorized staff signature.</w:t>
      </w:r>
    </w:p>
    <w:p w14:paraId="1D5E2360"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5DDFDDF" w14:textId="665E1302"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3.7.d.</w:t>
      </w:r>
      <w:r w:rsidR="00125AB4">
        <w:rPr>
          <w:rFonts w:asciiTheme="minorHAnsi" w:hAnsiTheme="minorHAnsi" w:cs="Courier New"/>
          <w:bCs/>
          <w:sz w:val="22"/>
          <w:szCs w:val="22"/>
          <w:u w:val="single"/>
        </w:rPr>
        <w:t>3.7.4.</w:t>
      </w:r>
      <w:r>
        <w:rPr>
          <w:rFonts w:asciiTheme="minorHAnsi" w:hAnsiTheme="minorHAnsi" w:cs="Courier New"/>
          <w:bCs/>
          <w:sz w:val="22"/>
          <w:szCs w:val="22"/>
        </w:rPr>
        <w:tab/>
      </w:r>
      <w:r w:rsidRPr="00FF6AA1">
        <w:rPr>
          <w:rFonts w:ascii="Calibri" w:eastAsia="MingLiU-ExtB" w:hAnsi="Calibri" w:cs="Calibri"/>
          <w:strike/>
          <w:sz w:val="22"/>
          <w:szCs w:val="22"/>
        </w:rPr>
        <w:t xml:space="preserve">A </w:t>
      </w:r>
      <w:r w:rsidRPr="00260A84">
        <w:rPr>
          <w:rFonts w:ascii="Calibri" w:eastAsia="MingLiU-ExtB" w:hAnsi="Calibri" w:cs="Calibri"/>
          <w:strike/>
          <w:sz w:val="22"/>
          <w:szCs w:val="22"/>
        </w:rPr>
        <w:t>batterer</w:t>
      </w:r>
      <w:r w:rsidRPr="00567B5F">
        <w:rPr>
          <w:rFonts w:ascii="Calibri" w:eastAsia="MingLiU-ExtB" w:hAnsi="Calibri" w:cs="Calibri"/>
          <w:strike/>
          <w:sz w:val="22"/>
          <w:szCs w:val="22"/>
        </w:rPr>
        <w:t xml:space="preserve"> intervention and prevention</w:t>
      </w:r>
      <w:r w:rsidRPr="000E55BD">
        <w:rPr>
          <w:rFonts w:ascii="Calibri" w:eastAsia="MingLiU-ExtB" w:hAnsi="Calibri" w:cs="Calibri"/>
          <w:sz w:val="22"/>
          <w:szCs w:val="22"/>
        </w:rPr>
        <w:t xml:space="preserve"> </w:t>
      </w:r>
      <w:r w:rsidR="00260A84">
        <w:rPr>
          <w:rFonts w:ascii="Calibri" w:eastAsia="MingLiU-ExtB" w:hAnsi="Calibri" w:cs="Calibri"/>
          <w:sz w:val="22"/>
          <w:szCs w:val="22"/>
          <w:u w:val="single"/>
        </w:rPr>
        <w:t xml:space="preserve">An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 xml:space="preserve">program shall maintain, if possible, a copy of orders of protection issued against a batterer enrolled in the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w:t>
      </w:r>
    </w:p>
    <w:p w14:paraId="6A2BE13F"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457DF03" w14:textId="70815963"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3.8.</w:t>
      </w:r>
      <w:r>
        <w:rPr>
          <w:rFonts w:asciiTheme="minorHAnsi" w:hAnsiTheme="minorHAnsi" w:cs="Courier New"/>
          <w:bCs/>
          <w:sz w:val="22"/>
          <w:szCs w:val="22"/>
        </w:rPr>
        <w:tab/>
      </w:r>
      <w:r>
        <w:rPr>
          <w:rFonts w:asciiTheme="minorHAnsi" w:hAnsiTheme="minorHAnsi" w:cs="Courier New"/>
          <w:bCs/>
          <w:sz w:val="22"/>
          <w:szCs w:val="22"/>
        </w:rPr>
        <w:tab/>
        <w:t>Confidentiality</w:t>
      </w:r>
    </w:p>
    <w:p w14:paraId="7604800E"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BA046F2" w14:textId="61E99664" w:rsidR="00D32941" w:rsidRPr="000E55BD" w:rsidRDefault="00260A84" w:rsidP="00D3294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u w:val="single"/>
        </w:rPr>
        <w:t>3.8.1.</w:t>
      </w:r>
      <w:r>
        <w:rPr>
          <w:rFonts w:ascii="Calibri" w:eastAsia="MingLiU-ExtB" w:hAnsi="Calibri" w:cs="Calibri"/>
          <w:sz w:val="22"/>
          <w:szCs w:val="22"/>
          <w:u w:val="single"/>
        </w:rPr>
        <w:tab/>
      </w:r>
      <w:r w:rsidR="00D32941" w:rsidRPr="000E55BD">
        <w:rPr>
          <w:rFonts w:ascii="Calibri" w:eastAsia="MingLiU-ExtB" w:hAnsi="Calibri" w:cs="Calibri"/>
          <w:sz w:val="22"/>
          <w:szCs w:val="22"/>
        </w:rPr>
        <w:t xml:space="preserve">Every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D32941" w:rsidRPr="000E55BD">
        <w:rPr>
          <w:rFonts w:ascii="Calibri" w:eastAsia="MingLiU-ExtB" w:hAnsi="Calibri" w:cs="Calibri"/>
          <w:sz w:val="22"/>
          <w:szCs w:val="22"/>
        </w:rPr>
        <w:t xml:space="preserve"> program shall have a written policy regarding disclosure of information to the individual or individuals named in any orders of protection which ordered the batterer to the program. There shall be a written agreement between the batterer and the program providing for disclosure of information to the victim and a waiver of confidentiality. The disclosure agreement shall be signed by the batterer.</w:t>
      </w:r>
    </w:p>
    <w:p w14:paraId="7EE71BFC" w14:textId="1ECE7401"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7A0E7573" w14:textId="33A690AA" w:rsidR="00D32941" w:rsidRPr="000E55BD" w:rsidRDefault="00D32941" w:rsidP="00D3294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Pr>
          <w:rFonts w:asciiTheme="minorHAnsi" w:hAnsiTheme="minorHAnsi" w:cs="Courier New"/>
          <w:bCs/>
          <w:sz w:val="22"/>
          <w:szCs w:val="22"/>
        </w:rPr>
        <w:tab/>
      </w:r>
      <w:r w:rsidRPr="00FF6AA1">
        <w:rPr>
          <w:rFonts w:asciiTheme="minorHAnsi" w:hAnsiTheme="minorHAnsi" w:cs="Courier New"/>
          <w:bCs/>
          <w:strike/>
          <w:sz w:val="22"/>
          <w:szCs w:val="22"/>
        </w:rPr>
        <w:t>3.8.a.</w:t>
      </w:r>
      <w:r w:rsidR="00260A84">
        <w:rPr>
          <w:rFonts w:asciiTheme="minorHAnsi" w:hAnsiTheme="minorHAnsi" w:cs="Courier New"/>
          <w:bCs/>
          <w:sz w:val="22"/>
          <w:szCs w:val="22"/>
          <w:u w:val="single"/>
        </w:rPr>
        <w:t>3.8.2.</w:t>
      </w:r>
      <w:r>
        <w:rPr>
          <w:rFonts w:asciiTheme="minorHAnsi" w:hAnsiTheme="minorHAnsi" w:cs="Courier New"/>
          <w:bCs/>
          <w:sz w:val="22"/>
          <w:szCs w:val="22"/>
        </w:rPr>
        <w:tab/>
      </w:r>
      <w:r w:rsidRPr="000E55BD">
        <w:rPr>
          <w:rFonts w:ascii="Calibri" w:eastAsia="MingLiU-ExtB" w:hAnsi="Calibri" w:cs="Calibri"/>
          <w:sz w:val="22"/>
          <w:szCs w:val="22"/>
        </w:rPr>
        <w:t xml:space="preserve">Every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shall have a written policy regarding disclosure of information to the individual or individuals named in any orders of protection which ordered the batterer to the program. There shall be a written agreement between the batterer and the program providing for disclosure of information to the victim and a waiver of confidentiality. The disclosure agreement shall be signed by the batterer.</w:t>
      </w:r>
    </w:p>
    <w:p w14:paraId="6F372751" w14:textId="17BCAFB8"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EF39D5F" w14:textId="739CA98C" w:rsidR="00EF159D"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w:t>
      </w:r>
      <w:r w:rsidR="00260A84">
        <w:rPr>
          <w:rFonts w:asciiTheme="minorHAnsi" w:hAnsiTheme="minorHAnsi" w:cs="Courier New"/>
          <w:bCs/>
          <w:sz w:val="22"/>
          <w:szCs w:val="22"/>
          <w:u w:val="single"/>
        </w:rPr>
        <w:t>3.8.3.</w:t>
      </w:r>
      <w:r>
        <w:rPr>
          <w:rFonts w:asciiTheme="minorHAnsi" w:hAnsiTheme="minorHAnsi" w:cs="Courier New"/>
          <w:bCs/>
          <w:sz w:val="22"/>
          <w:szCs w:val="22"/>
        </w:rPr>
        <w:tab/>
      </w:r>
      <w:r w:rsidRPr="00567B5F">
        <w:rPr>
          <w:rFonts w:ascii="Calibri" w:eastAsia="MingLiU-ExtB" w:hAnsi="Calibri" w:cs="Calibri"/>
          <w:strike/>
          <w:sz w:val="22"/>
          <w:szCs w:val="22"/>
        </w:rPr>
        <w:t>Batterer intervention and prevention</w:t>
      </w:r>
      <w:r w:rsidRPr="000E55BD">
        <w:rPr>
          <w:rFonts w:ascii="Calibri" w:eastAsia="MingLiU-ExtB" w:hAnsi="Calibri" w:cs="Calibri"/>
          <w:sz w:val="22"/>
          <w:szCs w:val="22"/>
        </w:rPr>
        <w:t xml:space="preserve"> </w:t>
      </w:r>
      <w:r w:rsidR="00567B5F">
        <w:rPr>
          <w:rFonts w:ascii="Calibri" w:eastAsia="MingLiU-ExtB" w:hAnsi="Calibri" w:cs="Calibri"/>
          <w:sz w:val="22"/>
          <w:szCs w:val="22"/>
          <w:u w:val="single"/>
        </w:rPr>
        <w:t>Abuse intervention</w:t>
      </w:r>
      <w:r w:rsidR="00567B5F" w:rsidRPr="00567B5F">
        <w:rPr>
          <w:rFonts w:ascii="Calibri" w:eastAsia="MingLiU-ExtB" w:hAnsi="Calibri" w:cs="Calibri"/>
          <w:sz w:val="22"/>
          <w:szCs w:val="22"/>
        </w:rPr>
        <w:t xml:space="preserve"> </w:t>
      </w:r>
      <w:r w:rsidRPr="000E55BD">
        <w:rPr>
          <w:rFonts w:ascii="Calibri" w:eastAsia="MingLiU-ExtB" w:hAnsi="Calibri" w:cs="Calibri"/>
          <w:sz w:val="22"/>
          <w:szCs w:val="22"/>
        </w:rPr>
        <w:t>program participants shall authorize the release of information by signing the following releases:</w:t>
      </w:r>
    </w:p>
    <w:p w14:paraId="742DF3D2"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90D1F6E" w14:textId="771EABAB" w:rsidR="00D32941"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3.8.b.1.</w:t>
      </w:r>
      <w:r w:rsidR="00260A84">
        <w:rPr>
          <w:rFonts w:asciiTheme="minorHAnsi" w:hAnsiTheme="minorHAnsi" w:cs="Courier New"/>
          <w:bCs/>
          <w:sz w:val="22"/>
          <w:szCs w:val="22"/>
          <w:u w:val="single"/>
        </w:rPr>
        <w:t>3.8.3.a.</w:t>
      </w:r>
      <w:r>
        <w:rPr>
          <w:rFonts w:asciiTheme="minorHAnsi" w:hAnsiTheme="minorHAnsi" w:cs="Courier New"/>
          <w:bCs/>
          <w:sz w:val="22"/>
          <w:szCs w:val="22"/>
        </w:rPr>
        <w:tab/>
      </w:r>
      <w:r w:rsidRPr="000E55BD">
        <w:rPr>
          <w:rFonts w:ascii="Calibri" w:eastAsia="MingLiU-ExtB" w:hAnsi="Calibri" w:cs="Calibri"/>
          <w:sz w:val="22"/>
          <w:szCs w:val="22"/>
        </w:rPr>
        <w:t xml:space="preserve">Allowing the provider to inform the victim or alleged victim and the victim’s advocates that the batterer is participating in a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with the provider and to provide information to the victim or alleged victim and her or his advocates, if necessary, for the victim’s or alleged victim’s safety;</w:t>
      </w:r>
    </w:p>
    <w:p w14:paraId="7A4E9167"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2C167C0" w14:textId="7359D557" w:rsidR="00D32941"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3.8.b.2.</w:t>
      </w:r>
      <w:r w:rsidR="00260A84" w:rsidRPr="00260A84">
        <w:rPr>
          <w:rFonts w:asciiTheme="minorHAnsi" w:hAnsiTheme="minorHAnsi" w:cs="Courier New"/>
          <w:bCs/>
          <w:sz w:val="22"/>
          <w:szCs w:val="22"/>
          <w:u w:val="single"/>
        </w:rPr>
        <w:t xml:space="preserve"> </w:t>
      </w:r>
      <w:r w:rsidR="00260A84">
        <w:rPr>
          <w:rFonts w:asciiTheme="minorHAnsi" w:hAnsiTheme="minorHAnsi" w:cs="Courier New"/>
          <w:bCs/>
          <w:sz w:val="22"/>
          <w:szCs w:val="22"/>
          <w:u w:val="single"/>
        </w:rPr>
        <w:t>3.8.3.b.</w:t>
      </w:r>
      <w:r>
        <w:rPr>
          <w:rFonts w:asciiTheme="minorHAnsi" w:hAnsiTheme="minorHAnsi" w:cs="Courier New"/>
          <w:bCs/>
          <w:sz w:val="22"/>
          <w:szCs w:val="22"/>
        </w:rPr>
        <w:tab/>
      </w:r>
      <w:r w:rsidRPr="000E55BD">
        <w:rPr>
          <w:rFonts w:ascii="Calibri" w:eastAsia="MingLiU-ExtB" w:hAnsi="Calibri" w:cs="Calibri"/>
          <w:sz w:val="22"/>
          <w:szCs w:val="22"/>
        </w:rPr>
        <w:t>Allowing prior and current service providers to provide information about the batterer to the provider;</w:t>
      </w:r>
    </w:p>
    <w:p w14:paraId="567889B8"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4221BAB" w14:textId="1EA54CD2" w:rsidR="00D32941"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3.8.b.3.</w:t>
      </w:r>
      <w:r w:rsidR="00260A84" w:rsidRPr="00260A84">
        <w:rPr>
          <w:rFonts w:asciiTheme="minorHAnsi" w:hAnsiTheme="minorHAnsi" w:cs="Courier New"/>
          <w:bCs/>
          <w:sz w:val="22"/>
          <w:szCs w:val="22"/>
          <w:u w:val="single"/>
        </w:rPr>
        <w:t xml:space="preserve"> </w:t>
      </w:r>
      <w:r w:rsidR="00260A84">
        <w:rPr>
          <w:rFonts w:asciiTheme="minorHAnsi" w:hAnsiTheme="minorHAnsi" w:cs="Courier New"/>
          <w:bCs/>
          <w:sz w:val="22"/>
          <w:szCs w:val="22"/>
          <w:u w:val="single"/>
        </w:rPr>
        <w:t>3.8.3.c.</w:t>
      </w:r>
      <w:r>
        <w:rPr>
          <w:rFonts w:asciiTheme="minorHAnsi" w:hAnsiTheme="minorHAnsi" w:cs="Courier New"/>
          <w:bCs/>
          <w:sz w:val="22"/>
          <w:szCs w:val="22"/>
        </w:rPr>
        <w:tab/>
      </w:r>
      <w:r w:rsidRPr="000E55BD">
        <w:rPr>
          <w:rFonts w:ascii="Calibri" w:eastAsia="MingLiU-ExtB" w:hAnsi="Calibri" w:cs="Calibri"/>
          <w:sz w:val="22"/>
          <w:szCs w:val="22"/>
        </w:rPr>
        <w:t>Allowing the provider, for good cause, to provide information about the batterer to relevant legal entities, including courts, parole officers, probation officers, child protective services, adult protective services, law enforcement, licensed domestic violence programs, or other referral agencies;</w:t>
      </w:r>
    </w:p>
    <w:p w14:paraId="4B8528D4"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DEB1A37" w14:textId="392C77C5" w:rsidR="00D32941"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lastRenderedPageBreak/>
        <w:tab/>
      </w: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3.8.b.4.</w:t>
      </w:r>
      <w:r w:rsidR="00260A84" w:rsidRPr="00260A84">
        <w:rPr>
          <w:rFonts w:asciiTheme="minorHAnsi" w:hAnsiTheme="minorHAnsi" w:cs="Courier New"/>
          <w:bCs/>
          <w:sz w:val="22"/>
          <w:szCs w:val="22"/>
          <w:u w:val="single"/>
        </w:rPr>
        <w:t xml:space="preserve"> </w:t>
      </w:r>
      <w:r w:rsidR="00260A84">
        <w:rPr>
          <w:rFonts w:asciiTheme="minorHAnsi" w:hAnsiTheme="minorHAnsi" w:cs="Courier New"/>
          <w:bCs/>
          <w:sz w:val="22"/>
          <w:szCs w:val="22"/>
          <w:u w:val="single"/>
        </w:rPr>
        <w:t>3.8.3.d.</w:t>
      </w:r>
      <w:r>
        <w:rPr>
          <w:rFonts w:asciiTheme="minorHAnsi" w:hAnsiTheme="minorHAnsi" w:cs="Courier New"/>
          <w:bCs/>
          <w:sz w:val="22"/>
          <w:szCs w:val="22"/>
        </w:rPr>
        <w:tab/>
      </w:r>
      <w:r w:rsidRPr="000E55BD">
        <w:rPr>
          <w:rFonts w:ascii="Calibri" w:eastAsia="MingLiU-ExtB" w:hAnsi="Calibri" w:cs="Calibri"/>
          <w:sz w:val="22"/>
          <w:szCs w:val="22"/>
        </w:rPr>
        <w:t>Allowing the provider to report to the court, if the participation was court ordered, and to the victim or alleged victim, if she or he requests and provides a method of notification, and to his or her advocate, any assault, failure to comply with program requirements, failure to attend the program, threat of harm by the batterer, reason for termination and recommendations for changes in the court order; and</w:t>
      </w:r>
    </w:p>
    <w:p w14:paraId="7285D9F8"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DC9472D" w14:textId="60B170D0" w:rsidR="00D32941" w:rsidRDefault="00D43A83"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3.8.b.5.</w:t>
      </w:r>
      <w:r w:rsidR="00260A84" w:rsidRPr="00260A84">
        <w:rPr>
          <w:rFonts w:asciiTheme="minorHAnsi" w:hAnsiTheme="minorHAnsi" w:cs="Courier New"/>
          <w:bCs/>
          <w:sz w:val="22"/>
          <w:szCs w:val="22"/>
          <w:u w:val="single"/>
        </w:rPr>
        <w:t xml:space="preserve"> </w:t>
      </w:r>
      <w:r w:rsidR="00260A84">
        <w:rPr>
          <w:rFonts w:asciiTheme="minorHAnsi" w:hAnsiTheme="minorHAnsi" w:cs="Courier New"/>
          <w:bCs/>
          <w:sz w:val="22"/>
          <w:szCs w:val="22"/>
          <w:u w:val="single"/>
        </w:rPr>
        <w:t>3.8.3.e.</w:t>
      </w:r>
      <w:r>
        <w:rPr>
          <w:rFonts w:asciiTheme="minorHAnsi" w:hAnsiTheme="minorHAnsi" w:cs="Courier New"/>
          <w:bCs/>
          <w:sz w:val="22"/>
          <w:szCs w:val="22"/>
        </w:rPr>
        <w:tab/>
      </w:r>
      <w:r w:rsidRPr="000E55BD">
        <w:rPr>
          <w:rFonts w:ascii="Calibri" w:eastAsia="MingLiU-ExtB" w:hAnsi="Calibri" w:cs="Calibri"/>
          <w:sz w:val="22"/>
          <w:szCs w:val="22"/>
        </w:rPr>
        <w:t>Allowing the provider to report to the victim or alleged victim, or his or her advocate, without the participant’s authorization, all perceived threats of harm, the participant’s failure to attend and reason for termination.</w:t>
      </w:r>
    </w:p>
    <w:p w14:paraId="05194340" w14:textId="77777777" w:rsidR="00567B5F" w:rsidRDefault="00567B5F"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9C99893" w14:textId="37BE94D2" w:rsidR="00D32941"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3.8.b.6.</w:t>
      </w:r>
      <w:r w:rsidR="00260A84" w:rsidRPr="00260A84">
        <w:rPr>
          <w:rFonts w:asciiTheme="minorHAnsi" w:hAnsiTheme="minorHAnsi" w:cs="Courier New"/>
          <w:bCs/>
          <w:sz w:val="22"/>
          <w:szCs w:val="22"/>
          <w:u w:val="single"/>
        </w:rPr>
        <w:t xml:space="preserve"> </w:t>
      </w:r>
      <w:r w:rsidR="00260A84">
        <w:rPr>
          <w:rFonts w:asciiTheme="minorHAnsi" w:hAnsiTheme="minorHAnsi" w:cs="Courier New"/>
          <w:bCs/>
          <w:sz w:val="22"/>
          <w:szCs w:val="22"/>
          <w:u w:val="single"/>
        </w:rPr>
        <w:t>3.8.3.f.</w:t>
      </w:r>
      <w:r>
        <w:rPr>
          <w:rFonts w:asciiTheme="minorHAnsi" w:hAnsiTheme="minorHAnsi" w:cs="Courier New"/>
          <w:bCs/>
          <w:sz w:val="22"/>
          <w:szCs w:val="22"/>
        </w:rPr>
        <w:tab/>
      </w:r>
      <w:r w:rsidRPr="000E55BD">
        <w:rPr>
          <w:rFonts w:ascii="Calibri" w:eastAsia="MingLiU-ExtB" w:hAnsi="Calibri" w:cs="Calibri"/>
          <w:sz w:val="22"/>
          <w:szCs w:val="22"/>
        </w:rPr>
        <w:t>The release of a victim’s personally identifying information is subject to the provisions of 42 U.S.C. § 13925(b)(2).</w:t>
      </w:r>
    </w:p>
    <w:p w14:paraId="3FF03979"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22971CD6" w14:textId="2BB6BB28" w:rsidR="00D32941"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3.9.</w:t>
      </w:r>
      <w:r>
        <w:rPr>
          <w:rFonts w:asciiTheme="minorHAnsi" w:hAnsiTheme="minorHAnsi" w:cs="Courier New"/>
          <w:bCs/>
          <w:sz w:val="22"/>
          <w:szCs w:val="22"/>
        </w:rPr>
        <w:tab/>
      </w:r>
      <w:r>
        <w:rPr>
          <w:rFonts w:asciiTheme="minorHAnsi" w:hAnsiTheme="minorHAnsi" w:cs="Courier New"/>
          <w:bCs/>
          <w:sz w:val="22"/>
          <w:szCs w:val="22"/>
        </w:rPr>
        <w:tab/>
        <w:t>Reports</w:t>
      </w:r>
    </w:p>
    <w:p w14:paraId="3ED32164" w14:textId="77777777" w:rsidR="00D32941" w:rsidRPr="00DD2578"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2A295D4A" w14:textId="5CA7AB18" w:rsidR="00D43A83" w:rsidRPr="000E55BD" w:rsidRDefault="00D43A83" w:rsidP="00D43A8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sidRPr="000E55BD">
        <w:rPr>
          <w:rFonts w:ascii="Calibri" w:eastAsia="MingLiU-ExtB" w:hAnsi="Calibri" w:cs="Calibri"/>
          <w:sz w:val="22"/>
          <w:szCs w:val="22"/>
        </w:rPr>
        <w:t xml:space="preserve">The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shall provide a monthly reportto a licensed domestic violence program or programs. This report shall contain the batterer’s attendance record, compliance with program rules, and class completion or termination. If the batterer’s participation is court ordered, this report shall also be forwarded to all appropriate supervising entities. In the event that a referral is deemed ineligible for the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the referral source will be notified in writing of the reason for non-acceptance.</w:t>
      </w:r>
    </w:p>
    <w:p w14:paraId="7CCC9ABF" w14:textId="0FEC9815" w:rsidR="00FD6E34" w:rsidRDefault="00FD6E34"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6B171D6" w14:textId="6C988C40"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t>3.10.</w:t>
      </w:r>
      <w:r>
        <w:rPr>
          <w:rFonts w:asciiTheme="minorHAnsi" w:hAnsiTheme="minorHAnsi" w:cs="Courier New"/>
          <w:bCs/>
          <w:sz w:val="22"/>
          <w:szCs w:val="22"/>
        </w:rPr>
        <w:tab/>
      </w:r>
      <w:r w:rsidRPr="00567B5F">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567B5F">
        <w:rPr>
          <w:rFonts w:asciiTheme="minorHAnsi" w:hAnsiTheme="minorHAnsi" w:cs="Courier New"/>
          <w:bCs/>
          <w:sz w:val="22"/>
          <w:szCs w:val="22"/>
          <w:u w:val="single"/>
        </w:rPr>
        <w:t xml:space="preserve">Abuse Intervention </w:t>
      </w:r>
      <w:r>
        <w:rPr>
          <w:rFonts w:asciiTheme="minorHAnsi" w:hAnsiTheme="minorHAnsi" w:cs="Courier New"/>
          <w:bCs/>
          <w:sz w:val="22"/>
          <w:szCs w:val="22"/>
        </w:rPr>
        <w:t>Program Classes.</w:t>
      </w:r>
    </w:p>
    <w:p w14:paraId="25A53017"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2CB2CFA0" w14:textId="2082FE4D" w:rsidR="00D43A83" w:rsidRPr="00567B5F" w:rsidRDefault="00D43A83" w:rsidP="00783CA8">
      <w:pPr>
        <w:tabs>
          <w:tab w:val="left" w:pos="-1440"/>
          <w:tab w:val="left" w:pos="0"/>
          <w:tab w:val="left" w:pos="360"/>
          <w:tab w:val="left" w:pos="720"/>
          <w:tab w:val="left" w:pos="990"/>
          <w:tab w:val="left" w:pos="1080"/>
          <w:tab w:val="left" w:pos="1440"/>
        </w:tabs>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w:t>
      </w:r>
      <w:r w:rsidR="00125AB4">
        <w:rPr>
          <w:rFonts w:asciiTheme="minorHAnsi" w:hAnsiTheme="minorHAnsi" w:cs="Courier New"/>
          <w:bCs/>
          <w:sz w:val="22"/>
          <w:szCs w:val="22"/>
          <w:u w:val="single"/>
        </w:rPr>
        <w:t>3.10.1.</w:t>
      </w:r>
      <w:r>
        <w:rPr>
          <w:rFonts w:asciiTheme="minorHAnsi" w:hAnsiTheme="minorHAnsi" w:cs="Courier New"/>
          <w:bCs/>
          <w:sz w:val="22"/>
          <w:szCs w:val="22"/>
        </w:rPr>
        <w:tab/>
      </w:r>
      <w:r w:rsidRPr="00FF6AA1">
        <w:rPr>
          <w:rFonts w:ascii="Calibri" w:eastAsia="MingLiU-ExtB" w:hAnsi="Calibri" w:cs="Calibri"/>
          <w:strike/>
          <w:sz w:val="22"/>
          <w:szCs w:val="22"/>
        </w:rPr>
        <w:t xml:space="preserve">A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05775">
        <w:rPr>
          <w:rFonts w:ascii="Calibri" w:eastAsia="MingLiU-ExtB" w:hAnsi="Calibri" w:cs="Calibri"/>
          <w:sz w:val="22"/>
          <w:szCs w:val="22"/>
          <w:u w:val="single"/>
        </w:rPr>
        <w:t xml:space="preserve">An </w:t>
      </w:r>
      <w:r w:rsidR="00567B5F">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class shall last for a period of at least </w:t>
      </w:r>
      <w:r w:rsidRPr="00FF6AA1">
        <w:rPr>
          <w:rFonts w:ascii="Calibri" w:eastAsia="MingLiU-ExtB" w:hAnsi="Calibri" w:cs="Calibri"/>
          <w:strike/>
          <w:sz w:val="22"/>
          <w:szCs w:val="22"/>
        </w:rPr>
        <w:t xml:space="preserve">thirty-two </w:t>
      </w:r>
      <w:r w:rsidRPr="00783CA8">
        <w:rPr>
          <w:rFonts w:ascii="Calibri" w:eastAsia="MingLiU-ExtB" w:hAnsi="Calibri" w:cs="Calibri"/>
          <w:strike/>
          <w:sz w:val="22"/>
          <w:szCs w:val="22"/>
        </w:rPr>
        <w:t>in-</w:t>
      </w:r>
      <w:r w:rsidRPr="00697BD1">
        <w:rPr>
          <w:rFonts w:ascii="Calibri" w:eastAsia="MingLiU-ExtB" w:hAnsi="Calibri" w:cs="Calibri"/>
          <w:strike/>
          <w:sz w:val="22"/>
          <w:szCs w:val="22"/>
        </w:rPr>
        <w:t>person</w:t>
      </w:r>
      <w:r w:rsidRPr="000E55BD">
        <w:rPr>
          <w:rFonts w:ascii="Calibri" w:eastAsia="MingLiU-ExtB" w:hAnsi="Calibri" w:cs="Calibri"/>
          <w:sz w:val="22"/>
          <w:szCs w:val="22"/>
        </w:rPr>
        <w:t xml:space="preserve"> </w:t>
      </w:r>
      <w:r w:rsidR="00783CA8" w:rsidRPr="00FF6AA1">
        <w:rPr>
          <w:rFonts w:ascii="Calibri" w:eastAsia="MingLiU-ExtB" w:hAnsi="Calibri" w:cs="Calibri"/>
          <w:sz w:val="22"/>
          <w:szCs w:val="22"/>
        </w:rPr>
        <w:t>32</w:t>
      </w:r>
      <w:r w:rsidR="00783CA8">
        <w:rPr>
          <w:rFonts w:ascii="Calibri" w:eastAsia="MingLiU-ExtB" w:hAnsi="Calibri" w:cs="Calibri"/>
          <w:sz w:val="22"/>
          <w:szCs w:val="22"/>
        </w:rPr>
        <w:t xml:space="preserve"> </w:t>
      </w:r>
      <w:r w:rsidRPr="00783CA8">
        <w:rPr>
          <w:rFonts w:ascii="Calibri" w:eastAsia="MingLiU-ExtB" w:hAnsi="Calibri" w:cs="Calibri"/>
          <w:sz w:val="22"/>
          <w:szCs w:val="22"/>
        </w:rPr>
        <w:t>sessions</w:t>
      </w:r>
      <w:r w:rsidRPr="000E55BD">
        <w:rPr>
          <w:rFonts w:ascii="Calibri" w:eastAsia="MingLiU-ExtB" w:hAnsi="Calibri" w:cs="Calibri"/>
          <w:sz w:val="22"/>
          <w:szCs w:val="22"/>
        </w:rPr>
        <w:t xml:space="preserve"> with each session including at least </w:t>
      </w:r>
      <w:r w:rsidRPr="00FF6AA1">
        <w:rPr>
          <w:rFonts w:ascii="Calibri" w:eastAsia="MingLiU-ExtB" w:hAnsi="Calibri" w:cs="Calibri"/>
          <w:strike/>
          <w:sz w:val="22"/>
          <w:szCs w:val="22"/>
        </w:rPr>
        <w:t>ninety</w:t>
      </w:r>
      <w:r w:rsidRPr="000E55BD">
        <w:rPr>
          <w:rFonts w:ascii="Calibri" w:eastAsia="MingLiU-ExtB" w:hAnsi="Calibri" w:cs="Calibri"/>
          <w:sz w:val="22"/>
          <w:szCs w:val="22"/>
        </w:rPr>
        <w:t xml:space="preserve"> </w:t>
      </w:r>
      <w:r w:rsidR="00783CA8">
        <w:rPr>
          <w:rFonts w:ascii="Calibri" w:eastAsia="MingLiU-ExtB" w:hAnsi="Calibri" w:cs="Calibri"/>
          <w:sz w:val="22"/>
          <w:szCs w:val="22"/>
          <w:u w:val="single"/>
        </w:rPr>
        <w:t xml:space="preserve">90 </w:t>
      </w:r>
      <w:r w:rsidRPr="000E55BD">
        <w:rPr>
          <w:rFonts w:ascii="Calibri" w:eastAsia="MingLiU-ExtB" w:hAnsi="Calibri" w:cs="Calibri"/>
          <w:sz w:val="22"/>
          <w:szCs w:val="22"/>
        </w:rPr>
        <w:t>minutes</w:t>
      </w:r>
      <w:r w:rsidR="00783CA8">
        <w:rPr>
          <w:rFonts w:ascii="Calibri" w:eastAsia="MingLiU-ExtB" w:hAnsi="Calibri" w:cs="Calibri"/>
          <w:sz w:val="22"/>
          <w:szCs w:val="22"/>
        </w:rPr>
        <w:t xml:space="preserve"> </w:t>
      </w:r>
      <w:r w:rsidRPr="000E55BD">
        <w:rPr>
          <w:rFonts w:ascii="Calibri" w:eastAsia="MingLiU-ExtB" w:hAnsi="Calibri" w:cs="Calibri"/>
          <w:sz w:val="22"/>
          <w:szCs w:val="22"/>
        </w:rPr>
        <w:t>of instruction time and shall include, but not be limited to, the following topics</w:t>
      </w:r>
      <w:r>
        <w:rPr>
          <w:rFonts w:ascii="Calibri" w:eastAsia="MingLiU-ExtB" w:hAnsi="Calibri" w:cs="Calibri"/>
          <w:sz w:val="22"/>
          <w:szCs w:val="22"/>
        </w:rPr>
        <w:t>:</w:t>
      </w:r>
    </w:p>
    <w:p w14:paraId="77CC098D"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6E66EAC1" w14:textId="62276B39" w:rsidR="00D43A83" w:rsidRPr="00125AB4"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3.10.a.1</w:t>
      </w:r>
      <w:r>
        <w:rPr>
          <w:rFonts w:asciiTheme="minorHAnsi" w:hAnsiTheme="minorHAnsi" w:cs="Courier New"/>
          <w:bCs/>
          <w:sz w:val="22"/>
          <w:szCs w:val="22"/>
        </w:rPr>
        <w:t>.</w:t>
      </w:r>
      <w:r w:rsidR="00125AB4" w:rsidRPr="00125AB4">
        <w:rPr>
          <w:rFonts w:asciiTheme="minorHAnsi" w:hAnsiTheme="minorHAnsi" w:cs="Courier New"/>
          <w:bCs/>
          <w:sz w:val="22"/>
          <w:szCs w:val="22"/>
          <w:u w:val="single"/>
        </w:rPr>
        <w:t xml:space="preserve"> </w:t>
      </w:r>
      <w:r w:rsidR="00125AB4">
        <w:rPr>
          <w:rFonts w:asciiTheme="minorHAnsi" w:hAnsiTheme="minorHAnsi" w:cs="Courier New"/>
          <w:bCs/>
          <w:sz w:val="22"/>
          <w:szCs w:val="22"/>
          <w:u w:val="single"/>
        </w:rPr>
        <w:t>3.10.1.a.</w:t>
      </w:r>
      <w:r>
        <w:rPr>
          <w:rFonts w:asciiTheme="minorHAnsi" w:hAnsiTheme="minorHAnsi" w:cs="Courier New"/>
          <w:bCs/>
          <w:sz w:val="22"/>
          <w:szCs w:val="22"/>
        </w:rPr>
        <w:tab/>
      </w:r>
      <w:r w:rsidRPr="000E55BD">
        <w:rPr>
          <w:rFonts w:ascii="Calibri" w:eastAsia="MingLiU-ExtB" w:hAnsi="Calibri" w:cs="Calibri"/>
          <w:sz w:val="22"/>
          <w:szCs w:val="22"/>
        </w:rPr>
        <w:t>A model that depicts an overall system of physical, sexual, and emotional abuse where the batterer uses methods and tactics to maintain power and control over a victim.</w:t>
      </w:r>
    </w:p>
    <w:p w14:paraId="725B8633"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8BC16D1" w14:textId="34DF98BC"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3.10.a.2.</w:t>
      </w:r>
      <w:r w:rsidR="00125AB4" w:rsidRPr="00125AB4">
        <w:rPr>
          <w:rFonts w:asciiTheme="minorHAnsi" w:hAnsiTheme="minorHAnsi" w:cs="Courier New"/>
          <w:bCs/>
          <w:sz w:val="22"/>
          <w:szCs w:val="22"/>
          <w:u w:val="single"/>
        </w:rPr>
        <w:t xml:space="preserve"> </w:t>
      </w:r>
      <w:r w:rsidR="00125AB4">
        <w:rPr>
          <w:rFonts w:asciiTheme="minorHAnsi" w:hAnsiTheme="minorHAnsi" w:cs="Courier New"/>
          <w:bCs/>
          <w:sz w:val="22"/>
          <w:szCs w:val="22"/>
          <w:u w:val="single"/>
        </w:rPr>
        <w:t>3.10.1.b.</w:t>
      </w:r>
      <w:r>
        <w:rPr>
          <w:rFonts w:asciiTheme="minorHAnsi" w:hAnsiTheme="minorHAnsi" w:cs="Courier New"/>
          <w:bCs/>
          <w:sz w:val="22"/>
          <w:szCs w:val="22"/>
        </w:rPr>
        <w:tab/>
        <w:t>The nature and effects of domestic violence.</w:t>
      </w:r>
    </w:p>
    <w:p w14:paraId="249F180D"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6B6B61F8" w14:textId="77777777" w:rsidR="00125AB4"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3.10.a.3.</w:t>
      </w:r>
      <w:r w:rsidR="00125AB4">
        <w:rPr>
          <w:rFonts w:asciiTheme="minorHAnsi" w:hAnsiTheme="minorHAnsi" w:cs="Courier New"/>
          <w:bCs/>
          <w:sz w:val="22"/>
          <w:szCs w:val="22"/>
          <w:u w:val="single"/>
        </w:rPr>
        <w:t>3.10.1.c.</w:t>
      </w:r>
      <w:r>
        <w:rPr>
          <w:rFonts w:asciiTheme="minorHAnsi" w:hAnsiTheme="minorHAnsi" w:cs="Courier New"/>
          <w:bCs/>
          <w:sz w:val="22"/>
          <w:szCs w:val="22"/>
        </w:rPr>
        <w:tab/>
        <w:t xml:space="preserve">The work that is necessary to bring about changes in the attitudes and </w:t>
      </w:r>
    </w:p>
    <w:p w14:paraId="3AE8CDF9" w14:textId="1F517206"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beliefs that promote domestic and family violence.</w:t>
      </w:r>
    </w:p>
    <w:p w14:paraId="7B5AAC2C"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09472A14" w14:textId="358C62AB" w:rsidR="00D43A83"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3.10.a.4.</w:t>
      </w:r>
      <w:r w:rsidR="00125AB4">
        <w:rPr>
          <w:rFonts w:asciiTheme="minorHAnsi" w:hAnsiTheme="minorHAnsi" w:cs="Courier New"/>
          <w:bCs/>
          <w:sz w:val="22"/>
          <w:szCs w:val="22"/>
          <w:u w:val="single"/>
        </w:rPr>
        <w:t>3.10.1.e.</w:t>
      </w:r>
      <w:r>
        <w:rPr>
          <w:rFonts w:asciiTheme="minorHAnsi" w:hAnsiTheme="minorHAnsi" w:cs="Courier New"/>
          <w:bCs/>
          <w:sz w:val="22"/>
          <w:szCs w:val="22"/>
        </w:rPr>
        <w:tab/>
      </w:r>
      <w:r w:rsidRPr="000E55BD">
        <w:rPr>
          <w:rFonts w:ascii="Calibri" w:eastAsia="MingLiU-ExtB" w:hAnsi="Calibri" w:cs="Calibri"/>
          <w:sz w:val="22"/>
          <w:szCs w:val="22"/>
        </w:rPr>
        <w:t xml:space="preserve">The necessity for the maintenance of non-abusive behavior which includes </w:t>
      </w:r>
    </w:p>
    <w:p w14:paraId="6B36C532" w14:textId="77777777" w:rsidR="00D43A83"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 xml:space="preserve">learning non-violent conflict resolution, non-aggressive communication, and maintaining positive, healthy </w:t>
      </w:r>
    </w:p>
    <w:p w14:paraId="788AABA2" w14:textId="0A25E7B5"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sidRPr="000E55BD">
        <w:rPr>
          <w:rFonts w:ascii="Calibri" w:eastAsia="MingLiU-ExtB" w:hAnsi="Calibri" w:cs="Calibri"/>
          <w:sz w:val="22"/>
          <w:szCs w:val="22"/>
        </w:rPr>
        <w:t>partnerships;</w:t>
      </w:r>
    </w:p>
    <w:p w14:paraId="18D02998"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15E03D96" w14:textId="77777777" w:rsidR="00125AB4"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3.10.a.5.</w:t>
      </w:r>
      <w:r w:rsidR="00125AB4">
        <w:rPr>
          <w:rFonts w:asciiTheme="minorHAnsi" w:hAnsiTheme="minorHAnsi" w:cs="Courier New"/>
          <w:bCs/>
          <w:sz w:val="22"/>
          <w:szCs w:val="22"/>
          <w:u w:val="single"/>
        </w:rPr>
        <w:t>3.10.1.f.</w:t>
      </w:r>
      <w:r>
        <w:rPr>
          <w:rFonts w:asciiTheme="minorHAnsi" w:hAnsiTheme="minorHAnsi" w:cs="Courier New"/>
          <w:bCs/>
          <w:sz w:val="22"/>
          <w:szCs w:val="22"/>
        </w:rPr>
        <w:tab/>
      </w:r>
      <w:r w:rsidRPr="000E55BD">
        <w:rPr>
          <w:rFonts w:ascii="Calibri" w:eastAsia="MingLiU-ExtB" w:hAnsi="Calibri" w:cs="Calibri"/>
          <w:sz w:val="22"/>
          <w:szCs w:val="22"/>
        </w:rPr>
        <w:t xml:space="preserve">The importance of community services which allows batterers to give </w:t>
      </w:r>
    </w:p>
    <w:p w14:paraId="7156213A" w14:textId="77777777" w:rsidR="00125AB4"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 xml:space="preserve">something of themselves back to the community and contribute to changing the climate that condones </w:t>
      </w:r>
    </w:p>
    <w:p w14:paraId="7D12735E" w14:textId="4388B455" w:rsidR="00D43A83" w:rsidRPr="00125AB4"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domestic and family violence;</w:t>
      </w:r>
    </w:p>
    <w:p w14:paraId="1512000E"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659E894" w14:textId="0D2048ED"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3.10.a.6.</w:t>
      </w:r>
      <w:r w:rsidR="00125AB4">
        <w:rPr>
          <w:rFonts w:asciiTheme="minorHAnsi" w:hAnsiTheme="minorHAnsi" w:cs="Courier New"/>
          <w:bCs/>
          <w:sz w:val="22"/>
          <w:szCs w:val="22"/>
        </w:rPr>
        <w:t>3.10.1.g.</w:t>
      </w:r>
      <w:r>
        <w:rPr>
          <w:rFonts w:asciiTheme="minorHAnsi" w:hAnsiTheme="minorHAnsi" w:cs="Courier New"/>
          <w:bCs/>
          <w:sz w:val="22"/>
          <w:szCs w:val="22"/>
        </w:rPr>
        <w:tab/>
        <w:t>Information about legal/social consequences of domestic violence.</w:t>
      </w:r>
    </w:p>
    <w:p w14:paraId="2D625252"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0021DEDD" w14:textId="77777777" w:rsidR="00125AB4" w:rsidRDefault="00D43A83" w:rsidP="00E97909">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r>
        <w:rPr>
          <w:rFonts w:asciiTheme="minorHAnsi" w:hAnsiTheme="minorHAnsi" w:cs="Courier New"/>
          <w:bCs/>
          <w:sz w:val="22"/>
          <w:szCs w:val="22"/>
        </w:rPr>
        <w:tab/>
      </w:r>
      <w:r>
        <w:rPr>
          <w:rFonts w:asciiTheme="minorHAnsi" w:hAnsiTheme="minorHAnsi" w:cs="Courier New"/>
          <w:bCs/>
          <w:sz w:val="22"/>
          <w:szCs w:val="22"/>
        </w:rPr>
        <w:tab/>
        <w:t>3.10.b.</w:t>
      </w:r>
      <w:r w:rsidR="00125AB4">
        <w:rPr>
          <w:rFonts w:asciiTheme="minorHAnsi" w:hAnsiTheme="minorHAnsi" w:cs="Courier New"/>
          <w:bCs/>
          <w:sz w:val="22"/>
          <w:szCs w:val="22"/>
          <w:u w:val="single"/>
        </w:rPr>
        <w:t>3.10.2.</w:t>
      </w:r>
      <w:r>
        <w:rPr>
          <w:rFonts w:asciiTheme="minorHAnsi" w:hAnsiTheme="minorHAnsi" w:cs="Courier New"/>
          <w:bCs/>
          <w:sz w:val="22"/>
          <w:szCs w:val="22"/>
        </w:rPr>
        <w:tab/>
      </w:r>
      <w:r w:rsidR="00697BD1">
        <w:rPr>
          <w:rFonts w:asciiTheme="minorHAnsi" w:hAnsiTheme="minorHAnsi" w:cs="Courier New"/>
          <w:bCs/>
          <w:sz w:val="22"/>
          <w:szCs w:val="22"/>
          <w:u w:val="single"/>
        </w:rPr>
        <w:t>A</w:t>
      </w:r>
      <w:r w:rsidR="00334306">
        <w:rPr>
          <w:rFonts w:asciiTheme="minorHAnsi" w:hAnsiTheme="minorHAnsi" w:cs="Courier New"/>
          <w:bCs/>
          <w:sz w:val="22"/>
          <w:szCs w:val="22"/>
          <w:u w:val="single"/>
        </w:rPr>
        <w:t>n</w:t>
      </w:r>
      <w:r w:rsidR="00697BD1">
        <w:rPr>
          <w:rFonts w:asciiTheme="minorHAnsi" w:hAnsiTheme="minorHAnsi" w:cs="Courier New"/>
          <w:bCs/>
          <w:sz w:val="22"/>
          <w:szCs w:val="22"/>
          <w:u w:val="single"/>
        </w:rPr>
        <w:t xml:space="preserve"> abuse intervention program shall offer in-person sessions at a physical facility </w:t>
      </w:r>
    </w:p>
    <w:p w14:paraId="43C2578A" w14:textId="55F70258" w:rsidR="00697BD1" w:rsidRPr="00697BD1" w:rsidRDefault="00697BD1" w:rsidP="00E97909">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r>
        <w:rPr>
          <w:rFonts w:asciiTheme="minorHAnsi" w:hAnsiTheme="minorHAnsi" w:cs="Courier New"/>
          <w:bCs/>
          <w:sz w:val="22"/>
          <w:szCs w:val="22"/>
          <w:u w:val="single"/>
        </w:rPr>
        <w:t>and may also offer live, synchronous virtual classes.</w:t>
      </w:r>
    </w:p>
    <w:p w14:paraId="08638ED0" w14:textId="74FCACC9" w:rsidR="00697BD1" w:rsidRDefault="00697BD1" w:rsidP="00E97909">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16215C0E" w14:textId="5BADB30B" w:rsidR="00D43A83" w:rsidRPr="00FF6AA1" w:rsidRDefault="00697BD1" w:rsidP="00505775">
      <w:pPr>
        <w:tabs>
          <w:tab w:val="left" w:pos="-1440"/>
          <w:tab w:val="left" w:pos="360"/>
          <w:tab w:val="left" w:pos="720"/>
          <w:tab w:val="left" w:pos="1080"/>
          <w:tab w:val="left" w:pos="1440"/>
        </w:tabs>
        <w:ind w:firstLine="90"/>
        <w:jc w:val="both"/>
        <w:rPr>
          <w:rFonts w:ascii="Calibri" w:eastAsia="MingLiU-ExtB" w:hAnsi="Calibri" w:cs="Calibri"/>
          <w:sz w:val="22"/>
          <w:szCs w:val="22"/>
          <w:u w:val="single"/>
        </w:rPr>
      </w:pPr>
      <w:r>
        <w:rPr>
          <w:rFonts w:asciiTheme="minorHAnsi" w:hAnsiTheme="minorHAnsi" w:cs="Courier New"/>
          <w:bCs/>
          <w:sz w:val="22"/>
          <w:szCs w:val="22"/>
        </w:rPr>
        <w:lastRenderedPageBreak/>
        <w:tab/>
      </w:r>
      <w:r w:rsidR="00505775">
        <w:rPr>
          <w:rFonts w:asciiTheme="minorHAnsi" w:hAnsiTheme="minorHAnsi" w:cs="Courier New"/>
          <w:bCs/>
          <w:sz w:val="22"/>
          <w:szCs w:val="22"/>
        </w:rPr>
        <w:tab/>
      </w:r>
      <w:r>
        <w:rPr>
          <w:rFonts w:asciiTheme="minorHAnsi" w:hAnsiTheme="minorHAnsi" w:cs="Courier New"/>
          <w:bCs/>
          <w:sz w:val="22"/>
          <w:szCs w:val="22"/>
          <w:u w:val="single"/>
        </w:rPr>
        <w:t>3.10.</w:t>
      </w:r>
      <w:r w:rsidR="00125AB4">
        <w:rPr>
          <w:rFonts w:asciiTheme="minorHAnsi" w:hAnsiTheme="minorHAnsi" w:cs="Courier New"/>
          <w:bCs/>
          <w:sz w:val="22"/>
          <w:szCs w:val="22"/>
          <w:u w:val="single"/>
        </w:rPr>
        <w:t>3.</w:t>
      </w:r>
      <w:r w:rsidRPr="00697BD1">
        <w:rPr>
          <w:rFonts w:asciiTheme="minorHAnsi" w:hAnsiTheme="minorHAnsi" w:cs="Courier New"/>
          <w:bCs/>
          <w:sz w:val="22"/>
          <w:szCs w:val="22"/>
        </w:rPr>
        <w:tab/>
      </w:r>
      <w:r w:rsidR="00D43A83" w:rsidRPr="000E55BD">
        <w:rPr>
          <w:rFonts w:ascii="Calibri" w:eastAsia="MingLiU-ExtB" w:hAnsi="Calibri" w:cs="Calibri"/>
          <w:sz w:val="22"/>
          <w:szCs w:val="22"/>
        </w:rPr>
        <w:t xml:space="preserve">The participant shall pay a fee for the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sidR="00D43A83" w:rsidRPr="000E55BD">
        <w:rPr>
          <w:rFonts w:ascii="Calibri" w:eastAsia="MingLiU-ExtB" w:hAnsi="Calibri" w:cs="Calibri"/>
          <w:sz w:val="22"/>
          <w:szCs w:val="22"/>
        </w:rPr>
        <w:t xml:space="preserve"> program classes, unless waived by the program. The fee scale shall be determined by the</w:t>
      </w:r>
      <w:r w:rsidR="00505775">
        <w:rPr>
          <w:rFonts w:ascii="Calibri" w:eastAsia="MingLiU-ExtB" w:hAnsi="Calibri" w:cs="Calibri"/>
          <w:sz w:val="22"/>
          <w:szCs w:val="22"/>
        </w:rPr>
        <w:t xml:space="preserve">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sidR="00D43A83" w:rsidRPr="000E55BD">
        <w:rPr>
          <w:rFonts w:ascii="Calibri" w:eastAsia="MingLiU-ExtB" w:hAnsi="Calibri" w:cs="Calibri"/>
          <w:sz w:val="22"/>
          <w:szCs w:val="22"/>
        </w:rPr>
        <w:t xml:space="preserve"> program.</w:t>
      </w:r>
      <w:r w:rsidR="00783CA8">
        <w:rPr>
          <w:rFonts w:ascii="Calibri" w:eastAsia="MingLiU-ExtB" w:hAnsi="Calibri" w:cs="Calibri"/>
          <w:sz w:val="22"/>
          <w:szCs w:val="22"/>
          <w:u w:val="single"/>
        </w:rPr>
        <w:t xml:space="preserve"> The program may set a different fee schedule for participants who attend virtual sessions</w:t>
      </w:r>
      <w:r w:rsidR="000C75B5">
        <w:rPr>
          <w:rFonts w:ascii="Calibri" w:eastAsia="MingLiU-ExtB" w:hAnsi="Calibri" w:cs="Calibri"/>
          <w:sz w:val="22"/>
          <w:szCs w:val="22"/>
          <w:u w:val="single"/>
        </w:rPr>
        <w:t>.</w:t>
      </w:r>
    </w:p>
    <w:p w14:paraId="49CD5C9E"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DAF9030" w14:textId="4860A0ED" w:rsidR="00697BD1"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697BD1">
        <w:rPr>
          <w:rFonts w:asciiTheme="minorHAnsi" w:hAnsiTheme="minorHAnsi" w:cs="Courier New"/>
          <w:bCs/>
          <w:strike/>
          <w:sz w:val="22"/>
          <w:szCs w:val="22"/>
        </w:rPr>
        <w:t>3.10.c.</w:t>
      </w:r>
      <w:r>
        <w:rPr>
          <w:rFonts w:asciiTheme="minorHAnsi" w:hAnsiTheme="minorHAnsi" w:cs="Courier New"/>
          <w:bCs/>
          <w:sz w:val="22"/>
          <w:szCs w:val="22"/>
        </w:rPr>
        <w:tab/>
      </w:r>
      <w:r w:rsidR="00697BD1">
        <w:rPr>
          <w:rFonts w:asciiTheme="minorHAnsi" w:hAnsiTheme="minorHAnsi" w:cs="Courier New"/>
          <w:bCs/>
          <w:sz w:val="22"/>
          <w:szCs w:val="22"/>
          <w:u w:val="single"/>
        </w:rPr>
        <w:t>3.10.</w:t>
      </w:r>
      <w:r w:rsidR="00125AB4">
        <w:rPr>
          <w:rFonts w:asciiTheme="minorHAnsi" w:hAnsiTheme="minorHAnsi" w:cs="Courier New"/>
          <w:bCs/>
          <w:sz w:val="22"/>
          <w:szCs w:val="22"/>
          <w:u w:val="single"/>
        </w:rPr>
        <w:t>4.</w:t>
      </w:r>
      <w:r w:rsidR="00697BD1" w:rsidRPr="00697BD1">
        <w:rPr>
          <w:rFonts w:asciiTheme="minorHAnsi" w:hAnsiTheme="minorHAnsi" w:cs="Courier New"/>
          <w:bCs/>
          <w:sz w:val="22"/>
          <w:szCs w:val="22"/>
        </w:rPr>
        <w:tab/>
      </w:r>
      <w:r w:rsidRPr="000E55BD">
        <w:rPr>
          <w:rFonts w:ascii="Calibri" w:eastAsia="MingLiU-ExtB" w:hAnsi="Calibri" w:cs="Calibri"/>
          <w:sz w:val="22"/>
          <w:szCs w:val="22"/>
        </w:rPr>
        <w:t xml:space="preserve">Facilitators of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programs </w:t>
      </w:r>
    </w:p>
    <w:p w14:paraId="2EF46ACA" w14:textId="77777777" w:rsidR="00697BD1"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 xml:space="preserve">shall utilize a group education format with a staff ratio at a minimum of one (1) facilitator per twelve (12) </w:t>
      </w:r>
    </w:p>
    <w:p w14:paraId="1820AABB" w14:textId="533B8F47" w:rsidR="00D43A83" w:rsidRPr="002A0E8B"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batterers.</w:t>
      </w:r>
    </w:p>
    <w:p w14:paraId="693A802D"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2DAE8761" w14:textId="59337D2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t>3.11.</w:t>
      </w:r>
      <w:r>
        <w:rPr>
          <w:rFonts w:asciiTheme="minorHAnsi" w:hAnsiTheme="minorHAnsi" w:cs="Courier New"/>
          <w:bCs/>
          <w:sz w:val="22"/>
          <w:szCs w:val="22"/>
        </w:rPr>
        <w:tab/>
        <w:t>Interagency Cooperation.</w:t>
      </w:r>
    </w:p>
    <w:p w14:paraId="758485A4"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B315626" w14:textId="0166A2CC" w:rsidR="00D43A83" w:rsidRDefault="00D43A83" w:rsidP="00D43A8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sidRPr="000E55BD">
        <w:rPr>
          <w:rFonts w:ascii="Calibri" w:eastAsia="MingLiU-ExtB" w:hAnsi="Calibri" w:cs="Calibri"/>
          <w:sz w:val="22"/>
          <w:szCs w:val="22"/>
        </w:rPr>
        <w:t xml:space="preserve">A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shall initiate a written memorandum of understanding with a licensed domestic violence program. The memorandum of understanding shall be agreed upon and signed by both parties and a copy shall be sent to the Board. The memorandum of understanding shall include, but not be limited to the following:</w:t>
      </w:r>
    </w:p>
    <w:p w14:paraId="200F9449" w14:textId="77777777" w:rsidR="002A0E8B" w:rsidRDefault="002A0E8B" w:rsidP="00D43A8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226B2039" w14:textId="56F57429" w:rsidR="00D43A83" w:rsidRPr="000E55BD" w:rsidRDefault="00D43A83" w:rsidP="00D43A8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Pr>
          <w:rFonts w:ascii="Calibri" w:eastAsia="MingLiU-ExtB" w:hAnsi="Calibri" w:cs="Calibri"/>
          <w:sz w:val="22"/>
          <w:szCs w:val="22"/>
        </w:rPr>
        <w:tab/>
      </w:r>
      <w:r w:rsidRPr="00F6504E">
        <w:rPr>
          <w:rFonts w:asciiTheme="minorHAnsi" w:hAnsiTheme="minorHAnsi" w:cs="Courier New"/>
          <w:bCs/>
          <w:strike/>
          <w:sz w:val="22"/>
          <w:szCs w:val="22"/>
        </w:rPr>
        <w:t>3.11.a.</w:t>
      </w:r>
      <w:r w:rsidR="00125AB4">
        <w:rPr>
          <w:rFonts w:asciiTheme="minorHAnsi" w:hAnsiTheme="minorHAnsi" w:cs="Courier New"/>
          <w:bCs/>
          <w:sz w:val="22"/>
          <w:szCs w:val="22"/>
        </w:rPr>
        <w:t>3.11.1.</w:t>
      </w:r>
      <w:r>
        <w:rPr>
          <w:rFonts w:asciiTheme="minorHAnsi" w:hAnsiTheme="minorHAnsi" w:cs="Courier New"/>
          <w:bCs/>
          <w:sz w:val="22"/>
          <w:szCs w:val="22"/>
        </w:rPr>
        <w:tab/>
      </w:r>
      <w:r w:rsidRPr="000E55BD">
        <w:rPr>
          <w:rFonts w:ascii="Calibri" w:eastAsia="MingLiU-ExtB" w:hAnsi="Calibri" w:cs="Calibri"/>
          <w:sz w:val="22"/>
          <w:szCs w:val="22"/>
        </w:rPr>
        <w:t>Identification of liaison persons involved in the meeting to develop the memorandum of understanding;</w:t>
      </w:r>
    </w:p>
    <w:p w14:paraId="27147459" w14:textId="02BFDF9C"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25FDE29C" w14:textId="77777777" w:rsidR="001E2FFB"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3.11.b.</w:t>
      </w:r>
      <w:r w:rsidR="00125AB4">
        <w:rPr>
          <w:rFonts w:asciiTheme="minorHAnsi" w:hAnsiTheme="minorHAnsi" w:cs="Courier New"/>
          <w:bCs/>
          <w:sz w:val="22"/>
          <w:szCs w:val="22"/>
          <w:u w:val="single"/>
        </w:rPr>
        <w:t>3.11.2.</w:t>
      </w:r>
      <w:r>
        <w:rPr>
          <w:rFonts w:asciiTheme="minorHAnsi" w:hAnsiTheme="minorHAnsi" w:cs="Courier New"/>
          <w:bCs/>
          <w:sz w:val="22"/>
          <w:szCs w:val="22"/>
        </w:rPr>
        <w:tab/>
      </w:r>
      <w:r w:rsidRPr="000E55BD">
        <w:rPr>
          <w:rFonts w:ascii="Calibri" w:eastAsia="MingLiU-ExtB" w:hAnsi="Calibri" w:cs="Calibri"/>
          <w:sz w:val="22"/>
          <w:szCs w:val="22"/>
        </w:rPr>
        <w:t xml:space="preserve">Description of the formal process for exchanging information between agencies </w:t>
      </w:r>
    </w:p>
    <w:p w14:paraId="28F749DA" w14:textId="10C8CF7D" w:rsidR="00D43A83" w:rsidRPr="001E2FFB"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including safeguards for protecting victim safety and methods for victim contact;</w:t>
      </w:r>
    </w:p>
    <w:p w14:paraId="6AF8F441"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3B10BED2" w14:textId="77777777" w:rsidR="001E2FFB"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3.11.c.</w:t>
      </w:r>
      <w:r w:rsidR="00125AB4">
        <w:rPr>
          <w:rFonts w:asciiTheme="minorHAnsi" w:hAnsiTheme="minorHAnsi" w:cs="Courier New"/>
          <w:bCs/>
          <w:sz w:val="22"/>
          <w:szCs w:val="22"/>
          <w:u w:val="single"/>
        </w:rPr>
        <w:t>3.11.3.</w:t>
      </w:r>
      <w:r>
        <w:rPr>
          <w:rFonts w:asciiTheme="minorHAnsi" w:hAnsiTheme="minorHAnsi" w:cs="Courier New"/>
          <w:bCs/>
          <w:sz w:val="22"/>
          <w:szCs w:val="22"/>
        </w:rPr>
        <w:tab/>
      </w:r>
      <w:r w:rsidRPr="000E55BD">
        <w:rPr>
          <w:rFonts w:ascii="Calibri" w:eastAsia="MingLiU-ExtB" w:hAnsi="Calibri" w:cs="Calibri"/>
          <w:sz w:val="22"/>
          <w:szCs w:val="22"/>
        </w:rPr>
        <w:t xml:space="preserve">Description of the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w:t>
      </w:r>
    </w:p>
    <w:p w14:paraId="260D3836" w14:textId="4A532C29" w:rsidR="00D43A83" w:rsidRPr="002A0E8B"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program’s process of submitting monthly reports to the licensed domestic violence program;</w:t>
      </w:r>
    </w:p>
    <w:p w14:paraId="76A0B189"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47A6962B" w14:textId="1C4E3AA0"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3.11.d.</w:t>
      </w:r>
      <w:r w:rsidR="00125AB4">
        <w:rPr>
          <w:rFonts w:asciiTheme="minorHAnsi" w:hAnsiTheme="minorHAnsi" w:cs="Courier New"/>
          <w:bCs/>
          <w:sz w:val="22"/>
          <w:szCs w:val="22"/>
          <w:u w:val="single"/>
        </w:rPr>
        <w:t>3.11.4.</w:t>
      </w:r>
      <w:r>
        <w:rPr>
          <w:rFonts w:asciiTheme="minorHAnsi" w:hAnsiTheme="minorHAnsi" w:cs="Courier New"/>
          <w:bCs/>
          <w:sz w:val="22"/>
          <w:szCs w:val="22"/>
        </w:rPr>
        <w:tab/>
      </w:r>
      <w:r w:rsidRPr="000E55BD">
        <w:rPr>
          <w:rFonts w:ascii="Calibri" w:eastAsia="MingLiU-ExtB" w:hAnsi="Calibri" w:cs="Calibri"/>
          <w:sz w:val="22"/>
          <w:szCs w:val="22"/>
        </w:rPr>
        <w:t>Description of coordination, if any, of program plans;</w:t>
      </w:r>
    </w:p>
    <w:p w14:paraId="75EF2F7F"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4E916B64" w14:textId="77777777" w:rsidR="001E2FFB" w:rsidRDefault="00D43A83" w:rsidP="002A0E8B">
      <w:pPr>
        <w:tabs>
          <w:tab w:val="left" w:pos="-1440"/>
          <w:tab w:val="left" w:pos="360"/>
          <w:tab w:val="left" w:pos="720"/>
          <w:tab w:val="left" w:pos="1080"/>
          <w:tab w:val="left" w:pos="1440"/>
        </w:tabs>
        <w:ind w:left="720" w:hanging="720"/>
        <w:jc w:val="both"/>
        <w:rPr>
          <w:rFonts w:ascii="Calibri" w:eastAsia="MingLiU-ExtB" w:hAnsi="Calibri" w:cs="Calibri"/>
          <w:strike/>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3.11.e.</w:t>
      </w:r>
      <w:r w:rsidR="00125AB4">
        <w:rPr>
          <w:rFonts w:asciiTheme="minorHAnsi" w:hAnsiTheme="minorHAnsi" w:cs="Courier New"/>
          <w:bCs/>
          <w:sz w:val="22"/>
          <w:szCs w:val="22"/>
          <w:u w:val="single"/>
        </w:rPr>
        <w:t>3.11.5.</w:t>
      </w:r>
      <w:r>
        <w:rPr>
          <w:rFonts w:asciiTheme="minorHAnsi" w:hAnsiTheme="minorHAnsi" w:cs="Courier New"/>
          <w:bCs/>
          <w:sz w:val="22"/>
          <w:szCs w:val="22"/>
        </w:rPr>
        <w:tab/>
      </w:r>
      <w:r w:rsidRPr="000E55BD">
        <w:rPr>
          <w:rFonts w:ascii="Calibri" w:eastAsia="MingLiU-ExtB" w:hAnsi="Calibri" w:cs="Calibri"/>
          <w:sz w:val="22"/>
          <w:szCs w:val="22"/>
        </w:rPr>
        <w:t xml:space="preserve">Description of the process and timetables for the annual </w:t>
      </w:r>
      <w:r w:rsidR="002A0E8B" w:rsidRPr="00567B5F">
        <w:rPr>
          <w:rFonts w:ascii="Calibri" w:eastAsia="MingLiU-ExtB" w:hAnsi="Calibri" w:cs="Calibri"/>
          <w:strike/>
          <w:sz w:val="22"/>
          <w:szCs w:val="22"/>
        </w:rPr>
        <w:t xml:space="preserve">batterer intervention </w:t>
      </w:r>
    </w:p>
    <w:p w14:paraId="722A3B4A" w14:textId="4826BAC7" w:rsidR="00D43A83" w:rsidRPr="001E2FFB" w:rsidRDefault="002A0E8B" w:rsidP="002A0E8B">
      <w:pPr>
        <w:tabs>
          <w:tab w:val="left" w:pos="-1440"/>
          <w:tab w:val="left" w:pos="360"/>
          <w:tab w:val="left" w:pos="720"/>
          <w:tab w:val="left" w:pos="1080"/>
          <w:tab w:val="left" w:pos="1440"/>
        </w:tabs>
        <w:ind w:left="720" w:hanging="720"/>
        <w:jc w:val="both"/>
        <w:rPr>
          <w:rFonts w:ascii="Calibri" w:eastAsia="MingLiU-ExtB" w:hAnsi="Calibri" w:cs="Calibri"/>
          <w:strike/>
          <w:sz w:val="22"/>
          <w:szCs w:val="22"/>
        </w:rPr>
      </w:pPr>
      <w:r w:rsidRPr="00567B5F">
        <w:rPr>
          <w:rFonts w:ascii="Calibri" w:eastAsia="MingLiU-ExtB" w:hAnsi="Calibri" w:cs="Calibri"/>
          <w:strike/>
          <w:sz w:val="22"/>
          <w:szCs w:val="22"/>
        </w:rPr>
        <w:t>and prevention</w:t>
      </w:r>
      <w:r w:rsidRPr="000E55BD">
        <w:rPr>
          <w:rFonts w:ascii="Calibri" w:eastAsia="MingLiU-ExtB" w:hAnsi="Calibri" w:cs="Calibri"/>
          <w:sz w:val="22"/>
          <w:szCs w:val="22"/>
        </w:rPr>
        <w:t xml:space="preserve"> </w:t>
      </w:r>
      <w:r>
        <w:rPr>
          <w:rFonts w:asciiTheme="minorHAnsi" w:hAnsiTheme="minorHAnsi" w:cs="Courier New"/>
          <w:sz w:val="22"/>
          <w:szCs w:val="22"/>
          <w:u w:val="single"/>
        </w:rPr>
        <w:t>abuse intervention</w:t>
      </w:r>
      <w:r w:rsidR="00D43A83" w:rsidRPr="000E55BD">
        <w:rPr>
          <w:rFonts w:ascii="Calibri" w:eastAsia="MingLiU-ExtB" w:hAnsi="Calibri" w:cs="Calibri"/>
          <w:sz w:val="22"/>
          <w:szCs w:val="22"/>
        </w:rPr>
        <w:t xml:space="preserve"> program evaluation;</w:t>
      </w:r>
    </w:p>
    <w:p w14:paraId="5A3CDF65"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2519B3FC" w14:textId="77777777" w:rsidR="001E2FFB"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00F433E9" w:rsidRPr="00F6504E">
        <w:rPr>
          <w:rFonts w:asciiTheme="minorHAnsi" w:hAnsiTheme="minorHAnsi" w:cs="Courier New"/>
          <w:bCs/>
          <w:strike/>
          <w:sz w:val="22"/>
          <w:szCs w:val="22"/>
        </w:rPr>
        <w:t>3.11.f.</w:t>
      </w:r>
      <w:r w:rsidR="001E2FFB">
        <w:rPr>
          <w:rFonts w:asciiTheme="minorHAnsi" w:hAnsiTheme="minorHAnsi" w:cs="Courier New"/>
          <w:bCs/>
          <w:sz w:val="22"/>
          <w:szCs w:val="22"/>
          <w:u w:val="single"/>
        </w:rPr>
        <w:t>3.11.6.</w:t>
      </w:r>
      <w:r w:rsidR="00F433E9">
        <w:rPr>
          <w:rFonts w:asciiTheme="minorHAnsi" w:hAnsiTheme="minorHAnsi" w:cs="Courier New"/>
          <w:bCs/>
          <w:sz w:val="22"/>
          <w:szCs w:val="22"/>
        </w:rPr>
        <w:tab/>
      </w:r>
      <w:r w:rsidR="00F433E9" w:rsidRPr="000E55BD">
        <w:rPr>
          <w:rFonts w:ascii="Calibri" w:eastAsia="MingLiU-ExtB" w:hAnsi="Calibri" w:cs="Calibri"/>
          <w:sz w:val="22"/>
          <w:szCs w:val="22"/>
        </w:rPr>
        <w:t xml:space="preserve">Procedures for amending and or evaluating the memorandum of understanding </w:t>
      </w:r>
    </w:p>
    <w:p w14:paraId="49FED51A" w14:textId="4C4FF4EE" w:rsidR="00D43A83" w:rsidRPr="001E2FFB" w:rsidRDefault="00F433E9"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annually with procedures for documentation of the date of this review.</w:t>
      </w:r>
    </w:p>
    <w:p w14:paraId="118D3CD6"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1735B41" w14:textId="550300BD" w:rsidR="00D43A83" w:rsidRDefault="00F433E9"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t>3.12.</w:t>
      </w:r>
      <w:r>
        <w:rPr>
          <w:rFonts w:asciiTheme="minorHAnsi" w:hAnsiTheme="minorHAnsi" w:cs="Courier New"/>
          <w:bCs/>
          <w:sz w:val="22"/>
          <w:szCs w:val="22"/>
        </w:rPr>
        <w:tab/>
      </w:r>
      <w:r w:rsidRPr="002A0E8B">
        <w:rPr>
          <w:rFonts w:asciiTheme="minorHAnsi" w:hAnsiTheme="minorHAnsi" w:cs="Courier New"/>
          <w:bCs/>
          <w:strike/>
          <w:sz w:val="22"/>
          <w:szCs w:val="22"/>
        </w:rPr>
        <w:t>Batterer’s Intervention and Prevention</w:t>
      </w:r>
      <w:r>
        <w:rPr>
          <w:rFonts w:asciiTheme="minorHAnsi" w:hAnsiTheme="minorHAnsi" w:cs="Courier New"/>
          <w:bCs/>
          <w:sz w:val="22"/>
          <w:szCs w:val="22"/>
        </w:rPr>
        <w:t xml:space="preserve"> </w:t>
      </w:r>
      <w:r w:rsidR="002A0E8B">
        <w:rPr>
          <w:rFonts w:asciiTheme="minorHAnsi" w:hAnsiTheme="minorHAnsi" w:cs="Courier New"/>
          <w:bCs/>
          <w:sz w:val="22"/>
          <w:szCs w:val="22"/>
          <w:u w:val="single"/>
        </w:rPr>
        <w:t>Abuse Intervention</w:t>
      </w:r>
      <w:r w:rsidR="002A0E8B" w:rsidRPr="002A0E8B">
        <w:rPr>
          <w:rFonts w:asciiTheme="minorHAnsi" w:hAnsiTheme="minorHAnsi" w:cs="Courier New"/>
          <w:bCs/>
          <w:sz w:val="22"/>
          <w:szCs w:val="22"/>
        </w:rPr>
        <w:t xml:space="preserve"> </w:t>
      </w:r>
      <w:r>
        <w:rPr>
          <w:rFonts w:asciiTheme="minorHAnsi" w:hAnsiTheme="minorHAnsi" w:cs="Courier New"/>
          <w:bCs/>
          <w:sz w:val="22"/>
          <w:szCs w:val="22"/>
        </w:rPr>
        <w:t>Program Annual Data.</w:t>
      </w:r>
    </w:p>
    <w:p w14:paraId="72A35DAC"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2ABC29C8" w14:textId="0A880CBB" w:rsidR="00F433E9" w:rsidRPr="000E55BD" w:rsidRDefault="00F433E9" w:rsidP="00F433E9">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sidRPr="000E55BD">
        <w:rPr>
          <w:rFonts w:ascii="Calibri" w:eastAsia="MingLiU-ExtB" w:hAnsi="Calibri" w:cs="Calibri"/>
          <w:sz w:val="22"/>
          <w:szCs w:val="22"/>
        </w:rPr>
        <w:t xml:space="preserve">By September 30 of each year, a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shall complete and submit data to the Board, to include but not be limited to the following data for the most recent fiscal year: </w:t>
      </w:r>
    </w:p>
    <w:p w14:paraId="3B181E7A"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2B200693" w14:textId="285CB0AF"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E31DA">
        <w:rPr>
          <w:rFonts w:asciiTheme="minorHAnsi" w:hAnsiTheme="minorHAnsi" w:cs="Courier New"/>
          <w:bCs/>
          <w:strike/>
          <w:sz w:val="22"/>
          <w:szCs w:val="22"/>
        </w:rPr>
        <w:t>3.12.a.</w:t>
      </w:r>
      <w:r w:rsidR="00334306">
        <w:rPr>
          <w:rFonts w:asciiTheme="minorHAnsi" w:hAnsiTheme="minorHAnsi" w:cs="Courier New"/>
          <w:bCs/>
          <w:sz w:val="22"/>
          <w:szCs w:val="22"/>
          <w:u w:val="single"/>
        </w:rPr>
        <w:t>3.12.1.</w:t>
      </w:r>
      <w:r>
        <w:rPr>
          <w:rFonts w:asciiTheme="minorHAnsi" w:hAnsiTheme="minorHAnsi" w:cs="Courier New"/>
          <w:bCs/>
          <w:sz w:val="22"/>
          <w:szCs w:val="22"/>
        </w:rPr>
        <w:tab/>
      </w:r>
      <w:r w:rsidRPr="000E55BD">
        <w:rPr>
          <w:rFonts w:ascii="Calibri" w:eastAsia="MingLiU-ExtB" w:hAnsi="Calibri" w:cs="Calibri"/>
          <w:sz w:val="22"/>
          <w:szCs w:val="22"/>
        </w:rPr>
        <w:t>Attendance records of batterer(s) including reason(s) for repeated absences and average class attendance;</w:t>
      </w:r>
    </w:p>
    <w:p w14:paraId="1F220A8B"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6965FB1E" w14:textId="77777777" w:rsidR="00CF3BE8" w:rsidRDefault="00F433E9" w:rsidP="00334306">
      <w:pPr>
        <w:tabs>
          <w:tab w:val="left" w:pos="-1440"/>
          <w:tab w:val="left" w:pos="360"/>
          <w:tab w:val="left" w:pos="720"/>
          <w:tab w:val="left" w:pos="1080"/>
          <w:tab w:val="left" w:pos="1440"/>
        </w:tabs>
        <w:jc w:val="both"/>
        <w:rPr>
          <w:rFonts w:ascii="Calibri" w:eastAsia="MingLiU-ExtB" w:hAnsi="Calibri" w:cs="Calibri"/>
          <w:sz w:val="22"/>
          <w:szCs w:val="22"/>
          <w:u w:val="single"/>
        </w:rPr>
      </w:pPr>
      <w:r>
        <w:rPr>
          <w:rFonts w:asciiTheme="minorHAnsi" w:hAnsiTheme="minorHAnsi" w:cs="Courier New"/>
          <w:bCs/>
          <w:sz w:val="22"/>
          <w:szCs w:val="22"/>
        </w:rPr>
        <w:tab/>
      </w:r>
      <w:r w:rsidR="00334306">
        <w:rPr>
          <w:rFonts w:asciiTheme="minorHAnsi" w:hAnsiTheme="minorHAnsi" w:cs="Courier New"/>
          <w:bCs/>
          <w:sz w:val="22"/>
          <w:szCs w:val="22"/>
        </w:rPr>
        <w:tab/>
      </w:r>
      <w:r w:rsidRPr="00334306">
        <w:rPr>
          <w:rFonts w:asciiTheme="minorHAnsi" w:hAnsiTheme="minorHAnsi" w:cs="Courier New"/>
          <w:bCs/>
          <w:strike/>
          <w:sz w:val="22"/>
          <w:szCs w:val="22"/>
        </w:rPr>
        <w:t>3.12.b.</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3.12.2.</w:t>
      </w:r>
      <w:r>
        <w:rPr>
          <w:rFonts w:asciiTheme="minorHAnsi" w:hAnsiTheme="minorHAnsi" w:cs="Courier New"/>
          <w:bCs/>
          <w:sz w:val="22"/>
          <w:szCs w:val="22"/>
        </w:rPr>
        <w:tab/>
      </w:r>
      <w:r w:rsidRPr="000E55BD">
        <w:rPr>
          <w:rFonts w:ascii="Calibri" w:eastAsia="MingLiU-ExtB" w:hAnsi="Calibri" w:cs="Calibri"/>
          <w:sz w:val="22"/>
          <w:szCs w:val="22"/>
        </w:rPr>
        <w:t xml:space="preserve">Number of individuals enrolled, </w:t>
      </w:r>
      <w:r w:rsidR="00334306">
        <w:rPr>
          <w:rFonts w:ascii="Calibri" w:eastAsia="MingLiU-ExtB" w:hAnsi="Calibri" w:cs="Calibri"/>
          <w:sz w:val="22"/>
          <w:szCs w:val="22"/>
          <w:u w:val="single"/>
        </w:rPr>
        <w:t>which shall include</w:t>
      </w:r>
      <w:r w:rsidR="00CF3BE8">
        <w:rPr>
          <w:rFonts w:ascii="Calibri" w:eastAsia="MingLiU-ExtB" w:hAnsi="Calibri" w:cs="Calibri"/>
          <w:sz w:val="22"/>
          <w:szCs w:val="22"/>
          <w:u w:val="single"/>
        </w:rPr>
        <w:t>:</w:t>
      </w:r>
    </w:p>
    <w:p w14:paraId="339FE2C0" w14:textId="77777777" w:rsidR="00CF3BE8" w:rsidRDefault="00CF3BE8" w:rsidP="00334306">
      <w:pPr>
        <w:tabs>
          <w:tab w:val="left" w:pos="-1440"/>
          <w:tab w:val="left" w:pos="360"/>
          <w:tab w:val="left" w:pos="720"/>
          <w:tab w:val="left" w:pos="1080"/>
          <w:tab w:val="left" w:pos="1440"/>
        </w:tabs>
        <w:jc w:val="both"/>
        <w:rPr>
          <w:rFonts w:ascii="Calibri" w:eastAsia="MingLiU-ExtB" w:hAnsi="Calibri" w:cs="Calibri"/>
          <w:sz w:val="22"/>
          <w:szCs w:val="22"/>
          <w:u w:val="single"/>
        </w:rPr>
      </w:pPr>
    </w:p>
    <w:p w14:paraId="6FA27EC5" w14:textId="266C5AA8" w:rsidR="00CF3BE8" w:rsidRDefault="00CF3BE8" w:rsidP="00191DF3">
      <w:pPr>
        <w:tabs>
          <w:tab w:val="left" w:pos="-1440"/>
          <w:tab w:val="left" w:pos="360"/>
          <w:tab w:val="left" w:pos="720"/>
          <w:tab w:val="left" w:pos="1080"/>
          <w:tab w:val="left" w:pos="1440"/>
        </w:tabs>
        <w:ind w:left="1440"/>
        <w:jc w:val="both"/>
        <w:rPr>
          <w:rFonts w:ascii="Calibri" w:eastAsia="MingLiU-ExtB" w:hAnsi="Calibri" w:cs="Calibri"/>
          <w:sz w:val="22"/>
          <w:szCs w:val="22"/>
          <w:u w:val="single"/>
        </w:rPr>
      </w:pPr>
      <w:r>
        <w:rPr>
          <w:rFonts w:ascii="Calibri" w:eastAsia="MingLiU-ExtB" w:hAnsi="Calibri" w:cs="Calibri"/>
          <w:sz w:val="22"/>
          <w:szCs w:val="22"/>
          <w:u w:val="single"/>
        </w:rPr>
        <w:t>3.12.2.a.</w:t>
      </w:r>
      <w:r w:rsidR="00191DF3">
        <w:rPr>
          <w:rFonts w:ascii="Calibri" w:eastAsia="MingLiU-ExtB" w:hAnsi="Calibri" w:cs="Calibri"/>
          <w:sz w:val="22"/>
          <w:szCs w:val="22"/>
          <w:u w:val="single"/>
        </w:rPr>
        <w:t xml:space="preserve"> T</w:t>
      </w:r>
      <w:r w:rsidR="00334306">
        <w:rPr>
          <w:rFonts w:ascii="Calibri" w:eastAsia="MingLiU-ExtB" w:hAnsi="Calibri" w:cs="Calibri"/>
          <w:sz w:val="22"/>
          <w:szCs w:val="22"/>
          <w:u w:val="single"/>
        </w:rPr>
        <w:t>otal number of enrollees</w:t>
      </w:r>
      <w:r>
        <w:rPr>
          <w:rFonts w:ascii="Calibri" w:eastAsia="MingLiU-ExtB" w:hAnsi="Calibri" w:cs="Calibri"/>
          <w:sz w:val="22"/>
          <w:szCs w:val="22"/>
          <w:u w:val="single"/>
        </w:rPr>
        <w:t>;</w:t>
      </w:r>
    </w:p>
    <w:p w14:paraId="44FD6956" w14:textId="77777777" w:rsidR="00CF3BE8" w:rsidRDefault="00CF3BE8" w:rsidP="00191DF3">
      <w:pPr>
        <w:tabs>
          <w:tab w:val="left" w:pos="-1440"/>
          <w:tab w:val="left" w:pos="360"/>
          <w:tab w:val="left" w:pos="720"/>
          <w:tab w:val="left" w:pos="1080"/>
          <w:tab w:val="left" w:pos="1440"/>
        </w:tabs>
        <w:ind w:left="1440"/>
        <w:jc w:val="both"/>
        <w:rPr>
          <w:rFonts w:ascii="Calibri" w:eastAsia="MingLiU-ExtB" w:hAnsi="Calibri" w:cs="Calibri"/>
          <w:sz w:val="22"/>
          <w:szCs w:val="22"/>
          <w:u w:val="single"/>
        </w:rPr>
      </w:pPr>
    </w:p>
    <w:p w14:paraId="3319B113" w14:textId="26FED992" w:rsidR="00CF3BE8" w:rsidRDefault="00CF3BE8" w:rsidP="00191DF3">
      <w:pPr>
        <w:tabs>
          <w:tab w:val="left" w:pos="-1440"/>
          <w:tab w:val="left" w:pos="360"/>
          <w:tab w:val="left" w:pos="720"/>
          <w:tab w:val="left" w:pos="1080"/>
          <w:tab w:val="left" w:pos="1440"/>
        </w:tabs>
        <w:ind w:left="1440"/>
        <w:jc w:val="both"/>
        <w:rPr>
          <w:rFonts w:ascii="Calibri" w:eastAsia="MingLiU-ExtB" w:hAnsi="Calibri" w:cs="Calibri"/>
          <w:sz w:val="22"/>
          <w:szCs w:val="22"/>
          <w:u w:val="single"/>
        </w:rPr>
      </w:pPr>
      <w:r>
        <w:rPr>
          <w:rFonts w:ascii="Calibri" w:eastAsia="MingLiU-ExtB" w:hAnsi="Calibri" w:cs="Calibri"/>
          <w:sz w:val="22"/>
          <w:szCs w:val="22"/>
          <w:u w:val="single"/>
        </w:rPr>
        <w:t>3.12.2.b.</w:t>
      </w:r>
      <w:r w:rsidR="00191DF3">
        <w:rPr>
          <w:rFonts w:ascii="Calibri" w:eastAsia="MingLiU-ExtB" w:hAnsi="Calibri" w:cs="Calibri"/>
          <w:sz w:val="22"/>
          <w:szCs w:val="22"/>
          <w:u w:val="single"/>
        </w:rPr>
        <w:t xml:space="preserve"> </w:t>
      </w:r>
      <w:r w:rsidR="00191DF3">
        <w:rPr>
          <w:rFonts w:ascii="Calibri" w:eastAsia="MingLiU-ExtB" w:hAnsi="Calibri" w:cs="Calibri"/>
          <w:sz w:val="22"/>
          <w:szCs w:val="22"/>
        </w:rPr>
        <w:t>N</w:t>
      </w:r>
      <w:r w:rsidR="00F433E9" w:rsidRPr="000E55BD">
        <w:rPr>
          <w:rFonts w:ascii="Calibri" w:eastAsia="MingLiU-ExtB" w:hAnsi="Calibri" w:cs="Calibri"/>
          <w:sz w:val="22"/>
          <w:szCs w:val="22"/>
        </w:rPr>
        <w:t xml:space="preserve">umber </w:t>
      </w:r>
      <w:r w:rsidR="00334306">
        <w:rPr>
          <w:rFonts w:ascii="Calibri" w:eastAsia="MingLiU-ExtB" w:hAnsi="Calibri" w:cs="Calibri"/>
          <w:sz w:val="22"/>
          <w:szCs w:val="22"/>
          <w:u w:val="single"/>
        </w:rPr>
        <w:t xml:space="preserve">of enrollees who were </w:t>
      </w:r>
      <w:r w:rsidR="00F433E9" w:rsidRPr="000E55BD">
        <w:rPr>
          <w:rFonts w:ascii="Calibri" w:eastAsia="MingLiU-ExtB" w:hAnsi="Calibri" w:cs="Calibri"/>
          <w:sz w:val="22"/>
          <w:szCs w:val="22"/>
        </w:rPr>
        <w:t>court ordered</w:t>
      </w:r>
      <w:r>
        <w:rPr>
          <w:rFonts w:ascii="Calibri" w:eastAsia="MingLiU-ExtB" w:hAnsi="Calibri" w:cs="Calibri"/>
          <w:sz w:val="22"/>
          <w:szCs w:val="22"/>
          <w:u w:val="single"/>
        </w:rPr>
        <w:t xml:space="preserve"> to participate;</w:t>
      </w:r>
      <w:r w:rsidR="00334306">
        <w:rPr>
          <w:rFonts w:ascii="Calibri" w:eastAsia="MingLiU-ExtB" w:hAnsi="Calibri" w:cs="Calibri"/>
          <w:sz w:val="22"/>
          <w:szCs w:val="22"/>
          <w:u w:val="single"/>
        </w:rPr>
        <w:t xml:space="preserve"> </w:t>
      </w:r>
      <w:r w:rsidR="00191DF3">
        <w:rPr>
          <w:rFonts w:ascii="Calibri" w:eastAsia="MingLiU-ExtB" w:hAnsi="Calibri" w:cs="Calibri"/>
          <w:sz w:val="22"/>
          <w:szCs w:val="22"/>
          <w:u w:val="single"/>
        </w:rPr>
        <w:t>and</w:t>
      </w:r>
    </w:p>
    <w:p w14:paraId="7622A5B4" w14:textId="77777777" w:rsidR="00CF3BE8" w:rsidRDefault="00CF3BE8" w:rsidP="00191DF3">
      <w:pPr>
        <w:tabs>
          <w:tab w:val="left" w:pos="-1440"/>
          <w:tab w:val="left" w:pos="360"/>
          <w:tab w:val="left" w:pos="720"/>
          <w:tab w:val="left" w:pos="1080"/>
          <w:tab w:val="left" w:pos="1440"/>
        </w:tabs>
        <w:ind w:left="1440"/>
        <w:jc w:val="both"/>
        <w:rPr>
          <w:rFonts w:ascii="Calibri" w:eastAsia="MingLiU-ExtB" w:hAnsi="Calibri" w:cs="Calibri"/>
          <w:sz w:val="22"/>
          <w:szCs w:val="22"/>
          <w:u w:val="single"/>
        </w:rPr>
      </w:pPr>
    </w:p>
    <w:p w14:paraId="2902CBEF" w14:textId="10FE9487" w:rsidR="00CF3BE8" w:rsidRDefault="00CF3BE8" w:rsidP="00191DF3">
      <w:pPr>
        <w:tabs>
          <w:tab w:val="left" w:pos="-1440"/>
          <w:tab w:val="left" w:pos="360"/>
          <w:tab w:val="left" w:pos="720"/>
          <w:tab w:val="left" w:pos="1080"/>
          <w:tab w:val="left" w:pos="1440"/>
        </w:tabs>
        <w:ind w:left="1440"/>
        <w:jc w:val="both"/>
        <w:rPr>
          <w:rFonts w:ascii="Calibri" w:eastAsia="MingLiU-ExtB" w:hAnsi="Calibri" w:cs="Calibri"/>
          <w:sz w:val="22"/>
          <w:szCs w:val="22"/>
          <w:u w:val="single"/>
        </w:rPr>
      </w:pPr>
      <w:r>
        <w:rPr>
          <w:rFonts w:ascii="Calibri" w:eastAsia="MingLiU-ExtB" w:hAnsi="Calibri" w:cs="Calibri"/>
          <w:sz w:val="22"/>
          <w:szCs w:val="22"/>
          <w:u w:val="single"/>
        </w:rPr>
        <w:t>3.12.2.c.</w:t>
      </w:r>
      <w:r w:rsidR="00191DF3">
        <w:rPr>
          <w:rFonts w:ascii="Calibri" w:eastAsia="MingLiU-ExtB" w:hAnsi="Calibri" w:cs="Calibri"/>
          <w:sz w:val="22"/>
          <w:szCs w:val="22"/>
          <w:u w:val="single"/>
        </w:rPr>
        <w:t xml:space="preserve"> N</w:t>
      </w:r>
      <w:r w:rsidR="00334306">
        <w:rPr>
          <w:rFonts w:ascii="Calibri" w:eastAsia="MingLiU-ExtB" w:hAnsi="Calibri" w:cs="Calibri"/>
          <w:sz w:val="22"/>
          <w:szCs w:val="22"/>
          <w:u w:val="single"/>
        </w:rPr>
        <w:t>umber of enrollees who attended the virtual program</w:t>
      </w:r>
      <w:r>
        <w:rPr>
          <w:rFonts w:ascii="Calibri" w:eastAsia="MingLiU-ExtB" w:hAnsi="Calibri" w:cs="Calibri"/>
          <w:sz w:val="22"/>
          <w:szCs w:val="22"/>
          <w:u w:val="single"/>
        </w:rPr>
        <w:t>;</w:t>
      </w:r>
      <w:r w:rsidR="00F433E9" w:rsidRPr="000E55BD">
        <w:rPr>
          <w:rFonts w:ascii="Calibri" w:eastAsia="MingLiU-ExtB" w:hAnsi="Calibri" w:cs="Calibri"/>
          <w:sz w:val="22"/>
          <w:szCs w:val="22"/>
        </w:rPr>
        <w:t xml:space="preserve"> </w:t>
      </w:r>
      <w:r w:rsidR="00F433E9" w:rsidRPr="00FE31DA">
        <w:rPr>
          <w:rFonts w:ascii="Calibri" w:eastAsia="MingLiU-ExtB" w:hAnsi="Calibri" w:cs="Calibri"/>
          <w:strike/>
          <w:sz w:val="22"/>
          <w:szCs w:val="22"/>
        </w:rPr>
        <w:t>and</w:t>
      </w:r>
      <w:r w:rsidR="00F433E9" w:rsidRPr="000E55BD">
        <w:rPr>
          <w:rFonts w:ascii="Calibri" w:eastAsia="MingLiU-ExtB" w:hAnsi="Calibri" w:cs="Calibri"/>
          <w:sz w:val="22"/>
          <w:szCs w:val="22"/>
        </w:rPr>
        <w:t xml:space="preserve"> </w:t>
      </w:r>
    </w:p>
    <w:p w14:paraId="330AA609" w14:textId="77777777" w:rsidR="00CF3BE8" w:rsidRDefault="00CF3BE8" w:rsidP="00191DF3">
      <w:pPr>
        <w:tabs>
          <w:tab w:val="left" w:pos="-1440"/>
          <w:tab w:val="left" w:pos="360"/>
          <w:tab w:val="left" w:pos="720"/>
          <w:tab w:val="left" w:pos="1080"/>
          <w:tab w:val="left" w:pos="1440"/>
        </w:tabs>
        <w:ind w:left="1440"/>
        <w:jc w:val="both"/>
        <w:rPr>
          <w:rFonts w:ascii="Calibri" w:eastAsia="MingLiU-ExtB" w:hAnsi="Calibri" w:cs="Calibri"/>
          <w:sz w:val="22"/>
          <w:szCs w:val="22"/>
          <w:u w:val="single"/>
        </w:rPr>
      </w:pPr>
    </w:p>
    <w:p w14:paraId="7A383F1C" w14:textId="33341FA9" w:rsidR="00F433E9" w:rsidRDefault="00191DF3" w:rsidP="00FE31DA">
      <w:pPr>
        <w:tabs>
          <w:tab w:val="left" w:pos="-1440"/>
          <w:tab w:val="left" w:pos="360"/>
          <w:tab w:val="left" w:pos="720"/>
          <w:tab w:val="left" w:pos="1080"/>
          <w:tab w:val="left" w:pos="1440"/>
        </w:tabs>
        <w:jc w:val="both"/>
        <w:rPr>
          <w:rFonts w:asciiTheme="minorHAnsi" w:hAnsiTheme="minorHAnsi" w:cs="Courier New"/>
          <w:bCs/>
          <w:sz w:val="22"/>
          <w:szCs w:val="22"/>
        </w:rPr>
      </w:pPr>
      <w:r w:rsidRPr="00191DF3">
        <w:rPr>
          <w:rFonts w:ascii="Calibri" w:eastAsia="MingLiU-ExtB" w:hAnsi="Calibri" w:cs="Calibri"/>
          <w:sz w:val="22"/>
          <w:szCs w:val="22"/>
        </w:rPr>
        <w:lastRenderedPageBreak/>
        <w:tab/>
      </w:r>
      <w:r w:rsidRPr="00191DF3">
        <w:rPr>
          <w:rFonts w:ascii="Calibri" w:eastAsia="MingLiU-ExtB" w:hAnsi="Calibri" w:cs="Calibri"/>
          <w:sz w:val="22"/>
          <w:szCs w:val="22"/>
        </w:rPr>
        <w:tab/>
      </w:r>
      <w:r>
        <w:rPr>
          <w:rFonts w:ascii="Calibri" w:eastAsia="MingLiU-ExtB" w:hAnsi="Calibri" w:cs="Calibri"/>
          <w:sz w:val="22"/>
          <w:szCs w:val="22"/>
        </w:rPr>
        <w:tab/>
      </w:r>
      <w:r w:rsidR="00CF3BE8">
        <w:rPr>
          <w:rFonts w:ascii="Calibri" w:eastAsia="MingLiU-ExtB" w:hAnsi="Calibri" w:cs="Calibri"/>
          <w:sz w:val="22"/>
          <w:szCs w:val="22"/>
          <w:u w:val="single"/>
        </w:rPr>
        <w:t>3.12.</w:t>
      </w:r>
      <w:r>
        <w:rPr>
          <w:rFonts w:ascii="Calibri" w:eastAsia="MingLiU-ExtB" w:hAnsi="Calibri" w:cs="Calibri"/>
          <w:sz w:val="22"/>
          <w:szCs w:val="22"/>
          <w:u w:val="single"/>
        </w:rPr>
        <w:t>3</w:t>
      </w:r>
      <w:r w:rsidR="00CF3BE8">
        <w:rPr>
          <w:rFonts w:ascii="Calibri" w:eastAsia="MingLiU-ExtB" w:hAnsi="Calibri" w:cs="Calibri"/>
          <w:sz w:val="22"/>
          <w:szCs w:val="22"/>
          <w:u w:val="single"/>
        </w:rPr>
        <w:t>.</w:t>
      </w:r>
      <w:r>
        <w:rPr>
          <w:rFonts w:ascii="Calibri" w:eastAsia="MingLiU-ExtB" w:hAnsi="Calibri" w:cs="Calibri"/>
          <w:sz w:val="22"/>
          <w:szCs w:val="22"/>
          <w:u w:val="single"/>
        </w:rPr>
        <w:t xml:space="preserve"> Total </w:t>
      </w:r>
      <w:r w:rsidR="00F433E9" w:rsidRPr="000E55BD">
        <w:rPr>
          <w:rFonts w:ascii="Calibri" w:eastAsia="MingLiU-ExtB" w:hAnsi="Calibri" w:cs="Calibri"/>
          <w:sz w:val="22"/>
          <w:szCs w:val="22"/>
        </w:rPr>
        <w:t xml:space="preserve">number </w:t>
      </w:r>
      <w:r w:rsidR="00F433E9" w:rsidRPr="00FE31DA">
        <w:rPr>
          <w:rFonts w:ascii="Calibri" w:eastAsia="MingLiU-ExtB" w:hAnsi="Calibri" w:cs="Calibri"/>
          <w:strike/>
          <w:sz w:val="22"/>
          <w:szCs w:val="22"/>
        </w:rPr>
        <w:t>completing</w:t>
      </w:r>
      <w:r w:rsidR="00F433E9" w:rsidRPr="000E55BD">
        <w:rPr>
          <w:rFonts w:ascii="Calibri" w:eastAsia="MingLiU-ExtB" w:hAnsi="Calibri" w:cs="Calibri"/>
          <w:sz w:val="22"/>
          <w:szCs w:val="22"/>
        </w:rPr>
        <w:t xml:space="preserve"> </w:t>
      </w:r>
      <w:r w:rsidR="00CF3BE8">
        <w:rPr>
          <w:rFonts w:ascii="Calibri" w:eastAsia="MingLiU-ExtB" w:hAnsi="Calibri" w:cs="Calibri"/>
          <w:sz w:val="22"/>
          <w:szCs w:val="22"/>
          <w:u w:val="single"/>
        </w:rPr>
        <w:t xml:space="preserve">of enrollees who successfully completed </w:t>
      </w:r>
      <w:r w:rsidR="00F433E9" w:rsidRPr="000E55BD">
        <w:rPr>
          <w:rFonts w:ascii="Calibri" w:eastAsia="MingLiU-ExtB" w:hAnsi="Calibri" w:cs="Calibri"/>
          <w:sz w:val="22"/>
          <w:szCs w:val="22"/>
        </w:rPr>
        <w:t>the program</w:t>
      </w:r>
      <w:r>
        <w:rPr>
          <w:rFonts w:ascii="Calibri" w:eastAsia="MingLiU-ExtB" w:hAnsi="Calibri" w:cs="Calibri"/>
          <w:sz w:val="22"/>
          <w:szCs w:val="22"/>
        </w:rPr>
        <w:t xml:space="preserve">, which </w:t>
      </w:r>
      <w:r w:rsidR="0016254B">
        <w:rPr>
          <w:rFonts w:ascii="Calibri" w:eastAsia="MingLiU-ExtB" w:hAnsi="Calibri" w:cs="Calibri"/>
          <w:sz w:val="22"/>
          <w:szCs w:val="22"/>
        </w:rPr>
        <w:t xml:space="preserve">number </w:t>
      </w:r>
      <w:r>
        <w:rPr>
          <w:rFonts w:ascii="Calibri" w:eastAsia="MingLiU-ExtB" w:hAnsi="Calibri" w:cs="Calibri"/>
          <w:sz w:val="22"/>
          <w:szCs w:val="22"/>
        </w:rPr>
        <w:t>shall also be broken down by in-person attendees and virtual attendees</w:t>
      </w:r>
      <w:commentRangeStart w:id="0"/>
      <w:r w:rsidR="00F433E9" w:rsidRPr="000E55BD">
        <w:rPr>
          <w:rFonts w:ascii="Calibri" w:eastAsia="MingLiU-ExtB" w:hAnsi="Calibri" w:cs="Calibri"/>
          <w:sz w:val="22"/>
          <w:szCs w:val="22"/>
        </w:rPr>
        <w:t>;</w:t>
      </w:r>
      <w:commentRangeEnd w:id="0"/>
      <w:r w:rsidR="00334306">
        <w:rPr>
          <w:rStyle w:val="CommentReference"/>
          <w:rFonts w:asciiTheme="minorHAnsi" w:hAnsiTheme="minorHAnsi" w:cs="Courier New"/>
          <w:bCs/>
          <w:sz w:val="22"/>
          <w:szCs w:val="22"/>
        </w:rPr>
        <w:commentReference w:id="0"/>
      </w:r>
    </w:p>
    <w:p w14:paraId="7796021B"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1AFD4AC4" w14:textId="4AAA0403"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3.12.c.</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w:t>
      </w:r>
      <w:r w:rsidR="006C64A7">
        <w:rPr>
          <w:rFonts w:asciiTheme="minorHAnsi" w:hAnsiTheme="minorHAnsi" w:cs="Courier New"/>
          <w:bCs/>
          <w:sz w:val="22"/>
          <w:szCs w:val="22"/>
          <w:u w:val="single"/>
        </w:rPr>
        <w:t>4</w:t>
      </w:r>
      <w:r w:rsidR="00334306">
        <w:rPr>
          <w:rFonts w:asciiTheme="minorHAnsi" w:hAnsiTheme="minorHAnsi" w:cs="Courier New"/>
          <w:bCs/>
          <w:sz w:val="22"/>
          <w:szCs w:val="22"/>
          <w:u w:val="single"/>
        </w:rPr>
        <w:t>.</w:t>
      </w:r>
      <w:r>
        <w:rPr>
          <w:rFonts w:asciiTheme="minorHAnsi" w:hAnsiTheme="minorHAnsi" w:cs="Courier New"/>
          <w:bCs/>
          <w:sz w:val="22"/>
          <w:szCs w:val="22"/>
        </w:rPr>
        <w:tab/>
      </w:r>
      <w:r w:rsidRPr="000E55BD">
        <w:rPr>
          <w:rFonts w:ascii="Calibri" w:eastAsia="MingLiU-ExtB" w:hAnsi="Calibri" w:cs="Calibri"/>
          <w:sz w:val="22"/>
          <w:szCs w:val="22"/>
        </w:rPr>
        <w:t xml:space="preserve">Number of </w:t>
      </w:r>
      <w:r w:rsidR="00B04693">
        <w:rPr>
          <w:rFonts w:ascii="Calibri" w:eastAsia="MingLiU-ExtB" w:hAnsi="Calibri" w:cs="Calibri"/>
          <w:sz w:val="22"/>
          <w:szCs w:val="22"/>
          <w:u w:val="single"/>
        </w:rPr>
        <w:t xml:space="preserve">attendees who did not successfully complete the class, </w:t>
      </w:r>
      <w:r w:rsidRPr="000E55BD">
        <w:rPr>
          <w:rFonts w:ascii="Calibri" w:eastAsia="MingLiU-ExtB" w:hAnsi="Calibri" w:cs="Calibri"/>
          <w:sz w:val="22"/>
          <w:szCs w:val="22"/>
        </w:rPr>
        <w:t xml:space="preserve">and </w:t>
      </w:r>
      <w:r w:rsidR="00B04693">
        <w:rPr>
          <w:rFonts w:ascii="Calibri" w:eastAsia="MingLiU-ExtB" w:hAnsi="Calibri" w:cs="Calibri"/>
          <w:sz w:val="22"/>
          <w:szCs w:val="22"/>
        </w:rPr>
        <w:t xml:space="preserve">the </w:t>
      </w:r>
      <w:r w:rsidRPr="000E55BD">
        <w:rPr>
          <w:rFonts w:ascii="Calibri" w:eastAsia="MingLiU-ExtB" w:hAnsi="Calibri" w:cs="Calibri"/>
          <w:sz w:val="22"/>
          <w:szCs w:val="22"/>
        </w:rPr>
        <w:t>reason</w:t>
      </w:r>
      <w:r w:rsidR="00880043">
        <w:rPr>
          <w:rFonts w:ascii="Calibri" w:eastAsia="MingLiU-ExtB" w:hAnsi="Calibri" w:cs="Calibri"/>
          <w:sz w:val="22"/>
          <w:szCs w:val="22"/>
        </w:rPr>
        <w:t xml:space="preserve"> </w:t>
      </w:r>
      <w:r w:rsidRPr="00880043">
        <w:rPr>
          <w:rFonts w:ascii="Calibri" w:eastAsia="MingLiU-ExtB" w:hAnsi="Calibri" w:cs="Calibri"/>
          <w:sz w:val="22"/>
          <w:szCs w:val="22"/>
        </w:rPr>
        <w:t xml:space="preserve">for termination </w:t>
      </w:r>
      <w:r w:rsidRPr="00FE31DA">
        <w:rPr>
          <w:rFonts w:ascii="Calibri" w:eastAsia="MingLiU-ExtB" w:hAnsi="Calibri" w:cs="Calibri"/>
          <w:strike/>
          <w:sz w:val="22"/>
          <w:szCs w:val="22"/>
        </w:rPr>
        <w:t>without class completion</w:t>
      </w:r>
      <w:r w:rsidR="001623F0">
        <w:rPr>
          <w:rFonts w:ascii="Calibri" w:eastAsia="MingLiU-ExtB" w:hAnsi="Calibri" w:cs="Calibri"/>
          <w:sz w:val="22"/>
          <w:szCs w:val="22"/>
        </w:rPr>
        <w:t xml:space="preserve"> </w:t>
      </w:r>
      <w:r w:rsidR="00880043" w:rsidRPr="001623F0">
        <w:rPr>
          <w:rFonts w:ascii="Calibri" w:eastAsia="MingLiU-ExtB" w:hAnsi="Calibri" w:cs="Calibri"/>
          <w:sz w:val="22"/>
          <w:szCs w:val="22"/>
          <w:u w:val="single"/>
        </w:rPr>
        <w:t>or</w:t>
      </w:r>
      <w:r w:rsidR="00880043">
        <w:rPr>
          <w:rFonts w:ascii="Calibri" w:eastAsia="MingLiU-ExtB" w:hAnsi="Calibri" w:cs="Calibri"/>
          <w:sz w:val="22"/>
          <w:szCs w:val="22"/>
          <w:u w:val="single"/>
        </w:rPr>
        <w:t xml:space="preserve"> failure to complete</w:t>
      </w:r>
      <w:r w:rsidRPr="000E55BD">
        <w:rPr>
          <w:rFonts w:ascii="Calibri" w:eastAsia="MingLiU-ExtB" w:hAnsi="Calibri" w:cs="Calibri"/>
          <w:sz w:val="22"/>
          <w:szCs w:val="22"/>
        </w:rPr>
        <w:t>;</w:t>
      </w:r>
    </w:p>
    <w:p w14:paraId="21F80237"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55B2B6A1" w14:textId="071D6EE4"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3.12.d.</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w:t>
      </w:r>
      <w:r w:rsidR="006C64A7">
        <w:rPr>
          <w:rFonts w:asciiTheme="minorHAnsi" w:hAnsiTheme="minorHAnsi" w:cs="Courier New"/>
          <w:bCs/>
          <w:sz w:val="22"/>
          <w:szCs w:val="22"/>
          <w:u w:val="single"/>
        </w:rPr>
        <w:t>5</w:t>
      </w:r>
      <w:r w:rsidR="00334306">
        <w:rPr>
          <w:rFonts w:asciiTheme="minorHAnsi" w:hAnsiTheme="minorHAnsi" w:cs="Courier New"/>
          <w:bCs/>
          <w:sz w:val="22"/>
          <w:szCs w:val="22"/>
          <w:u w:val="single"/>
        </w:rPr>
        <w:t>.</w:t>
      </w:r>
      <w:r>
        <w:rPr>
          <w:rFonts w:asciiTheme="minorHAnsi" w:hAnsiTheme="minorHAnsi" w:cs="Courier New"/>
          <w:bCs/>
          <w:sz w:val="22"/>
          <w:szCs w:val="22"/>
        </w:rPr>
        <w:tab/>
        <w:t>Demographic information</w:t>
      </w:r>
      <w:r w:rsidR="00E27927">
        <w:rPr>
          <w:rFonts w:asciiTheme="minorHAnsi" w:hAnsiTheme="minorHAnsi" w:cs="Courier New"/>
          <w:bCs/>
          <w:sz w:val="22"/>
          <w:szCs w:val="22"/>
          <w:u w:val="single"/>
        </w:rPr>
        <w:t xml:space="preserve"> for each participant</w:t>
      </w:r>
      <w:r>
        <w:rPr>
          <w:rFonts w:asciiTheme="minorHAnsi" w:hAnsiTheme="minorHAnsi" w:cs="Courier New"/>
          <w:bCs/>
          <w:sz w:val="22"/>
          <w:szCs w:val="22"/>
        </w:rPr>
        <w:t>;</w:t>
      </w:r>
    </w:p>
    <w:p w14:paraId="01C73C73"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267B262E" w14:textId="4FE662B8"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3.12.e.</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w:t>
      </w:r>
      <w:r w:rsidR="006C64A7">
        <w:rPr>
          <w:rFonts w:asciiTheme="minorHAnsi" w:hAnsiTheme="minorHAnsi" w:cs="Courier New"/>
          <w:bCs/>
          <w:sz w:val="22"/>
          <w:szCs w:val="22"/>
          <w:u w:val="single"/>
        </w:rPr>
        <w:t>6</w:t>
      </w:r>
      <w:r w:rsidR="00334306">
        <w:rPr>
          <w:rFonts w:asciiTheme="minorHAnsi" w:hAnsiTheme="minorHAnsi" w:cs="Courier New"/>
          <w:bCs/>
          <w:sz w:val="22"/>
          <w:szCs w:val="22"/>
          <w:u w:val="single"/>
        </w:rPr>
        <w:t>.</w:t>
      </w:r>
      <w:r>
        <w:rPr>
          <w:rFonts w:asciiTheme="minorHAnsi" w:hAnsiTheme="minorHAnsi" w:cs="Courier New"/>
          <w:bCs/>
          <w:sz w:val="22"/>
          <w:szCs w:val="22"/>
        </w:rPr>
        <w:tab/>
        <w:t>Types of referral sources;</w:t>
      </w:r>
    </w:p>
    <w:p w14:paraId="52E819E0"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7ADD549F" w14:textId="6829C41B"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3.12.f.</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w:t>
      </w:r>
      <w:r w:rsidR="006C64A7">
        <w:rPr>
          <w:rFonts w:asciiTheme="minorHAnsi" w:hAnsiTheme="minorHAnsi" w:cs="Courier New"/>
          <w:bCs/>
          <w:sz w:val="22"/>
          <w:szCs w:val="22"/>
          <w:u w:val="single"/>
        </w:rPr>
        <w:t>7</w:t>
      </w:r>
      <w:r w:rsidR="00334306">
        <w:rPr>
          <w:rFonts w:asciiTheme="minorHAnsi" w:hAnsiTheme="minorHAnsi" w:cs="Courier New"/>
          <w:bCs/>
          <w:sz w:val="22"/>
          <w:szCs w:val="22"/>
          <w:u w:val="single"/>
        </w:rPr>
        <w:t>.</w:t>
      </w:r>
      <w:r>
        <w:rPr>
          <w:rFonts w:asciiTheme="minorHAnsi" w:hAnsiTheme="minorHAnsi" w:cs="Courier New"/>
          <w:bCs/>
          <w:sz w:val="22"/>
          <w:szCs w:val="22"/>
        </w:rPr>
        <w:tab/>
        <w:t>Counties served and location of class sites;</w:t>
      </w:r>
    </w:p>
    <w:p w14:paraId="53241AD9"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0C455AF8" w14:textId="5296C3FC"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3.12.g.</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w:t>
      </w:r>
      <w:r w:rsidR="006C64A7">
        <w:rPr>
          <w:rFonts w:asciiTheme="minorHAnsi" w:hAnsiTheme="minorHAnsi" w:cs="Courier New"/>
          <w:bCs/>
          <w:sz w:val="22"/>
          <w:szCs w:val="22"/>
          <w:u w:val="single"/>
        </w:rPr>
        <w:t>8</w:t>
      </w:r>
      <w:r w:rsidR="00334306">
        <w:rPr>
          <w:rFonts w:asciiTheme="minorHAnsi" w:hAnsiTheme="minorHAnsi" w:cs="Courier New"/>
          <w:bCs/>
          <w:sz w:val="22"/>
          <w:szCs w:val="22"/>
          <w:u w:val="single"/>
        </w:rPr>
        <w:t>.</w:t>
      </w:r>
      <w:r>
        <w:rPr>
          <w:rFonts w:asciiTheme="minorHAnsi" w:hAnsiTheme="minorHAnsi" w:cs="Courier New"/>
          <w:bCs/>
          <w:sz w:val="22"/>
          <w:szCs w:val="22"/>
        </w:rPr>
        <w:tab/>
        <w:t xml:space="preserve">Number of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Pr>
          <w:rFonts w:asciiTheme="minorHAnsi" w:hAnsiTheme="minorHAnsi" w:cs="Courier New"/>
          <w:bCs/>
          <w:sz w:val="22"/>
          <w:szCs w:val="22"/>
        </w:rPr>
        <w:t xml:space="preserve"> program classes provided;</w:t>
      </w:r>
    </w:p>
    <w:p w14:paraId="1DF99C80"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68D86485" w14:textId="251CB4E1"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3.12.h.</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w:t>
      </w:r>
      <w:r w:rsidR="006C64A7">
        <w:rPr>
          <w:rFonts w:asciiTheme="minorHAnsi" w:hAnsiTheme="minorHAnsi" w:cs="Courier New"/>
          <w:bCs/>
          <w:sz w:val="22"/>
          <w:szCs w:val="22"/>
          <w:u w:val="single"/>
        </w:rPr>
        <w:t>9</w:t>
      </w:r>
      <w:r w:rsidR="00334306">
        <w:rPr>
          <w:rFonts w:asciiTheme="minorHAnsi" w:hAnsiTheme="minorHAnsi" w:cs="Courier New"/>
          <w:bCs/>
          <w:sz w:val="22"/>
          <w:szCs w:val="22"/>
          <w:u w:val="single"/>
        </w:rPr>
        <w:t>.</w:t>
      </w:r>
      <w:r>
        <w:rPr>
          <w:rFonts w:asciiTheme="minorHAnsi" w:hAnsiTheme="minorHAnsi" w:cs="Courier New"/>
          <w:bCs/>
          <w:sz w:val="22"/>
          <w:szCs w:val="22"/>
        </w:rPr>
        <w:tab/>
        <w:t>Number of months in operation; and</w:t>
      </w:r>
    </w:p>
    <w:p w14:paraId="6BFCB3A2"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63BC62F9" w14:textId="79C10D3E" w:rsidR="00F433E9" w:rsidRPr="00FE31DA"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u w:val="single"/>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3.12.i.</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w:t>
      </w:r>
      <w:r w:rsidR="006C64A7">
        <w:rPr>
          <w:rFonts w:asciiTheme="minorHAnsi" w:hAnsiTheme="minorHAnsi" w:cs="Courier New"/>
          <w:bCs/>
          <w:sz w:val="22"/>
          <w:szCs w:val="22"/>
          <w:u w:val="single"/>
        </w:rPr>
        <w:t>10</w:t>
      </w:r>
      <w:r w:rsidR="00334306">
        <w:rPr>
          <w:rFonts w:asciiTheme="minorHAnsi" w:hAnsiTheme="minorHAnsi" w:cs="Courier New"/>
          <w:bCs/>
          <w:sz w:val="22"/>
          <w:szCs w:val="22"/>
          <w:u w:val="single"/>
        </w:rPr>
        <w:t>.</w:t>
      </w:r>
      <w:r>
        <w:rPr>
          <w:rFonts w:asciiTheme="minorHAnsi" w:hAnsiTheme="minorHAnsi" w:cs="Courier New"/>
          <w:bCs/>
          <w:sz w:val="22"/>
          <w:szCs w:val="22"/>
        </w:rPr>
        <w:tab/>
        <w:t xml:space="preserve">Contact information for all </w:t>
      </w:r>
      <w:r w:rsidRPr="00FE31DA">
        <w:rPr>
          <w:rFonts w:asciiTheme="minorHAnsi" w:hAnsiTheme="minorHAnsi" w:cs="Courier New"/>
          <w:bCs/>
          <w:strike/>
          <w:sz w:val="22"/>
          <w:szCs w:val="22"/>
        </w:rPr>
        <w:t>current</w:t>
      </w:r>
      <w:r>
        <w:rPr>
          <w:rFonts w:asciiTheme="minorHAnsi" w:hAnsiTheme="minorHAnsi" w:cs="Courier New"/>
          <w:bCs/>
          <w:sz w:val="22"/>
          <w:szCs w:val="22"/>
        </w:rPr>
        <w:t xml:space="preserve"> facilitators</w:t>
      </w:r>
      <w:r w:rsidR="00334306" w:rsidRPr="00FE31DA">
        <w:rPr>
          <w:rFonts w:asciiTheme="minorHAnsi" w:hAnsiTheme="minorHAnsi" w:cs="Courier New"/>
          <w:bCs/>
          <w:sz w:val="22"/>
          <w:szCs w:val="22"/>
          <w:u w:val="single"/>
        </w:rPr>
        <w:t xml:space="preserve"> employed during the reporting period</w:t>
      </w:r>
      <w:r w:rsidRPr="00FE31DA">
        <w:rPr>
          <w:rFonts w:asciiTheme="minorHAnsi" w:hAnsiTheme="minorHAnsi" w:cs="Courier New"/>
          <w:bCs/>
          <w:sz w:val="22"/>
          <w:szCs w:val="22"/>
          <w:u w:val="single"/>
        </w:rPr>
        <w:t>.</w:t>
      </w:r>
    </w:p>
    <w:p w14:paraId="277F4172" w14:textId="77777777" w:rsidR="00F433E9" w:rsidRDefault="00F433E9"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65B24B4" w14:textId="625A1EB2" w:rsidR="00F433E9" w:rsidRDefault="00F433E9"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t>3.13.</w:t>
      </w:r>
      <w:r>
        <w:rPr>
          <w:rFonts w:asciiTheme="minorHAnsi" w:hAnsiTheme="minorHAnsi" w:cs="Courier New"/>
          <w:bCs/>
          <w:sz w:val="22"/>
          <w:szCs w:val="22"/>
        </w:rPr>
        <w:tab/>
        <w:t>Americans with Disabilities Act Compliance.</w:t>
      </w:r>
    </w:p>
    <w:p w14:paraId="7CD97968" w14:textId="77777777" w:rsidR="00F433E9" w:rsidRDefault="00F433E9"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6C72FBD" w14:textId="0D872414" w:rsidR="00654508" w:rsidRDefault="00F433E9"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sidRPr="000E55BD">
        <w:rPr>
          <w:rFonts w:ascii="Calibri" w:eastAsia="MingLiU-ExtB" w:hAnsi="Calibri" w:cs="Calibri"/>
          <w:sz w:val="22"/>
          <w:szCs w:val="22"/>
        </w:rPr>
        <w:t xml:space="preserve">All </w:t>
      </w:r>
      <w:r w:rsidRPr="002A0E8B">
        <w:rPr>
          <w:rFonts w:ascii="Calibri" w:eastAsia="MingLiU-ExtB" w:hAnsi="Calibri" w:cs="Calibri"/>
          <w:strike/>
          <w:sz w:val="22"/>
          <w:szCs w:val="22"/>
        </w:rPr>
        <w:t>Batterer’s Intervention and Prevention</w:t>
      </w:r>
      <w:r w:rsidRPr="000E55BD">
        <w:rPr>
          <w:rFonts w:ascii="Calibri" w:eastAsia="MingLiU-ExtB" w:hAnsi="Calibri" w:cs="Calibri"/>
          <w:sz w:val="22"/>
          <w:szCs w:val="22"/>
        </w:rPr>
        <w:t xml:space="preserve"> </w:t>
      </w:r>
      <w:r w:rsidR="002A0E8B">
        <w:rPr>
          <w:rFonts w:ascii="Calibri" w:eastAsia="MingLiU-ExtB" w:hAnsi="Calibri" w:cs="Calibri"/>
          <w:sz w:val="22"/>
          <w:szCs w:val="22"/>
          <w:u w:val="single"/>
        </w:rPr>
        <w:t>Abuse intervention</w:t>
      </w:r>
      <w:r w:rsidR="002A0E8B" w:rsidRPr="002A0E8B">
        <w:rPr>
          <w:rFonts w:ascii="Calibri" w:eastAsia="MingLiU-ExtB" w:hAnsi="Calibri" w:cs="Calibri"/>
          <w:sz w:val="22"/>
          <w:szCs w:val="22"/>
        </w:rPr>
        <w:t xml:space="preserve"> </w:t>
      </w:r>
      <w:r w:rsidR="002A0E8B">
        <w:rPr>
          <w:rFonts w:ascii="Calibri" w:eastAsia="MingLiU-ExtB" w:hAnsi="Calibri" w:cs="Calibri"/>
          <w:sz w:val="22"/>
          <w:szCs w:val="22"/>
        </w:rPr>
        <w:t>p</w:t>
      </w:r>
      <w:r w:rsidRPr="000E55BD">
        <w:rPr>
          <w:rFonts w:ascii="Calibri" w:eastAsia="MingLiU-ExtB" w:hAnsi="Calibri" w:cs="Calibri"/>
          <w:sz w:val="22"/>
          <w:szCs w:val="22"/>
        </w:rPr>
        <w:t>rograms licensed pursuant to this rule which own or lease buildings shall be in compliance with Title III of the Americans with Disabilities Act requirements or make arrangements to accommodate individuals with special needs.</w:t>
      </w:r>
    </w:p>
    <w:p w14:paraId="0322706B"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564F81B3" w14:textId="657A04D9" w:rsidR="00E97909" w:rsidRPr="00E97909" w:rsidRDefault="00E97909" w:rsidP="00E97909">
      <w:pPr>
        <w:tabs>
          <w:tab w:val="left" w:pos="-1440"/>
          <w:tab w:val="left" w:pos="360"/>
          <w:tab w:val="left" w:pos="720"/>
          <w:tab w:val="left" w:pos="1080"/>
          <w:tab w:val="left" w:pos="1440"/>
        </w:tabs>
        <w:ind w:left="720" w:hanging="720"/>
        <w:jc w:val="both"/>
        <w:rPr>
          <w:rFonts w:asciiTheme="minorHAnsi" w:hAnsiTheme="minorHAnsi" w:cs="Courier New"/>
          <w:b/>
          <w:bCs/>
          <w:sz w:val="22"/>
          <w:szCs w:val="22"/>
          <w:u w:val="single"/>
        </w:rPr>
      </w:pPr>
      <w:r w:rsidRPr="00E97909">
        <w:rPr>
          <w:rFonts w:asciiTheme="minorHAnsi" w:hAnsiTheme="minorHAnsi" w:cs="Courier New"/>
          <w:b/>
          <w:bCs/>
          <w:sz w:val="22"/>
          <w:szCs w:val="22"/>
          <w:u w:val="single"/>
        </w:rPr>
        <w:t>§191-3-</w:t>
      </w:r>
      <w:r>
        <w:rPr>
          <w:rFonts w:asciiTheme="minorHAnsi" w:hAnsiTheme="minorHAnsi" w:cs="Courier New"/>
          <w:b/>
          <w:bCs/>
          <w:sz w:val="22"/>
          <w:szCs w:val="22"/>
          <w:u w:val="single"/>
        </w:rPr>
        <w:t>4</w:t>
      </w:r>
      <w:r w:rsidRPr="00E97909">
        <w:rPr>
          <w:rFonts w:asciiTheme="minorHAnsi" w:hAnsiTheme="minorHAnsi" w:cs="Courier New"/>
          <w:b/>
          <w:bCs/>
          <w:sz w:val="22"/>
          <w:szCs w:val="22"/>
          <w:u w:val="single"/>
        </w:rPr>
        <w:t>.  Virtual Abuse Intervention Programs</w:t>
      </w:r>
      <w:commentRangeStart w:id="1"/>
      <w:r w:rsidRPr="00E97909">
        <w:rPr>
          <w:rFonts w:asciiTheme="minorHAnsi" w:hAnsiTheme="minorHAnsi" w:cs="Courier New"/>
          <w:b/>
          <w:bCs/>
          <w:sz w:val="22"/>
          <w:szCs w:val="22"/>
          <w:u w:val="single"/>
        </w:rPr>
        <w:t>.</w:t>
      </w:r>
      <w:commentRangeEnd w:id="1"/>
      <w:r w:rsidRPr="00E97909">
        <w:rPr>
          <w:rStyle w:val="CommentReference"/>
          <w:rFonts w:asciiTheme="minorHAnsi" w:hAnsiTheme="minorHAnsi" w:cs="Courier New"/>
          <w:b/>
          <w:bCs/>
          <w:sz w:val="22"/>
          <w:szCs w:val="22"/>
          <w:u w:val="single"/>
        </w:rPr>
        <w:commentReference w:id="1"/>
      </w:r>
    </w:p>
    <w:p w14:paraId="11A93CBF" w14:textId="77777777" w:rsidR="00E97909" w:rsidRDefault="00E97909" w:rsidP="00E97909">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eastAsia="MingLiU-ExtB" w:hAnsi="Calibri" w:cs="Calibri"/>
          <w:sz w:val="22"/>
          <w:szCs w:val="22"/>
          <w:u w:val="single"/>
        </w:rPr>
      </w:pPr>
    </w:p>
    <w:p w14:paraId="79871DE6" w14:textId="62CA04C6" w:rsidR="001732CD" w:rsidRDefault="00E97909"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u w:val="single"/>
        </w:rPr>
        <w:t>4.1.</w:t>
      </w:r>
      <w:r>
        <w:rPr>
          <w:rFonts w:ascii="Calibri" w:eastAsia="MingLiU-ExtB" w:hAnsi="Calibri" w:cs="Calibri"/>
          <w:sz w:val="22"/>
          <w:szCs w:val="22"/>
          <w:u w:val="single"/>
        </w:rPr>
        <w:tab/>
      </w:r>
      <w:r w:rsidR="001732CD">
        <w:rPr>
          <w:rFonts w:ascii="Calibri" w:eastAsia="MingLiU-ExtB" w:hAnsi="Calibri" w:cs="Calibri"/>
          <w:sz w:val="22"/>
          <w:szCs w:val="22"/>
          <w:u w:val="single"/>
        </w:rPr>
        <w:t>General Program Standards and Requirements</w:t>
      </w:r>
    </w:p>
    <w:p w14:paraId="42BE6A65"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760A4DF1" w14:textId="498E55FB"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E97909">
        <w:rPr>
          <w:rFonts w:ascii="Calibri" w:eastAsia="MingLiU-ExtB" w:hAnsi="Calibri" w:cs="Calibri"/>
          <w:sz w:val="22"/>
          <w:szCs w:val="22"/>
          <w:u w:val="single"/>
        </w:rPr>
        <w:t>4.1.1</w:t>
      </w:r>
      <w:r>
        <w:rPr>
          <w:rFonts w:ascii="Calibri" w:eastAsia="MingLiU-ExtB" w:hAnsi="Calibri" w:cs="Calibri"/>
          <w:sz w:val="22"/>
          <w:szCs w:val="22"/>
          <w:u w:val="single"/>
        </w:rPr>
        <w:t>.</w:t>
      </w:r>
      <w:r>
        <w:rPr>
          <w:rFonts w:ascii="Calibri" w:eastAsia="MingLiU-ExtB" w:hAnsi="Calibri" w:cs="Calibri"/>
          <w:sz w:val="22"/>
          <w:szCs w:val="22"/>
          <w:u w:val="single"/>
        </w:rPr>
        <w:tab/>
        <w:t>Requirements for virtual sessions are identical to those for in-person sessions</w:t>
      </w:r>
      <w:r w:rsidR="006F347C">
        <w:rPr>
          <w:rFonts w:ascii="Calibri" w:eastAsia="MingLiU-ExtB" w:hAnsi="Calibri" w:cs="Calibri"/>
          <w:sz w:val="22"/>
          <w:szCs w:val="22"/>
          <w:u w:val="single"/>
        </w:rPr>
        <w:t xml:space="preserve"> unless otherwi</w:t>
      </w:r>
      <w:r w:rsidR="00DB20C7">
        <w:rPr>
          <w:rFonts w:ascii="Calibri" w:eastAsia="MingLiU-ExtB" w:hAnsi="Calibri" w:cs="Calibri"/>
          <w:sz w:val="22"/>
          <w:szCs w:val="22"/>
          <w:u w:val="single"/>
        </w:rPr>
        <w:t>s</w:t>
      </w:r>
      <w:r w:rsidR="006F347C">
        <w:rPr>
          <w:rFonts w:ascii="Calibri" w:eastAsia="MingLiU-ExtB" w:hAnsi="Calibri" w:cs="Calibri"/>
          <w:sz w:val="22"/>
          <w:szCs w:val="22"/>
          <w:u w:val="single"/>
        </w:rPr>
        <w:t>e specified by this rule</w:t>
      </w:r>
      <w:r>
        <w:rPr>
          <w:rFonts w:ascii="Calibri" w:eastAsia="MingLiU-ExtB" w:hAnsi="Calibri" w:cs="Calibri"/>
          <w:sz w:val="22"/>
          <w:szCs w:val="22"/>
          <w:u w:val="single"/>
        </w:rPr>
        <w:t>.</w:t>
      </w:r>
    </w:p>
    <w:p w14:paraId="6BD3AB29"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p>
    <w:p w14:paraId="2F87E149" w14:textId="74854FED"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E97909">
        <w:rPr>
          <w:rFonts w:ascii="Calibri" w:eastAsia="MingLiU-ExtB" w:hAnsi="Calibri" w:cs="Calibri"/>
          <w:sz w:val="22"/>
          <w:szCs w:val="22"/>
          <w:u w:val="single"/>
        </w:rPr>
        <w:t>4.1.2</w:t>
      </w:r>
      <w:r>
        <w:rPr>
          <w:rFonts w:ascii="Calibri" w:eastAsia="MingLiU-ExtB" w:hAnsi="Calibri" w:cs="Calibri"/>
          <w:sz w:val="22"/>
          <w:szCs w:val="22"/>
          <w:u w:val="single"/>
        </w:rPr>
        <w:t>.</w:t>
      </w:r>
      <w:r>
        <w:rPr>
          <w:rFonts w:ascii="Calibri" w:eastAsia="MingLiU-ExtB" w:hAnsi="Calibri" w:cs="Calibri"/>
          <w:sz w:val="22"/>
          <w:szCs w:val="22"/>
          <w:u w:val="single"/>
        </w:rPr>
        <w:tab/>
        <w:t>Abuse Intervention Programs shall adhere to all Family Protection Services Board standards, guidelines, and ethical codes of conduct.</w:t>
      </w:r>
    </w:p>
    <w:p w14:paraId="0AD93015"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7680E82B" w14:textId="75AD5845"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E97909">
        <w:rPr>
          <w:rFonts w:ascii="Calibri" w:eastAsia="MingLiU-ExtB" w:hAnsi="Calibri" w:cs="Calibri"/>
          <w:sz w:val="22"/>
          <w:szCs w:val="22"/>
          <w:u w:val="single"/>
        </w:rPr>
        <w:t>4.1.3</w:t>
      </w:r>
      <w:r w:rsidR="007B511D">
        <w:rPr>
          <w:rFonts w:ascii="Calibri" w:eastAsia="MingLiU-ExtB" w:hAnsi="Calibri" w:cs="Calibri"/>
          <w:sz w:val="22"/>
          <w:szCs w:val="22"/>
          <w:u w:val="single"/>
        </w:rPr>
        <w:t>.</w:t>
      </w:r>
      <w:r>
        <w:rPr>
          <w:rFonts w:ascii="Calibri" w:eastAsia="MingLiU-ExtB" w:hAnsi="Calibri" w:cs="Calibri"/>
          <w:sz w:val="22"/>
          <w:szCs w:val="22"/>
          <w:u w:val="single"/>
        </w:rPr>
        <w:tab/>
        <w:t>Virtual classes shall be conducted exclusively in a synchronous format.</w:t>
      </w:r>
    </w:p>
    <w:p w14:paraId="20BD1B17"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C16BF5E" w14:textId="789F4DC2"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4.1.4</w:t>
      </w:r>
      <w:r>
        <w:rPr>
          <w:rFonts w:ascii="Calibri" w:eastAsia="MingLiU-ExtB" w:hAnsi="Calibri" w:cs="Calibri"/>
          <w:sz w:val="22"/>
          <w:szCs w:val="22"/>
          <w:u w:val="single"/>
        </w:rPr>
        <w:t>.</w:t>
      </w:r>
      <w:r>
        <w:rPr>
          <w:rFonts w:ascii="Calibri" w:eastAsia="MingLiU-ExtB" w:hAnsi="Calibri" w:cs="Calibri"/>
          <w:sz w:val="22"/>
          <w:szCs w:val="22"/>
          <w:u w:val="single"/>
        </w:rPr>
        <w:tab/>
        <w:t xml:space="preserve">Facilitators shall conduct sessions from a secure, dedicated workspace. Facilitators are responsible for ensuring audio and visual confidentiality to prevent unauthorized disclosure of </w:t>
      </w:r>
      <w:r w:rsidR="002F57F9">
        <w:rPr>
          <w:rFonts w:ascii="Calibri" w:eastAsia="MingLiU-ExtB" w:hAnsi="Calibri" w:cs="Calibri"/>
          <w:sz w:val="22"/>
          <w:szCs w:val="22"/>
          <w:u w:val="single"/>
        </w:rPr>
        <w:t>any confidential information discussed or shown during a virtual session</w:t>
      </w:r>
      <w:r>
        <w:rPr>
          <w:rFonts w:ascii="Calibri" w:eastAsia="MingLiU-ExtB" w:hAnsi="Calibri" w:cs="Calibri"/>
          <w:sz w:val="22"/>
          <w:szCs w:val="22"/>
          <w:u w:val="single"/>
        </w:rPr>
        <w:t>.</w:t>
      </w:r>
    </w:p>
    <w:p w14:paraId="44B6710A" w14:textId="77777777" w:rsidR="00AE4BFE" w:rsidRDefault="00AE4BFE"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4532763" w14:textId="0239F400" w:rsidR="00AE4BFE" w:rsidRPr="00FE31DA" w:rsidRDefault="00AE4BFE"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Pr="00FE31DA">
        <w:rPr>
          <w:rFonts w:ascii="Calibri" w:eastAsia="MingLiU-ExtB" w:hAnsi="Calibri" w:cs="Calibri"/>
          <w:sz w:val="22"/>
          <w:szCs w:val="22"/>
          <w:u w:val="single"/>
        </w:rPr>
        <w:t>4.1.5.</w:t>
      </w:r>
      <w:r w:rsidRPr="00FE31DA">
        <w:rPr>
          <w:rFonts w:ascii="Calibri" w:eastAsia="MingLiU-ExtB" w:hAnsi="Calibri" w:cs="Calibri"/>
          <w:sz w:val="22"/>
          <w:szCs w:val="22"/>
          <w:u w:val="single"/>
        </w:rPr>
        <w:tab/>
      </w:r>
      <w:r w:rsidR="0014123D" w:rsidRPr="00FE31DA">
        <w:rPr>
          <w:rFonts w:ascii="Calibri" w:eastAsia="MingLiU-ExtB" w:hAnsi="Calibri" w:cs="Calibri"/>
          <w:sz w:val="22"/>
          <w:szCs w:val="22"/>
          <w:u w:val="single"/>
        </w:rPr>
        <w:t xml:space="preserve">Because </w:t>
      </w:r>
      <w:r w:rsidRPr="00FE31DA">
        <w:rPr>
          <w:rFonts w:ascii="Calibri" w:eastAsia="MingLiU-ExtB" w:hAnsi="Calibri" w:cs="Calibri"/>
          <w:sz w:val="22"/>
          <w:szCs w:val="22"/>
          <w:u w:val="single"/>
        </w:rPr>
        <w:t xml:space="preserve">the nature of virtual sessions vary from in-person sessions, an abuse intervention program may set its own standard for </w:t>
      </w:r>
      <w:r w:rsidR="0014123D" w:rsidRPr="00FE31DA">
        <w:rPr>
          <w:rFonts w:ascii="Calibri" w:eastAsia="MingLiU-ExtB" w:hAnsi="Calibri" w:cs="Calibri"/>
          <w:sz w:val="22"/>
          <w:szCs w:val="22"/>
          <w:u w:val="single"/>
        </w:rPr>
        <w:t xml:space="preserve">determining whether </w:t>
      </w:r>
      <w:r w:rsidRPr="00FE31DA">
        <w:rPr>
          <w:rFonts w:ascii="Calibri" w:eastAsia="MingLiU-ExtB" w:hAnsi="Calibri" w:cs="Calibri"/>
          <w:sz w:val="22"/>
          <w:szCs w:val="22"/>
          <w:u w:val="single"/>
        </w:rPr>
        <w:t xml:space="preserve">a participant has attended a virtual session, which </w:t>
      </w:r>
      <w:r w:rsidR="00EF0A9D" w:rsidRPr="00FE31DA">
        <w:rPr>
          <w:rFonts w:ascii="Calibri" w:eastAsia="MingLiU-ExtB" w:hAnsi="Calibri" w:cs="Calibri"/>
          <w:sz w:val="22"/>
          <w:szCs w:val="22"/>
          <w:u w:val="single"/>
        </w:rPr>
        <w:t>may include</w:t>
      </w:r>
      <w:r w:rsidRPr="00FE31DA">
        <w:rPr>
          <w:rFonts w:ascii="Calibri" w:eastAsia="MingLiU-ExtB" w:hAnsi="Calibri" w:cs="Calibri"/>
          <w:sz w:val="22"/>
          <w:szCs w:val="22"/>
          <w:u w:val="single"/>
        </w:rPr>
        <w:t xml:space="preserve"> not only that the participant is logged into the virtual session, but may </w:t>
      </w:r>
      <w:r w:rsidR="00EF0A9D" w:rsidRPr="00FE31DA">
        <w:rPr>
          <w:rFonts w:ascii="Calibri" w:eastAsia="MingLiU-ExtB" w:hAnsi="Calibri" w:cs="Calibri"/>
          <w:sz w:val="22"/>
          <w:szCs w:val="22"/>
          <w:u w:val="single"/>
        </w:rPr>
        <w:t xml:space="preserve">set </w:t>
      </w:r>
      <w:r w:rsidRPr="00FE31DA">
        <w:rPr>
          <w:rFonts w:ascii="Calibri" w:eastAsia="MingLiU-ExtB" w:hAnsi="Calibri" w:cs="Calibri"/>
          <w:sz w:val="22"/>
          <w:szCs w:val="22"/>
          <w:u w:val="single"/>
        </w:rPr>
        <w:t>a minimum threshold to demonstrate that the participant was actively engaged.</w:t>
      </w:r>
      <w:r w:rsidR="00134FF5" w:rsidRPr="00FE31DA">
        <w:rPr>
          <w:rFonts w:ascii="Calibri" w:eastAsia="MingLiU-ExtB" w:hAnsi="Calibri" w:cs="Calibri"/>
          <w:sz w:val="22"/>
          <w:szCs w:val="22"/>
          <w:u w:val="single"/>
        </w:rPr>
        <w:t xml:space="preserve"> Any such standard must be in writing, and must be provided to any participant who attends by virtual sessions.</w:t>
      </w:r>
    </w:p>
    <w:p w14:paraId="63893234"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3D02902" w14:textId="6064ECB3" w:rsidR="001732CD" w:rsidRDefault="00DB20C7"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u w:val="single"/>
        </w:rPr>
        <w:t>4.2.</w:t>
      </w:r>
      <w:r>
        <w:rPr>
          <w:rFonts w:ascii="Calibri" w:eastAsia="MingLiU-ExtB" w:hAnsi="Calibri" w:cs="Calibri"/>
          <w:sz w:val="22"/>
          <w:szCs w:val="22"/>
          <w:u w:val="single"/>
        </w:rPr>
        <w:tab/>
      </w:r>
      <w:r w:rsidR="001732CD">
        <w:rPr>
          <w:rFonts w:ascii="Calibri" w:eastAsia="MingLiU-ExtB" w:hAnsi="Calibri" w:cs="Calibri"/>
          <w:sz w:val="22"/>
          <w:szCs w:val="22"/>
          <w:u w:val="single"/>
        </w:rPr>
        <w:t>Technical and Security Requirements</w:t>
      </w:r>
    </w:p>
    <w:p w14:paraId="0EF71360" w14:textId="77777777" w:rsidR="00D51C7A" w:rsidRDefault="00D51C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230C74C" w14:textId="782AE855" w:rsidR="001732CD" w:rsidRDefault="00D51C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sidRPr="00FE31DA">
        <w:rPr>
          <w:rFonts w:ascii="Calibri" w:eastAsia="MingLiU-ExtB" w:hAnsi="Calibri" w:cs="Calibri"/>
          <w:sz w:val="22"/>
          <w:szCs w:val="22"/>
        </w:rPr>
        <w:lastRenderedPageBreak/>
        <w:tab/>
      </w:r>
      <w:r w:rsidR="00DB20C7">
        <w:rPr>
          <w:rFonts w:ascii="Calibri" w:eastAsia="MingLiU-ExtB" w:hAnsi="Calibri" w:cs="Calibri"/>
          <w:sz w:val="22"/>
          <w:szCs w:val="22"/>
          <w:u w:val="single"/>
        </w:rPr>
        <w:t>4.2.1</w:t>
      </w:r>
      <w:r w:rsidR="001732CD">
        <w:rPr>
          <w:rFonts w:ascii="Calibri" w:eastAsia="MingLiU-ExtB" w:hAnsi="Calibri" w:cs="Calibri"/>
          <w:sz w:val="22"/>
          <w:szCs w:val="22"/>
          <w:u w:val="single"/>
        </w:rPr>
        <w:t>.</w:t>
      </w:r>
      <w:r w:rsidR="001732CD">
        <w:rPr>
          <w:rFonts w:ascii="Calibri" w:eastAsia="MingLiU-ExtB" w:hAnsi="Calibri" w:cs="Calibri"/>
          <w:sz w:val="22"/>
          <w:szCs w:val="22"/>
          <w:u w:val="single"/>
        </w:rPr>
        <w:tab/>
        <w:t xml:space="preserve">Abuse intervention programs shall utilize communication platforms featuring end-to-end encryption for all video, audio, and chat data. </w:t>
      </w:r>
      <w:r w:rsidR="00C67A59">
        <w:rPr>
          <w:rFonts w:ascii="Calibri" w:eastAsia="MingLiU-ExtB" w:hAnsi="Calibri" w:cs="Calibri"/>
          <w:sz w:val="22"/>
          <w:szCs w:val="22"/>
          <w:u w:val="single"/>
        </w:rPr>
        <w:t>Abuse intervention programs shall not permit recording or interception of a virtual session by a participant.</w:t>
      </w:r>
    </w:p>
    <w:p w14:paraId="3B7E5E33"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1E071108" w14:textId="4BAB572F"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sidRPr="00DB20C7">
        <w:rPr>
          <w:rFonts w:ascii="Calibri" w:eastAsia="MingLiU-ExtB" w:hAnsi="Calibri" w:cs="Calibri"/>
          <w:sz w:val="22"/>
          <w:szCs w:val="22"/>
          <w:u w:val="single"/>
        </w:rPr>
        <w:t>4.2.2</w:t>
      </w:r>
      <w:r w:rsidRPr="00DB20C7">
        <w:rPr>
          <w:rFonts w:ascii="Calibri" w:eastAsia="MingLiU-ExtB" w:hAnsi="Calibri" w:cs="Calibri"/>
          <w:sz w:val="22"/>
          <w:szCs w:val="22"/>
          <w:u w:val="single"/>
        </w:rPr>
        <w:t>.</w:t>
      </w:r>
      <w:r>
        <w:rPr>
          <w:rFonts w:ascii="Calibri" w:eastAsia="MingLiU-ExtB" w:hAnsi="Calibri" w:cs="Calibri"/>
          <w:sz w:val="22"/>
          <w:szCs w:val="22"/>
          <w:u w:val="single"/>
        </w:rPr>
        <w:tab/>
      </w:r>
      <w:r w:rsidR="007B511D">
        <w:rPr>
          <w:rFonts w:ascii="Calibri" w:eastAsia="MingLiU-ExtB" w:hAnsi="Calibri" w:cs="Calibri"/>
          <w:sz w:val="22"/>
          <w:szCs w:val="22"/>
          <w:u w:val="single"/>
        </w:rPr>
        <w:t>Abuse intervention p</w:t>
      </w:r>
      <w:r>
        <w:rPr>
          <w:rFonts w:ascii="Calibri" w:eastAsia="MingLiU-ExtB" w:hAnsi="Calibri" w:cs="Calibri"/>
          <w:sz w:val="22"/>
          <w:szCs w:val="22"/>
          <w:u w:val="single"/>
        </w:rPr>
        <w:t xml:space="preserve">rograms shall implement the highest available </w:t>
      </w:r>
      <w:r w:rsidR="007B511D">
        <w:rPr>
          <w:rFonts w:ascii="Calibri" w:eastAsia="MingLiU-ExtB" w:hAnsi="Calibri" w:cs="Calibri"/>
          <w:sz w:val="22"/>
          <w:szCs w:val="22"/>
          <w:u w:val="single"/>
        </w:rPr>
        <w:t>security settings, including mandatory session passwords and private virtual waiting rooms.</w:t>
      </w:r>
    </w:p>
    <w:p w14:paraId="1C558C55" w14:textId="15CF8D1D" w:rsidR="007B511D" w:rsidRDefault="007B511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05F8970F" w14:textId="2371B21E" w:rsidR="007B511D" w:rsidRDefault="007B511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4.2.3</w:t>
      </w:r>
      <w:r>
        <w:rPr>
          <w:rFonts w:ascii="Calibri" w:eastAsia="MingLiU-ExtB" w:hAnsi="Calibri" w:cs="Calibri"/>
          <w:sz w:val="22"/>
          <w:szCs w:val="22"/>
          <w:u w:val="single"/>
        </w:rPr>
        <w:t>.</w:t>
      </w:r>
      <w:r>
        <w:rPr>
          <w:rFonts w:ascii="Calibri" w:eastAsia="MingLiU-ExtB" w:hAnsi="Calibri" w:cs="Calibri"/>
          <w:sz w:val="22"/>
          <w:szCs w:val="22"/>
          <w:u w:val="single"/>
        </w:rPr>
        <w:tab/>
        <w:t>Facilitators shall maintain and ensure proper functionality of all necessary hardware and equipment to administer virtual classes and possess the technical expertise to operate the platform effectively.</w:t>
      </w:r>
    </w:p>
    <w:p w14:paraId="0D6291A9" w14:textId="15A3800C" w:rsidR="007B511D" w:rsidRDefault="007B511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CBF7D29" w14:textId="51CF941B" w:rsidR="007B511D" w:rsidRDefault="007B511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4.2.</w:t>
      </w:r>
      <w:r>
        <w:rPr>
          <w:rFonts w:ascii="Calibri" w:eastAsia="MingLiU-ExtB" w:hAnsi="Calibri" w:cs="Calibri"/>
          <w:sz w:val="22"/>
          <w:szCs w:val="22"/>
          <w:u w:val="single"/>
        </w:rPr>
        <w:t>4.</w:t>
      </w:r>
      <w:r>
        <w:rPr>
          <w:rFonts w:ascii="Calibri" w:eastAsia="MingLiU-ExtB" w:hAnsi="Calibri" w:cs="Calibri"/>
          <w:sz w:val="22"/>
          <w:szCs w:val="22"/>
          <w:u w:val="single"/>
        </w:rPr>
        <w:tab/>
      </w:r>
      <w:r w:rsidR="00C6369F">
        <w:rPr>
          <w:rFonts w:ascii="Calibri" w:eastAsia="MingLiU-ExtB" w:hAnsi="Calibri" w:cs="Calibri"/>
          <w:sz w:val="22"/>
          <w:szCs w:val="22"/>
          <w:u w:val="single"/>
        </w:rPr>
        <w:t>Abuse intervention programs</w:t>
      </w:r>
      <w:r>
        <w:rPr>
          <w:rFonts w:ascii="Calibri" w:eastAsia="MingLiU-ExtB" w:hAnsi="Calibri" w:cs="Calibri"/>
          <w:sz w:val="22"/>
          <w:szCs w:val="22"/>
          <w:u w:val="single"/>
        </w:rPr>
        <w:t xml:space="preserve"> shall maintain updated operating systems, enforce strong password management protocols, and implement system backup procedures including emergency connectivity protocols for technical failures.</w:t>
      </w:r>
    </w:p>
    <w:p w14:paraId="3F841B4C" w14:textId="77777777" w:rsidR="007B511D" w:rsidRDefault="007B511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1594611E" w14:textId="7F2F9B47" w:rsidR="007B511D" w:rsidRDefault="00DB20C7"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u w:val="single"/>
        </w:rPr>
        <w:t>4.3.</w:t>
      </w:r>
      <w:r>
        <w:rPr>
          <w:rFonts w:ascii="Calibri" w:eastAsia="MingLiU-ExtB" w:hAnsi="Calibri" w:cs="Calibri"/>
          <w:sz w:val="22"/>
          <w:szCs w:val="22"/>
          <w:u w:val="single"/>
        </w:rPr>
        <w:tab/>
      </w:r>
      <w:r w:rsidR="00920CFE">
        <w:rPr>
          <w:rFonts w:ascii="Calibri" w:eastAsia="MingLiU-ExtB" w:hAnsi="Calibri" w:cs="Calibri"/>
          <w:sz w:val="22"/>
          <w:szCs w:val="22"/>
          <w:u w:val="single"/>
        </w:rPr>
        <w:t>Participant Eligibility</w:t>
      </w:r>
    </w:p>
    <w:p w14:paraId="5EDEFDB7" w14:textId="77777777" w:rsidR="00C6369F" w:rsidRDefault="00C6369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AFDADA3" w14:textId="27B36135" w:rsidR="00AE4E7E" w:rsidRDefault="00C6369F" w:rsidP="00D41C5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4.3.1.</w:t>
      </w:r>
      <w:r w:rsidR="00DB20C7">
        <w:rPr>
          <w:rFonts w:ascii="Calibri" w:eastAsia="MingLiU-ExtB" w:hAnsi="Calibri" w:cs="Calibri"/>
          <w:sz w:val="22"/>
          <w:szCs w:val="22"/>
          <w:u w:val="single"/>
        </w:rPr>
        <w:tab/>
      </w:r>
      <w:r w:rsidR="007E76AA">
        <w:rPr>
          <w:rFonts w:ascii="Calibri" w:eastAsia="MingLiU-ExtB" w:hAnsi="Calibri" w:cs="Calibri"/>
          <w:sz w:val="22"/>
          <w:szCs w:val="22"/>
          <w:u w:val="single"/>
        </w:rPr>
        <w:t xml:space="preserve">An abuse intervention program participant </w:t>
      </w:r>
      <w:r w:rsidR="00AD6786">
        <w:rPr>
          <w:rFonts w:ascii="Calibri" w:eastAsia="MingLiU-ExtB" w:hAnsi="Calibri" w:cs="Calibri"/>
          <w:sz w:val="22"/>
          <w:szCs w:val="22"/>
          <w:u w:val="single"/>
        </w:rPr>
        <w:t>is eligible to</w:t>
      </w:r>
      <w:r w:rsidR="00AE4E7E">
        <w:rPr>
          <w:rFonts w:ascii="Calibri" w:eastAsia="MingLiU-ExtB" w:hAnsi="Calibri" w:cs="Calibri"/>
          <w:sz w:val="22"/>
          <w:szCs w:val="22"/>
          <w:u w:val="single"/>
        </w:rPr>
        <w:t xml:space="preserve"> attend</w:t>
      </w:r>
      <w:r w:rsidR="007E76AA">
        <w:rPr>
          <w:rFonts w:ascii="Calibri" w:eastAsia="MingLiU-ExtB" w:hAnsi="Calibri" w:cs="Calibri"/>
          <w:sz w:val="22"/>
          <w:szCs w:val="22"/>
          <w:u w:val="single"/>
        </w:rPr>
        <w:t xml:space="preserve"> virtual classes if </w:t>
      </w:r>
      <w:r w:rsidR="00006ECE">
        <w:rPr>
          <w:rFonts w:ascii="Calibri" w:eastAsia="MingLiU-ExtB" w:hAnsi="Calibri" w:cs="Calibri"/>
          <w:sz w:val="22"/>
          <w:szCs w:val="22"/>
          <w:u w:val="single"/>
        </w:rPr>
        <w:t xml:space="preserve">he or she </w:t>
      </w:r>
      <w:r w:rsidR="007E76AA">
        <w:rPr>
          <w:rFonts w:ascii="Calibri" w:eastAsia="MingLiU-ExtB" w:hAnsi="Calibri" w:cs="Calibri"/>
          <w:sz w:val="22"/>
          <w:szCs w:val="22"/>
          <w:u w:val="single"/>
        </w:rPr>
        <w:t>meet</w:t>
      </w:r>
      <w:r w:rsidR="00006ECE">
        <w:rPr>
          <w:rFonts w:ascii="Calibri" w:eastAsia="MingLiU-ExtB" w:hAnsi="Calibri" w:cs="Calibri"/>
          <w:sz w:val="22"/>
          <w:szCs w:val="22"/>
          <w:u w:val="single"/>
        </w:rPr>
        <w:t>s</w:t>
      </w:r>
      <w:r w:rsidR="007E76AA">
        <w:rPr>
          <w:rFonts w:ascii="Calibri" w:eastAsia="MingLiU-ExtB" w:hAnsi="Calibri" w:cs="Calibri"/>
          <w:sz w:val="22"/>
          <w:szCs w:val="22"/>
          <w:u w:val="single"/>
        </w:rPr>
        <w:t xml:space="preserve"> </w:t>
      </w:r>
      <w:r w:rsidR="0021566F">
        <w:rPr>
          <w:rFonts w:ascii="Calibri" w:eastAsia="MingLiU-ExtB" w:hAnsi="Calibri" w:cs="Calibri"/>
          <w:sz w:val="22"/>
          <w:szCs w:val="22"/>
          <w:u w:val="single"/>
        </w:rPr>
        <w:t xml:space="preserve">at least </w:t>
      </w:r>
      <w:r w:rsidR="007E76AA">
        <w:rPr>
          <w:rFonts w:ascii="Calibri" w:eastAsia="MingLiU-ExtB" w:hAnsi="Calibri" w:cs="Calibri"/>
          <w:sz w:val="22"/>
          <w:szCs w:val="22"/>
          <w:u w:val="single"/>
        </w:rPr>
        <w:t>one of the following criteria</w:t>
      </w:r>
      <w:commentRangeStart w:id="2"/>
      <w:r w:rsidR="007E76AA">
        <w:rPr>
          <w:rFonts w:ascii="Calibri" w:eastAsia="MingLiU-ExtB" w:hAnsi="Calibri" w:cs="Calibri"/>
          <w:sz w:val="22"/>
          <w:szCs w:val="22"/>
          <w:u w:val="single"/>
        </w:rPr>
        <w:t>:</w:t>
      </w:r>
      <w:commentRangeEnd w:id="2"/>
      <w:r w:rsidR="00BE1F2B">
        <w:rPr>
          <w:rStyle w:val="CommentReference"/>
          <w:rFonts w:ascii="Calibri" w:eastAsia="MingLiU-ExtB" w:hAnsi="Calibri" w:cs="Calibri"/>
          <w:sz w:val="22"/>
          <w:szCs w:val="22"/>
          <w:u w:val="single"/>
        </w:rPr>
        <w:commentReference w:id="2"/>
      </w:r>
    </w:p>
    <w:p w14:paraId="62AC4206" w14:textId="241621E4"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5FCDA93C" w14:textId="4617DA92"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rPr>
        <w:tab/>
      </w:r>
      <w:r w:rsidR="00DB20C7">
        <w:rPr>
          <w:rFonts w:ascii="Calibri" w:eastAsia="MingLiU-ExtB" w:hAnsi="Calibri" w:cs="Calibri"/>
          <w:sz w:val="22"/>
          <w:szCs w:val="22"/>
          <w:u w:val="single"/>
        </w:rPr>
        <w:t>4.3.1.a.</w:t>
      </w:r>
      <w:r w:rsidR="00DB20C7">
        <w:rPr>
          <w:rFonts w:ascii="Calibri" w:eastAsia="MingLiU-ExtB" w:hAnsi="Calibri" w:cs="Calibri"/>
          <w:sz w:val="22"/>
          <w:szCs w:val="22"/>
          <w:u w:val="single"/>
        </w:rPr>
        <w:tab/>
      </w:r>
      <w:r>
        <w:rPr>
          <w:rFonts w:ascii="Calibri" w:eastAsia="MingLiU-ExtB" w:hAnsi="Calibri" w:cs="Calibri"/>
          <w:sz w:val="22"/>
          <w:szCs w:val="22"/>
          <w:u w:val="single"/>
        </w:rPr>
        <w:t>The participant has a physical disability affecting mobility</w:t>
      </w:r>
      <w:r w:rsidR="003E68BF">
        <w:rPr>
          <w:rFonts w:ascii="Calibri" w:eastAsia="MingLiU-ExtB" w:hAnsi="Calibri" w:cs="Calibri"/>
          <w:sz w:val="22"/>
          <w:szCs w:val="22"/>
          <w:u w:val="single"/>
        </w:rPr>
        <w:t>, or</w:t>
      </w:r>
      <w:r>
        <w:rPr>
          <w:rFonts w:ascii="Calibri" w:eastAsia="MingLiU-ExtB" w:hAnsi="Calibri" w:cs="Calibri"/>
          <w:sz w:val="22"/>
          <w:szCs w:val="22"/>
          <w:u w:val="single"/>
        </w:rPr>
        <w:t xml:space="preserve"> a cognitive impairment that impacts participation in a traditional group setting</w:t>
      </w:r>
      <w:r w:rsidR="008F0AAF">
        <w:rPr>
          <w:rFonts w:ascii="Calibri" w:eastAsia="MingLiU-ExtB" w:hAnsi="Calibri" w:cs="Calibri"/>
          <w:sz w:val="22"/>
          <w:szCs w:val="22"/>
          <w:u w:val="single"/>
        </w:rPr>
        <w:t>, and the abuse intervention program determines that virtual attendance is an appropriate accommodation</w:t>
      </w:r>
      <w:r>
        <w:rPr>
          <w:rFonts w:ascii="Calibri" w:eastAsia="MingLiU-ExtB" w:hAnsi="Calibri" w:cs="Calibri"/>
          <w:sz w:val="22"/>
          <w:szCs w:val="22"/>
          <w:u w:val="single"/>
        </w:rPr>
        <w:t>;</w:t>
      </w:r>
    </w:p>
    <w:p w14:paraId="05E7B76E" w14:textId="605AF1E5"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6086476" w14:textId="2470924B" w:rsidR="001E22C4"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DB20C7">
        <w:rPr>
          <w:rFonts w:ascii="Calibri" w:eastAsia="MingLiU-ExtB" w:hAnsi="Calibri" w:cs="Calibri"/>
          <w:sz w:val="22"/>
          <w:szCs w:val="22"/>
          <w:u w:val="single"/>
        </w:rPr>
        <w:t>4.3.1.</w:t>
      </w:r>
      <w:r w:rsidR="008F0AAF">
        <w:rPr>
          <w:rFonts w:ascii="Calibri" w:eastAsia="MingLiU-ExtB" w:hAnsi="Calibri" w:cs="Calibri"/>
          <w:sz w:val="22"/>
          <w:szCs w:val="22"/>
          <w:u w:val="single"/>
        </w:rPr>
        <w:t>b</w:t>
      </w:r>
      <w:r w:rsidR="00DB20C7">
        <w:rPr>
          <w:rFonts w:ascii="Calibri" w:eastAsia="MingLiU-ExtB" w:hAnsi="Calibri" w:cs="Calibri"/>
          <w:sz w:val="22"/>
          <w:szCs w:val="22"/>
          <w:u w:val="single"/>
        </w:rPr>
        <w:t>.</w:t>
      </w:r>
      <w:r w:rsidR="00DB20C7">
        <w:rPr>
          <w:rFonts w:ascii="Calibri" w:eastAsia="MingLiU-ExtB" w:hAnsi="Calibri" w:cs="Calibri"/>
          <w:sz w:val="22"/>
          <w:szCs w:val="22"/>
          <w:u w:val="single"/>
        </w:rPr>
        <w:tab/>
      </w:r>
      <w:r>
        <w:rPr>
          <w:rFonts w:ascii="Calibri" w:eastAsia="MingLiU-ExtB" w:hAnsi="Calibri" w:cs="Calibri"/>
          <w:sz w:val="22"/>
          <w:szCs w:val="22"/>
          <w:u w:val="single"/>
        </w:rPr>
        <w:t xml:space="preserve">The participant </w:t>
      </w:r>
      <w:r w:rsidR="002C65D1">
        <w:rPr>
          <w:rFonts w:ascii="Calibri" w:eastAsia="MingLiU-ExtB" w:hAnsi="Calibri" w:cs="Calibri"/>
          <w:sz w:val="22"/>
          <w:szCs w:val="22"/>
          <w:u w:val="single"/>
        </w:rPr>
        <w:t>habitually</w:t>
      </w:r>
      <w:r w:rsidR="00985661">
        <w:rPr>
          <w:rFonts w:ascii="Calibri" w:eastAsia="MingLiU-ExtB" w:hAnsi="Calibri" w:cs="Calibri"/>
          <w:sz w:val="22"/>
          <w:szCs w:val="22"/>
          <w:u w:val="single"/>
        </w:rPr>
        <w:t xml:space="preserve"> </w:t>
      </w:r>
      <w:r>
        <w:rPr>
          <w:rFonts w:ascii="Calibri" w:eastAsia="MingLiU-ExtB" w:hAnsi="Calibri" w:cs="Calibri"/>
          <w:sz w:val="22"/>
          <w:szCs w:val="22"/>
          <w:u w:val="single"/>
        </w:rPr>
        <w:t>lacks reliable transportation</w:t>
      </w:r>
      <w:r w:rsidR="001E22C4">
        <w:rPr>
          <w:rFonts w:ascii="Calibri" w:eastAsia="MingLiU-ExtB" w:hAnsi="Calibri" w:cs="Calibri"/>
          <w:sz w:val="22"/>
          <w:szCs w:val="22"/>
          <w:u w:val="single"/>
        </w:rPr>
        <w:t>;</w:t>
      </w:r>
    </w:p>
    <w:p w14:paraId="460366EC" w14:textId="77777777" w:rsidR="001E22C4" w:rsidRDefault="001E22C4"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0978E851" w14:textId="15C595C2" w:rsidR="00C6369F" w:rsidRDefault="001E22C4"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u w:val="single"/>
        </w:rPr>
        <w:t>4.3.1.</w:t>
      </w:r>
      <w:r w:rsidR="008F0AAF">
        <w:rPr>
          <w:rFonts w:ascii="Calibri" w:eastAsia="MingLiU-ExtB" w:hAnsi="Calibri" w:cs="Calibri"/>
          <w:sz w:val="22"/>
          <w:szCs w:val="22"/>
          <w:u w:val="single"/>
        </w:rPr>
        <w:t>c</w:t>
      </w:r>
      <w:r>
        <w:rPr>
          <w:rFonts w:ascii="Calibri" w:eastAsia="MingLiU-ExtB" w:hAnsi="Calibri" w:cs="Calibri"/>
          <w:sz w:val="22"/>
          <w:szCs w:val="22"/>
          <w:u w:val="single"/>
        </w:rPr>
        <w:t>.</w:t>
      </w:r>
      <w:r>
        <w:rPr>
          <w:rFonts w:ascii="Calibri" w:eastAsia="MingLiU-ExtB" w:hAnsi="Calibri" w:cs="Calibri"/>
          <w:sz w:val="22"/>
          <w:szCs w:val="22"/>
          <w:u w:val="single"/>
        </w:rPr>
        <w:tab/>
        <w:t xml:space="preserve">The participant </w:t>
      </w:r>
      <w:r w:rsidR="00C6369F">
        <w:rPr>
          <w:rFonts w:ascii="Calibri" w:eastAsia="MingLiU-ExtB" w:hAnsi="Calibri" w:cs="Calibri"/>
          <w:sz w:val="22"/>
          <w:szCs w:val="22"/>
          <w:u w:val="single"/>
        </w:rPr>
        <w:t>resides in an underserved county that has no licensed abuse intervention programs</w:t>
      </w:r>
      <w:r w:rsidR="00BD1779">
        <w:rPr>
          <w:rFonts w:ascii="Calibri" w:eastAsia="MingLiU-ExtB" w:hAnsi="Calibri" w:cs="Calibri"/>
          <w:sz w:val="22"/>
          <w:szCs w:val="22"/>
          <w:u w:val="single"/>
        </w:rPr>
        <w:t xml:space="preserve">, or </w:t>
      </w:r>
      <w:r w:rsidR="00093036">
        <w:rPr>
          <w:rFonts w:ascii="Calibri" w:eastAsia="MingLiU-ExtB" w:hAnsi="Calibri" w:cs="Calibri"/>
          <w:sz w:val="22"/>
          <w:szCs w:val="22"/>
          <w:u w:val="single"/>
        </w:rPr>
        <w:t xml:space="preserve">the licensed abuse intervention program </w:t>
      </w:r>
      <w:r w:rsidR="0021566F">
        <w:rPr>
          <w:rFonts w:ascii="Calibri" w:eastAsia="MingLiU-ExtB" w:hAnsi="Calibri" w:cs="Calibri"/>
          <w:sz w:val="22"/>
          <w:szCs w:val="22"/>
          <w:u w:val="single"/>
        </w:rPr>
        <w:t xml:space="preserve">in the participant’s county of residence </w:t>
      </w:r>
      <w:r w:rsidR="00093036">
        <w:rPr>
          <w:rFonts w:ascii="Calibri" w:eastAsia="MingLiU-ExtB" w:hAnsi="Calibri" w:cs="Calibri"/>
          <w:sz w:val="22"/>
          <w:szCs w:val="22"/>
          <w:u w:val="single"/>
        </w:rPr>
        <w:t>has reached its maximum participation number</w:t>
      </w:r>
      <w:r w:rsidR="00C6369F">
        <w:rPr>
          <w:rFonts w:ascii="Calibri" w:eastAsia="MingLiU-ExtB" w:hAnsi="Calibri" w:cs="Calibri"/>
          <w:sz w:val="22"/>
          <w:szCs w:val="22"/>
          <w:u w:val="single"/>
        </w:rPr>
        <w:t>;</w:t>
      </w:r>
    </w:p>
    <w:p w14:paraId="7E7A31E9" w14:textId="29EE68AD"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2A8E9BAB" w14:textId="72824718"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DB20C7">
        <w:rPr>
          <w:rFonts w:ascii="Calibri" w:eastAsia="MingLiU-ExtB" w:hAnsi="Calibri" w:cs="Calibri"/>
          <w:sz w:val="22"/>
          <w:szCs w:val="22"/>
          <w:u w:val="single"/>
        </w:rPr>
        <w:t>4.3.1.</w:t>
      </w:r>
      <w:r w:rsidR="008F0AAF">
        <w:rPr>
          <w:rFonts w:ascii="Calibri" w:eastAsia="MingLiU-ExtB" w:hAnsi="Calibri" w:cs="Calibri"/>
          <w:sz w:val="22"/>
          <w:szCs w:val="22"/>
          <w:u w:val="single"/>
        </w:rPr>
        <w:t>d</w:t>
      </w:r>
      <w:r w:rsidR="00DB20C7">
        <w:rPr>
          <w:rFonts w:ascii="Calibri" w:eastAsia="MingLiU-ExtB" w:hAnsi="Calibri" w:cs="Calibri"/>
          <w:sz w:val="22"/>
          <w:szCs w:val="22"/>
          <w:u w:val="single"/>
        </w:rPr>
        <w:t>.</w:t>
      </w:r>
      <w:r w:rsidR="00DB20C7">
        <w:rPr>
          <w:rFonts w:ascii="Calibri" w:eastAsia="MingLiU-ExtB" w:hAnsi="Calibri" w:cs="Calibri"/>
          <w:sz w:val="22"/>
          <w:szCs w:val="22"/>
          <w:u w:val="single"/>
        </w:rPr>
        <w:tab/>
      </w:r>
      <w:r>
        <w:rPr>
          <w:rFonts w:ascii="Calibri" w:eastAsia="MingLiU-ExtB" w:hAnsi="Calibri" w:cs="Calibri"/>
          <w:sz w:val="22"/>
          <w:szCs w:val="22"/>
          <w:u w:val="single"/>
        </w:rPr>
        <w:t xml:space="preserve">The participant has a primary language other than English and no licensed abuse intervention program within their county </w:t>
      </w:r>
      <w:r w:rsidR="00920CFE">
        <w:rPr>
          <w:rFonts w:ascii="Calibri" w:eastAsia="MingLiU-ExtB" w:hAnsi="Calibri" w:cs="Calibri"/>
          <w:sz w:val="22"/>
          <w:szCs w:val="22"/>
          <w:u w:val="single"/>
        </w:rPr>
        <w:t xml:space="preserve">of residence </w:t>
      </w:r>
      <w:r>
        <w:rPr>
          <w:rFonts w:ascii="Calibri" w:eastAsia="MingLiU-ExtB" w:hAnsi="Calibri" w:cs="Calibri"/>
          <w:sz w:val="22"/>
          <w:szCs w:val="22"/>
          <w:u w:val="single"/>
        </w:rPr>
        <w:t>offers classes in the participant’s primary language;</w:t>
      </w:r>
    </w:p>
    <w:p w14:paraId="432337DE" w14:textId="2CA0105B"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1236C65A" w14:textId="51FEE165"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DB20C7">
        <w:rPr>
          <w:rFonts w:ascii="Calibri" w:eastAsia="MingLiU-ExtB" w:hAnsi="Calibri" w:cs="Calibri"/>
          <w:sz w:val="22"/>
          <w:szCs w:val="22"/>
          <w:u w:val="single"/>
        </w:rPr>
        <w:t>4.3.1.</w:t>
      </w:r>
      <w:r w:rsidR="008F0AAF">
        <w:rPr>
          <w:rFonts w:ascii="Calibri" w:eastAsia="MingLiU-ExtB" w:hAnsi="Calibri" w:cs="Calibri"/>
          <w:sz w:val="22"/>
          <w:szCs w:val="22"/>
          <w:u w:val="single"/>
        </w:rPr>
        <w:t>e</w:t>
      </w:r>
      <w:r w:rsidR="00DB20C7">
        <w:rPr>
          <w:rFonts w:ascii="Calibri" w:eastAsia="MingLiU-ExtB" w:hAnsi="Calibri" w:cs="Calibri"/>
          <w:sz w:val="22"/>
          <w:szCs w:val="22"/>
          <w:u w:val="single"/>
        </w:rPr>
        <w:t>.</w:t>
      </w:r>
      <w:r w:rsidR="00DB20C7">
        <w:rPr>
          <w:rFonts w:ascii="Calibri" w:eastAsia="MingLiU-ExtB" w:hAnsi="Calibri" w:cs="Calibri"/>
          <w:sz w:val="22"/>
          <w:szCs w:val="22"/>
          <w:u w:val="single"/>
        </w:rPr>
        <w:tab/>
      </w:r>
      <w:r>
        <w:rPr>
          <w:rFonts w:ascii="Calibri" w:eastAsia="MingLiU-ExtB" w:hAnsi="Calibri" w:cs="Calibri"/>
          <w:sz w:val="22"/>
          <w:szCs w:val="22"/>
          <w:u w:val="single"/>
        </w:rPr>
        <w:t>The participant</w:t>
      </w:r>
      <w:r w:rsidR="000009A0">
        <w:rPr>
          <w:rFonts w:ascii="Calibri" w:eastAsia="MingLiU-ExtB" w:hAnsi="Calibri" w:cs="Calibri"/>
          <w:sz w:val="22"/>
          <w:szCs w:val="22"/>
          <w:u w:val="single"/>
        </w:rPr>
        <w:t xml:space="preserve"> is unable to attend in-person sessions because of a work schedule</w:t>
      </w:r>
      <w:r w:rsidR="006B20D4">
        <w:rPr>
          <w:rFonts w:ascii="Calibri" w:eastAsia="MingLiU-ExtB" w:hAnsi="Calibri" w:cs="Calibri"/>
          <w:sz w:val="22"/>
          <w:szCs w:val="22"/>
          <w:u w:val="single"/>
        </w:rPr>
        <w:t xml:space="preserve"> or work commute</w:t>
      </w:r>
      <w:r w:rsidR="000009A0">
        <w:rPr>
          <w:rFonts w:ascii="Calibri" w:eastAsia="MingLiU-ExtB" w:hAnsi="Calibri" w:cs="Calibri"/>
          <w:sz w:val="22"/>
          <w:szCs w:val="22"/>
          <w:u w:val="single"/>
        </w:rPr>
        <w:t xml:space="preserve">, or </w:t>
      </w:r>
      <w:r w:rsidR="00254C92">
        <w:rPr>
          <w:rFonts w:ascii="Calibri" w:eastAsia="MingLiU-ExtB" w:hAnsi="Calibri" w:cs="Calibri"/>
          <w:sz w:val="22"/>
          <w:szCs w:val="22"/>
          <w:u w:val="single"/>
        </w:rPr>
        <w:t xml:space="preserve">a </w:t>
      </w:r>
      <w:r w:rsidR="000009A0">
        <w:rPr>
          <w:rFonts w:ascii="Calibri" w:eastAsia="MingLiU-ExtB" w:hAnsi="Calibri" w:cs="Calibri"/>
          <w:sz w:val="22"/>
          <w:szCs w:val="22"/>
          <w:u w:val="single"/>
        </w:rPr>
        <w:t xml:space="preserve">conflict with </w:t>
      </w:r>
      <w:r w:rsidR="00BE5EC7">
        <w:rPr>
          <w:rFonts w:ascii="Calibri" w:eastAsia="MingLiU-ExtB" w:hAnsi="Calibri" w:cs="Calibri"/>
          <w:sz w:val="22"/>
          <w:szCs w:val="22"/>
          <w:u w:val="single"/>
        </w:rPr>
        <w:t>a</w:t>
      </w:r>
      <w:r w:rsidR="00F005F8">
        <w:rPr>
          <w:rFonts w:ascii="Calibri" w:eastAsia="MingLiU-ExtB" w:hAnsi="Calibri" w:cs="Calibri"/>
          <w:sz w:val="22"/>
          <w:szCs w:val="22"/>
          <w:u w:val="single"/>
        </w:rPr>
        <w:t xml:space="preserve"> court-ordered</w:t>
      </w:r>
      <w:r w:rsidR="000009A0">
        <w:rPr>
          <w:rFonts w:ascii="Calibri" w:eastAsia="MingLiU-ExtB" w:hAnsi="Calibri" w:cs="Calibri"/>
          <w:sz w:val="22"/>
          <w:szCs w:val="22"/>
          <w:u w:val="single"/>
        </w:rPr>
        <w:t xml:space="preserve"> service or activity, including, but not limited to, </w:t>
      </w:r>
      <w:r w:rsidR="00F005F8">
        <w:rPr>
          <w:rFonts w:ascii="Calibri" w:eastAsia="MingLiU-ExtB" w:hAnsi="Calibri" w:cs="Calibri"/>
          <w:sz w:val="22"/>
          <w:szCs w:val="22"/>
          <w:u w:val="single"/>
        </w:rPr>
        <w:t>supervised child visits</w:t>
      </w:r>
      <w:r w:rsidR="000009A0">
        <w:rPr>
          <w:rFonts w:ascii="Calibri" w:eastAsia="MingLiU-ExtB" w:hAnsi="Calibri" w:cs="Calibri"/>
          <w:sz w:val="22"/>
          <w:szCs w:val="22"/>
          <w:u w:val="single"/>
        </w:rPr>
        <w:t xml:space="preserve">, </w:t>
      </w:r>
      <w:r w:rsidR="00BE4B75">
        <w:rPr>
          <w:rFonts w:ascii="Calibri" w:eastAsia="MingLiU-ExtB" w:hAnsi="Calibri" w:cs="Calibri"/>
          <w:sz w:val="22"/>
          <w:szCs w:val="22"/>
          <w:u w:val="single"/>
        </w:rPr>
        <w:t>mental health</w:t>
      </w:r>
      <w:r w:rsidR="000009A0">
        <w:rPr>
          <w:rFonts w:ascii="Calibri" w:eastAsia="MingLiU-ExtB" w:hAnsi="Calibri" w:cs="Calibri"/>
          <w:sz w:val="22"/>
          <w:szCs w:val="22"/>
          <w:u w:val="single"/>
        </w:rPr>
        <w:t xml:space="preserve"> counseling, or </w:t>
      </w:r>
      <w:r w:rsidR="00F833BE">
        <w:rPr>
          <w:rFonts w:ascii="Calibri" w:eastAsia="MingLiU-ExtB" w:hAnsi="Calibri" w:cs="Calibri"/>
          <w:sz w:val="22"/>
          <w:szCs w:val="22"/>
          <w:u w:val="single"/>
        </w:rPr>
        <w:t>substance abuse</w:t>
      </w:r>
      <w:r w:rsidR="000009A0">
        <w:rPr>
          <w:rFonts w:ascii="Calibri" w:eastAsia="MingLiU-ExtB" w:hAnsi="Calibri" w:cs="Calibri"/>
          <w:sz w:val="22"/>
          <w:szCs w:val="22"/>
          <w:u w:val="single"/>
        </w:rPr>
        <w:t xml:space="preserve"> treatment</w:t>
      </w:r>
      <w:r w:rsidR="00D96CE3">
        <w:rPr>
          <w:rFonts w:ascii="Calibri" w:eastAsia="MingLiU-ExtB" w:hAnsi="Calibri" w:cs="Calibri"/>
          <w:sz w:val="22"/>
          <w:szCs w:val="22"/>
          <w:u w:val="single"/>
        </w:rPr>
        <w:t>;</w:t>
      </w:r>
    </w:p>
    <w:p w14:paraId="40955424" w14:textId="650652A0" w:rsidR="00347B2F" w:rsidRDefault="00347B2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06748CCC" w14:textId="0094BAFB" w:rsidR="005958B4" w:rsidRDefault="00347B2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DB20C7">
        <w:rPr>
          <w:rFonts w:ascii="Calibri" w:eastAsia="MingLiU-ExtB" w:hAnsi="Calibri" w:cs="Calibri"/>
          <w:sz w:val="22"/>
          <w:szCs w:val="22"/>
          <w:u w:val="single"/>
        </w:rPr>
        <w:t>4.3.1.</w:t>
      </w:r>
      <w:r w:rsidR="008F0AAF">
        <w:rPr>
          <w:rFonts w:ascii="Calibri" w:eastAsia="MingLiU-ExtB" w:hAnsi="Calibri" w:cs="Calibri"/>
          <w:sz w:val="22"/>
          <w:szCs w:val="22"/>
          <w:u w:val="single"/>
        </w:rPr>
        <w:t>f</w:t>
      </w:r>
      <w:r w:rsidR="00DB20C7">
        <w:rPr>
          <w:rFonts w:ascii="Calibri" w:eastAsia="MingLiU-ExtB" w:hAnsi="Calibri" w:cs="Calibri"/>
          <w:sz w:val="22"/>
          <w:szCs w:val="22"/>
          <w:u w:val="single"/>
        </w:rPr>
        <w:t>.</w:t>
      </w:r>
      <w:r w:rsidR="00DB20C7">
        <w:rPr>
          <w:rFonts w:ascii="Calibri" w:eastAsia="MingLiU-ExtB" w:hAnsi="Calibri" w:cs="Calibri"/>
          <w:sz w:val="22"/>
          <w:szCs w:val="22"/>
          <w:u w:val="single"/>
        </w:rPr>
        <w:tab/>
      </w:r>
      <w:r>
        <w:rPr>
          <w:rFonts w:ascii="Calibri" w:eastAsia="MingLiU-ExtB" w:hAnsi="Calibri" w:cs="Calibri"/>
          <w:sz w:val="22"/>
          <w:szCs w:val="22"/>
          <w:u w:val="single"/>
        </w:rPr>
        <w:t>The participant belongs to a low-volume referral</w:t>
      </w:r>
      <w:r w:rsidR="00F24D8B">
        <w:rPr>
          <w:rFonts w:ascii="Calibri" w:eastAsia="MingLiU-ExtB" w:hAnsi="Calibri" w:cs="Calibri"/>
          <w:sz w:val="22"/>
          <w:szCs w:val="22"/>
          <w:u w:val="single"/>
        </w:rPr>
        <w:t xml:space="preserve"> group with shared characteristics that </w:t>
      </w:r>
      <w:r w:rsidR="00626671">
        <w:rPr>
          <w:rFonts w:ascii="Calibri" w:eastAsia="MingLiU-ExtB" w:hAnsi="Calibri" w:cs="Calibri"/>
          <w:sz w:val="22"/>
          <w:szCs w:val="22"/>
          <w:u w:val="single"/>
        </w:rPr>
        <w:t>is not sufficient in number to</w:t>
      </w:r>
      <w:r w:rsidR="00F24D8B">
        <w:rPr>
          <w:rFonts w:ascii="Calibri" w:eastAsia="MingLiU-ExtB" w:hAnsi="Calibri" w:cs="Calibri"/>
          <w:sz w:val="22"/>
          <w:szCs w:val="22"/>
          <w:u w:val="single"/>
        </w:rPr>
        <w:t xml:space="preserve"> support a standalone in-person class</w:t>
      </w:r>
      <w:r w:rsidR="005958B4">
        <w:rPr>
          <w:rFonts w:ascii="Calibri" w:eastAsia="MingLiU-ExtB" w:hAnsi="Calibri" w:cs="Calibri"/>
          <w:sz w:val="22"/>
          <w:szCs w:val="22"/>
          <w:u w:val="single"/>
        </w:rPr>
        <w:t>;</w:t>
      </w:r>
    </w:p>
    <w:p w14:paraId="65F088D9" w14:textId="77777777" w:rsidR="005958B4" w:rsidRDefault="005958B4"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322AC713" w14:textId="39752C03" w:rsidR="00103F4C" w:rsidRPr="00F6504E" w:rsidRDefault="005958B4"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103F4C" w:rsidRPr="00F6504E">
        <w:rPr>
          <w:rFonts w:ascii="Calibri" w:eastAsia="MingLiU-ExtB" w:hAnsi="Calibri" w:cs="Calibri"/>
          <w:sz w:val="22"/>
          <w:szCs w:val="22"/>
          <w:u w:val="single"/>
        </w:rPr>
        <w:t>4.3.1.</w:t>
      </w:r>
      <w:r w:rsidR="008F0AAF" w:rsidRPr="00F6504E">
        <w:rPr>
          <w:rFonts w:ascii="Calibri" w:eastAsia="MingLiU-ExtB" w:hAnsi="Calibri" w:cs="Calibri"/>
          <w:sz w:val="22"/>
          <w:szCs w:val="22"/>
          <w:u w:val="single"/>
        </w:rPr>
        <w:t>g</w:t>
      </w:r>
      <w:r w:rsidR="00103F4C" w:rsidRPr="00F6504E">
        <w:rPr>
          <w:rFonts w:ascii="Calibri" w:eastAsia="MingLiU-ExtB" w:hAnsi="Calibri" w:cs="Calibri"/>
          <w:sz w:val="22"/>
          <w:szCs w:val="22"/>
          <w:u w:val="single"/>
        </w:rPr>
        <w:t>.</w:t>
      </w:r>
      <w:r w:rsidR="00103F4C" w:rsidRPr="00F6504E">
        <w:rPr>
          <w:rFonts w:ascii="Calibri" w:eastAsia="MingLiU-ExtB" w:hAnsi="Calibri" w:cs="Calibri"/>
          <w:sz w:val="22"/>
          <w:szCs w:val="22"/>
          <w:u w:val="single"/>
        </w:rPr>
        <w:tab/>
      </w:r>
      <w:r w:rsidR="004A6B8B" w:rsidRPr="00F6504E">
        <w:rPr>
          <w:rFonts w:ascii="Calibri" w:eastAsia="MingLiU-ExtB" w:hAnsi="Calibri" w:cs="Calibri"/>
          <w:sz w:val="22"/>
          <w:szCs w:val="22"/>
          <w:u w:val="single"/>
        </w:rPr>
        <w:t>T</w:t>
      </w:r>
      <w:r w:rsidR="00D85762" w:rsidRPr="00F6504E">
        <w:rPr>
          <w:rFonts w:ascii="Calibri" w:eastAsia="MingLiU-ExtB" w:hAnsi="Calibri" w:cs="Calibri"/>
          <w:sz w:val="22"/>
          <w:szCs w:val="22"/>
          <w:u w:val="single"/>
        </w:rPr>
        <w:t>here are t</w:t>
      </w:r>
      <w:r w:rsidR="004A6B8B" w:rsidRPr="00F6504E">
        <w:rPr>
          <w:rFonts w:ascii="Calibri" w:eastAsia="MingLiU-ExtB" w:hAnsi="Calibri" w:cs="Calibri"/>
          <w:sz w:val="22"/>
          <w:szCs w:val="22"/>
          <w:u w:val="single"/>
        </w:rPr>
        <w:t xml:space="preserve">wo </w:t>
      </w:r>
      <w:r w:rsidR="00863098" w:rsidRPr="00F6504E">
        <w:rPr>
          <w:rFonts w:ascii="Calibri" w:eastAsia="MingLiU-ExtB" w:hAnsi="Calibri" w:cs="Calibri"/>
          <w:sz w:val="22"/>
          <w:szCs w:val="22"/>
          <w:u w:val="single"/>
        </w:rPr>
        <w:t xml:space="preserve">prospective </w:t>
      </w:r>
      <w:r w:rsidR="004A6B8B" w:rsidRPr="00F6504E">
        <w:rPr>
          <w:rFonts w:ascii="Calibri" w:eastAsia="MingLiU-ExtB" w:hAnsi="Calibri" w:cs="Calibri"/>
          <w:sz w:val="22"/>
          <w:szCs w:val="22"/>
          <w:u w:val="single"/>
        </w:rPr>
        <w:t xml:space="preserve">participants </w:t>
      </w:r>
      <w:r w:rsidR="00D85762" w:rsidRPr="00F6504E">
        <w:rPr>
          <w:rFonts w:ascii="Calibri" w:eastAsia="MingLiU-ExtB" w:hAnsi="Calibri" w:cs="Calibri"/>
          <w:sz w:val="22"/>
          <w:szCs w:val="22"/>
          <w:u w:val="single"/>
        </w:rPr>
        <w:t xml:space="preserve">who are unable to </w:t>
      </w:r>
      <w:r w:rsidR="004A6B8B" w:rsidRPr="00F6504E">
        <w:rPr>
          <w:rFonts w:ascii="Calibri" w:eastAsia="MingLiU-ExtB" w:hAnsi="Calibri" w:cs="Calibri"/>
          <w:sz w:val="22"/>
          <w:szCs w:val="22"/>
          <w:u w:val="single"/>
        </w:rPr>
        <w:t xml:space="preserve">attend the same in-person class because doing so would jeopardize the health, safety, or likelihood of success </w:t>
      </w:r>
      <w:r w:rsidR="00863098" w:rsidRPr="00F6504E">
        <w:rPr>
          <w:rFonts w:ascii="Calibri" w:eastAsia="MingLiU-ExtB" w:hAnsi="Calibri" w:cs="Calibri"/>
          <w:sz w:val="22"/>
          <w:szCs w:val="22"/>
          <w:u w:val="single"/>
        </w:rPr>
        <w:t>of</w:t>
      </w:r>
      <w:r w:rsidR="004A6B8B" w:rsidRPr="00F6504E">
        <w:rPr>
          <w:rFonts w:ascii="Calibri" w:eastAsia="MingLiU-ExtB" w:hAnsi="Calibri" w:cs="Calibri"/>
          <w:sz w:val="22"/>
          <w:szCs w:val="22"/>
          <w:u w:val="single"/>
        </w:rPr>
        <w:t xml:space="preserve"> either participant, and separating the participants by placing one in the virtual session is the most reasonable alternative</w:t>
      </w:r>
      <w:r w:rsidR="00103F4C" w:rsidRPr="00F6504E">
        <w:rPr>
          <w:rFonts w:ascii="Calibri" w:eastAsia="MingLiU-ExtB" w:hAnsi="Calibri" w:cs="Calibri"/>
          <w:sz w:val="22"/>
          <w:szCs w:val="22"/>
          <w:u w:val="single"/>
        </w:rPr>
        <w:t>;</w:t>
      </w:r>
    </w:p>
    <w:p w14:paraId="423BEDA5" w14:textId="77777777" w:rsidR="00103F4C" w:rsidRDefault="00103F4C"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2F1999FD" w14:textId="6B70C3C2" w:rsidR="00833BDC" w:rsidRPr="00F6504E" w:rsidRDefault="00103F4C" w:rsidP="00833B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4.3.1.</w:t>
      </w:r>
      <w:r w:rsidR="008F0AAF" w:rsidRPr="00F6504E">
        <w:rPr>
          <w:rFonts w:ascii="Calibri" w:eastAsia="MingLiU-ExtB" w:hAnsi="Calibri" w:cs="Calibri"/>
          <w:sz w:val="22"/>
          <w:szCs w:val="22"/>
          <w:u w:val="single"/>
        </w:rPr>
        <w:t>h</w:t>
      </w:r>
      <w:r w:rsidRPr="00F6504E">
        <w:rPr>
          <w:rFonts w:ascii="Calibri" w:eastAsia="MingLiU-ExtB" w:hAnsi="Calibri" w:cs="Calibri"/>
          <w:sz w:val="22"/>
          <w:szCs w:val="22"/>
          <w:u w:val="single"/>
        </w:rPr>
        <w:t>.</w:t>
      </w:r>
      <w:r w:rsidRPr="00F6504E">
        <w:rPr>
          <w:rFonts w:ascii="Calibri" w:eastAsia="MingLiU-ExtB" w:hAnsi="Calibri" w:cs="Calibri"/>
          <w:sz w:val="22"/>
          <w:szCs w:val="22"/>
          <w:u w:val="single"/>
        </w:rPr>
        <w:tab/>
      </w:r>
      <w:r w:rsidR="007A6929" w:rsidRPr="00F6504E">
        <w:rPr>
          <w:rFonts w:ascii="Calibri" w:eastAsia="MingLiU-ExtB" w:hAnsi="Calibri" w:cs="Calibri"/>
          <w:sz w:val="22"/>
          <w:szCs w:val="22"/>
          <w:u w:val="single"/>
        </w:rPr>
        <w:t>A</w:t>
      </w:r>
      <w:r w:rsidR="00BD36D5" w:rsidRPr="00F6504E">
        <w:rPr>
          <w:rFonts w:ascii="Calibri" w:eastAsia="MingLiU-ExtB" w:hAnsi="Calibri" w:cs="Calibri"/>
          <w:sz w:val="22"/>
          <w:szCs w:val="22"/>
          <w:u w:val="single"/>
        </w:rPr>
        <w:t xml:space="preserve"> circuit court, family court, or magistrate </w:t>
      </w:r>
      <w:r w:rsidR="007A6929" w:rsidRPr="00F6504E">
        <w:rPr>
          <w:rFonts w:ascii="Calibri" w:eastAsia="MingLiU-ExtB" w:hAnsi="Calibri" w:cs="Calibri"/>
          <w:sz w:val="22"/>
          <w:szCs w:val="22"/>
          <w:u w:val="single"/>
        </w:rPr>
        <w:t>which has ordered the participant to complete an abuse intervention program has explicitly set forth in its order that the participation should be allowed to attend virtual sessions;</w:t>
      </w:r>
      <w:r w:rsidR="00833BDC" w:rsidRPr="00F6504E">
        <w:rPr>
          <w:rFonts w:ascii="Calibri" w:eastAsia="MingLiU-ExtB" w:hAnsi="Calibri" w:cs="Calibri"/>
          <w:sz w:val="22"/>
          <w:szCs w:val="22"/>
          <w:u w:val="single"/>
        </w:rPr>
        <w:t xml:space="preserve"> </w:t>
      </w:r>
      <w:r w:rsidR="00D15139" w:rsidRPr="00F6504E">
        <w:rPr>
          <w:rFonts w:ascii="Calibri" w:eastAsia="MingLiU-ExtB" w:hAnsi="Calibri" w:cs="Calibri"/>
          <w:sz w:val="22"/>
          <w:szCs w:val="22"/>
          <w:u w:val="single"/>
        </w:rPr>
        <w:t>or</w:t>
      </w:r>
    </w:p>
    <w:p w14:paraId="7F0135FB" w14:textId="77777777" w:rsidR="00833BDC" w:rsidRDefault="00833BDC" w:rsidP="00833B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4430DB19" w14:textId="50EF1C37" w:rsidR="00347B2F" w:rsidRPr="0000123E" w:rsidRDefault="00833BDC" w:rsidP="00833B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lastRenderedPageBreak/>
        <w:tab/>
      </w:r>
      <w:r>
        <w:rPr>
          <w:rFonts w:ascii="Calibri" w:eastAsia="MingLiU-ExtB" w:hAnsi="Calibri" w:cs="Calibri"/>
          <w:sz w:val="22"/>
          <w:szCs w:val="22"/>
        </w:rPr>
        <w:tab/>
      </w:r>
      <w:r w:rsidRPr="0000123E">
        <w:rPr>
          <w:rFonts w:ascii="Calibri" w:eastAsia="MingLiU-ExtB" w:hAnsi="Calibri" w:cs="Calibri"/>
          <w:sz w:val="22"/>
          <w:szCs w:val="22"/>
          <w:u w:val="single"/>
        </w:rPr>
        <w:t>4.3.1.</w:t>
      </w:r>
      <w:r w:rsidR="008F0AAF" w:rsidRPr="0000123E">
        <w:rPr>
          <w:rFonts w:ascii="Calibri" w:eastAsia="MingLiU-ExtB" w:hAnsi="Calibri" w:cs="Calibri"/>
          <w:sz w:val="22"/>
          <w:szCs w:val="22"/>
          <w:u w:val="single"/>
        </w:rPr>
        <w:t>i</w:t>
      </w:r>
      <w:r w:rsidRPr="0000123E">
        <w:rPr>
          <w:rFonts w:ascii="Calibri" w:eastAsia="MingLiU-ExtB" w:hAnsi="Calibri" w:cs="Calibri"/>
          <w:sz w:val="22"/>
          <w:szCs w:val="22"/>
          <w:u w:val="single"/>
        </w:rPr>
        <w:t>.</w:t>
      </w:r>
      <w:r w:rsidRPr="0000123E">
        <w:rPr>
          <w:rFonts w:ascii="Calibri" w:eastAsia="MingLiU-ExtB" w:hAnsi="Calibri" w:cs="Calibri"/>
          <w:sz w:val="22"/>
          <w:szCs w:val="22"/>
          <w:u w:val="single"/>
        </w:rPr>
        <w:tab/>
      </w:r>
      <w:r w:rsidR="00D15139" w:rsidRPr="0000123E">
        <w:rPr>
          <w:rFonts w:ascii="Calibri" w:eastAsia="MingLiU-ExtB" w:hAnsi="Calibri" w:cs="Calibri"/>
          <w:sz w:val="22"/>
          <w:szCs w:val="22"/>
          <w:u w:val="single"/>
        </w:rPr>
        <w:t xml:space="preserve">Following its intake </w:t>
      </w:r>
      <w:r w:rsidR="001E7EC8" w:rsidRPr="0000123E">
        <w:rPr>
          <w:rFonts w:ascii="Calibri" w:eastAsia="MingLiU-ExtB" w:hAnsi="Calibri" w:cs="Calibri"/>
          <w:sz w:val="22"/>
          <w:szCs w:val="22"/>
          <w:u w:val="single"/>
        </w:rPr>
        <w:t>assessment</w:t>
      </w:r>
      <w:r w:rsidR="00D15139" w:rsidRPr="0000123E">
        <w:rPr>
          <w:rFonts w:ascii="Calibri" w:eastAsia="MingLiU-ExtB" w:hAnsi="Calibri" w:cs="Calibri"/>
          <w:sz w:val="22"/>
          <w:szCs w:val="22"/>
          <w:u w:val="single"/>
        </w:rPr>
        <w:t>, the abuse intervention program determines that virtual attendance is appropriate for the participant, for any cognizable ground</w:t>
      </w:r>
      <w:r w:rsidR="00685B7E" w:rsidRPr="0000123E">
        <w:rPr>
          <w:rFonts w:ascii="Calibri" w:eastAsia="MingLiU-ExtB" w:hAnsi="Calibri" w:cs="Calibri"/>
          <w:sz w:val="22"/>
          <w:szCs w:val="22"/>
          <w:u w:val="single"/>
        </w:rPr>
        <w:t>, which must be set forth in writing</w:t>
      </w:r>
      <w:r w:rsidR="00F24D8B" w:rsidRPr="0000123E">
        <w:rPr>
          <w:rFonts w:ascii="Calibri" w:eastAsia="MingLiU-ExtB" w:hAnsi="Calibri" w:cs="Calibri"/>
          <w:sz w:val="22"/>
          <w:szCs w:val="22"/>
          <w:u w:val="single"/>
        </w:rPr>
        <w:t>.</w:t>
      </w:r>
    </w:p>
    <w:p w14:paraId="4B38ECE2" w14:textId="77777777" w:rsidR="00506EBB" w:rsidRDefault="00506EB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0F2DE03D" w14:textId="6BDA9227" w:rsidR="00D80C3E" w:rsidRDefault="00F24D8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4.3.2.</w:t>
      </w:r>
      <w:r w:rsidR="00DB20C7">
        <w:rPr>
          <w:rFonts w:ascii="Calibri" w:eastAsia="MingLiU-ExtB" w:hAnsi="Calibri" w:cs="Calibri"/>
          <w:sz w:val="22"/>
          <w:szCs w:val="22"/>
          <w:u w:val="single"/>
        </w:rPr>
        <w:tab/>
      </w:r>
      <w:r w:rsidR="00C14C6D">
        <w:rPr>
          <w:rFonts w:ascii="Calibri" w:eastAsia="MingLiU-ExtB" w:hAnsi="Calibri" w:cs="Calibri"/>
          <w:sz w:val="22"/>
          <w:szCs w:val="22"/>
          <w:u w:val="single"/>
        </w:rPr>
        <w:t>Except when eligibility is based on a court order, t</w:t>
      </w:r>
      <w:r w:rsidR="00D80C3E">
        <w:rPr>
          <w:rFonts w:ascii="Calibri" w:eastAsia="MingLiU-ExtB" w:hAnsi="Calibri" w:cs="Calibri"/>
          <w:sz w:val="22"/>
          <w:szCs w:val="22"/>
          <w:u w:val="single"/>
        </w:rPr>
        <w:t xml:space="preserve">he abuse intervention program may require any participant seeking virtual attendance to provide written verification </w:t>
      </w:r>
      <w:r w:rsidR="00C14C6D">
        <w:rPr>
          <w:rFonts w:ascii="Calibri" w:eastAsia="MingLiU-ExtB" w:hAnsi="Calibri" w:cs="Calibri"/>
          <w:sz w:val="22"/>
          <w:szCs w:val="22"/>
          <w:u w:val="single"/>
        </w:rPr>
        <w:t xml:space="preserve">of the participant’s purported grounds for eligibility.  </w:t>
      </w:r>
      <w:r w:rsidR="001C1AF5">
        <w:rPr>
          <w:rFonts w:ascii="Calibri" w:eastAsia="MingLiU-ExtB" w:hAnsi="Calibri" w:cs="Calibri"/>
          <w:sz w:val="22"/>
          <w:szCs w:val="22"/>
          <w:u w:val="single"/>
        </w:rPr>
        <w:t>Each abuse intervention program shall have discretion to determine when to require verification, and what form of verification is sufficient</w:t>
      </w:r>
      <w:r w:rsidR="002F35B5">
        <w:rPr>
          <w:rFonts w:ascii="Calibri" w:eastAsia="MingLiU-ExtB" w:hAnsi="Calibri" w:cs="Calibri"/>
          <w:sz w:val="22"/>
          <w:szCs w:val="22"/>
          <w:u w:val="single"/>
        </w:rPr>
        <w:t>.</w:t>
      </w:r>
    </w:p>
    <w:p w14:paraId="44EE3BF7" w14:textId="77777777" w:rsidR="001E7EC8" w:rsidRDefault="001E7EC8"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281B99CF" w14:textId="0235C241" w:rsidR="00F24D8B" w:rsidRDefault="001E7EC8"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E2212D">
        <w:rPr>
          <w:rFonts w:ascii="Calibri" w:eastAsia="MingLiU-ExtB" w:hAnsi="Calibri" w:cs="Calibri"/>
          <w:sz w:val="22"/>
          <w:szCs w:val="22"/>
          <w:u w:val="single"/>
        </w:rPr>
        <w:t>4.3.3.</w:t>
      </w:r>
      <w:r w:rsidR="00E2212D">
        <w:rPr>
          <w:rFonts w:ascii="Calibri" w:eastAsia="MingLiU-ExtB" w:hAnsi="Calibri" w:cs="Calibri"/>
          <w:sz w:val="22"/>
          <w:szCs w:val="22"/>
          <w:u w:val="single"/>
        </w:rPr>
        <w:tab/>
      </w:r>
      <w:r w:rsidR="004D41EF">
        <w:rPr>
          <w:rFonts w:ascii="Calibri" w:eastAsia="MingLiU-ExtB" w:hAnsi="Calibri" w:cs="Calibri"/>
          <w:sz w:val="22"/>
          <w:szCs w:val="22"/>
          <w:u w:val="single"/>
        </w:rPr>
        <w:t xml:space="preserve">Even if a participant is eligible </w:t>
      </w:r>
      <w:r w:rsidR="004D0300">
        <w:rPr>
          <w:rFonts w:ascii="Calibri" w:eastAsia="MingLiU-ExtB" w:hAnsi="Calibri" w:cs="Calibri"/>
          <w:sz w:val="22"/>
          <w:szCs w:val="22"/>
          <w:u w:val="single"/>
        </w:rPr>
        <w:t>for virtual sessions</w:t>
      </w:r>
      <w:r w:rsidR="004D41EF">
        <w:rPr>
          <w:rFonts w:ascii="Calibri" w:eastAsia="MingLiU-ExtB" w:hAnsi="Calibri" w:cs="Calibri"/>
          <w:sz w:val="22"/>
          <w:szCs w:val="22"/>
          <w:u w:val="single"/>
        </w:rPr>
        <w:t xml:space="preserve">, as </w:t>
      </w:r>
      <w:r w:rsidR="00DE425D">
        <w:rPr>
          <w:rFonts w:ascii="Calibri" w:eastAsia="MingLiU-ExtB" w:hAnsi="Calibri" w:cs="Calibri"/>
          <w:sz w:val="22"/>
          <w:szCs w:val="22"/>
          <w:u w:val="single"/>
        </w:rPr>
        <w:t>allowed</w:t>
      </w:r>
      <w:r w:rsidR="004D41EF">
        <w:rPr>
          <w:rFonts w:ascii="Calibri" w:eastAsia="MingLiU-ExtB" w:hAnsi="Calibri" w:cs="Calibri"/>
          <w:sz w:val="22"/>
          <w:szCs w:val="22"/>
          <w:u w:val="single"/>
        </w:rPr>
        <w:t xml:space="preserve"> in this section, a participant may be prohibited from attending virtually </w:t>
      </w:r>
      <w:r w:rsidR="00020D26">
        <w:rPr>
          <w:rFonts w:ascii="Calibri" w:eastAsia="MingLiU-ExtB" w:hAnsi="Calibri" w:cs="Calibri"/>
          <w:sz w:val="22"/>
          <w:szCs w:val="22"/>
          <w:u w:val="single"/>
        </w:rPr>
        <w:t xml:space="preserve">or denied admission into a virtual program </w:t>
      </w:r>
      <w:r w:rsidR="004D41EF">
        <w:rPr>
          <w:rFonts w:ascii="Calibri" w:eastAsia="MingLiU-ExtB" w:hAnsi="Calibri" w:cs="Calibri"/>
          <w:sz w:val="22"/>
          <w:szCs w:val="22"/>
          <w:u w:val="single"/>
        </w:rPr>
        <w:t>if:</w:t>
      </w:r>
    </w:p>
    <w:p w14:paraId="206F35FD" w14:textId="77777777" w:rsidR="004D41EF" w:rsidRDefault="004D41E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D8D7242" w14:textId="7504F4AE" w:rsidR="004D41EF" w:rsidRPr="0000123E" w:rsidRDefault="004D41E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00123E">
        <w:rPr>
          <w:rFonts w:ascii="Calibri" w:eastAsia="MingLiU-ExtB" w:hAnsi="Calibri" w:cs="Calibri"/>
          <w:sz w:val="22"/>
          <w:szCs w:val="22"/>
          <w:u w:val="single"/>
        </w:rPr>
        <w:t>4.3.3.a.</w:t>
      </w:r>
      <w:r w:rsidRPr="0000123E">
        <w:rPr>
          <w:rFonts w:ascii="Calibri" w:eastAsia="MingLiU-ExtB" w:hAnsi="Calibri" w:cs="Calibri"/>
          <w:sz w:val="22"/>
          <w:szCs w:val="22"/>
          <w:u w:val="single"/>
        </w:rPr>
        <w:tab/>
        <w:t>The participant is attending the abuse intervention program by virtue of a court order</w:t>
      </w:r>
      <w:r w:rsidR="00D743A6" w:rsidRPr="0000123E">
        <w:rPr>
          <w:rFonts w:ascii="Calibri" w:eastAsia="MingLiU-ExtB" w:hAnsi="Calibri" w:cs="Calibri"/>
          <w:sz w:val="22"/>
          <w:szCs w:val="22"/>
          <w:u w:val="single"/>
        </w:rPr>
        <w:t xml:space="preserve"> or criminal bond conditions</w:t>
      </w:r>
      <w:r w:rsidRPr="0000123E">
        <w:rPr>
          <w:rFonts w:ascii="Calibri" w:eastAsia="MingLiU-ExtB" w:hAnsi="Calibri" w:cs="Calibri"/>
          <w:sz w:val="22"/>
          <w:szCs w:val="22"/>
          <w:u w:val="single"/>
        </w:rPr>
        <w:t xml:space="preserve">, and the order </w:t>
      </w:r>
      <w:r w:rsidR="009F28AC" w:rsidRPr="0000123E">
        <w:rPr>
          <w:rFonts w:ascii="Calibri" w:eastAsia="MingLiU-ExtB" w:hAnsi="Calibri" w:cs="Calibri"/>
          <w:sz w:val="22"/>
          <w:szCs w:val="22"/>
          <w:u w:val="single"/>
        </w:rPr>
        <w:t xml:space="preserve">or bond </w:t>
      </w:r>
      <w:r w:rsidRPr="0000123E">
        <w:rPr>
          <w:rFonts w:ascii="Calibri" w:eastAsia="MingLiU-ExtB" w:hAnsi="Calibri" w:cs="Calibri"/>
          <w:sz w:val="22"/>
          <w:szCs w:val="22"/>
          <w:u w:val="single"/>
        </w:rPr>
        <w:t xml:space="preserve">explicitly </w:t>
      </w:r>
      <w:r w:rsidR="00914EAE" w:rsidRPr="0000123E">
        <w:rPr>
          <w:rFonts w:ascii="Calibri" w:eastAsia="MingLiU-ExtB" w:hAnsi="Calibri" w:cs="Calibri"/>
          <w:sz w:val="22"/>
          <w:szCs w:val="22"/>
          <w:u w:val="single"/>
        </w:rPr>
        <w:t xml:space="preserve">sets forth that virtual sessions are inadequate </w:t>
      </w:r>
      <w:r w:rsidR="00CA1689" w:rsidRPr="0000123E">
        <w:rPr>
          <w:rFonts w:ascii="Calibri" w:eastAsia="MingLiU-ExtB" w:hAnsi="Calibri" w:cs="Calibri"/>
          <w:sz w:val="22"/>
          <w:szCs w:val="22"/>
          <w:u w:val="single"/>
        </w:rPr>
        <w:t>or prohibited</w:t>
      </w:r>
      <w:r w:rsidR="00B702C5" w:rsidRPr="0000123E">
        <w:rPr>
          <w:rFonts w:ascii="Calibri" w:eastAsia="MingLiU-ExtB" w:hAnsi="Calibri" w:cs="Calibri"/>
          <w:sz w:val="22"/>
          <w:szCs w:val="22"/>
          <w:u w:val="single"/>
        </w:rPr>
        <w:t xml:space="preserve"> under the terms thereof</w:t>
      </w:r>
      <w:r w:rsidRPr="0000123E">
        <w:rPr>
          <w:rFonts w:ascii="Calibri" w:eastAsia="MingLiU-ExtB" w:hAnsi="Calibri" w:cs="Calibri"/>
          <w:sz w:val="22"/>
          <w:szCs w:val="22"/>
          <w:u w:val="single"/>
        </w:rPr>
        <w:t>;</w:t>
      </w:r>
    </w:p>
    <w:p w14:paraId="1ACAE6C9" w14:textId="77777777" w:rsidR="004D41EF" w:rsidRDefault="004D41E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623B6987" w14:textId="3E76E02A" w:rsidR="004D41EF" w:rsidRPr="0000123E" w:rsidRDefault="004D41E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sidRPr="0000123E">
        <w:rPr>
          <w:rFonts w:ascii="Calibri" w:eastAsia="MingLiU-ExtB" w:hAnsi="Calibri" w:cs="Calibri"/>
          <w:sz w:val="22"/>
          <w:szCs w:val="22"/>
        </w:rPr>
        <w:tab/>
      </w:r>
      <w:r w:rsidRPr="0000123E">
        <w:rPr>
          <w:rFonts w:ascii="Calibri" w:eastAsia="MingLiU-ExtB" w:hAnsi="Calibri" w:cs="Calibri"/>
          <w:sz w:val="22"/>
          <w:szCs w:val="22"/>
        </w:rPr>
        <w:tab/>
      </w:r>
      <w:r w:rsidRPr="0000123E">
        <w:rPr>
          <w:rFonts w:ascii="Calibri" w:eastAsia="MingLiU-ExtB" w:hAnsi="Calibri" w:cs="Calibri"/>
          <w:sz w:val="22"/>
          <w:szCs w:val="22"/>
          <w:u w:val="single"/>
        </w:rPr>
        <w:t>4.3.3.b.</w:t>
      </w:r>
      <w:r w:rsidRPr="0000123E">
        <w:rPr>
          <w:rFonts w:ascii="Calibri" w:eastAsia="MingLiU-ExtB" w:hAnsi="Calibri" w:cs="Calibri"/>
          <w:sz w:val="22"/>
          <w:szCs w:val="22"/>
          <w:u w:val="single"/>
        </w:rPr>
        <w:tab/>
        <w:t xml:space="preserve">The participant is on community corrections, and the </w:t>
      </w:r>
      <w:r w:rsidR="00E70CEA" w:rsidRPr="0000123E">
        <w:rPr>
          <w:rFonts w:ascii="Calibri" w:eastAsia="MingLiU-ExtB" w:hAnsi="Calibri" w:cs="Calibri"/>
          <w:sz w:val="22"/>
          <w:szCs w:val="22"/>
          <w:u w:val="single"/>
        </w:rPr>
        <w:t xml:space="preserve">participant’s </w:t>
      </w:r>
      <w:r w:rsidRPr="0000123E">
        <w:rPr>
          <w:rFonts w:ascii="Calibri" w:eastAsia="MingLiU-ExtB" w:hAnsi="Calibri" w:cs="Calibri"/>
          <w:sz w:val="22"/>
          <w:szCs w:val="22"/>
          <w:u w:val="single"/>
        </w:rPr>
        <w:t>probation officer</w:t>
      </w:r>
      <w:r w:rsidR="0024659D" w:rsidRPr="0000123E">
        <w:rPr>
          <w:rFonts w:ascii="Calibri" w:eastAsia="MingLiU-ExtB" w:hAnsi="Calibri" w:cs="Calibri"/>
          <w:sz w:val="22"/>
          <w:szCs w:val="22"/>
          <w:u w:val="single"/>
        </w:rPr>
        <w:t xml:space="preserve">, </w:t>
      </w:r>
      <w:r w:rsidRPr="0000123E">
        <w:rPr>
          <w:rFonts w:ascii="Calibri" w:eastAsia="MingLiU-ExtB" w:hAnsi="Calibri" w:cs="Calibri"/>
          <w:sz w:val="22"/>
          <w:szCs w:val="22"/>
          <w:u w:val="single"/>
        </w:rPr>
        <w:t>home confinement officer</w:t>
      </w:r>
      <w:r w:rsidR="0024659D" w:rsidRPr="0000123E">
        <w:rPr>
          <w:rFonts w:ascii="Calibri" w:eastAsia="MingLiU-ExtB" w:hAnsi="Calibri" w:cs="Calibri"/>
          <w:sz w:val="22"/>
          <w:szCs w:val="22"/>
          <w:u w:val="single"/>
        </w:rPr>
        <w:t>, or other supervising officer</w:t>
      </w:r>
      <w:r w:rsidRPr="0000123E">
        <w:rPr>
          <w:rFonts w:ascii="Calibri" w:eastAsia="MingLiU-ExtB" w:hAnsi="Calibri" w:cs="Calibri"/>
          <w:sz w:val="22"/>
          <w:szCs w:val="22"/>
          <w:u w:val="single"/>
        </w:rPr>
        <w:t xml:space="preserve"> affirmatively objects</w:t>
      </w:r>
      <w:r w:rsidR="007E76B6" w:rsidRPr="0000123E">
        <w:rPr>
          <w:rFonts w:ascii="Calibri" w:eastAsia="MingLiU-ExtB" w:hAnsi="Calibri" w:cs="Calibri"/>
          <w:sz w:val="22"/>
          <w:szCs w:val="22"/>
          <w:u w:val="single"/>
        </w:rPr>
        <w:t>, in writing,</w:t>
      </w:r>
      <w:r w:rsidRPr="0000123E">
        <w:rPr>
          <w:rFonts w:ascii="Calibri" w:eastAsia="MingLiU-ExtB" w:hAnsi="Calibri" w:cs="Calibri"/>
          <w:sz w:val="22"/>
          <w:szCs w:val="22"/>
          <w:u w:val="single"/>
        </w:rPr>
        <w:t xml:space="preserve"> to the participant attending virtually, and the court order </w:t>
      </w:r>
      <w:r w:rsidR="008755C9" w:rsidRPr="0000123E">
        <w:rPr>
          <w:rFonts w:ascii="Calibri" w:eastAsia="MingLiU-ExtB" w:hAnsi="Calibri" w:cs="Calibri"/>
          <w:sz w:val="22"/>
          <w:szCs w:val="22"/>
          <w:u w:val="single"/>
        </w:rPr>
        <w:t>does not explicitly authorize</w:t>
      </w:r>
      <w:r w:rsidRPr="0000123E">
        <w:rPr>
          <w:rFonts w:ascii="Calibri" w:eastAsia="MingLiU-ExtB" w:hAnsi="Calibri" w:cs="Calibri"/>
          <w:sz w:val="22"/>
          <w:szCs w:val="22"/>
          <w:u w:val="single"/>
        </w:rPr>
        <w:t xml:space="preserve"> </w:t>
      </w:r>
      <w:r w:rsidR="0095369E" w:rsidRPr="0000123E">
        <w:rPr>
          <w:rFonts w:ascii="Calibri" w:eastAsia="MingLiU-ExtB" w:hAnsi="Calibri" w:cs="Calibri"/>
          <w:sz w:val="22"/>
          <w:szCs w:val="22"/>
          <w:u w:val="single"/>
        </w:rPr>
        <w:t>virtual attendance</w:t>
      </w:r>
      <w:r w:rsidRPr="0000123E">
        <w:rPr>
          <w:rFonts w:ascii="Calibri" w:eastAsia="MingLiU-ExtB" w:hAnsi="Calibri" w:cs="Calibri"/>
          <w:sz w:val="22"/>
          <w:szCs w:val="22"/>
          <w:u w:val="single"/>
        </w:rPr>
        <w:t>;</w:t>
      </w:r>
    </w:p>
    <w:p w14:paraId="36069431" w14:textId="77777777" w:rsidR="004D41EF" w:rsidRPr="0000123E" w:rsidRDefault="004D41E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7AE279BC" w14:textId="6EC82EF8" w:rsidR="004D41EF" w:rsidRPr="0000123E" w:rsidRDefault="004D41E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sidRPr="0000123E">
        <w:rPr>
          <w:rFonts w:ascii="Calibri" w:eastAsia="MingLiU-ExtB" w:hAnsi="Calibri" w:cs="Calibri"/>
          <w:sz w:val="22"/>
          <w:szCs w:val="22"/>
        </w:rPr>
        <w:tab/>
      </w:r>
      <w:r w:rsidRPr="0000123E">
        <w:rPr>
          <w:rFonts w:ascii="Calibri" w:eastAsia="MingLiU-ExtB" w:hAnsi="Calibri" w:cs="Calibri"/>
          <w:sz w:val="22"/>
          <w:szCs w:val="22"/>
        </w:rPr>
        <w:tab/>
      </w:r>
      <w:r w:rsidRPr="0000123E">
        <w:rPr>
          <w:rFonts w:ascii="Calibri" w:eastAsia="MingLiU-ExtB" w:hAnsi="Calibri" w:cs="Calibri"/>
          <w:sz w:val="22"/>
          <w:szCs w:val="22"/>
          <w:u w:val="single"/>
        </w:rPr>
        <w:t>4.3.3.c.</w:t>
      </w:r>
      <w:r w:rsidRPr="0000123E">
        <w:rPr>
          <w:rFonts w:ascii="Calibri" w:eastAsia="MingLiU-ExtB" w:hAnsi="Calibri" w:cs="Calibri"/>
          <w:sz w:val="22"/>
          <w:szCs w:val="22"/>
          <w:u w:val="single"/>
        </w:rPr>
        <w:tab/>
        <w:t xml:space="preserve">The participant is on an improvement period for a child abuse or neglect proceeding, and the Department of Human Services case worker </w:t>
      </w:r>
      <w:r w:rsidR="00885D4B" w:rsidRPr="0000123E">
        <w:rPr>
          <w:rFonts w:ascii="Calibri" w:eastAsia="MingLiU-ExtB" w:hAnsi="Calibri" w:cs="Calibri"/>
          <w:sz w:val="22"/>
          <w:szCs w:val="22"/>
          <w:u w:val="single"/>
        </w:rPr>
        <w:t xml:space="preserve">or the multidisciplinary team </w:t>
      </w:r>
      <w:r w:rsidRPr="0000123E">
        <w:rPr>
          <w:rFonts w:ascii="Calibri" w:eastAsia="MingLiU-ExtB" w:hAnsi="Calibri" w:cs="Calibri"/>
          <w:sz w:val="22"/>
          <w:szCs w:val="22"/>
          <w:u w:val="single"/>
        </w:rPr>
        <w:t>affirmatively objects</w:t>
      </w:r>
      <w:r w:rsidR="007E76B6" w:rsidRPr="0000123E">
        <w:rPr>
          <w:rFonts w:ascii="Calibri" w:eastAsia="MingLiU-ExtB" w:hAnsi="Calibri" w:cs="Calibri"/>
          <w:sz w:val="22"/>
          <w:szCs w:val="22"/>
          <w:u w:val="single"/>
        </w:rPr>
        <w:t>, in writing,</w:t>
      </w:r>
      <w:r w:rsidRPr="0000123E">
        <w:rPr>
          <w:rFonts w:ascii="Calibri" w:eastAsia="MingLiU-ExtB" w:hAnsi="Calibri" w:cs="Calibri"/>
          <w:sz w:val="22"/>
          <w:szCs w:val="22"/>
          <w:u w:val="single"/>
        </w:rPr>
        <w:t xml:space="preserve"> to the participant attending virtually, and the court order </w:t>
      </w:r>
      <w:r w:rsidR="00046481" w:rsidRPr="0000123E">
        <w:rPr>
          <w:rFonts w:ascii="Calibri" w:eastAsia="MingLiU-ExtB" w:hAnsi="Calibri" w:cs="Calibri"/>
          <w:sz w:val="22"/>
          <w:szCs w:val="22"/>
          <w:u w:val="single"/>
        </w:rPr>
        <w:t>does not</w:t>
      </w:r>
      <w:r w:rsidR="008755C9" w:rsidRPr="0000123E">
        <w:rPr>
          <w:rFonts w:ascii="Calibri" w:eastAsia="MingLiU-ExtB" w:hAnsi="Calibri" w:cs="Calibri"/>
          <w:sz w:val="22"/>
          <w:szCs w:val="22"/>
          <w:u w:val="single"/>
        </w:rPr>
        <w:t xml:space="preserve"> explicitly authorize</w:t>
      </w:r>
      <w:r w:rsidRPr="0000123E">
        <w:rPr>
          <w:rFonts w:ascii="Calibri" w:eastAsia="MingLiU-ExtB" w:hAnsi="Calibri" w:cs="Calibri"/>
          <w:sz w:val="22"/>
          <w:szCs w:val="22"/>
          <w:u w:val="single"/>
        </w:rPr>
        <w:t xml:space="preserve"> </w:t>
      </w:r>
      <w:r w:rsidR="00793392" w:rsidRPr="0000123E">
        <w:rPr>
          <w:rFonts w:ascii="Calibri" w:eastAsia="MingLiU-ExtB" w:hAnsi="Calibri" w:cs="Calibri"/>
          <w:sz w:val="22"/>
          <w:szCs w:val="22"/>
          <w:u w:val="single"/>
        </w:rPr>
        <w:t>virtual attendance</w:t>
      </w:r>
      <w:r w:rsidRPr="0000123E">
        <w:rPr>
          <w:rFonts w:ascii="Calibri" w:eastAsia="MingLiU-ExtB" w:hAnsi="Calibri" w:cs="Calibri"/>
          <w:sz w:val="22"/>
          <w:szCs w:val="22"/>
          <w:u w:val="single"/>
        </w:rPr>
        <w:t>;</w:t>
      </w:r>
    </w:p>
    <w:p w14:paraId="31B968A5" w14:textId="77777777" w:rsidR="00395EC6" w:rsidRDefault="00395EC6"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70012FB3" w14:textId="64FF38D2" w:rsidR="00F24D8B" w:rsidRDefault="00395EC6" w:rsidP="00AA547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u w:val="single"/>
        </w:rPr>
        <w:t>4.3.3.d.</w:t>
      </w:r>
      <w:r>
        <w:rPr>
          <w:rFonts w:ascii="Calibri" w:eastAsia="MingLiU-ExtB" w:hAnsi="Calibri" w:cs="Calibri"/>
          <w:sz w:val="22"/>
          <w:szCs w:val="22"/>
          <w:u w:val="single"/>
        </w:rPr>
        <w:tab/>
      </w:r>
      <w:r w:rsidR="009215EE">
        <w:rPr>
          <w:rFonts w:ascii="Calibri" w:eastAsia="MingLiU-ExtB" w:hAnsi="Calibri" w:cs="Calibri"/>
          <w:sz w:val="22"/>
          <w:szCs w:val="22"/>
          <w:u w:val="single"/>
        </w:rPr>
        <w:t>The abuse intervention program determines through any means, including the intake assessment, that the participant is not a good candidate for virtual attendance for any articulable reason, including</w:t>
      </w:r>
      <w:r w:rsidR="00494F62">
        <w:rPr>
          <w:rFonts w:ascii="Calibri" w:eastAsia="MingLiU-ExtB" w:hAnsi="Calibri" w:cs="Calibri"/>
          <w:sz w:val="22"/>
          <w:szCs w:val="22"/>
          <w:u w:val="single"/>
        </w:rPr>
        <w:t xml:space="preserve">, but not limited to, </w:t>
      </w:r>
      <w:r w:rsidR="009215EE">
        <w:rPr>
          <w:rFonts w:ascii="Calibri" w:eastAsia="MingLiU-ExtB" w:hAnsi="Calibri" w:cs="Calibri"/>
          <w:sz w:val="22"/>
          <w:szCs w:val="22"/>
          <w:u w:val="single"/>
        </w:rPr>
        <w:t xml:space="preserve">that </w:t>
      </w:r>
      <w:r w:rsidR="003E7E69">
        <w:rPr>
          <w:rFonts w:ascii="Calibri" w:eastAsia="MingLiU-ExtB" w:hAnsi="Calibri" w:cs="Calibri"/>
          <w:sz w:val="22"/>
          <w:szCs w:val="22"/>
          <w:u w:val="single"/>
        </w:rPr>
        <w:t>virtual</w:t>
      </w:r>
      <w:r w:rsidR="009215EE">
        <w:rPr>
          <w:rFonts w:ascii="Calibri" w:eastAsia="MingLiU-ExtB" w:hAnsi="Calibri" w:cs="Calibri"/>
          <w:sz w:val="22"/>
          <w:szCs w:val="22"/>
          <w:u w:val="single"/>
        </w:rPr>
        <w:t xml:space="preserve"> participation could present a risk to victim safety, the participant</w:t>
      </w:r>
      <w:r w:rsidR="004136F2">
        <w:rPr>
          <w:rFonts w:ascii="Calibri" w:eastAsia="MingLiU-ExtB" w:hAnsi="Calibri" w:cs="Calibri"/>
          <w:sz w:val="22"/>
          <w:szCs w:val="22"/>
          <w:u w:val="single"/>
        </w:rPr>
        <w:t xml:space="preserve"> </w:t>
      </w:r>
      <w:r w:rsidR="00BA4B00">
        <w:rPr>
          <w:rFonts w:ascii="Calibri" w:eastAsia="MingLiU-ExtB" w:hAnsi="Calibri" w:cs="Calibri"/>
          <w:sz w:val="22"/>
          <w:szCs w:val="22"/>
          <w:u w:val="single"/>
        </w:rPr>
        <w:t>has already completed or failed the program</w:t>
      </w:r>
      <w:r w:rsidR="004136F2">
        <w:rPr>
          <w:rFonts w:ascii="Calibri" w:eastAsia="MingLiU-ExtB" w:hAnsi="Calibri" w:cs="Calibri"/>
          <w:sz w:val="22"/>
          <w:szCs w:val="22"/>
          <w:u w:val="single"/>
        </w:rPr>
        <w:t xml:space="preserve">, </w:t>
      </w:r>
      <w:r w:rsidR="00AA5473">
        <w:rPr>
          <w:rFonts w:ascii="Calibri" w:eastAsia="MingLiU-ExtB" w:hAnsi="Calibri" w:cs="Calibri"/>
          <w:sz w:val="22"/>
          <w:szCs w:val="22"/>
          <w:u w:val="single"/>
        </w:rPr>
        <w:t xml:space="preserve">the participant </w:t>
      </w:r>
      <w:r w:rsidR="00980F42">
        <w:rPr>
          <w:rFonts w:ascii="Calibri" w:eastAsia="MingLiU-ExtB" w:hAnsi="Calibri" w:cs="Calibri"/>
          <w:sz w:val="22"/>
          <w:szCs w:val="22"/>
          <w:u w:val="single"/>
        </w:rPr>
        <w:t>is likely to</w:t>
      </w:r>
      <w:r w:rsidR="00AA5473">
        <w:rPr>
          <w:rFonts w:ascii="Calibri" w:eastAsia="MingLiU-ExtB" w:hAnsi="Calibri" w:cs="Calibri"/>
          <w:sz w:val="22"/>
          <w:szCs w:val="22"/>
          <w:u w:val="single"/>
        </w:rPr>
        <w:t xml:space="preserve"> take</w:t>
      </w:r>
      <w:r w:rsidR="009215EE">
        <w:rPr>
          <w:rFonts w:ascii="Calibri" w:eastAsia="MingLiU-ExtB" w:hAnsi="Calibri" w:cs="Calibri"/>
          <w:sz w:val="22"/>
          <w:szCs w:val="22"/>
          <w:u w:val="single"/>
        </w:rPr>
        <w:t xml:space="preserve"> </w:t>
      </w:r>
      <w:r w:rsidR="00AA5473">
        <w:rPr>
          <w:rFonts w:ascii="Calibri" w:eastAsia="MingLiU-ExtB" w:hAnsi="Calibri" w:cs="Calibri"/>
          <w:sz w:val="22"/>
          <w:szCs w:val="22"/>
          <w:u w:val="single"/>
        </w:rPr>
        <w:t>virtual sessions</w:t>
      </w:r>
      <w:r w:rsidR="009215EE">
        <w:rPr>
          <w:rFonts w:ascii="Calibri" w:eastAsia="MingLiU-ExtB" w:hAnsi="Calibri" w:cs="Calibri"/>
          <w:sz w:val="22"/>
          <w:szCs w:val="22"/>
          <w:u w:val="single"/>
        </w:rPr>
        <w:t xml:space="preserve"> less seriously than if the participant appeared in person, or virtual attendance would otherwise impugn the integrity or efficacy of the virtual program</w:t>
      </w:r>
      <w:r w:rsidR="00FF5D18">
        <w:rPr>
          <w:rFonts w:ascii="Calibri" w:eastAsia="MingLiU-ExtB" w:hAnsi="Calibri" w:cs="Calibri"/>
          <w:sz w:val="22"/>
          <w:szCs w:val="22"/>
          <w:u w:val="single"/>
        </w:rPr>
        <w:t>; or</w:t>
      </w:r>
    </w:p>
    <w:p w14:paraId="4E0144A1" w14:textId="77777777" w:rsidR="00F24D8B" w:rsidRDefault="00F24D8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0B09AF0A" w14:textId="2BCBF31B" w:rsidR="006F347C" w:rsidRPr="006F347C" w:rsidRDefault="00F24D8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743EA">
        <w:rPr>
          <w:rFonts w:ascii="Calibri" w:eastAsia="MingLiU-ExtB" w:hAnsi="Calibri" w:cs="Calibri"/>
          <w:sz w:val="22"/>
          <w:szCs w:val="22"/>
        </w:rPr>
        <w:tab/>
      </w:r>
      <w:r w:rsidR="00DB20C7">
        <w:rPr>
          <w:rFonts w:ascii="Calibri" w:eastAsia="MingLiU-ExtB" w:hAnsi="Calibri" w:cs="Calibri"/>
          <w:sz w:val="22"/>
          <w:szCs w:val="22"/>
          <w:u w:val="single"/>
        </w:rPr>
        <w:t>4.3.</w:t>
      </w:r>
      <w:r w:rsidR="00D743EA">
        <w:rPr>
          <w:rFonts w:ascii="Calibri" w:eastAsia="MingLiU-ExtB" w:hAnsi="Calibri" w:cs="Calibri"/>
          <w:sz w:val="22"/>
          <w:szCs w:val="22"/>
          <w:u w:val="single"/>
        </w:rPr>
        <w:t>3.e</w:t>
      </w:r>
      <w:r w:rsidR="00DB20C7">
        <w:rPr>
          <w:rFonts w:ascii="Calibri" w:eastAsia="MingLiU-ExtB" w:hAnsi="Calibri" w:cs="Calibri"/>
          <w:sz w:val="22"/>
          <w:szCs w:val="22"/>
          <w:u w:val="single"/>
        </w:rPr>
        <w:t>.</w:t>
      </w:r>
      <w:r w:rsidR="00DB20C7">
        <w:rPr>
          <w:rFonts w:ascii="Calibri" w:eastAsia="MingLiU-ExtB" w:hAnsi="Calibri" w:cs="Calibri"/>
          <w:sz w:val="22"/>
          <w:szCs w:val="22"/>
          <w:u w:val="single"/>
        </w:rPr>
        <w:tab/>
      </w:r>
      <w:r w:rsidR="001B7232">
        <w:rPr>
          <w:rFonts w:ascii="Calibri" w:eastAsia="MingLiU-ExtB" w:hAnsi="Calibri" w:cs="Calibri"/>
          <w:sz w:val="22"/>
          <w:szCs w:val="22"/>
          <w:u w:val="single"/>
        </w:rPr>
        <w:t xml:space="preserve">The participant </w:t>
      </w:r>
      <w:r>
        <w:rPr>
          <w:rFonts w:ascii="Calibri" w:eastAsia="MingLiU-ExtB" w:hAnsi="Calibri" w:cs="Calibri"/>
          <w:sz w:val="22"/>
          <w:szCs w:val="22"/>
          <w:u w:val="single"/>
        </w:rPr>
        <w:t>lack</w:t>
      </w:r>
      <w:r w:rsidR="00EA6CE4">
        <w:rPr>
          <w:rFonts w:ascii="Calibri" w:eastAsia="MingLiU-ExtB" w:hAnsi="Calibri" w:cs="Calibri"/>
          <w:sz w:val="22"/>
          <w:szCs w:val="22"/>
          <w:u w:val="single"/>
        </w:rPr>
        <w:t>s</w:t>
      </w:r>
      <w:r>
        <w:rPr>
          <w:rFonts w:ascii="Calibri" w:eastAsia="MingLiU-ExtB" w:hAnsi="Calibri" w:cs="Calibri"/>
          <w:sz w:val="22"/>
          <w:szCs w:val="22"/>
          <w:u w:val="single"/>
        </w:rPr>
        <w:t xml:space="preserve"> adequate equipment, </w:t>
      </w:r>
      <w:r w:rsidR="00EA6CE4">
        <w:rPr>
          <w:rFonts w:ascii="Calibri" w:eastAsia="MingLiU-ExtB" w:hAnsi="Calibri" w:cs="Calibri"/>
          <w:sz w:val="22"/>
          <w:szCs w:val="22"/>
          <w:u w:val="single"/>
        </w:rPr>
        <w:t xml:space="preserve">does not have </w:t>
      </w:r>
      <w:r>
        <w:rPr>
          <w:rFonts w:ascii="Calibri" w:eastAsia="MingLiU-ExtB" w:hAnsi="Calibri" w:cs="Calibri"/>
          <w:sz w:val="22"/>
          <w:szCs w:val="22"/>
          <w:u w:val="single"/>
        </w:rPr>
        <w:t xml:space="preserve">a private space in which to view and </w:t>
      </w:r>
      <w:r w:rsidR="00EA6CE4">
        <w:rPr>
          <w:rFonts w:ascii="Calibri" w:eastAsia="MingLiU-ExtB" w:hAnsi="Calibri" w:cs="Calibri"/>
          <w:sz w:val="22"/>
          <w:szCs w:val="22"/>
          <w:u w:val="single"/>
        </w:rPr>
        <w:t xml:space="preserve">participate </w:t>
      </w:r>
      <w:r>
        <w:rPr>
          <w:rFonts w:ascii="Calibri" w:eastAsia="MingLiU-ExtB" w:hAnsi="Calibri" w:cs="Calibri"/>
          <w:sz w:val="22"/>
          <w:szCs w:val="22"/>
          <w:u w:val="single"/>
        </w:rPr>
        <w:t>in virtual classes, or</w:t>
      </w:r>
      <w:r w:rsidR="00920CFE">
        <w:rPr>
          <w:rFonts w:ascii="Calibri" w:eastAsia="MingLiU-ExtB" w:hAnsi="Calibri" w:cs="Calibri"/>
          <w:sz w:val="22"/>
          <w:szCs w:val="22"/>
          <w:u w:val="single"/>
        </w:rPr>
        <w:t xml:space="preserve"> </w:t>
      </w:r>
      <w:r w:rsidR="00EA6CE4">
        <w:rPr>
          <w:rFonts w:ascii="Calibri" w:eastAsia="MingLiU-ExtB" w:hAnsi="Calibri" w:cs="Calibri"/>
          <w:sz w:val="22"/>
          <w:szCs w:val="22"/>
          <w:u w:val="single"/>
        </w:rPr>
        <w:t>has</w:t>
      </w:r>
      <w:r w:rsidR="00920CFE">
        <w:rPr>
          <w:rFonts w:ascii="Calibri" w:eastAsia="MingLiU-ExtB" w:hAnsi="Calibri" w:cs="Calibri"/>
          <w:sz w:val="22"/>
          <w:szCs w:val="22"/>
          <w:u w:val="single"/>
        </w:rPr>
        <w:t xml:space="preserve"> insufficient technolog</w:t>
      </w:r>
      <w:r w:rsidR="0089551F">
        <w:rPr>
          <w:rFonts w:ascii="Calibri" w:eastAsia="MingLiU-ExtB" w:hAnsi="Calibri" w:cs="Calibri"/>
          <w:sz w:val="22"/>
          <w:szCs w:val="22"/>
          <w:u w:val="single"/>
        </w:rPr>
        <w:t>ical</w:t>
      </w:r>
      <w:r w:rsidR="00920CFE">
        <w:rPr>
          <w:rFonts w:ascii="Calibri" w:eastAsia="MingLiU-ExtB" w:hAnsi="Calibri" w:cs="Calibri"/>
          <w:sz w:val="22"/>
          <w:szCs w:val="22"/>
          <w:u w:val="single"/>
        </w:rPr>
        <w:t xml:space="preserve"> capabilities to adequately participate in the classes</w:t>
      </w:r>
      <w:r w:rsidR="00891B0D">
        <w:rPr>
          <w:rFonts w:ascii="Calibri" w:eastAsia="MingLiU-ExtB" w:hAnsi="Calibri" w:cs="Calibri"/>
          <w:sz w:val="22"/>
          <w:szCs w:val="22"/>
          <w:u w:val="single"/>
        </w:rPr>
        <w:t xml:space="preserve"> </w:t>
      </w:r>
      <w:r w:rsidR="005C7E25">
        <w:rPr>
          <w:rFonts w:ascii="Calibri" w:eastAsia="MingLiU-ExtB" w:hAnsi="Calibri" w:cs="Calibri"/>
          <w:sz w:val="22"/>
          <w:szCs w:val="22"/>
          <w:u w:val="single"/>
        </w:rPr>
        <w:t>and maintain</w:t>
      </w:r>
      <w:r w:rsidR="00891B0D">
        <w:rPr>
          <w:rFonts w:ascii="Calibri" w:eastAsia="MingLiU-ExtB" w:hAnsi="Calibri" w:cs="Calibri"/>
          <w:sz w:val="22"/>
          <w:szCs w:val="22"/>
          <w:u w:val="single"/>
        </w:rPr>
        <w:t xml:space="preserve"> confidentiality</w:t>
      </w:r>
      <w:r w:rsidR="00920CFE">
        <w:rPr>
          <w:rFonts w:ascii="Calibri" w:eastAsia="MingLiU-ExtB" w:hAnsi="Calibri" w:cs="Calibri"/>
          <w:sz w:val="22"/>
          <w:szCs w:val="22"/>
          <w:u w:val="single"/>
        </w:rPr>
        <w:t>.</w:t>
      </w:r>
    </w:p>
    <w:p w14:paraId="2AF2644D" w14:textId="3F0172DF" w:rsidR="00035587" w:rsidRDefault="00035587"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7BF7B1C5" w14:textId="2D0A8D31" w:rsidR="003A4F36" w:rsidRPr="0000123E" w:rsidRDefault="00F56475" w:rsidP="00614889">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Pr="0000123E">
        <w:rPr>
          <w:rFonts w:ascii="Calibri" w:eastAsia="MingLiU-ExtB" w:hAnsi="Calibri" w:cs="Calibri"/>
          <w:sz w:val="22"/>
          <w:szCs w:val="22"/>
          <w:u w:val="single"/>
        </w:rPr>
        <w:t xml:space="preserve">4.3.4.  </w:t>
      </w:r>
      <w:r w:rsidR="005131EC" w:rsidRPr="0000123E">
        <w:rPr>
          <w:rFonts w:ascii="Calibri" w:eastAsia="MingLiU-ExtB" w:hAnsi="Calibri" w:cs="Calibri"/>
          <w:sz w:val="22"/>
          <w:szCs w:val="22"/>
          <w:u w:val="single"/>
        </w:rPr>
        <w:t>For each participant who is allowed to attend virtually, the abuse intervention program should make a written notation or finding which sets forth the basis for eligibility. For each participant who is eligible to attend virtually but who is denied virtual admission, the abuse intervention program shall make a written notation or finding which sets forth the basis for eligibility and for denial.</w:t>
      </w:r>
      <w:r w:rsidR="0039298E" w:rsidRPr="0000123E">
        <w:rPr>
          <w:rFonts w:ascii="Calibri" w:eastAsia="MingLiU-ExtB" w:hAnsi="Calibri" w:cs="Calibri"/>
          <w:sz w:val="22"/>
          <w:szCs w:val="22"/>
          <w:u w:val="single"/>
        </w:rPr>
        <w:t xml:space="preserve"> A written notation or finding may be brief and conclusory, so long as it sets forth the admission or denial of virtual attendance.</w:t>
      </w:r>
    </w:p>
    <w:p w14:paraId="48AF7D08" w14:textId="77777777" w:rsidR="00F56475" w:rsidRPr="00F56475" w:rsidRDefault="00F5647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F800284" w14:textId="2598A170" w:rsidR="00506EBB" w:rsidRDefault="00DB20C7"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u w:val="single"/>
        </w:rPr>
        <w:t>4.4.</w:t>
      </w:r>
      <w:r>
        <w:rPr>
          <w:rFonts w:ascii="Calibri" w:eastAsia="MingLiU-ExtB" w:hAnsi="Calibri" w:cs="Calibri"/>
          <w:sz w:val="22"/>
          <w:szCs w:val="22"/>
          <w:u w:val="single"/>
        </w:rPr>
        <w:tab/>
      </w:r>
      <w:r w:rsidR="00E0751F">
        <w:rPr>
          <w:rFonts w:ascii="Calibri" w:eastAsia="MingLiU-ExtB" w:hAnsi="Calibri" w:cs="Calibri"/>
          <w:sz w:val="22"/>
          <w:szCs w:val="22"/>
          <w:u w:val="single"/>
        </w:rPr>
        <w:t>Removal</w:t>
      </w:r>
      <w:r w:rsidR="00F0372F">
        <w:rPr>
          <w:rFonts w:ascii="Calibri" w:eastAsia="MingLiU-ExtB" w:hAnsi="Calibri" w:cs="Calibri"/>
          <w:sz w:val="22"/>
          <w:szCs w:val="22"/>
          <w:u w:val="single"/>
        </w:rPr>
        <w:t xml:space="preserve"> </w:t>
      </w:r>
      <w:r>
        <w:rPr>
          <w:rFonts w:ascii="Calibri" w:eastAsia="MingLiU-ExtB" w:hAnsi="Calibri" w:cs="Calibri"/>
          <w:sz w:val="22"/>
          <w:szCs w:val="22"/>
          <w:u w:val="single"/>
        </w:rPr>
        <w:t xml:space="preserve">from the </w:t>
      </w:r>
      <w:r w:rsidR="0024127A">
        <w:rPr>
          <w:rFonts w:ascii="Calibri" w:eastAsia="MingLiU-ExtB" w:hAnsi="Calibri" w:cs="Calibri"/>
          <w:sz w:val="22"/>
          <w:szCs w:val="22"/>
          <w:u w:val="single"/>
        </w:rPr>
        <w:t xml:space="preserve">Virtual </w:t>
      </w:r>
      <w:r>
        <w:rPr>
          <w:rFonts w:ascii="Calibri" w:eastAsia="MingLiU-ExtB" w:hAnsi="Calibri" w:cs="Calibri"/>
          <w:sz w:val="22"/>
          <w:szCs w:val="22"/>
          <w:u w:val="single"/>
        </w:rPr>
        <w:t>Program</w:t>
      </w:r>
    </w:p>
    <w:p w14:paraId="18503E3D" w14:textId="77777777" w:rsidR="00506EBB" w:rsidRDefault="00506EB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5153C937" w14:textId="6C577F84" w:rsidR="002B70C3" w:rsidRDefault="00506EB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4.4.1.</w:t>
      </w:r>
      <w:r w:rsidR="00DB20C7">
        <w:rPr>
          <w:rFonts w:ascii="Calibri" w:eastAsia="MingLiU-ExtB" w:hAnsi="Calibri" w:cs="Calibri"/>
          <w:sz w:val="22"/>
          <w:szCs w:val="22"/>
          <w:u w:val="single"/>
        </w:rPr>
        <w:tab/>
      </w:r>
      <w:r w:rsidR="003825C1">
        <w:rPr>
          <w:rFonts w:ascii="Calibri" w:eastAsia="MingLiU-ExtB" w:hAnsi="Calibri" w:cs="Calibri"/>
          <w:sz w:val="22"/>
          <w:szCs w:val="22"/>
          <w:u w:val="single"/>
        </w:rPr>
        <w:t>Virtual at</w:t>
      </w:r>
      <w:r w:rsidR="0024127A">
        <w:rPr>
          <w:rFonts w:ascii="Calibri" w:eastAsia="MingLiU-ExtB" w:hAnsi="Calibri" w:cs="Calibri"/>
          <w:sz w:val="22"/>
          <w:szCs w:val="22"/>
          <w:u w:val="single"/>
        </w:rPr>
        <w:t xml:space="preserve">tendance </w:t>
      </w:r>
      <w:r w:rsidR="003825C1">
        <w:rPr>
          <w:rFonts w:ascii="Calibri" w:eastAsia="MingLiU-ExtB" w:hAnsi="Calibri" w:cs="Calibri"/>
          <w:sz w:val="22"/>
          <w:szCs w:val="22"/>
          <w:u w:val="single"/>
        </w:rPr>
        <w:t>is a</w:t>
      </w:r>
      <w:r w:rsidR="00B7342B">
        <w:rPr>
          <w:rFonts w:ascii="Calibri" w:eastAsia="MingLiU-ExtB" w:hAnsi="Calibri" w:cs="Calibri"/>
          <w:sz w:val="22"/>
          <w:szCs w:val="22"/>
          <w:u w:val="single"/>
        </w:rPr>
        <w:t xml:space="preserve"> privilege that an abuse intervention program may choose to extend to an eligible participant</w:t>
      </w:r>
      <w:r w:rsidR="00CF1FCD">
        <w:rPr>
          <w:rFonts w:ascii="Calibri" w:eastAsia="MingLiU-ExtB" w:hAnsi="Calibri" w:cs="Calibri"/>
          <w:sz w:val="22"/>
          <w:szCs w:val="22"/>
          <w:u w:val="single"/>
        </w:rPr>
        <w:t>. A participant afforded an opportunity to engage in the virtual program is not entitled to remain in the virtual program</w:t>
      </w:r>
      <w:r w:rsidR="003A26BD">
        <w:rPr>
          <w:rFonts w:ascii="Calibri" w:eastAsia="MingLiU-ExtB" w:hAnsi="Calibri" w:cs="Calibri"/>
          <w:sz w:val="22"/>
          <w:szCs w:val="22"/>
          <w:u w:val="single"/>
        </w:rPr>
        <w:t>.</w:t>
      </w:r>
    </w:p>
    <w:p w14:paraId="7704A955" w14:textId="77777777" w:rsidR="002B70C3" w:rsidRDefault="002B70C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ED695A4" w14:textId="20D91EA3" w:rsidR="00F3687A" w:rsidRDefault="002B70C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lastRenderedPageBreak/>
        <w:tab/>
      </w:r>
      <w:r>
        <w:rPr>
          <w:rFonts w:ascii="Calibri" w:eastAsia="MingLiU-ExtB" w:hAnsi="Calibri" w:cs="Calibri"/>
          <w:sz w:val="22"/>
          <w:szCs w:val="22"/>
          <w:u w:val="single"/>
        </w:rPr>
        <w:t>4.4.2.</w:t>
      </w:r>
      <w:r>
        <w:rPr>
          <w:rFonts w:ascii="Calibri" w:eastAsia="MingLiU-ExtB" w:hAnsi="Calibri" w:cs="Calibri"/>
          <w:sz w:val="22"/>
          <w:szCs w:val="22"/>
          <w:u w:val="single"/>
        </w:rPr>
        <w:tab/>
      </w:r>
      <w:r w:rsidR="0089551F">
        <w:rPr>
          <w:rFonts w:ascii="Calibri" w:eastAsia="MingLiU-ExtB" w:hAnsi="Calibri" w:cs="Calibri"/>
          <w:sz w:val="22"/>
          <w:szCs w:val="22"/>
          <w:u w:val="single"/>
        </w:rPr>
        <w:t>An abuse intervention program shall revoke a participant’s authorization to attend virtual classes if</w:t>
      </w:r>
      <w:r w:rsidR="00F3687A">
        <w:rPr>
          <w:rFonts w:ascii="Calibri" w:eastAsia="MingLiU-ExtB" w:hAnsi="Calibri" w:cs="Calibri"/>
          <w:sz w:val="22"/>
          <w:szCs w:val="22"/>
          <w:u w:val="single"/>
        </w:rPr>
        <w:t>:</w:t>
      </w:r>
    </w:p>
    <w:p w14:paraId="698A031E" w14:textId="77777777" w:rsidR="00F3687A" w:rsidRDefault="00F368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FE7C01A" w14:textId="5CF641BB" w:rsidR="00F3687A" w:rsidRDefault="00F368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u w:val="single"/>
        </w:rPr>
        <w:t>4.4.</w:t>
      </w:r>
      <w:r w:rsidR="002B70C3">
        <w:rPr>
          <w:rFonts w:ascii="Calibri" w:eastAsia="MingLiU-ExtB" w:hAnsi="Calibri" w:cs="Calibri"/>
          <w:sz w:val="22"/>
          <w:szCs w:val="22"/>
          <w:u w:val="single"/>
        </w:rPr>
        <w:t>2</w:t>
      </w:r>
      <w:r>
        <w:rPr>
          <w:rFonts w:ascii="Calibri" w:eastAsia="MingLiU-ExtB" w:hAnsi="Calibri" w:cs="Calibri"/>
          <w:sz w:val="22"/>
          <w:szCs w:val="22"/>
          <w:u w:val="single"/>
        </w:rPr>
        <w:t>.</w:t>
      </w:r>
      <w:r w:rsidR="00BF4D7E">
        <w:rPr>
          <w:rFonts w:ascii="Calibri" w:eastAsia="MingLiU-ExtB" w:hAnsi="Calibri" w:cs="Calibri"/>
          <w:sz w:val="22"/>
          <w:szCs w:val="22"/>
          <w:u w:val="single"/>
        </w:rPr>
        <w:t>a</w:t>
      </w:r>
      <w:r>
        <w:rPr>
          <w:rFonts w:ascii="Calibri" w:eastAsia="MingLiU-ExtB" w:hAnsi="Calibri" w:cs="Calibri"/>
          <w:sz w:val="22"/>
          <w:szCs w:val="22"/>
          <w:u w:val="single"/>
        </w:rPr>
        <w:t xml:space="preserve">. The participant </w:t>
      </w:r>
      <w:r w:rsidR="0089551F">
        <w:rPr>
          <w:rFonts w:ascii="Calibri" w:eastAsia="MingLiU-ExtB" w:hAnsi="Calibri" w:cs="Calibri"/>
          <w:sz w:val="22"/>
          <w:szCs w:val="22"/>
          <w:u w:val="single"/>
        </w:rPr>
        <w:t>compromises victim safety</w:t>
      </w:r>
      <w:r>
        <w:rPr>
          <w:rFonts w:ascii="Calibri" w:eastAsia="MingLiU-ExtB" w:hAnsi="Calibri" w:cs="Calibri"/>
          <w:sz w:val="22"/>
          <w:szCs w:val="22"/>
          <w:u w:val="single"/>
        </w:rPr>
        <w:t>,</w:t>
      </w:r>
      <w:r w:rsidR="00BF4D7E">
        <w:rPr>
          <w:rFonts w:ascii="Calibri" w:eastAsia="MingLiU-ExtB" w:hAnsi="Calibri" w:cs="Calibri"/>
          <w:sz w:val="22"/>
          <w:szCs w:val="22"/>
          <w:u w:val="single"/>
        </w:rPr>
        <w:t xml:space="preserve"> or is inappropriate or volatile with other participants,</w:t>
      </w:r>
      <w:r>
        <w:rPr>
          <w:rFonts w:ascii="Calibri" w:eastAsia="MingLiU-ExtB" w:hAnsi="Calibri" w:cs="Calibri"/>
          <w:sz w:val="22"/>
          <w:szCs w:val="22"/>
          <w:u w:val="single"/>
        </w:rPr>
        <w:t xml:space="preserve"> and such </w:t>
      </w:r>
      <w:r w:rsidR="00062BEA">
        <w:rPr>
          <w:rFonts w:ascii="Calibri" w:eastAsia="MingLiU-ExtB" w:hAnsi="Calibri" w:cs="Calibri"/>
          <w:sz w:val="22"/>
          <w:szCs w:val="22"/>
          <w:u w:val="single"/>
        </w:rPr>
        <w:t>is</w:t>
      </w:r>
      <w:r>
        <w:rPr>
          <w:rFonts w:ascii="Calibri" w:eastAsia="MingLiU-ExtB" w:hAnsi="Calibri" w:cs="Calibri"/>
          <w:sz w:val="22"/>
          <w:szCs w:val="22"/>
          <w:u w:val="single"/>
        </w:rPr>
        <w:t xml:space="preserve"> </w:t>
      </w:r>
      <w:r w:rsidR="00F36E04">
        <w:rPr>
          <w:rFonts w:ascii="Calibri" w:eastAsia="MingLiU-ExtB" w:hAnsi="Calibri" w:cs="Calibri"/>
          <w:sz w:val="22"/>
          <w:szCs w:val="22"/>
          <w:u w:val="single"/>
        </w:rPr>
        <w:t xml:space="preserve">exacerbated or caused by </w:t>
      </w:r>
      <w:r>
        <w:rPr>
          <w:rFonts w:ascii="Calibri" w:eastAsia="MingLiU-ExtB" w:hAnsi="Calibri" w:cs="Calibri"/>
          <w:sz w:val="22"/>
          <w:szCs w:val="22"/>
          <w:u w:val="single"/>
        </w:rPr>
        <w:t>the participant attending the abuse intervention program virtually</w:t>
      </w:r>
      <w:r w:rsidR="0089551F">
        <w:rPr>
          <w:rFonts w:ascii="Calibri" w:eastAsia="MingLiU-ExtB" w:hAnsi="Calibri" w:cs="Calibri"/>
          <w:sz w:val="22"/>
          <w:szCs w:val="22"/>
          <w:u w:val="single"/>
        </w:rPr>
        <w:t>;</w:t>
      </w:r>
      <w:r w:rsidR="002C0C23">
        <w:rPr>
          <w:rFonts w:ascii="Calibri" w:eastAsia="MingLiU-ExtB" w:hAnsi="Calibri" w:cs="Calibri"/>
          <w:sz w:val="22"/>
          <w:szCs w:val="22"/>
          <w:u w:val="single"/>
        </w:rPr>
        <w:t xml:space="preserve"> or</w:t>
      </w:r>
    </w:p>
    <w:p w14:paraId="36CA3F99" w14:textId="77777777" w:rsidR="00F3687A" w:rsidRDefault="00F368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F445E97" w14:textId="43075CF4" w:rsidR="00F3687A" w:rsidRDefault="00F368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u w:val="single"/>
        </w:rPr>
        <w:t>4.4.</w:t>
      </w:r>
      <w:r w:rsidR="002B70C3">
        <w:rPr>
          <w:rFonts w:ascii="Calibri" w:eastAsia="MingLiU-ExtB" w:hAnsi="Calibri" w:cs="Calibri"/>
          <w:sz w:val="22"/>
          <w:szCs w:val="22"/>
          <w:u w:val="single"/>
        </w:rPr>
        <w:t>2</w:t>
      </w:r>
      <w:r>
        <w:rPr>
          <w:rFonts w:ascii="Calibri" w:eastAsia="MingLiU-ExtB" w:hAnsi="Calibri" w:cs="Calibri"/>
          <w:sz w:val="22"/>
          <w:szCs w:val="22"/>
          <w:u w:val="single"/>
        </w:rPr>
        <w:t>.</w:t>
      </w:r>
      <w:r w:rsidR="00BF4D7E">
        <w:rPr>
          <w:rFonts w:ascii="Calibri" w:eastAsia="MingLiU-ExtB" w:hAnsi="Calibri" w:cs="Calibri"/>
          <w:sz w:val="22"/>
          <w:szCs w:val="22"/>
          <w:u w:val="single"/>
        </w:rPr>
        <w:t>b</w:t>
      </w:r>
      <w:r>
        <w:rPr>
          <w:rFonts w:ascii="Calibri" w:eastAsia="MingLiU-ExtB" w:hAnsi="Calibri" w:cs="Calibri"/>
          <w:sz w:val="22"/>
          <w:szCs w:val="22"/>
          <w:u w:val="single"/>
        </w:rPr>
        <w:t xml:space="preserve">. The participant </w:t>
      </w:r>
      <w:r w:rsidR="00CA7073">
        <w:rPr>
          <w:rFonts w:ascii="Calibri" w:eastAsia="MingLiU-ExtB" w:hAnsi="Calibri" w:cs="Calibri"/>
          <w:sz w:val="22"/>
          <w:szCs w:val="22"/>
          <w:u w:val="single"/>
        </w:rPr>
        <w:t xml:space="preserve">no longer has adequate equipment, a private space in </w:t>
      </w:r>
      <w:r w:rsidR="009544B9">
        <w:rPr>
          <w:rFonts w:ascii="Calibri" w:eastAsia="MingLiU-ExtB" w:hAnsi="Calibri" w:cs="Calibri"/>
          <w:sz w:val="22"/>
          <w:szCs w:val="22"/>
          <w:u w:val="single"/>
        </w:rPr>
        <w:t>which</w:t>
      </w:r>
      <w:r w:rsidR="00CA7073">
        <w:rPr>
          <w:rFonts w:ascii="Calibri" w:eastAsia="MingLiU-ExtB" w:hAnsi="Calibri" w:cs="Calibri"/>
          <w:sz w:val="22"/>
          <w:szCs w:val="22"/>
          <w:u w:val="single"/>
        </w:rPr>
        <w:t xml:space="preserve"> to view and participate in virtual classes, or insufficient technological capabilities to adequately participate in the classes and maintain confidentiality</w:t>
      </w:r>
      <w:r>
        <w:rPr>
          <w:rFonts w:ascii="Calibri" w:eastAsia="MingLiU-ExtB" w:hAnsi="Calibri" w:cs="Calibri"/>
          <w:sz w:val="22"/>
          <w:szCs w:val="22"/>
          <w:u w:val="single"/>
        </w:rPr>
        <w:t>;</w:t>
      </w:r>
      <w:r w:rsidR="002C0C23">
        <w:rPr>
          <w:rFonts w:ascii="Calibri" w:eastAsia="MingLiU-ExtB" w:hAnsi="Calibri" w:cs="Calibri"/>
          <w:sz w:val="22"/>
          <w:szCs w:val="22"/>
          <w:u w:val="single"/>
        </w:rPr>
        <w:t xml:space="preserve"> or</w:t>
      </w:r>
    </w:p>
    <w:p w14:paraId="5E3D71F3" w14:textId="77777777" w:rsidR="00F3687A" w:rsidRDefault="00F368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83AB713" w14:textId="6F44D8BC" w:rsidR="00506EBB" w:rsidRDefault="00F368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u w:val="single"/>
        </w:rPr>
        <w:t>4.4.</w:t>
      </w:r>
      <w:r w:rsidR="002B70C3">
        <w:rPr>
          <w:rFonts w:ascii="Calibri" w:eastAsia="MingLiU-ExtB" w:hAnsi="Calibri" w:cs="Calibri"/>
          <w:sz w:val="22"/>
          <w:szCs w:val="22"/>
          <w:u w:val="single"/>
        </w:rPr>
        <w:t>2</w:t>
      </w:r>
      <w:r>
        <w:rPr>
          <w:rFonts w:ascii="Calibri" w:eastAsia="MingLiU-ExtB" w:hAnsi="Calibri" w:cs="Calibri"/>
          <w:sz w:val="22"/>
          <w:szCs w:val="22"/>
          <w:u w:val="single"/>
        </w:rPr>
        <w:t>.</w:t>
      </w:r>
      <w:r w:rsidR="00BF4D7E">
        <w:rPr>
          <w:rFonts w:ascii="Calibri" w:eastAsia="MingLiU-ExtB" w:hAnsi="Calibri" w:cs="Calibri"/>
          <w:sz w:val="22"/>
          <w:szCs w:val="22"/>
          <w:u w:val="single"/>
        </w:rPr>
        <w:t>c</w:t>
      </w:r>
      <w:r>
        <w:rPr>
          <w:rFonts w:ascii="Calibri" w:eastAsia="MingLiU-ExtB" w:hAnsi="Calibri" w:cs="Calibri"/>
          <w:sz w:val="22"/>
          <w:szCs w:val="22"/>
          <w:u w:val="single"/>
        </w:rPr>
        <w:t xml:space="preserve">. The </w:t>
      </w:r>
      <w:r w:rsidR="004D5C0A">
        <w:rPr>
          <w:rFonts w:ascii="Calibri" w:eastAsia="MingLiU-ExtB" w:hAnsi="Calibri" w:cs="Calibri"/>
          <w:sz w:val="22"/>
          <w:szCs w:val="22"/>
          <w:u w:val="single"/>
        </w:rPr>
        <w:t xml:space="preserve">abuse intervention program has credible grounds to believe that the </w:t>
      </w:r>
      <w:r>
        <w:rPr>
          <w:rFonts w:ascii="Calibri" w:eastAsia="MingLiU-ExtB" w:hAnsi="Calibri" w:cs="Calibri"/>
          <w:sz w:val="22"/>
          <w:szCs w:val="22"/>
          <w:u w:val="single"/>
        </w:rPr>
        <w:t xml:space="preserve">participant </w:t>
      </w:r>
      <w:r w:rsidR="004D5C0A">
        <w:rPr>
          <w:rFonts w:ascii="Calibri" w:eastAsia="MingLiU-ExtB" w:hAnsi="Calibri" w:cs="Calibri"/>
          <w:sz w:val="22"/>
          <w:szCs w:val="22"/>
          <w:u w:val="single"/>
        </w:rPr>
        <w:t xml:space="preserve">has violated </w:t>
      </w:r>
      <w:r w:rsidR="00291F30">
        <w:rPr>
          <w:rFonts w:ascii="Calibri" w:eastAsia="MingLiU-ExtB" w:hAnsi="Calibri" w:cs="Calibri"/>
          <w:sz w:val="22"/>
          <w:szCs w:val="22"/>
          <w:u w:val="single"/>
        </w:rPr>
        <w:t>confidentiality, as required by this rule</w:t>
      </w:r>
      <w:r w:rsidR="004D5C0A">
        <w:rPr>
          <w:rFonts w:ascii="Calibri" w:eastAsia="MingLiU-ExtB" w:hAnsi="Calibri" w:cs="Calibri"/>
          <w:sz w:val="22"/>
          <w:szCs w:val="22"/>
          <w:u w:val="single"/>
        </w:rPr>
        <w:t>.</w:t>
      </w:r>
    </w:p>
    <w:p w14:paraId="06CA6574" w14:textId="77777777" w:rsidR="001B2D63" w:rsidRDefault="001B2D6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1ED3E989" w14:textId="05322F76" w:rsidR="001B2D63" w:rsidRDefault="001B2D6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u w:val="single"/>
        </w:rPr>
        <w:t>4.4</w:t>
      </w:r>
      <w:r w:rsidR="002B70C3">
        <w:rPr>
          <w:rFonts w:ascii="Calibri" w:eastAsia="MingLiU-ExtB" w:hAnsi="Calibri" w:cs="Calibri"/>
          <w:sz w:val="22"/>
          <w:szCs w:val="22"/>
          <w:u w:val="single"/>
        </w:rPr>
        <w:t>.3</w:t>
      </w:r>
      <w:r w:rsidR="00BF4D7E">
        <w:rPr>
          <w:rFonts w:ascii="Calibri" w:eastAsia="MingLiU-ExtB" w:hAnsi="Calibri" w:cs="Calibri"/>
          <w:sz w:val="22"/>
          <w:szCs w:val="22"/>
          <w:u w:val="single"/>
        </w:rPr>
        <w:t>.</w:t>
      </w:r>
      <w:r w:rsidR="002C0C23">
        <w:rPr>
          <w:rFonts w:ascii="Calibri" w:eastAsia="MingLiU-ExtB" w:hAnsi="Calibri" w:cs="Calibri"/>
          <w:sz w:val="22"/>
          <w:szCs w:val="22"/>
          <w:u w:val="single"/>
        </w:rPr>
        <w:tab/>
        <w:t>An abuse intervention program may revoke a participant’s authorization to attend virtual classes if:</w:t>
      </w:r>
    </w:p>
    <w:p w14:paraId="69E42756" w14:textId="77777777" w:rsidR="002C0C23" w:rsidRDefault="002C0C2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2C2CB24B" w14:textId="11A2FEB1" w:rsidR="002C0C23" w:rsidRPr="0000123E" w:rsidRDefault="002C0C2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00123E">
        <w:rPr>
          <w:rFonts w:ascii="Calibri" w:eastAsia="MingLiU-ExtB" w:hAnsi="Calibri" w:cs="Calibri"/>
          <w:sz w:val="22"/>
          <w:szCs w:val="22"/>
          <w:u w:val="single"/>
        </w:rPr>
        <w:t>4.4.</w:t>
      </w:r>
      <w:r w:rsidR="002B70C3" w:rsidRPr="0000123E">
        <w:rPr>
          <w:rFonts w:ascii="Calibri" w:eastAsia="MingLiU-ExtB" w:hAnsi="Calibri" w:cs="Calibri"/>
          <w:sz w:val="22"/>
          <w:szCs w:val="22"/>
          <w:u w:val="single"/>
        </w:rPr>
        <w:t>3</w:t>
      </w:r>
      <w:r w:rsidRPr="0000123E">
        <w:rPr>
          <w:rFonts w:ascii="Calibri" w:eastAsia="MingLiU-ExtB" w:hAnsi="Calibri" w:cs="Calibri"/>
          <w:sz w:val="22"/>
          <w:szCs w:val="22"/>
          <w:u w:val="single"/>
        </w:rPr>
        <w:t>.a.</w:t>
      </w:r>
      <w:r w:rsidRPr="0000123E">
        <w:rPr>
          <w:rFonts w:ascii="Calibri" w:eastAsia="MingLiU-ExtB" w:hAnsi="Calibri" w:cs="Calibri"/>
          <w:sz w:val="22"/>
          <w:szCs w:val="22"/>
          <w:u w:val="single"/>
        </w:rPr>
        <w:tab/>
        <w:t>The participant violates his or her contract with the abuse intervention program</w:t>
      </w:r>
      <w:r w:rsidR="003A26BD" w:rsidRPr="0000123E">
        <w:rPr>
          <w:rFonts w:ascii="Calibri" w:eastAsia="MingLiU-ExtB" w:hAnsi="Calibri" w:cs="Calibri"/>
          <w:sz w:val="22"/>
          <w:szCs w:val="22"/>
          <w:u w:val="single"/>
        </w:rPr>
        <w:t xml:space="preserve">, </w:t>
      </w:r>
      <w:r w:rsidR="00E24AD8" w:rsidRPr="0000123E">
        <w:rPr>
          <w:rFonts w:ascii="Calibri" w:eastAsia="MingLiU-ExtB" w:hAnsi="Calibri" w:cs="Calibri"/>
          <w:sz w:val="22"/>
          <w:szCs w:val="22"/>
          <w:u w:val="single"/>
        </w:rPr>
        <w:t xml:space="preserve">violates the participant conduct standards set forth in this rule, </w:t>
      </w:r>
      <w:r w:rsidR="003A26BD" w:rsidRPr="0000123E">
        <w:rPr>
          <w:rFonts w:ascii="Calibri" w:eastAsia="MingLiU-ExtB" w:hAnsi="Calibri" w:cs="Calibri"/>
          <w:sz w:val="22"/>
          <w:szCs w:val="22"/>
          <w:u w:val="single"/>
        </w:rPr>
        <w:t>or fails to abide by any written guideline or standard for virtual attendance, when the participant is place</w:t>
      </w:r>
      <w:r w:rsidR="000371C3" w:rsidRPr="0000123E">
        <w:rPr>
          <w:rFonts w:ascii="Calibri" w:eastAsia="MingLiU-ExtB" w:hAnsi="Calibri" w:cs="Calibri"/>
          <w:sz w:val="22"/>
          <w:szCs w:val="22"/>
          <w:u w:val="single"/>
        </w:rPr>
        <w:t>d</w:t>
      </w:r>
      <w:r w:rsidR="003A26BD" w:rsidRPr="0000123E">
        <w:rPr>
          <w:rFonts w:ascii="Calibri" w:eastAsia="MingLiU-ExtB" w:hAnsi="Calibri" w:cs="Calibri"/>
          <w:sz w:val="22"/>
          <w:szCs w:val="22"/>
          <w:u w:val="single"/>
        </w:rPr>
        <w:t xml:space="preserve"> on </w:t>
      </w:r>
      <w:r w:rsidR="000371C3" w:rsidRPr="0000123E">
        <w:rPr>
          <w:rFonts w:ascii="Calibri" w:eastAsia="MingLiU-ExtB" w:hAnsi="Calibri" w:cs="Calibri"/>
          <w:sz w:val="22"/>
          <w:szCs w:val="22"/>
          <w:u w:val="single"/>
        </w:rPr>
        <w:t xml:space="preserve">advanced </w:t>
      </w:r>
      <w:r w:rsidR="003A26BD" w:rsidRPr="0000123E">
        <w:rPr>
          <w:rFonts w:ascii="Calibri" w:eastAsia="MingLiU-ExtB" w:hAnsi="Calibri" w:cs="Calibri"/>
          <w:sz w:val="22"/>
          <w:szCs w:val="22"/>
          <w:u w:val="single"/>
        </w:rPr>
        <w:t>notice of the guideline or standard</w:t>
      </w:r>
      <w:r w:rsidRPr="0000123E">
        <w:rPr>
          <w:rFonts w:ascii="Calibri" w:eastAsia="MingLiU-ExtB" w:hAnsi="Calibri" w:cs="Calibri"/>
          <w:sz w:val="22"/>
          <w:szCs w:val="22"/>
          <w:u w:val="single"/>
        </w:rPr>
        <w:t>;</w:t>
      </w:r>
    </w:p>
    <w:p w14:paraId="5A0BCED3" w14:textId="77777777" w:rsidR="002C0C23" w:rsidRDefault="002C0C2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0DC9C026" w14:textId="082CA6AA" w:rsidR="002C0C23" w:rsidRPr="0000123E" w:rsidRDefault="002C0C2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00123E">
        <w:rPr>
          <w:rFonts w:ascii="Calibri" w:eastAsia="MingLiU-ExtB" w:hAnsi="Calibri" w:cs="Calibri"/>
          <w:sz w:val="22"/>
          <w:szCs w:val="22"/>
          <w:u w:val="single"/>
        </w:rPr>
        <w:t>4.4.</w:t>
      </w:r>
      <w:r w:rsidR="002B70C3" w:rsidRPr="0000123E">
        <w:rPr>
          <w:rFonts w:ascii="Calibri" w:eastAsia="MingLiU-ExtB" w:hAnsi="Calibri" w:cs="Calibri"/>
          <w:sz w:val="22"/>
          <w:szCs w:val="22"/>
          <w:u w:val="single"/>
        </w:rPr>
        <w:t>3</w:t>
      </w:r>
      <w:r w:rsidRPr="0000123E">
        <w:rPr>
          <w:rFonts w:ascii="Calibri" w:eastAsia="MingLiU-ExtB" w:hAnsi="Calibri" w:cs="Calibri"/>
          <w:sz w:val="22"/>
          <w:szCs w:val="22"/>
          <w:u w:val="single"/>
        </w:rPr>
        <w:t>.b.</w:t>
      </w:r>
      <w:r w:rsidRPr="0000123E">
        <w:rPr>
          <w:rFonts w:ascii="Calibri" w:eastAsia="MingLiU-ExtB" w:hAnsi="Calibri" w:cs="Calibri"/>
          <w:sz w:val="22"/>
          <w:szCs w:val="22"/>
          <w:u w:val="single"/>
        </w:rPr>
        <w:tab/>
        <w:t>The participant is no longer eligible to attend virtual sessions, and the abuse intervention program determines that the participant can be transitioned to live, in-person sessions without compromising the participant’s progress;</w:t>
      </w:r>
    </w:p>
    <w:p w14:paraId="579AF708" w14:textId="77777777" w:rsidR="002C0C23" w:rsidRDefault="002C0C2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64AB3CDD" w14:textId="1131C30A" w:rsidR="00B7342B" w:rsidRPr="00F6504E" w:rsidRDefault="002C0C2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4.4.</w:t>
      </w:r>
      <w:r w:rsidR="002B70C3" w:rsidRPr="00F6504E">
        <w:rPr>
          <w:rFonts w:ascii="Calibri" w:eastAsia="MingLiU-ExtB" w:hAnsi="Calibri" w:cs="Calibri"/>
          <w:sz w:val="22"/>
          <w:szCs w:val="22"/>
          <w:u w:val="single"/>
        </w:rPr>
        <w:t>3</w:t>
      </w:r>
      <w:r w:rsidRPr="00F6504E">
        <w:rPr>
          <w:rFonts w:ascii="Calibri" w:eastAsia="MingLiU-ExtB" w:hAnsi="Calibri" w:cs="Calibri"/>
          <w:sz w:val="22"/>
          <w:szCs w:val="22"/>
          <w:u w:val="single"/>
        </w:rPr>
        <w:t>.c.</w:t>
      </w:r>
      <w:r w:rsidR="00BE22D3" w:rsidRPr="00F6504E">
        <w:rPr>
          <w:rFonts w:ascii="Calibri" w:eastAsia="MingLiU-ExtB" w:hAnsi="Calibri" w:cs="Calibri"/>
          <w:sz w:val="22"/>
          <w:szCs w:val="22"/>
          <w:u w:val="single"/>
        </w:rPr>
        <w:tab/>
      </w:r>
      <w:r w:rsidR="00253D0C" w:rsidRPr="00F6504E">
        <w:rPr>
          <w:rFonts w:ascii="Calibri" w:eastAsia="MingLiU-ExtB" w:hAnsi="Calibri" w:cs="Calibri"/>
          <w:sz w:val="22"/>
          <w:szCs w:val="22"/>
          <w:u w:val="single"/>
        </w:rPr>
        <w:t xml:space="preserve">The </w:t>
      </w:r>
      <w:r w:rsidR="00AA5777" w:rsidRPr="00F6504E">
        <w:rPr>
          <w:rFonts w:ascii="Calibri" w:eastAsia="MingLiU-ExtB" w:hAnsi="Calibri" w:cs="Calibri"/>
          <w:sz w:val="22"/>
          <w:szCs w:val="22"/>
          <w:u w:val="single"/>
        </w:rPr>
        <w:t xml:space="preserve">facilitator observes the participant to be under the influence of drugs or alcohol during a virtual session, any employee of the abuse intervention program observes </w:t>
      </w:r>
      <w:r w:rsidR="00FD09CC" w:rsidRPr="00F6504E">
        <w:rPr>
          <w:rFonts w:ascii="Calibri" w:eastAsia="MingLiU-ExtB" w:hAnsi="Calibri" w:cs="Calibri"/>
          <w:sz w:val="22"/>
          <w:szCs w:val="22"/>
          <w:u w:val="single"/>
        </w:rPr>
        <w:t xml:space="preserve">signs or indicators that the participant </w:t>
      </w:r>
      <w:r w:rsidR="005D1C49" w:rsidRPr="00F6504E">
        <w:rPr>
          <w:rFonts w:ascii="Calibri" w:eastAsia="MingLiU-ExtB" w:hAnsi="Calibri" w:cs="Calibri"/>
          <w:sz w:val="22"/>
          <w:szCs w:val="22"/>
          <w:u w:val="single"/>
        </w:rPr>
        <w:t>is actively using drugs or alcohol even if not under the influence during a virtual session, or the abuse intervention program has been advised that the participant has failed one or more court-ordered drug screen;</w:t>
      </w:r>
    </w:p>
    <w:p w14:paraId="61C88D63" w14:textId="77777777" w:rsidR="00B7342B" w:rsidRDefault="00B7342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748C20BC" w14:textId="57A1869C" w:rsidR="00F05199" w:rsidRPr="00F6504E" w:rsidRDefault="00B7342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 xml:space="preserve">4.4.3.d. </w:t>
      </w:r>
      <w:r w:rsidR="00BE22D3" w:rsidRPr="00F6504E">
        <w:rPr>
          <w:rFonts w:ascii="Calibri" w:eastAsia="MingLiU-ExtB" w:hAnsi="Calibri" w:cs="Calibri"/>
          <w:sz w:val="22"/>
          <w:szCs w:val="22"/>
          <w:u w:val="single"/>
        </w:rPr>
        <w:t>The abuse intervention program determines that the participant demonstrates a lack of accountability, a lack of meaningful progress</w:t>
      </w:r>
      <w:r w:rsidR="00F05199" w:rsidRPr="00F6504E">
        <w:rPr>
          <w:rFonts w:ascii="Calibri" w:eastAsia="MingLiU-ExtB" w:hAnsi="Calibri" w:cs="Calibri"/>
          <w:sz w:val="22"/>
          <w:szCs w:val="22"/>
          <w:u w:val="single"/>
        </w:rPr>
        <w:t>,</w:t>
      </w:r>
      <w:r w:rsidR="00BE22D3" w:rsidRPr="00F6504E">
        <w:rPr>
          <w:rFonts w:ascii="Calibri" w:eastAsia="MingLiU-ExtB" w:hAnsi="Calibri" w:cs="Calibri"/>
          <w:sz w:val="22"/>
          <w:szCs w:val="22"/>
          <w:u w:val="single"/>
        </w:rPr>
        <w:t xml:space="preserve"> or </w:t>
      </w:r>
      <w:r w:rsidR="00F05199" w:rsidRPr="00F6504E">
        <w:rPr>
          <w:rFonts w:ascii="Calibri" w:eastAsia="MingLiU-ExtB" w:hAnsi="Calibri" w:cs="Calibri"/>
          <w:sz w:val="22"/>
          <w:szCs w:val="22"/>
          <w:u w:val="single"/>
        </w:rPr>
        <w:t xml:space="preserve">a lack of appropriate </w:t>
      </w:r>
      <w:r w:rsidR="00BE22D3" w:rsidRPr="00F6504E">
        <w:rPr>
          <w:rFonts w:ascii="Calibri" w:eastAsia="MingLiU-ExtB" w:hAnsi="Calibri" w:cs="Calibri"/>
          <w:sz w:val="22"/>
          <w:szCs w:val="22"/>
          <w:u w:val="single"/>
        </w:rPr>
        <w:t>engagement in the program</w:t>
      </w:r>
      <w:r w:rsidR="00F05199" w:rsidRPr="00F6504E">
        <w:rPr>
          <w:rFonts w:ascii="Calibri" w:eastAsia="MingLiU-ExtB" w:hAnsi="Calibri" w:cs="Calibri"/>
          <w:sz w:val="22"/>
          <w:szCs w:val="22"/>
          <w:u w:val="single"/>
        </w:rPr>
        <w:t>; or</w:t>
      </w:r>
    </w:p>
    <w:p w14:paraId="07C2E7B2" w14:textId="77777777" w:rsidR="00F05199" w:rsidRDefault="00F05199"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49C0B5A6" w14:textId="6A08C373" w:rsidR="002C0C23" w:rsidRPr="00F6504E" w:rsidRDefault="00F05199"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4.4.3.e. The abuse intervention program determines that the continued admission of the participant in the virtual sessions negatively impacts other participants,</w:t>
      </w:r>
      <w:r w:rsidR="00B80CE6" w:rsidRPr="00F6504E">
        <w:rPr>
          <w:rFonts w:ascii="Calibri" w:eastAsia="MingLiU-ExtB" w:hAnsi="Calibri" w:cs="Calibri"/>
          <w:sz w:val="22"/>
          <w:szCs w:val="22"/>
          <w:u w:val="single"/>
        </w:rPr>
        <w:t xml:space="preserve"> </w:t>
      </w:r>
      <w:r w:rsidRPr="00F6504E">
        <w:rPr>
          <w:rFonts w:ascii="Calibri" w:eastAsia="MingLiU-ExtB" w:hAnsi="Calibri" w:cs="Calibri"/>
          <w:sz w:val="22"/>
          <w:szCs w:val="22"/>
          <w:u w:val="single"/>
        </w:rPr>
        <w:t xml:space="preserve">or the </w:t>
      </w:r>
      <w:r w:rsidR="00B80CE6" w:rsidRPr="00F6504E">
        <w:rPr>
          <w:rFonts w:ascii="Calibri" w:eastAsia="MingLiU-ExtB" w:hAnsi="Calibri" w:cs="Calibri"/>
          <w:sz w:val="22"/>
          <w:szCs w:val="22"/>
          <w:u w:val="single"/>
        </w:rPr>
        <w:t>integrity or efficacy of the virtual program</w:t>
      </w:r>
      <w:r w:rsidR="006B43D3" w:rsidRPr="00F6504E">
        <w:rPr>
          <w:rFonts w:ascii="Calibri" w:eastAsia="MingLiU-ExtB" w:hAnsi="Calibri" w:cs="Calibri"/>
          <w:sz w:val="22"/>
          <w:szCs w:val="22"/>
          <w:u w:val="single"/>
        </w:rPr>
        <w:t>.</w:t>
      </w:r>
    </w:p>
    <w:p w14:paraId="736AD8D2" w14:textId="77777777" w:rsidR="00A600BC" w:rsidRDefault="00A600BC"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576B3078" w14:textId="67DA8E05" w:rsidR="00A600BC" w:rsidRPr="00F6504E" w:rsidRDefault="00A600BC"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Pr="00F6504E">
        <w:rPr>
          <w:rFonts w:ascii="Calibri" w:eastAsia="MingLiU-ExtB" w:hAnsi="Calibri" w:cs="Calibri"/>
          <w:sz w:val="22"/>
          <w:szCs w:val="22"/>
          <w:u w:val="single"/>
        </w:rPr>
        <w:t>4.4.4.</w:t>
      </w:r>
      <w:r w:rsidRPr="00F6504E">
        <w:rPr>
          <w:rFonts w:ascii="Calibri" w:eastAsia="MingLiU-ExtB" w:hAnsi="Calibri" w:cs="Calibri"/>
          <w:sz w:val="22"/>
          <w:szCs w:val="22"/>
          <w:u w:val="single"/>
        </w:rPr>
        <w:tab/>
      </w:r>
      <w:r w:rsidR="00D4527D" w:rsidRPr="00F6504E">
        <w:rPr>
          <w:rFonts w:ascii="Calibri" w:eastAsia="MingLiU-ExtB" w:hAnsi="Calibri" w:cs="Calibri"/>
          <w:sz w:val="22"/>
          <w:szCs w:val="22"/>
          <w:u w:val="single"/>
        </w:rPr>
        <w:t>An abuse intervention program offering virtual classes shall maintain written policies and procedures for transferring participants from or between virtual formats and in-person format</w:t>
      </w:r>
      <w:r w:rsidR="00A6670B" w:rsidRPr="00F6504E">
        <w:rPr>
          <w:rFonts w:ascii="Calibri" w:eastAsia="MingLiU-ExtB" w:hAnsi="Calibri" w:cs="Calibri"/>
          <w:sz w:val="22"/>
          <w:szCs w:val="22"/>
          <w:u w:val="single"/>
        </w:rPr>
        <w:t>s</w:t>
      </w:r>
      <w:r w:rsidR="00D4527D" w:rsidRPr="00F6504E">
        <w:rPr>
          <w:rFonts w:ascii="Calibri" w:eastAsia="MingLiU-ExtB" w:hAnsi="Calibri" w:cs="Calibri"/>
          <w:sz w:val="22"/>
          <w:szCs w:val="22"/>
          <w:u w:val="single"/>
        </w:rPr>
        <w:t>, and for transferring a participant to another licensed abuse intervention program.</w:t>
      </w:r>
    </w:p>
    <w:p w14:paraId="254077FB" w14:textId="77777777" w:rsidR="00506EBB" w:rsidRDefault="00506EB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19A24C12" w14:textId="5879DC8D" w:rsidR="00506EBB" w:rsidRDefault="00DB20C7"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u w:val="single"/>
        </w:rPr>
        <w:t>4.5.</w:t>
      </w:r>
      <w:r>
        <w:rPr>
          <w:rFonts w:ascii="Calibri" w:eastAsia="MingLiU-ExtB" w:hAnsi="Calibri" w:cs="Calibri"/>
          <w:sz w:val="22"/>
          <w:szCs w:val="22"/>
          <w:u w:val="single"/>
        </w:rPr>
        <w:tab/>
      </w:r>
      <w:r w:rsidR="00506EBB">
        <w:rPr>
          <w:rFonts w:ascii="Calibri" w:eastAsia="MingLiU-ExtB" w:hAnsi="Calibri" w:cs="Calibri"/>
          <w:sz w:val="22"/>
          <w:szCs w:val="22"/>
          <w:u w:val="single"/>
        </w:rPr>
        <w:t>Participant Conduct Standards</w:t>
      </w:r>
    </w:p>
    <w:p w14:paraId="319D0362" w14:textId="77777777" w:rsid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AF7C781" w14:textId="7153F3FB" w:rsid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4.5.1.</w:t>
      </w:r>
      <w:r w:rsidR="00DB20C7">
        <w:rPr>
          <w:rFonts w:ascii="Calibri" w:eastAsia="MingLiU-ExtB" w:hAnsi="Calibri" w:cs="Calibri"/>
          <w:sz w:val="22"/>
          <w:szCs w:val="22"/>
          <w:u w:val="single"/>
        </w:rPr>
        <w:tab/>
      </w:r>
      <w:r>
        <w:rPr>
          <w:rFonts w:ascii="Calibri" w:eastAsia="MingLiU-ExtB" w:hAnsi="Calibri" w:cs="Calibri"/>
          <w:sz w:val="22"/>
          <w:szCs w:val="22"/>
          <w:u w:val="single"/>
        </w:rPr>
        <w:t>Participants in virtual sessions shall:</w:t>
      </w:r>
    </w:p>
    <w:p w14:paraId="45DE035B" w14:textId="77777777" w:rsidR="00F81BA5" w:rsidRP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39B08135" w14:textId="1262549B" w:rsidR="00A824B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DB20C7">
        <w:rPr>
          <w:rFonts w:ascii="Calibri" w:eastAsia="MingLiU-ExtB" w:hAnsi="Calibri" w:cs="Calibri"/>
          <w:sz w:val="22"/>
          <w:szCs w:val="22"/>
          <w:u w:val="single"/>
        </w:rPr>
        <w:t>4.5.1.a.</w:t>
      </w:r>
      <w:r w:rsidR="00DB20C7">
        <w:rPr>
          <w:rFonts w:ascii="Calibri" w:eastAsia="MingLiU-ExtB" w:hAnsi="Calibri" w:cs="Calibri"/>
          <w:sz w:val="22"/>
          <w:szCs w:val="22"/>
          <w:u w:val="single"/>
        </w:rPr>
        <w:tab/>
      </w:r>
      <w:r>
        <w:rPr>
          <w:rFonts w:ascii="Calibri" w:eastAsia="MingLiU-ExtB" w:hAnsi="Calibri" w:cs="Calibri"/>
          <w:sz w:val="22"/>
          <w:szCs w:val="22"/>
          <w:u w:val="single"/>
        </w:rPr>
        <w:t>Abide by all abuse intervention program standards</w:t>
      </w:r>
      <w:r w:rsidR="00A824B5">
        <w:rPr>
          <w:rFonts w:ascii="Calibri" w:eastAsia="MingLiU-ExtB" w:hAnsi="Calibri" w:cs="Calibri"/>
          <w:sz w:val="22"/>
          <w:szCs w:val="22"/>
          <w:u w:val="single"/>
        </w:rPr>
        <w:t xml:space="preserve">, </w:t>
      </w:r>
      <w:r w:rsidR="0072357F">
        <w:rPr>
          <w:rFonts w:ascii="Calibri" w:eastAsia="MingLiU-ExtB" w:hAnsi="Calibri" w:cs="Calibri"/>
          <w:sz w:val="22"/>
          <w:szCs w:val="22"/>
          <w:u w:val="single"/>
        </w:rPr>
        <w:t>including</w:t>
      </w:r>
      <w:r w:rsidR="00A824B5">
        <w:rPr>
          <w:rFonts w:ascii="Calibri" w:eastAsia="MingLiU-ExtB" w:hAnsi="Calibri" w:cs="Calibri"/>
          <w:sz w:val="22"/>
          <w:szCs w:val="22"/>
          <w:u w:val="single"/>
        </w:rPr>
        <w:t xml:space="preserve"> standards </w:t>
      </w:r>
      <w:r w:rsidR="0072357F">
        <w:rPr>
          <w:rFonts w:ascii="Calibri" w:eastAsia="MingLiU-ExtB" w:hAnsi="Calibri" w:cs="Calibri"/>
          <w:sz w:val="22"/>
          <w:szCs w:val="22"/>
          <w:u w:val="single"/>
        </w:rPr>
        <w:t xml:space="preserve">which </w:t>
      </w:r>
      <w:r w:rsidR="00A824B5">
        <w:rPr>
          <w:rFonts w:ascii="Calibri" w:eastAsia="MingLiU-ExtB" w:hAnsi="Calibri" w:cs="Calibri"/>
          <w:sz w:val="22"/>
          <w:szCs w:val="22"/>
          <w:u w:val="single"/>
        </w:rPr>
        <w:t xml:space="preserve">apply to all program participants, and standards </w:t>
      </w:r>
      <w:r w:rsidR="0072357F">
        <w:rPr>
          <w:rFonts w:ascii="Calibri" w:eastAsia="MingLiU-ExtB" w:hAnsi="Calibri" w:cs="Calibri"/>
          <w:sz w:val="22"/>
          <w:szCs w:val="22"/>
          <w:u w:val="single"/>
        </w:rPr>
        <w:t xml:space="preserve">which </w:t>
      </w:r>
      <w:r w:rsidR="00A824B5">
        <w:rPr>
          <w:rFonts w:ascii="Calibri" w:eastAsia="MingLiU-ExtB" w:hAnsi="Calibri" w:cs="Calibri"/>
          <w:sz w:val="22"/>
          <w:szCs w:val="22"/>
          <w:u w:val="single"/>
        </w:rPr>
        <w:t xml:space="preserve">apply </w:t>
      </w:r>
      <w:r w:rsidR="0072357F">
        <w:rPr>
          <w:rFonts w:ascii="Calibri" w:eastAsia="MingLiU-ExtB" w:hAnsi="Calibri" w:cs="Calibri"/>
          <w:sz w:val="22"/>
          <w:szCs w:val="22"/>
          <w:u w:val="single"/>
        </w:rPr>
        <w:t>only to</w:t>
      </w:r>
      <w:r w:rsidR="00A824B5">
        <w:rPr>
          <w:rFonts w:ascii="Calibri" w:eastAsia="MingLiU-ExtB" w:hAnsi="Calibri" w:cs="Calibri"/>
          <w:sz w:val="22"/>
          <w:szCs w:val="22"/>
          <w:u w:val="single"/>
        </w:rPr>
        <w:t xml:space="preserve"> virtual attendees;</w:t>
      </w:r>
    </w:p>
    <w:p w14:paraId="37A54B06" w14:textId="77777777" w:rsidR="00A824B5" w:rsidRDefault="00A824B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255D92F6" w14:textId="7B322A87" w:rsidR="00F81BA5" w:rsidRDefault="00A824B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lastRenderedPageBreak/>
        <w:tab/>
      </w:r>
      <w:r>
        <w:rPr>
          <w:rFonts w:ascii="Calibri" w:eastAsia="MingLiU-ExtB" w:hAnsi="Calibri" w:cs="Calibri"/>
          <w:sz w:val="22"/>
          <w:szCs w:val="22"/>
        </w:rPr>
        <w:tab/>
      </w:r>
      <w:r>
        <w:rPr>
          <w:rFonts w:ascii="Calibri" w:eastAsia="MingLiU-ExtB" w:hAnsi="Calibri" w:cs="Calibri"/>
          <w:sz w:val="22"/>
          <w:szCs w:val="22"/>
          <w:u w:val="single"/>
        </w:rPr>
        <w:t>4.5.1.</w:t>
      </w:r>
      <w:r w:rsidR="00C143F2">
        <w:rPr>
          <w:rFonts w:ascii="Calibri" w:eastAsia="MingLiU-ExtB" w:hAnsi="Calibri" w:cs="Calibri"/>
          <w:sz w:val="22"/>
          <w:szCs w:val="22"/>
          <w:u w:val="single"/>
        </w:rPr>
        <w:t>b.</w:t>
      </w:r>
      <w:r w:rsidR="00C143F2">
        <w:rPr>
          <w:rFonts w:ascii="Calibri" w:eastAsia="MingLiU-ExtB" w:hAnsi="Calibri" w:cs="Calibri"/>
          <w:sz w:val="22"/>
          <w:szCs w:val="22"/>
          <w:u w:val="single"/>
        </w:rPr>
        <w:tab/>
      </w:r>
      <w:r>
        <w:rPr>
          <w:rFonts w:ascii="Calibri" w:eastAsia="MingLiU-ExtB" w:hAnsi="Calibri" w:cs="Calibri"/>
          <w:sz w:val="22"/>
          <w:szCs w:val="22"/>
          <w:u w:val="single"/>
        </w:rPr>
        <w:t>O</w:t>
      </w:r>
      <w:r w:rsidR="00F81BA5">
        <w:rPr>
          <w:rFonts w:ascii="Calibri" w:eastAsia="MingLiU-ExtB" w:hAnsi="Calibri" w:cs="Calibri"/>
          <w:sz w:val="22"/>
          <w:szCs w:val="22"/>
          <w:u w:val="single"/>
        </w:rPr>
        <w:t xml:space="preserve">btain prior approval </w:t>
      </w:r>
      <w:r w:rsidR="002A4A0F">
        <w:rPr>
          <w:rFonts w:ascii="Calibri" w:eastAsia="MingLiU-ExtB" w:hAnsi="Calibri" w:cs="Calibri"/>
          <w:sz w:val="22"/>
          <w:szCs w:val="22"/>
          <w:u w:val="single"/>
        </w:rPr>
        <w:t xml:space="preserve">from the abuse intervention program </w:t>
      </w:r>
      <w:r w:rsidR="00F81BA5">
        <w:rPr>
          <w:rFonts w:ascii="Calibri" w:eastAsia="MingLiU-ExtB" w:hAnsi="Calibri" w:cs="Calibri"/>
          <w:sz w:val="22"/>
          <w:szCs w:val="22"/>
          <w:u w:val="single"/>
        </w:rPr>
        <w:t>for virtual attendance;</w:t>
      </w:r>
    </w:p>
    <w:p w14:paraId="329177DE" w14:textId="77777777" w:rsid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350CC618" w14:textId="46C23522" w:rsid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DB20C7">
        <w:rPr>
          <w:rFonts w:ascii="Calibri" w:eastAsia="MingLiU-ExtB" w:hAnsi="Calibri" w:cs="Calibri"/>
          <w:sz w:val="22"/>
          <w:szCs w:val="22"/>
          <w:u w:val="single"/>
        </w:rPr>
        <w:t>4.5.1.</w:t>
      </w:r>
      <w:r w:rsidR="00A824B5">
        <w:rPr>
          <w:rFonts w:ascii="Calibri" w:eastAsia="MingLiU-ExtB" w:hAnsi="Calibri" w:cs="Calibri"/>
          <w:sz w:val="22"/>
          <w:szCs w:val="22"/>
          <w:u w:val="single"/>
        </w:rPr>
        <w:t>c</w:t>
      </w:r>
      <w:r w:rsidR="00DB20C7">
        <w:rPr>
          <w:rFonts w:ascii="Calibri" w:eastAsia="MingLiU-ExtB" w:hAnsi="Calibri" w:cs="Calibri"/>
          <w:sz w:val="22"/>
          <w:szCs w:val="22"/>
          <w:u w:val="single"/>
        </w:rPr>
        <w:t>.</w:t>
      </w:r>
      <w:r w:rsidR="00DB20C7">
        <w:rPr>
          <w:rFonts w:ascii="Calibri" w:eastAsia="MingLiU-ExtB" w:hAnsi="Calibri" w:cs="Calibri"/>
          <w:sz w:val="22"/>
          <w:szCs w:val="22"/>
          <w:u w:val="single"/>
        </w:rPr>
        <w:tab/>
      </w:r>
      <w:r>
        <w:rPr>
          <w:rFonts w:ascii="Calibri" w:eastAsia="MingLiU-ExtB" w:hAnsi="Calibri" w:cs="Calibri"/>
          <w:sz w:val="22"/>
          <w:szCs w:val="22"/>
          <w:u w:val="single"/>
        </w:rPr>
        <w:t>Possess a functioning camera, microphone, and stable internet connection;</w:t>
      </w:r>
      <w:r w:rsidR="008C7329">
        <w:rPr>
          <w:rFonts w:ascii="Calibri" w:eastAsia="MingLiU-ExtB" w:hAnsi="Calibri" w:cs="Calibri"/>
          <w:sz w:val="22"/>
          <w:szCs w:val="22"/>
          <w:u w:val="single"/>
        </w:rPr>
        <w:t xml:space="preserve"> and</w:t>
      </w:r>
    </w:p>
    <w:p w14:paraId="44833E33" w14:textId="77777777" w:rsidR="008C7329" w:rsidRDefault="008C7329"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234A72D" w14:textId="5296B6D8" w:rsidR="008C7329" w:rsidRPr="00F6504E" w:rsidRDefault="008C7329"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4.5.1.d.</w:t>
      </w:r>
      <w:r w:rsidRPr="00F6504E">
        <w:rPr>
          <w:rFonts w:ascii="Calibri" w:eastAsia="MingLiU-ExtB" w:hAnsi="Calibri" w:cs="Calibri"/>
          <w:sz w:val="22"/>
          <w:szCs w:val="22"/>
          <w:u w:val="single"/>
        </w:rPr>
        <w:tab/>
        <w:t>Actively participate in the program</w:t>
      </w:r>
      <w:r w:rsidR="008714B4" w:rsidRPr="00F6504E">
        <w:rPr>
          <w:rFonts w:ascii="Calibri" w:eastAsia="MingLiU-ExtB" w:hAnsi="Calibri" w:cs="Calibri"/>
          <w:sz w:val="22"/>
          <w:szCs w:val="22"/>
          <w:u w:val="single"/>
        </w:rPr>
        <w:t>.</w:t>
      </w:r>
    </w:p>
    <w:p w14:paraId="3DAA1B03" w14:textId="77777777" w:rsidR="00247FD2" w:rsidRDefault="00247FD2" w:rsidP="00247FD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1DB0826" w14:textId="7E8E24AD" w:rsidR="00247FD2" w:rsidRDefault="00247FD2" w:rsidP="00247FD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u w:val="single"/>
        </w:rPr>
        <w:t>4.5.2.</w:t>
      </w:r>
      <w:r>
        <w:rPr>
          <w:rFonts w:ascii="Calibri" w:eastAsia="MingLiU-ExtB" w:hAnsi="Calibri" w:cs="Calibri"/>
          <w:sz w:val="22"/>
          <w:szCs w:val="22"/>
          <w:u w:val="single"/>
        </w:rPr>
        <w:tab/>
        <w:t xml:space="preserve">In addition to the confidentiality requirements set forth in section 3 of this rule, participants </w:t>
      </w:r>
      <w:r w:rsidR="00881CCA">
        <w:rPr>
          <w:rFonts w:ascii="Calibri" w:eastAsia="MingLiU-ExtB" w:hAnsi="Calibri" w:cs="Calibri"/>
          <w:sz w:val="22"/>
          <w:szCs w:val="22"/>
          <w:u w:val="single"/>
        </w:rPr>
        <w:t xml:space="preserve">of virtual sessions </w:t>
      </w:r>
      <w:r>
        <w:rPr>
          <w:rFonts w:ascii="Calibri" w:eastAsia="MingLiU-ExtB" w:hAnsi="Calibri" w:cs="Calibri"/>
          <w:sz w:val="22"/>
          <w:szCs w:val="22"/>
          <w:u w:val="single"/>
        </w:rPr>
        <w:t xml:space="preserve">must enter into a written confidentiality agreement, </w:t>
      </w:r>
      <w:r w:rsidR="00761545">
        <w:rPr>
          <w:rFonts w:ascii="Calibri" w:eastAsia="MingLiU-ExtB" w:hAnsi="Calibri" w:cs="Calibri"/>
          <w:sz w:val="22"/>
          <w:szCs w:val="22"/>
          <w:u w:val="single"/>
        </w:rPr>
        <w:t>which, at the very least, requires the participant to</w:t>
      </w:r>
      <w:r>
        <w:rPr>
          <w:rFonts w:ascii="Calibri" w:eastAsia="MingLiU-ExtB" w:hAnsi="Calibri" w:cs="Calibri"/>
          <w:sz w:val="22"/>
          <w:szCs w:val="22"/>
          <w:u w:val="single"/>
        </w:rPr>
        <w:t>:</w:t>
      </w:r>
    </w:p>
    <w:p w14:paraId="0AD46D47" w14:textId="77777777" w:rsidR="00247FD2" w:rsidRDefault="00247FD2" w:rsidP="00247FD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59A264AA" w14:textId="1D0DF229" w:rsidR="002638D2" w:rsidRDefault="00247FD2"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4.5.2.a.</w:t>
      </w:r>
      <w:r w:rsidRPr="00F6504E">
        <w:rPr>
          <w:rFonts w:ascii="Calibri" w:eastAsia="MingLiU-ExtB" w:hAnsi="Calibri" w:cs="Calibri"/>
          <w:sz w:val="22"/>
          <w:szCs w:val="22"/>
          <w:u w:val="single"/>
        </w:rPr>
        <w:tab/>
      </w:r>
      <w:r w:rsidR="00B22BA5">
        <w:rPr>
          <w:rFonts w:ascii="Calibri" w:eastAsia="MingLiU-ExtB" w:hAnsi="Calibri" w:cs="Calibri"/>
          <w:sz w:val="22"/>
          <w:szCs w:val="22"/>
          <w:u w:val="single"/>
        </w:rPr>
        <w:t>P</w:t>
      </w:r>
      <w:r w:rsidR="00E904E5">
        <w:rPr>
          <w:rFonts w:ascii="Calibri" w:eastAsia="MingLiU-ExtB" w:hAnsi="Calibri" w:cs="Calibri"/>
          <w:sz w:val="22"/>
          <w:szCs w:val="22"/>
          <w:u w:val="single"/>
        </w:rPr>
        <w:t xml:space="preserve">articipate in the virtual session in a </w:t>
      </w:r>
      <w:r w:rsidR="00D15461">
        <w:rPr>
          <w:rFonts w:ascii="Calibri" w:eastAsia="MingLiU-ExtB" w:hAnsi="Calibri" w:cs="Calibri"/>
          <w:sz w:val="22"/>
          <w:szCs w:val="22"/>
          <w:u w:val="single"/>
        </w:rPr>
        <w:t xml:space="preserve">safe, </w:t>
      </w:r>
      <w:r w:rsidR="00E904E5">
        <w:rPr>
          <w:rFonts w:ascii="Calibri" w:eastAsia="MingLiU-ExtB" w:hAnsi="Calibri" w:cs="Calibri"/>
          <w:sz w:val="22"/>
          <w:szCs w:val="22"/>
          <w:u w:val="single"/>
        </w:rPr>
        <w:t xml:space="preserve">closed room, </w:t>
      </w:r>
      <w:r w:rsidR="004E6EA9">
        <w:rPr>
          <w:rFonts w:ascii="Calibri" w:eastAsia="MingLiU-ExtB" w:hAnsi="Calibri" w:cs="Calibri"/>
          <w:sz w:val="22"/>
          <w:szCs w:val="22"/>
          <w:u w:val="single"/>
        </w:rPr>
        <w:t>where the participant is the only occupant of the room at the time of the session</w:t>
      </w:r>
      <w:r w:rsidR="002638D2">
        <w:rPr>
          <w:rFonts w:ascii="Calibri" w:eastAsia="MingLiU-ExtB" w:hAnsi="Calibri" w:cs="Calibri"/>
          <w:sz w:val="22"/>
          <w:szCs w:val="22"/>
          <w:u w:val="single"/>
        </w:rPr>
        <w:t>;</w:t>
      </w:r>
    </w:p>
    <w:p w14:paraId="0717047A" w14:textId="77777777" w:rsidR="002638D2" w:rsidRDefault="002638D2"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BFE54FB" w14:textId="4A9E8BE4" w:rsidR="00A435AE" w:rsidRDefault="002638D2"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u w:val="single"/>
        </w:rPr>
        <w:t>4.5.2.b.</w:t>
      </w:r>
      <w:r>
        <w:rPr>
          <w:rFonts w:ascii="Calibri" w:eastAsia="MingLiU-ExtB" w:hAnsi="Calibri" w:cs="Calibri"/>
          <w:sz w:val="22"/>
          <w:szCs w:val="22"/>
          <w:u w:val="single"/>
        </w:rPr>
        <w:tab/>
      </w:r>
      <w:r w:rsidR="00F81BA5">
        <w:rPr>
          <w:rFonts w:ascii="Calibri" w:eastAsia="MingLiU-ExtB" w:hAnsi="Calibri" w:cs="Calibri"/>
          <w:sz w:val="22"/>
          <w:szCs w:val="22"/>
          <w:u w:val="single"/>
        </w:rPr>
        <w:t xml:space="preserve">Provide a 360-degree view of their room to </w:t>
      </w:r>
      <w:r w:rsidR="003C2B2D">
        <w:rPr>
          <w:rFonts w:ascii="Calibri" w:eastAsia="MingLiU-ExtB" w:hAnsi="Calibri" w:cs="Calibri"/>
          <w:sz w:val="22"/>
          <w:szCs w:val="22"/>
          <w:u w:val="single"/>
        </w:rPr>
        <w:t xml:space="preserve">the </w:t>
      </w:r>
      <w:r w:rsidR="00F81BA5">
        <w:rPr>
          <w:rFonts w:ascii="Calibri" w:eastAsia="MingLiU-ExtB" w:hAnsi="Calibri" w:cs="Calibri"/>
          <w:sz w:val="22"/>
          <w:szCs w:val="22"/>
          <w:u w:val="single"/>
        </w:rPr>
        <w:t>facilitator</w:t>
      </w:r>
      <w:r w:rsidR="00E904E5">
        <w:rPr>
          <w:rFonts w:ascii="Calibri" w:eastAsia="MingLiU-ExtB" w:hAnsi="Calibri" w:cs="Calibri"/>
          <w:sz w:val="22"/>
          <w:szCs w:val="22"/>
          <w:u w:val="single"/>
        </w:rPr>
        <w:t>,</w:t>
      </w:r>
      <w:r w:rsidR="00F81BA5">
        <w:rPr>
          <w:rFonts w:ascii="Calibri" w:eastAsia="MingLiU-ExtB" w:hAnsi="Calibri" w:cs="Calibri"/>
          <w:sz w:val="22"/>
          <w:szCs w:val="22"/>
          <w:u w:val="single"/>
        </w:rPr>
        <w:t xml:space="preserve"> upon request</w:t>
      </w:r>
      <w:r w:rsidR="00E904E5">
        <w:rPr>
          <w:rFonts w:ascii="Calibri" w:eastAsia="MingLiU-ExtB" w:hAnsi="Calibri" w:cs="Calibri"/>
          <w:sz w:val="22"/>
          <w:szCs w:val="22"/>
          <w:u w:val="single"/>
        </w:rPr>
        <w:t>,</w:t>
      </w:r>
      <w:r w:rsidR="00F81BA5">
        <w:rPr>
          <w:rFonts w:ascii="Calibri" w:eastAsia="MingLiU-ExtB" w:hAnsi="Calibri" w:cs="Calibri"/>
          <w:sz w:val="22"/>
          <w:szCs w:val="22"/>
          <w:u w:val="single"/>
        </w:rPr>
        <w:t xml:space="preserve"> to ensure privacy and confidentiality of all participants</w:t>
      </w:r>
      <w:r w:rsidR="00A435AE">
        <w:rPr>
          <w:rFonts w:ascii="Calibri" w:eastAsia="MingLiU-ExtB" w:hAnsi="Calibri" w:cs="Calibri"/>
          <w:sz w:val="22"/>
          <w:szCs w:val="22"/>
          <w:u w:val="single"/>
        </w:rPr>
        <w:t>;</w:t>
      </w:r>
      <w:r w:rsidR="00E904E5">
        <w:rPr>
          <w:rFonts w:ascii="Calibri" w:eastAsia="MingLiU-ExtB" w:hAnsi="Calibri" w:cs="Calibri"/>
          <w:sz w:val="22"/>
          <w:szCs w:val="22"/>
          <w:u w:val="single"/>
        </w:rPr>
        <w:t xml:space="preserve"> and</w:t>
      </w:r>
    </w:p>
    <w:p w14:paraId="056971EE" w14:textId="77777777" w:rsidR="00A435AE" w:rsidRDefault="00A435AE"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5D2FF52D" w14:textId="747E6DD0" w:rsidR="00F81BA5" w:rsidRPr="00F6504E" w:rsidRDefault="00A435AE"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4.5.2.c.</w:t>
      </w:r>
      <w:r w:rsidRPr="00F6504E">
        <w:rPr>
          <w:rFonts w:ascii="Calibri" w:eastAsia="MingLiU-ExtB" w:hAnsi="Calibri" w:cs="Calibri"/>
          <w:sz w:val="22"/>
          <w:szCs w:val="22"/>
          <w:u w:val="single"/>
        </w:rPr>
        <w:tab/>
      </w:r>
      <w:r w:rsidR="009E3096" w:rsidRPr="00F6504E">
        <w:rPr>
          <w:rFonts w:ascii="Calibri" w:eastAsia="MingLiU-ExtB" w:hAnsi="Calibri" w:cs="Calibri"/>
          <w:sz w:val="22"/>
          <w:szCs w:val="22"/>
          <w:u w:val="single"/>
        </w:rPr>
        <w:t xml:space="preserve">Refrain, </w:t>
      </w:r>
      <w:r w:rsidR="009424A2" w:rsidRPr="00F6504E">
        <w:rPr>
          <w:rFonts w:ascii="Calibri" w:eastAsia="MingLiU-ExtB" w:hAnsi="Calibri" w:cs="Calibri"/>
          <w:sz w:val="22"/>
          <w:szCs w:val="22"/>
          <w:u w:val="single"/>
        </w:rPr>
        <w:t>without exception</w:t>
      </w:r>
      <w:r w:rsidR="009E3096" w:rsidRPr="00F6504E">
        <w:rPr>
          <w:rFonts w:ascii="Calibri" w:eastAsia="MingLiU-ExtB" w:hAnsi="Calibri" w:cs="Calibri"/>
          <w:sz w:val="22"/>
          <w:szCs w:val="22"/>
          <w:u w:val="single"/>
        </w:rPr>
        <w:t xml:space="preserve">, from recording or attempting to record </w:t>
      </w:r>
      <w:r w:rsidR="00F67396" w:rsidRPr="00F6504E">
        <w:rPr>
          <w:rFonts w:ascii="Calibri" w:eastAsia="MingLiU-ExtB" w:hAnsi="Calibri" w:cs="Calibri"/>
          <w:sz w:val="22"/>
          <w:szCs w:val="22"/>
          <w:u w:val="single"/>
        </w:rPr>
        <w:t>the audio and/or visual of any</w:t>
      </w:r>
      <w:r w:rsidR="009E3096" w:rsidRPr="00F6504E">
        <w:rPr>
          <w:rFonts w:ascii="Calibri" w:eastAsia="MingLiU-ExtB" w:hAnsi="Calibri" w:cs="Calibri"/>
          <w:sz w:val="22"/>
          <w:szCs w:val="22"/>
          <w:u w:val="single"/>
        </w:rPr>
        <w:t xml:space="preserve"> virtual session, </w:t>
      </w:r>
      <w:r w:rsidR="008376B6" w:rsidRPr="00F6504E">
        <w:rPr>
          <w:rFonts w:ascii="Calibri" w:eastAsia="MingLiU-ExtB" w:hAnsi="Calibri" w:cs="Calibri"/>
          <w:sz w:val="22"/>
          <w:szCs w:val="22"/>
          <w:u w:val="single"/>
        </w:rPr>
        <w:t xml:space="preserve">by any means, including </w:t>
      </w:r>
      <w:r w:rsidR="009E3096" w:rsidRPr="00F6504E">
        <w:rPr>
          <w:rFonts w:ascii="Calibri" w:eastAsia="MingLiU-ExtB" w:hAnsi="Calibri" w:cs="Calibri"/>
          <w:sz w:val="22"/>
          <w:szCs w:val="22"/>
          <w:u w:val="single"/>
        </w:rPr>
        <w:t xml:space="preserve">through the </w:t>
      </w:r>
      <w:r w:rsidR="00AA02A8" w:rsidRPr="00F6504E">
        <w:rPr>
          <w:rFonts w:ascii="Calibri" w:eastAsia="MingLiU-ExtB" w:hAnsi="Calibri" w:cs="Calibri"/>
          <w:sz w:val="22"/>
          <w:szCs w:val="22"/>
          <w:u w:val="single"/>
        </w:rPr>
        <w:t xml:space="preserve">technical </w:t>
      </w:r>
      <w:r w:rsidR="009E3096" w:rsidRPr="00F6504E">
        <w:rPr>
          <w:rFonts w:ascii="Calibri" w:eastAsia="MingLiU-ExtB" w:hAnsi="Calibri" w:cs="Calibri"/>
          <w:sz w:val="22"/>
          <w:szCs w:val="22"/>
          <w:u w:val="single"/>
        </w:rPr>
        <w:t xml:space="preserve">program used to provide the virtual attendance, or by using any other device or </w:t>
      </w:r>
      <w:r w:rsidR="00F144E8" w:rsidRPr="00F6504E">
        <w:rPr>
          <w:rFonts w:ascii="Calibri" w:eastAsia="MingLiU-ExtB" w:hAnsi="Calibri" w:cs="Calibri"/>
          <w:sz w:val="22"/>
          <w:szCs w:val="22"/>
          <w:u w:val="single"/>
        </w:rPr>
        <w:t>technical program</w:t>
      </w:r>
      <w:r w:rsidR="00F81BA5" w:rsidRPr="00F6504E">
        <w:rPr>
          <w:rFonts w:ascii="Calibri" w:eastAsia="MingLiU-ExtB" w:hAnsi="Calibri" w:cs="Calibri"/>
          <w:sz w:val="22"/>
          <w:szCs w:val="22"/>
          <w:u w:val="single"/>
        </w:rPr>
        <w:t>.</w:t>
      </w:r>
    </w:p>
    <w:p w14:paraId="05F8EBED" w14:textId="77777777" w:rsid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213E548B" w14:textId="601B03FC" w:rsidR="00DB20C7" w:rsidRDefault="00DB20C7"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u w:val="single"/>
        </w:rPr>
        <w:t>4.5.</w:t>
      </w:r>
      <w:r>
        <w:rPr>
          <w:rFonts w:ascii="Calibri" w:eastAsia="MingLiU-ExtB" w:hAnsi="Calibri" w:cs="Calibri"/>
          <w:sz w:val="22"/>
          <w:szCs w:val="22"/>
          <w:u w:val="single"/>
        </w:rPr>
        <w:tab/>
        <w:t xml:space="preserve">Other </w:t>
      </w:r>
      <w:r w:rsidR="009A7781">
        <w:rPr>
          <w:rFonts w:ascii="Calibri" w:eastAsia="MingLiU-ExtB" w:hAnsi="Calibri" w:cs="Calibri"/>
          <w:sz w:val="22"/>
          <w:szCs w:val="22"/>
          <w:u w:val="single"/>
        </w:rPr>
        <w:t xml:space="preserve">Provisions and Protections </w:t>
      </w:r>
      <w:r w:rsidR="00D02136">
        <w:rPr>
          <w:rFonts w:ascii="Calibri" w:eastAsia="MingLiU-ExtB" w:hAnsi="Calibri" w:cs="Calibri"/>
          <w:sz w:val="22"/>
          <w:szCs w:val="22"/>
          <w:u w:val="single"/>
        </w:rPr>
        <w:t>for a Virtual</w:t>
      </w:r>
      <w:r>
        <w:rPr>
          <w:rFonts w:ascii="Calibri" w:eastAsia="MingLiU-ExtB" w:hAnsi="Calibri" w:cs="Calibri"/>
          <w:sz w:val="22"/>
          <w:szCs w:val="22"/>
          <w:u w:val="single"/>
        </w:rPr>
        <w:t xml:space="preserve"> Program</w:t>
      </w:r>
    </w:p>
    <w:p w14:paraId="76226DE0" w14:textId="77777777" w:rsidR="009A7781" w:rsidRDefault="009A7781"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2BAAEEB5" w14:textId="3A02559F" w:rsidR="00FC102A" w:rsidRDefault="009A7781"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u w:val="single"/>
        </w:rPr>
        <w:t>4.5.1.</w:t>
      </w:r>
      <w:r>
        <w:rPr>
          <w:rFonts w:ascii="Calibri" w:eastAsia="MingLiU-ExtB" w:hAnsi="Calibri" w:cs="Calibri"/>
          <w:sz w:val="22"/>
          <w:szCs w:val="22"/>
          <w:u w:val="single"/>
        </w:rPr>
        <w:tab/>
        <w:t>Nothing contained in this rule shall be construed as requiring an abuse intervention program to offer virtual sessions</w:t>
      </w:r>
      <w:r w:rsidR="00AA5473">
        <w:rPr>
          <w:rFonts w:ascii="Calibri" w:eastAsia="MingLiU-ExtB" w:hAnsi="Calibri" w:cs="Calibri"/>
          <w:sz w:val="22"/>
          <w:szCs w:val="22"/>
          <w:u w:val="single"/>
        </w:rPr>
        <w:t xml:space="preserve">, </w:t>
      </w:r>
      <w:r w:rsidR="002E317B">
        <w:rPr>
          <w:rFonts w:ascii="Calibri" w:eastAsia="MingLiU-ExtB" w:hAnsi="Calibri" w:cs="Calibri"/>
          <w:sz w:val="22"/>
          <w:szCs w:val="22"/>
          <w:u w:val="single"/>
        </w:rPr>
        <w:t>and</w:t>
      </w:r>
      <w:r w:rsidR="00EF1AD8">
        <w:rPr>
          <w:rFonts w:ascii="Calibri" w:eastAsia="MingLiU-ExtB" w:hAnsi="Calibri" w:cs="Calibri"/>
          <w:sz w:val="22"/>
          <w:szCs w:val="22"/>
          <w:u w:val="single"/>
        </w:rPr>
        <w:t xml:space="preserve"> n</w:t>
      </w:r>
      <w:r w:rsidR="00AA5473">
        <w:rPr>
          <w:rFonts w:ascii="Calibri" w:eastAsia="MingLiU-ExtB" w:hAnsi="Calibri" w:cs="Calibri"/>
          <w:sz w:val="22"/>
          <w:szCs w:val="22"/>
          <w:u w:val="single"/>
        </w:rPr>
        <w:t>o court may compel an abuse intervention program to offer virtual sessions</w:t>
      </w:r>
      <w:r w:rsidR="00846B60">
        <w:rPr>
          <w:rFonts w:ascii="Calibri" w:eastAsia="MingLiU-ExtB" w:hAnsi="Calibri" w:cs="Calibri"/>
          <w:sz w:val="22"/>
          <w:szCs w:val="22"/>
          <w:u w:val="single"/>
        </w:rPr>
        <w:t>. A court may not compel an abuse intervention program which offers virtual sessions to accept a specific participant in the virtual program, if the abuse intervention program has a lawful basis for denial or removal of the participant from the virtual program, or if the program does not have the capacity to accommodate the participant.</w:t>
      </w:r>
    </w:p>
    <w:p w14:paraId="606A748A" w14:textId="77777777" w:rsidR="00FC102A" w:rsidRDefault="00FC102A"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7F84526" w14:textId="6063DC97" w:rsidR="005900C7" w:rsidRDefault="0013645B"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9A7781">
        <w:rPr>
          <w:rFonts w:ascii="Calibri" w:eastAsia="MingLiU-ExtB" w:hAnsi="Calibri" w:cs="Calibri"/>
          <w:sz w:val="22"/>
          <w:szCs w:val="22"/>
          <w:u w:val="single"/>
        </w:rPr>
        <w:t>4.5.2.</w:t>
      </w:r>
      <w:r w:rsidR="009A7781">
        <w:rPr>
          <w:rFonts w:ascii="Calibri" w:eastAsia="MingLiU-ExtB" w:hAnsi="Calibri" w:cs="Calibri"/>
          <w:sz w:val="22"/>
          <w:szCs w:val="22"/>
          <w:u w:val="single"/>
        </w:rPr>
        <w:tab/>
      </w:r>
      <w:r w:rsidR="00E060A4">
        <w:rPr>
          <w:rFonts w:ascii="Calibri" w:eastAsia="MingLiU-ExtB" w:hAnsi="Calibri" w:cs="Calibri"/>
          <w:sz w:val="22"/>
          <w:szCs w:val="22"/>
          <w:u w:val="single"/>
        </w:rPr>
        <w:t>Each abuse intervention program shall set a maximum number of attendees for a virtual class. In setting the maximum number, an abuse intervention program should consider a class size which allows for active engagement by the participants.</w:t>
      </w:r>
    </w:p>
    <w:p w14:paraId="16D60BBC" w14:textId="77777777" w:rsidR="00E060A4" w:rsidRDefault="00E060A4"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745BCF3A" w14:textId="16DB4A2E" w:rsidR="00E060A4" w:rsidRPr="00F6504E" w:rsidRDefault="00E060A4"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4.5.2.a.</w:t>
      </w:r>
      <w:r w:rsidRPr="00F6504E">
        <w:rPr>
          <w:rFonts w:ascii="Calibri" w:eastAsia="MingLiU-ExtB" w:hAnsi="Calibri" w:cs="Calibri"/>
          <w:sz w:val="22"/>
          <w:szCs w:val="22"/>
          <w:u w:val="single"/>
        </w:rPr>
        <w:tab/>
        <w:t>If the abuse intervention program allows for a hybrid model of li</w:t>
      </w:r>
      <w:r w:rsidR="003F138B" w:rsidRPr="00F6504E">
        <w:rPr>
          <w:rFonts w:ascii="Calibri" w:eastAsia="MingLiU-ExtB" w:hAnsi="Calibri" w:cs="Calibri"/>
          <w:sz w:val="22"/>
          <w:szCs w:val="22"/>
          <w:u w:val="single"/>
        </w:rPr>
        <w:t>v</w:t>
      </w:r>
      <w:r w:rsidRPr="00F6504E">
        <w:rPr>
          <w:rFonts w:ascii="Calibri" w:eastAsia="MingLiU-ExtB" w:hAnsi="Calibri" w:cs="Calibri"/>
          <w:sz w:val="22"/>
          <w:szCs w:val="22"/>
          <w:u w:val="single"/>
        </w:rPr>
        <w:t>e and virtual participants, the maximum number of attendees for a virtual session shall be less than the maximum number of attendees for a solely virtual model.</w:t>
      </w:r>
    </w:p>
    <w:p w14:paraId="2A3E6468" w14:textId="77777777" w:rsidR="00E060A4" w:rsidRDefault="00E060A4"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13D76893" w14:textId="34C6ED48" w:rsidR="0069746B" w:rsidRPr="00F6504E" w:rsidRDefault="00E060A4"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4.5.2.b.</w:t>
      </w:r>
      <w:r w:rsidR="0069746B" w:rsidRPr="00F6504E">
        <w:rPr>
          <w:rFonts w:ascii="Calibri" w:eastAsia="MingLiU-ExtB" w:hAnsi="Calibri" w:cs="Calibri"/>
          <w:sz w:val="22"/>
          <w:szCs w:val="22"/>
          <w:u w:val="single"/>
        </w:rPr>
        <w:tab/>
        <w:t>If the number of participants requesting to attend virtual</w:t>
      </w:r>
      <w:r w:rsidR="00CB63F6" w:rsidRPr="00F6504E">
        <w:rPr>
          <w:rFonts w:ascii="Calibri" w:eastAsia="MingLiU-ExtB" w:hAnsi="Calibri" w:cs="Calibri"/>
          <w:sz w:val="22"/>
          <w:szCs w:val="22"/>
          <w:u w:val="single"/>
        </w:rPr>
        <w:t xml:space="preserve"> sessions </w:t>
      </w:r>
      <w:r w:rsidR="0069746B" w:rsidRPr="00F6504E">
        <w:rPr>
          <w:rFonts w:ascii="Calibri" w:eastAsia="MingLiU-ExtB" w:hAnsi="Calibri" w:cs="Calibri"/>
          <w:sz w:val="22"/>
          <w:szCs w:val="22"/>
          <w:u w:val="single"/>
        </w:rPr>
        <w:t xml:space="preserve">exceeds the maximum number of allotted spaces, the abuse intervention program </w:t>
      </w:r>
      <w:r w:rsidR="002153E7" w:rsidRPr="00F6504E">
        <w:rPr>
          <w:rFonts w:ascii="Calibri" w:eastAsia="MingLiU-ExtB" w:hAnsi="Calibri" w:cs="Calibri"/>
          <w:sz w:val="22"/>
          <w:szCs w:val="22"/>
          <w:u w:val="single"/>
        </w:rPr>
        <w:t>shall</w:t>
      </w:r>
      <w:r w:rsidR="0069746B" w:rsidRPr="00F6504E">
        <w:rPr>
          <w:rFonts w:ascii="Calibri" w:eastAsia="MingLiU-ExtB" w:hAnsi="Calibri" w:cs="Calibri"/>
          <w:sz w:val="22"/>
          <w:szCs w:val="22"/>
          <w:u w:val="single"/>
        </w:rPr>
        <w:t xml:space="preserve"> give first priority to </w:t>
      </w:r>
      <w:r w:rsidR="00F77A46" w:rsidRPr="00F6504E">
        <w:rPr>
          <w:rFonts w:ascii="Calibri" w:eastAsia="MingLiU-ExtB" w:hAnsi="Calibri" w:cs="Calibri"/>
          <w:sz w:val="22"/>
          <w:szCs w:val="22"/>
          <w:u w:val="single"/>
        </w:rPr>
        <w:t xml:space="preserve">eligible </w:t>
      </w:r>
      <w:r w:rsidR="0069746B" w:rsidRPr="00F6504E">
        <w:rPr>
          <w:rFonts w:ascii="Calibri" w:eastAsia="MingLiU-ExtB" w:hAnsi="Calibri" w:cs="Calibri"/>
          <w:sz w:val="22"/>
          <w:szCs w:val="22"/>
          <w:u w:val="single"/>
        </w:rPr>
        <w:t>requesting participants who reside in an underserved county that has no licensed abuse intervention program.</w:t>
      </w:r>
      <w:r w:rsidR="002153E7" w:rsidRPr="00F6504E">
        <w:rPr>
          <w:rFonts w:ascii="Calibri" w:eastAsia="MingLiU-ExtB" w:hAnsi="Calibri" w:cs="Calibri"/>
          <w:sz w:val="22"/>
          <w:szCs w:val="22"/>
          <w:u w:val="single"/>
        </w:rPr>
        <w:t xml:space="preserve"> The abuse intervention program should give next priority to </w:t>
      </w:r>
      <w:r w:rsidR="00F77A46" w:rsidRPr="00F6504E">
        <w:rPr>
          <w:rFonts w:ascii="Calibri" w:eastAsia="MingLiU-ExtB" w:hAnsi="Calibri" w:cs="Calibri"/>
          <w:sz w:val="22"/>
          <w:szCs w:val="22"/>
          <w:u w:val="single"/>
        </w:rPr>
        <w:t xml:space="preserve">eligible </w:t>
      </w:r>
      <w:r w:rsidR="002153E7" w:rsidRPr="00F6504E">
        <w:rPr>
          <w:rFonts w:ascii="Calibri" w:eastAsia="MingLiU-ExtB" w:hAnsi="Calibri" w:cs="Calibri"/>
          <w:sz w:val="22"/>
          <w:szCs w:val="22"/>
          <w:u w:val="single"/>
        </w:rPr>
        <w:t xml:space="preserve">requesting participants who are able to verify that, but for virtual attendance, the participant is incapable of attending the abuse intervention program. Each abuse intervention program may set </w:t>
      </w:r>
      <w:r w:rsidR="004F227D" w:rsidRPr="00F6504E">
        <w:rPr>
          <w:rFonts w:ascii="Calibri" w:eastAsia="MingLiU-ExtB" w:hAnsi="Calibri" w:cs="Calibri"/>
          <w:sz w:val="22"/>
          <w:szCs w:val="22"/>
          <w:u w:val="single"/>
        </w:rPr>
        <w:t>a written standard or criteria for addressing these circumstances.</w:t>
      </w:r>
    </w:p>
    <w:p w14:paraId="36F63C47" w14:textId="77777777" w:rsidR="003F138B" w:rsidRDefault="003F138B"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5244F3E8" w14:textId="79EA2FE8" w:rsidR="003F138B" w:rsidRPr="00F6504E" w:rsidRDefault="003F138B"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4.5.2.c.</w:t>
      </w:r>
      <w:r w:rsidRPr="00F6504E">
        <w:rPr>
          <w:rFonts w:ascii="Calibri" w:eastAsia="MingLiU-ExtB" w:hAnsi="Calibri" w:cs="Calibri"/>
          <w:sz w:val="22"/>
          <w:szCs w:val="22"/>
          <w:u w:val="single"/>
        </w:rPr>
        <w:tab/>
        <w:t>An abuse intervention program may exceed the maximum number is allot</w:t>
      </w:r>
      <w:r w:rsidR="00F01D57" w:rsidRPr="00F6504E">
        <w:rPr>
          <w:rFonts w:ascii="Calibri" w:eastAsia="MingLiU-ExtB" w:hAnsi="Calibri" w:cs="Calibri"/>
          <w:sz w:val="22"/>
          <w:szCs w:val="22"/>
          <w:u w:val="single"/>
        </w:rPr>
        <w:t>ted spaces</w:t>
      </w:r>
      <w:r w:rsidRPr="00F6504E">
        <w:rPr>
          <w:rFonts w:ascii="Calibri" w:eastAsia="MingLiU-ExtB" w:hAnsi="Calibri" w:cs="Calibri"/>
          <w:sz w:val="22"/>
          <w:szCs w:val="22"/>
          <w:u w:val="single"/>
        </w:rPr>
        <w:t xml:space="preserve">, upon a finding </w:t>
      </w:r>
      <w:r w:rsidR="00C32032" w:rsidRPr="00F6504E">
        <w:rPr>
          <w:rFonts w:ascii="Calibri" w:eastAsia="MingLiU-ExtB" w:hAnsi="Calibri" w:cs="Calibri"/>
          <w:sz w:val="22"/>
          <w:szCs w:val="22"/>
          <w:u w:val="single"/>
        </w:rPr>
        <w:t xml:space="preserve">by the abuse intervention program </w:t>
      </w:r>
      <w:r w:rsidRPr="00F6504E">
        <w:rPr>
          <w:rFonts w:ascii="Calibri" w:eastAsia="MingLiU-ExtB" w:hAnsi="Calibri" w:cs="Calibri"/>
          <w:sz w:val="22"/>
          <w:szCs w:val="22"/>
          <w:u w:val="single"/>
        </w:rPr>
        <w:t>of extraordinary circumstances.</w:t>
      </w:r>
    </w:p>
    <w:p w14:paraId="7E2B35B5" w14:textId="77777777" w:rsidR="00846B60" w:rsidRDefault="00846B60"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0EDA8CA7" w14:textId="34BBFDD3" w:rsidR="00846B60" w:rsidRPr="00F6504E" w:rsidRDefault="00846B60"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Pr="00F6504E">
        <w:rPr>
          <w:rFonts w:ascii="Calibri" w:eastAsia="MingLiU-ExtB" w:hAnsi="Calibri" w:cs="Calibri"/>
          <w:sz w:val="22"/>
          <w:szCs w:val="22"/>
          <w:u w:val="single"/>
        </w:rPr>
        <w:t>4.5.3.</w:t>
      </w:r>
      <w:r w:rsidRPr="00F6504E">
        <w:rPr>
          <w:rFonts w:ascii="Calibri" w:eastAsia="MingLiU-ExtB" w:hAnsi="Calibri" w:cs="Calibri"/>
          <w:sz w:val="22"/>
          <w:szCs w:val="22"/>
          <w:u w:val="single"/>
        </w:rPr>
        <w:tab/>
        <w:t xml:space="preserve">If the annual reports submitted by the abuse intervention program, as required by this rule, demonstrates that participants of virtual sessions are significantly less likely to successfully complete </w:t>
      </w:r>
      <w:r w:rsidRPr="00F6504E">
        <w:rPr>
          <w:rFonts w:ascii="Calibri" w:eastAsia="MingLiU-ExtB" w:hAnsi="Calibri" w:cs="Calibri"/>
          <w:sz w:val="22"/>
          <w:szCs w:val="22"/>
          <w:u w:val="single"/>
        </w:rPr>
        <w:lastRenderedPageBreak/>
        <w:t>the program than participants of live, in-person sessions, then the abuse intervention program shall work with the Family Protection Services Board to identify any deficiencies in the virtual program, and to make appropriate changes to the guidelines or implementation of the virtual program.</w:t>
      </w:r>
    </w:p>
    <w:p w14:paraId="5252FDB4" w14:textId="77777777" w:rsid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BC11B0F" w14:textId="21F292E3" w:rsidR="001825C2" w:rsidRPr="00035587" w:rsidRDefault="00F81BA5" w:rsidP="0003558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4.5.</w:t>
      </w:r>
      <w:r w:rsidR="00846B60">
        <w:rPr>
          <w:rFonts w:ascii="Calibri" w:eastAsia="MingLiU-ExtB" w:hAnsi="Calibri" w:cs="Calibri"/>
          <w:sz w:val="22"/>
          <w:szCs w:val="22"/>
          <w:u w:val="single"/>
        </w:rPr>
        <w:t>4</w:t>
      </w:r>
      <w:r>
        <w:rPr>
          <w:rFonts w:ascii="Calibri" w:eastAsia="MingLiU-ExtB" w:hAnsi="Calibri" w:cs="Calibri"/>
          <w:sz w:val="22"/>
          <w:szCs w:val="22"/>
          <w:u w:val="single"/>
        </w:rPr>
        <w:t>.</w:t>
      </w:r>
      <w:r>
        <w:rPr>
          <w:rFonts w:ascii="Calibri" w:eastAsia="MingLiU-ExtB" w:hAnsi="Calibri" w:cs="Calibri"/>
          <w:sz w:val="22"/>
          <w:szCs w:val="22"/>
          <w:u w:val="single"/>
        </w:rPr>
        <w:tab/>
        <w:t>An abuse intervention program</w:t>
      </w:r>
      <w:r w:rsidR="006F347C">
        <w:rPr>
          <w:rFonts w:ascii="Calibri" w:eastAsia="MingLiU-ExtB" w:hAnsi="Calibri" w:cs="Calibri"/>
          <w:sz w:val="22"/>
          <w:szCs w:val="22"/>
          <w:u w:val="single"/>
        </w:rPr>
        <w:t xml:space="preserve"> offering virtual classes</w:t>
      </w:r>
      <w:r>
        <w:rPr>
          <w:rFonts w:ascii="Calibri" w:eastAsia="MingLiU-ExtB" w:hAnsi="Calibri" w:cs="Calibri"/>
          <w:sz w:val="22"/>
          <w:szCs w:val="22"/>
          <w:u w:val="single"/>
        </w:rPr>
        <w:t xml:space="preserve"> shall </w:t>
      </w:r>
      <w:r w:rsidR="00D532E1">
        <w:rPr>
          <w:rFonts w:ascii="Calibri" w:eastAsia="MingLiU-ExtB" w:hAnsi="Calibri" w:cs="Calibri"/>
          <w:sz w:val="22"/>
          <w:szCs w:val="22"/>
          <w:u w:val="single"/>
        </w:rPr>
        <w:t xml:space="preserve">maintain, and provide to the Family Protection Services Board, a clear, written delineation of its catchment area and </w:t>
      </w:r>
      <w:r w:rsidR="00A062BD">
        <w:rPr>
          <w:rFonts w:ascii="Calibri" w:eastAsia="MingLiU-ExtB" w:hAnsi="Calibri" w:cs="Calibri"/>
          <w:sz w:val="22"/>
          <w:szCs w:val="22"/>
          <w:u w:val="single"/>
        </w:rPr>
        <w:t xml:space="preserve">a description of </w:t>
      </w:r>
      <w:r w:rsidR="00D532E1">
        <w:rPr>
          <w:rFonts w:ascii="Calibri" w:eastAsia="MingLiU-ExtB" w:hAnsi="Calibri" w:cs="Calibri"/>
          <w:sz w:val="22"/>
          <w:szCs w:val="22"/>
          <w:u w:val="single"/>
        </w:rPr>
        <w:t>all services offered by the program at the time of licensure and must provide an updated description of the same to the Family Protection Services Board annually.</w:t>
      </w:r>
      <w:r w:rsidR="001825C2">
        <w:rPr>
          <w:rFonts w:ascii="Calibri" w:eastAsia="MingLiU-ExtB" w:hAnsi="Calibri" w:cs="Calibri"/>
          <w:sz w:val="22"/>
          <w:szCs w:val="22"/>
        </w:rPr>
        <w:tab/>
      </w:r>
    </w:p>
    <w:sectPr w:rsidR="001825C2" w:rsidRPr="00035587" w:rsidSect="0099651F">
      <w:headerReference w:type="default" r:id="rId14"/>
      <w:footerReference w:type="default" r:id="rId15"/>
      <w:type w:val="continuous"/>
      <w:pgSz w:w="12240" w:h="15840"/>
      <w:pgMar w:top="720" w:right="1440" w:bottom="720" w:left="1440" w:header="720" w:footer="720" w:gutter="0"/>
      <w:pgNumType w:start="1"/>
      <w:cols w:space="720"/>
      <w:noEndnote/>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Franklin, Katie H" w:date="2026-05-28T17:55:00Z" w:initials="KF">
    <w:p w14:paraId="14724FB6" w14:textId="77777777" w:rsidR="00334306" w:rsidRDefault="00334306" w:rsidP="00334306">
      <w:pPr>
        <w:pStyle w:val="CommentText"/>
      </w:pPr>
      <w:r>
        <w:rPr>
          <w:rStyle w:val="CommentReference"/>
        </w:rPr>
        <w:annotationRef/>
      </w:r>
      <w:r>
        <w:t>As an aside, some of your indentations and margins got kinda screwy.  Again, I tried to make changes as I came to them, but you’ll probably want to do a comprehensive review.</w:t>
      </w:r>
    </w:p>
  </w:comment>
  <w:comment w:id="1" w:author="Franklin, Katie H" w:date="2026-05-28T14:53:00Z" w:initials="KF">
    <w:p w14:paraId="1518D991" w14:textId="77777777" w:rsidR="00E97909" w:rsidRDefault="00E97909" w:rsidP="00E97909">
      <w:pPr>
        <w:pStyle w:val="CommentText"/>
      </w:pPr>
      <w:r>
        <w:rPr>
          <w:rStyle w:val="CommentReference"/>
        </w:rPr>
        <w:annotationRef/>
      </w:r>
      <w:r>
        <w:t>You sent this as 3.14, but I went ahead and made it is own section.  Because it was driving me nuts, I turned off the “Track Changes” for the renumbering, but I wanted to make it clear that you aren’t going insane, and I did change this.</w:t>
      </w:r>
    </w:p>
  </w:comment>
  <w:comment w:id="2" w:author="Franklin, Katie H" w:date="2026-05-29T09:35:00Z" w:initials="KF">
    <w:p w14:paraId="155637BC" w14:textId="46F53DD0" w:rsidR="008F3280" w:rsidRDefault="00BE1F2B" w:rsidP="008F3280">
      <w:pPr>
        <w:pStyle w:val="CommentText"/>
      </w:pPr>
      <w:r>
        <w:rPr>
          <w:rStyle w:val="CommentReference"/>
        </w:rPr>
        <w:annotationRef/>
      </w:r>
      <w:r w:rsidR="008F3280">
        <w:t xml:space="preserve">I softened up the language a little to give more flexibility.  There’s value in giving these programs some leeway.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4724FB6" w15:done="1"/>
  <w15:commentEx w15:paraId="1518D991" w15:done="1"/>
  <w15:commentEx w15:paraId="155637B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A79E015" w16cex:dateUtc="2026-05-28T21:55:00Z"/>
  <w16cex:commentExtensible w16cex:durableId="091F463F" w16cex:dateUtc="2026-05-28T18:53:00Z"/>
  <w16cex:commentExtensible w16cex:durableId="3FD6BB38" w16cex:dateUtc="2026-05-29T13: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4724FB6" w16cid:durableId="2A79E015"/>
  <w16cid:commentId w16cid:paraId="1518D991" w16cid:durableId="091F463F"/>
  <w16cid:commentId w16cid:paraId="155637BC" w16cid:durableId="3FD6BB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64566" w14:textId="77777777" w:rsidR="00D95979" w:rsidRDefault="00D95979" w:rsidP="00654508">
      <w:r>
        <w:separator/>
      </w:r>
    </w:p>
  </w:endnote>
  <w:endnote w:type="continuationSeparator" w:id="0">
    <w:p w14:paraId="6321DA6E" w14:textId="77777777" w:rsidR="00D95979" w:rsidRDefault="00D95979" w:rsidP="00654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ngLiU-ExtB">
    <w:panose1 w:val="02020500000000000000"/>
    <w:charset w:val="88"/>
    <w:family w:val="roman"/>
    <w:pitch w:val="variable"/>
    <w:sig w:usb0="8000002F" w:usb1="0A080008" w:usb2="00000010"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b/>
        <w:sz w:val="20"/>
        <w:szCs w:val="20"/>
      </w:rPr>
      <w:id w:val="-2125835203"/>
      <w:docPartObj>
        <w:docPartGallery w:val="Page Numbers (Bottom of Page)"/>
        <w:docPartUnique/>
      </w:docPartObj>
    </w:sdtPr>
    <w:sdtEndPr>
      <w:rPr>
        <w:noProof/>
      </w:rPr>
    </w:sdtEndPr>
    <w:sdtContent>
      <w:p w14:paraId="02E142E5" w14:textId="77777777" w:rsidR="00762E5D" w:rsidRPr="0099651F" w:rsidRDefault="00762E5D">
        <w:pPr>
          <w:pStyle w:val="Footer"/>
          <w:jc w:val="center"/>
          <w:rPr>
            <w:rFonts w:asciiTheme="minorHAnsi" w:hAnsiTheme="minorHAnsi"/>
            <w:b/>
            <w:sz w:val="20"/>
            <w:szCs w:val="20"/>
          </w:rPr>
        </w:pPr>
        <w:r w:rsidRPr="0099651F">
          <w:rPr>
            <w:rFonts w:asciiTheme="minorHAnsi" w:hAnsiTheme="minorHAnsi"/>
            <w:b/>
            <w:sz w:val="20"/>
            <w:szCs w:val="20"/>
          </w:rPr>
          <w:fldChar w:fldCharType="begin"/>
        </w:r>
        <w:r w:rsidRPr="0099651F">
          <w:rPr>
            <w:rFonts w:asciiTheme="minorHAnsi" w:hAnsiTheme="minorHAnsi"/>
            <w:b/>
            <w:sz w:val="20"/>
            <w:szCs w:val="20"/>
          </w:rPr>
          <w:instrText xml:space="preserve"> PAGE   \* MERGEFORMAT </w:instrText>
        </w:r>
        <w:r w:rsidRPr="0099651F">
          <w:rPr>
            <w:rFonts w:asciiTheme="minorHAnsi" w:hAnsiTheme="minorHAnsi"/>
            <w:b/>
            <w:sz w:val="20"/>
            <w:szCs w:val="20"/>
          </w:rPr>
          <w:fldChar w:fldCharType="separate"/>
        </w:r>
        <w:r w:rsidR="009946CD">
          <w:rPr>
            <w:rFonts w:asciiTheme="minorHAnsi" w:hAnsiTheme="minorHAnsi"/>
            <w:b/>
            <w:noProof/>
            <w:sz w:val="20"/>
            <w:szCs w:val="20"/>
          </w:rPr>
          <w:t>2</w:t>
        </w:r>
        <w:r w:rsidRPr="0099651F">
          <w:rPr>
            <w:rFonts w:asciiTheme="minorHAnsi" w:hAnsiTheme="minorHAnsi"/>
            <w:b/>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A04CE" w14:textId="77777777" w:rsidR="00D95979" w:rsidRDefault="00D95979" w:rsidP="00654508">
      <w:r>
        <w:separator/>
      </w:r>
    </w:p>
  </w:footnote>
  <w:footnote w:type="continuationSeparator" w:id="0">
    <w:p w14:paraId="08092330" w14:textId="77777777" w:rsidR="00D95979" w:rsidRDefault="00D95979" w:rsidP="00654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DEF32" w14:textId="36A32806" w:rsidR="00762E5D" w:rsidRPr="00335B54" w:rsidRDefault="008033E7" w:rsidP="00762E5D">
    <w:pPr>
      <w:pStyle w:val="Header"/>
      <w:jc w:val="center"/>
      <w:rPr>
        <w:rFonts w:asciiTheme="minorHAnsi" w:hAnsiTheme="minorHAnsi" w:cstheme="minorHAnsi"/>
        <w:b/>
        <w:sz w:val="20"/>
        <w:szCs w:val="20"/>
      </w:rPr>
    </w:pPr>
    <w:r>
      <w:rPr>
        <w:rFonts w:asciiTheme="minorHAnsi" w:hAnsiTheme="minorHAnsi" w:cstheme="minorHAnsi"/>
        <w:b/>
        <w:sz w:val="20"/>
        <w:szCs w:val="20"/>
      </w:rPr>
      <w:t>191</w:t>
    </w:r>
    <w:r w:rsidR="00762E5D" w:rsidRPr="00335B54">
      <w:rPr>
        <w:rFonts w:asciiTheme="minorHAnsi" w:hAnsiTheme="minorHAnsi" w:cstheme="minorHAnsi"/>
        <w:b/>
        <w:sz w:val="20"/>
        <w:szCs w:val="20"/>
      </w:rPr>
      <w:t xml:space="preserve"> CSR </w:t>
    </w:r>
    <w:r>
      <w:rPr>
        <w:rFonts w:asciiTheme="minorHAnsi" w:hAnsiTheme="minorHAnsi" w:cstheme="minorHAnsi"/>
        <w:b/>
        <w:sz w:val="20"/>
        <w:szCs w:val="20"/>
      </w:rPr>
      <w:t>3</w:t>
    </w:r>
  </w:p>
  <w:p w14:paraId="46EE3651" w14:textId="77777777" w:rsidR="00762E5D" w:rsidRDefault="00762E5D">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ranklin, Katie H">
    <w15:presenceInfo w15:providerId="AD" w15:userId="S::E111313@wv.gov::f628a219-0ed2-42b0-953e-e0cee793a57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508"/>
    <w:rsid w:val="000009A0"/>
    <w:rsid w:val="0000123E"/>
    <w:rsid w:val="00006ECE"/>
    <w:rsid w:val="00010901"/>
    <w:rsid w:val="00020D26"/>
    <w:rsid w:val="000301D3"/>
    <w:rsid w:val="000336BD"/>
    <w:rsid w:val="00035587"/>
    <w:rsid w:val="00035F4E"/>
    <w:rsid w:val="000371C3"/>
    <w:rsid w:val="000403BD"/>
    <w:rsid w:val="0004082C"/>
    <w:rsid w:val="00043961"/>
    <w:rsid w:val="000449EB"/>
    <w:rsid w:val="00045757"/>
    <w:rsid w:val="00046481"/>
    <w:rsid w:val="00047F57"/>
    <w:rsid w:val="00050CB6"/>
    <w:rsid w:val="00062BEA"/>
    <w:rsid w:val="00075C5B"/>
    <w:rsid w:val="0007602A"/>
    <w:rsid w:val="00082911"/>
    <w:rsid w:val="000857EC"/>
    <w:rsid w:val="000863F8"/>
    <w:rsid w:val="000871E1"/>
    <w:rsid w:val="000928A3"/>
    <w:rsid w:val="00093036"/>
    <w:rsid w:val="00097036"/>
    <w:rsid w:val="000A4369"/>
    <w:rsid w:val="000A570B"/>
    <w:rsid w:val="000A74CE"/>
    <w:rsid w:val="000B18E4"/>
    <w:rsid w:val="000B2A44"/>
    <w:rsid w:val="000C0DA6"/>
    <w:rsid w:val="000C2C53"/>
    <w:rsid w:val="000C3AAC"/>
    <w:rsid w:val="000C75B5"/>
    <w:rsid w:val="000C7A21"/>
    <w:rsid w:val="000E7197"/>
    <w:rsid w:val="000F438B"/>
    <w:rsid w:val="000F68F6"/>
    <w:rsid w:val="00101016"/>
    <w:rsid w:val="00103F4C"/>
    <w:rsid w:val="0010698F"/>
    <w:rsid w:val="0011266A"/>
    <w:rsid w:val="00112903"/>
    <w:rsid w:val="00120E0B"/>
    <w:rsid w:val="00125754"/>
    <w:rsid w:val="00125AB4"/>
    <w:rsid w:val="00134FF5"/>
    <w:rsid w:val="0013645B"/>
    <w:rsid w:val="00136A25"/>
    <w:rsid w:val="0014123D"/>
    <w:rsid w:val="00153903"/>
    <w:rsid w:val="00153B2A"/>
    <w:rsid w:val="001623F0"/>
    <w:rsid w:val="0016254B"/>
    <w:rsid w:val="001656C6"/>
    <w:rsid w:val="001716C0"/>
    <w:rsid w:val="00171A28"/>
    <w:rsid w:val="00172799"/>
    <w:rsid w:val="001732CD"/>
    <w:rsid w:val="0017556A"/>
    <w:rsid w:val="001778DE"/>
    <w:rsid w:val="001825C2"/>
    <w:rsid w:val="00191DF3"/>
    <w:rsid w:val="001A32FE"/>
    <w:rsid w:val="001A3BD0"/>
    <w:rsid w:val="001A3E78"/>
    <w:rsid w:val="001A689F"/>
    <w:rsid w:val="001B2D63"/>
    <w:rsid w:val="001B7232"/>
    <w:rsid w:val="001B79C1"/>
    <w:rsid w:val="001C1AF5"/>
    <w:rsid w:val="001C2689"/>
    <w:rsid w:val="001C3087"/>
    <w:rsid w:val="001C6794"/>
    <w:rsid w:val="001D4CF4"/>
    <w:rsid w:val="001D79B6"/>
    <w:rsid w:val="001E04C9"/>
    <w:rsid w:val="001E22C4"/>
    <w:rsid w:val="001E2680"/>
    <w:rsid w:val="001E2FFB"/>
    <w:rsid w:val="001E6DFD"/>
    <w:rsid w:val="001E773F"/>
    <w:rsid w:val="001E7EC8"/>
    <w:rsid w:val="001F7D0C"/>
    <w:rsid w:val="00214A5E"/>
    <w:rsid w:val="00214C93"/>
    <w:rsid w:val="002153E7"/>
    <w:rsid w:val="0021566F"/>
    <w:rsid w:val="00216721"/>
    <w:rsid w:val="002177A2"/>
    <w:rsid w:val="00220CC0"/>
    <w:rsid w:val="00222FF5"/>
    <w:rsid w:val="0022390F"/>
    <w:rsid w:val="00234C99"/>
    <w:rsid w:val="002356DE"/>
    <w:rsid w:val="002409AB"/>
    <w:rsid w:val="0024127A"/>
    <w:rsid w:val="00245669"/>
    <w:rsid w:val="0024659D"/>
    <w:rsid w:val="002471E3"/>
    <w:rsid w:val="00247FD2"/>
    <w:rsid w:val="00252BA8"/>
    <w:rsid w:val="00253D0C"/>
    <w:rsid w:val="00253F63"/>
    <w:rsid w:val="0025435D"/>
    <w:rsid w:val="00254C92"/>
    <w:rsid w:val="00260A84"/>
    <w:rsid w:val="002637C2"/>
    <w:rsid w:val="002638D2"/>
    <w:rsid w:val="00265A21"/>
    <w:rsid w:val="00272265"/>
    <w:rsid w:val="00277135"/>
    <w:rsid w:val="002820FA"/>
    <w:rsid w:val="002845D2"/>
    <w:rsid w:val="00291F30"/>
    <w:rsid w:val="002A0E8B"/>
    <w:rsid w:val="002A1BED"/>
    <w:rsid w:val="002A4A0F"/>
    <w:rsid w:val="002B3CD2"/>
    <w:rsid w:val="002B70C3"/>
    <w:rsid w:val="002C0C23"/>
    <w:rsid w:val="002C1CE1"/>
    <w:rsid w:val="002C31FB"/>
    <w:rsid w:val="002C3A97"/>
    <w:rsid w:val="002C65D1"/>
    <w:rsid w:val="002D0BFA"/>
    <w:rsid w:val="002D4574"/>
    <w:rsid w:val="002E29E7"/>
    <w:rsid w:val="002E317B"/>
    <w:rsid w:val="002E31A5"/>
    <w:rsid w:val="002E52AC"/>
    <w:rsid w:val="002F0B69"/>
    <w:rsid w:val="002F35B5"/>
    <w:rsid w:val="002F57F9"/>
    <w:rsid w:val="002F5D0A"/>
    <w:rsid w:val="00300C1C"/>
    <w:rsid w:val="00305192"/>
    <w:rsid w:val="0031187D"/>
    <w:rsid w:val="003127A5"/>
    <w:rsid w:val="00320D47"/>
    <w:rsid w:val="003260B4"/>
    <w:rsid w:val="003270DD"/>
    <w:rsid w:val="00331CBA"/>
    <w:rsid w:val="00334306"/>
    <w:rsid w:val="00335B54"/>
    <w:rsid w:val="00347B2F"/>
    <w:rsid w:val="00350EE6"/>
    <w:rsid w:val="00356C3D"/>
    <w:rsid w:val="00372B06"/>
    <w:rsid w:val="00377F9B"/>
    <w:rsid w:val="003825C1"/>
    <w:rsid w:val="00390C6F"/>
    <w:rsid w:val="0039298E"/>
    <w:rsid w:val="00394F44"/>
    <w:rsid w:val="00395EC6"/>
    <w:rsid w:val="003A26BD"/>
    <w:rsid w:val="003A4F36"/>
    <w:rsid w:val="003B315B"/>
    <w:rsid w:val="003B4328"/>
    <w:rsid w:val="003C0255"/>
    <w:rsid w:val="003C07A1"/>
    <w:rsid w:val="003C2B2D"/>
    <w:rsid w:val="003C6FAB"/>
    <w:rsid w:val="003E4BAE"/>
    <w:rsid w:val="003E68BF"/>
    <w:rsid w:val="003E6C80"/>
    <w:rsid w:val="003E7E69"/>
    <w:rsid w:val="003F138B"/>
    <w:rsid w:val="003F364C"/>
    <w:rsid w:val="003F43B8"/>
    <w:rsid w:val="003F5950"/>
    <w:rsid w:val="00400774"/>
    <w:rsid w:val="00407C62"/>
    <w:rsid w:val="004136F2"/>
    <w:rsid w:val="004147FF"/>
    <w:rsid w:val="004151D0"/>
    <w:rsid w:val="0041759C"/>
    <w:rsid w:val="00420202"/>
    <w:rsid w:val="00423AA0"/>
    <w:rsid w:val="00425E4F"/>
    <w:rsid w:val="00436A5D"/>
    <w:rsid w:val="00437B55"/>
    <w:rsid w:val="00440AA2"/>
    <w:rsid w:val="0044717A"/>
    <w:rsid w:val="004578F1"/>
    <w:rsid w:val="00464A5E"/>
    <w:rsid w:val="00477D43"/>
    <w:rsid w:val="00480B58"/>
    <w:rsid w:val="0048619C"/>
    <w:rsid w:val="004867B6"/>
    <w:rsid w:val="0048696F"/>
    <w:rsid w:val="00494F62"/>
    <w:rsid w:val="0049693B"/>
    <w:rsid w:val="004978CF"/>
    <w:rsid w:val="004A0CD8"/>
    <w:rsid w:val="004A6B8B"/>
    <w:rsid w:val="004B1389"/>
    <w:rsid w:val="004C02EB"/>
    <w:rsid w:val="004C5DCC"/>
    <w:rsid w:val="004D0300"/>
    <w:rsid w:val="004D1A0A"/>
    <w:rsid w:val="004D41EF"/>
    <w:rsid w:val="004D5C0A"/>
    <w:rsid w:val="004E0A5B"/>
    <w:rsid w:val="004E51C7"/>
    <w:rsid w:val="004E6EA9"/>
    <w:rsid w:val="004F227D"/>
    <w:rsid w:val="005002A7"/>
    <w:rsid w:val="00505775"/>
    <w:rsid w:val="00506EBB"/>
    <w:rsid w:val="005105C0"/>
    <w:rsid w:val="005131EC"/>
    <w:rsid w:val="00514825"/>
    <w:rsid w:val="005155ED"/>
    <w:rsid w:val="005156C0"/>
    <w:rsid w:val="005158C3"/>
    <w:rsid w:val="00522359"/>
    <w:rsid w:val="00530763"/>
    <w:rsid w:val="005348A9"/>
    <w:rsid w:val="00550049"/>
    <w:rsid w:val="00560E87"/>
    <w:rsid w:val="00567B5F"/>
    <w:rsid w:val="00571D3C"/>
    <w:rsid w:val="00587FF0"/>
    <w:rsid w:val="005900C7"/>
    <w:rsid w:val="00595080"/>
    <w:rsid w:val="005958B4"/>
    <w:rsid w:val="005A1FD6"/>
    <w:rsid w:val="005A795B"/>
    <w:rsid w:val="005B7FD9"/>
    <w:rsid w:val="005C2C60"/>
    <w:rsid w:val="005C6BAD"/>
    <w:rsid w:val="005C7E25"/>
    <w:rsid w:val="005D1059"/>
    <w:rsid w:val="005D1A82"/>
    <w:rsid w:val="005D1C49"/>
    <w:rsid w:val="005D452E"/>
    <w:rsid w:val="005E4781"/>
    <w:rsid w:val="005E6F96"/>
    <w:rsid w:val="005F1D16"/>
    <w:rsid w:val="005F4E9F"/>
    <w:rsid w:val="00600F9F"/>
    <w:rsid w:val="006024B6"/>
    <w:rsid w:val="00614889"/>
    <w:rsid w:val="00624754"/>
    <w:rsid w:val="00626671"/>
    <w:rsid w:val="00640D56"/>
    <w:rsid w:val="00654508"/>
    <w:rsid w:val="00677D7D"/>
    <w:rsid w:val="00683BF8"/>
    <w:rsid w:val="00685B7E"/>
    <w:rsid w:val="00686232"/>
    <w:rsid w:val="0069746B"/>
    <w:rsid w:val="00697BD1"/>
    <w:rsid w:val="006A2060"/>
    <w:rsid w:val="006A30A2"/>
    <w:rsid w:val="006B2056"/>
    <w:rsid w:val="006B20D4"/>
    <w:rsid w:val="006B4183"/>
    <w:rsid w:val="006B43D3"/>
    <w:rsid w:val="006C0CD4"/>
    <w:rsid w:val="006C1754"/>
    <w:rsid w:val="006C64A7"/>
    <w:rsid w:val="006C7D5B"/>
    <w:rsid w:val="006D602B"/>
    <w:rsid w:val="006D6E5E"/>
    <w:rsid w:val="006F111C"/>
    <w:rsid w:val="006F347C"/>
    <w:rsid w:val="006F3CB4"/>
    <w:rsid w:val="00704D0E"/>
    <w:rsid w:val="00715E32"/>
    <w:rsid w:val="00716476"/>
    <w:rsid w:val="0072357F"/>
    <w:rsid w:val="00724A5A"/>
    <w:rsid w:val="00725AE2"/>
    <w:rsid w:val="0073323B"/>
    <w:rsid w:val="00733EEE"/>
    <w:rsid w:val="00736438"/>
    <w:rsid w:val="007435C3"/>
    <w:rsid w:val="00743D7B"/>
    <w:rsid w:val="00745060"/>
    <w:rsid w:val="00747809"/>
    <w:rsid w:val="00747EF6"/>
    <w:rsid w:val="00761545"/>
    <w:rsid w:val="00762E5D"/>
    <w:rsid w:val="00767705"/>
    <w:rsid w:val="0077375D"/>
    <w:rsid w:val="00774F02"/>
    <w:rsid w:val="00783CA8"/>
    <w:rsid w:val="00785635"/>
    <w:rsid w:val="00793392"/>
    <w:rsid w:val="007A0079"/>
    <w:rsid w:val="007A6929"/>
    <w:rsid w:val="007A7B2F"/>
    <w:rsid w:val="007B511D"/>
    <w:rsid w:val="007B59D5"/>
    <w:rsid w:val="007B658A"/>
    <w:rsid w:val="007C3423"/>
    <w:rsid w:val="007D16EB"/>
    <w:rsid w:val="007D2D19"/>
    <w:rsid w:val="007D3498"/>
    <w:rsid w:val="007D49FB"/>
    <w:rsid w:val="007D663B"/>
    <w:rsid w:val="007E35F3"/>
    <w:rsid w:val="007E70E4"/>
    <w:rsid w:val="007E76AA"/>
    <w:rsid w:val="007E76B6"/>
    <w:rsid w:val="007F0B72"/>
    <w:rsid w:val="007F0C58"/>
    <w:rsid w:val="007F27FE"/>
    <w:rsid w:val="007F28DF"/>
    <w:rsid w:val="007F4A2C"/>
    <w:rsid w:val="007F4EE0"/>
    <w:rsid w:val="00800A1E"/>
    <w:rsid w:val="008033E7"/>
    <w:rsid w:val="00803A3E"/>
    <w:rsid w:val="008054B3"/>
    <w:rsid w:val="00807E1E"/>
    <w:rsid w:val="008272EE"/>
    <w:rsid w:val="00833BDC"/>
    <w:rsid w:val="008344B1"/>
    <w:rsid w:val="00834C15"/>
    <w:rsid w:val="008376B6"/>
    <w:rsid w:val="00842E10"/>
    <w:rsid w:val="008460A3"/>
    <w:rsid w:val="00846B60"/>
    <w:rsid w:val="00847C11"/>
    <w:rsid w:val="0085114B"/>
    <w:rsid w:val="00863098"/>
    <w:rsid w:val="008646F0"/>
    <w:rsid w:val="00864989"/>
    <w:rsid w:val="0086659B"/>
    <w:rsid w:val="00867399"/>
    <w:rsid w:val="008714B4"/>
    <w:rsid w:val="00872ECB"/>
    <w:rsid w:val="008755C9"/>
    <w:rsid w:val="00880043"/>
    <w:rsid w:val="008817E0"/>
    <w:rsid w:val="00881CCA"/>
    <w:rsid w:val="00885D4B"/>
    <w:rsid w:val="00890536"/>
    <w:rsid w:val="00891B0D"/>
    <w:rsid w:val="00892B2C"/>
    <w:rsid w:val="0089353F"/>
    <w:rsid w:val="00894A54"/>
    <w:rsid w:val="0089551F"/>
    <w:rsid w:val="008A33F3"/>
    <w:rsid w:val="008B3858"/>
    <w:rsid w:val="008C0E43"/>
    <w:rsid w:val="008C1837"/>
    <w:rsid w:val="008C1F2E"/>
    <w:rsid w:val="008C7329"/>
    <w:rsid w:val="008D2379"/>
    <w:rsid w:val="008D2BE2"/>
    <w:rsid w:val="008D41A9"/>
    <w:rsid w:val="008D4DF1"/>
    <w:rsid w:val="008D5D79"/>
    <w:rsid w:val="008D5DC0"/>
    <w:rsid w:val="008E1E66"/>
    <w:rsid w:val="008E422E"/>
    <w:rsid w:val="008E5BD5"/>
    <w:rsid w:val="008F0AAF"/>
    <w:rsid w:val="008F3280"/>
    <w:rsid w:val="009038CC"/>
    <w:rsid w:val="00914EAE"/>
    <w:rsid w:val="00920164"/>
    <w:rsid w:val="00920CFE"/>
    <w:rsid w:val="009215EE"/>
    <w:rsid w:val="00926C63"/>
    <w:rsid w:val="00934748"/>
    <w:rsid w:val="0093526D"/>
    <w:rsid w:val="009424A2"/>
    <w:rsid w:val="0095369E"/>
    <w:rsid w:val="009544B9"/>
    <w:rsid w:val="009624DC"/>
    <w:rsid w:val="00963CA4"/>
    <w:rsid w:val="009667C3"/>
    <w:rsid w:val="00980F42"/>
    <w:rsid w:val="009836E1"/>
    <w:rsid w:val="00985056"/>
    <w:rsid w:val="00985661"/>
    <w:rsid w:val="00986D03"/>
    <w:rsid w:val="00991B07"/>
    <w:rsid w:val="00994252"/>
    <w:rsid w:val="009946CD"/>
    <w:rsid w:val="0099651F"/>
    <w:rsid w:val="00997646"/>
    <w:rsid w:val="009A05D8"/>
    <w:rsid w:val="009A1F41"/>
    <w:rsid w:val="009A6D25"/>
    <w:rsid w:val="009A7781"/>
    <w:rsid w:val="009C7B35"/>
    <w:rsid w:val="009D35C1"/>
    <w:rsid w:val="009E3096"/>
    <w:rsid w:val="009F28AC"/>
    <w:rsid w:val="00A062BD"/>
    <w:rsid w:val="00A06FA7"/>
    <w:rsid w:val="00A07C50"/>
    <w:rsid w:val="00A142AF"/>
    <w:rsid w:val="00A2017D"/>
    <w:rsid w:val="00A3339E"/>
    <w:rsid w:val="00A36BCA"/>
    <w:rsid w:val="00A435AE"/>
    <w:rsid w:val="00A45EB9"/>
    <w:rsid w:val="00A47174"/>
    <w:rsid w:val="00A600BC"/>
    <w:rsid w:val="00A6027F"/>
    <w:rsid w:val="00A6670B"/>
    <w:rsid w:val="00A67E7C"/>
    <w:rsid w:val="00A75944"/>
    <w:rsid w:val="00A824B5"/>
    <w:rsid w:val="00A825BD"/>
    <w:rsid w:val="00A84FB6"/>
    <w:rsid w:val="00A90D8B"/>
    <w:rsid w:val="00A97148"/>
    <w:rsid w:val="00AA02A8"/>
    <w:rsid w:val="00AA5473"/>
    <w:rsid w:val="00AA5777"/>
    <w:rsid w:val="00AB5233"/>
    <w:rsid w:val="00AC2CA1"/>
    <w:rsid w:val="00AC466C"/>
    <w:rsid w:val="00AC7235"/>
    <w:rsid w:val="00AD5A03"/>
    <w:rsid w:val="00AD6786"/>
    <w:rsid w:val="00AE14F8"/>
    <w:rsid w:val="00AE4BFE"/>
    <w:rsid w:val="00AE4E7E"/>
    <w:rsid w:val="00AF10FC"/>
    <w:rsid w:val="00B021DF"/>
    <w:rsid w:val="00B032F5"/>
    <w:rsid w:val="00B03573"/>
    <w:rsid w:val="00B04693"/>
    <w:rsid w:val="00B11809"/>
    <w:rsid w:val="00B11B12"/>
    <w:rsid w:val="00B157B7"/>
    <w:rsid w:val="00B22BA5"/>
    <w:rsid w:val="00B261B9"/>
    <w:rsid w:val="00B277F1"/>
    <w:rsid w:val="00B30AF6"/>
    <w:rsid w:val="00B35272"/>
    <w:rsid w:val="00B45501"/>
    <w:rsid w:val="00B45E27"/>
    <w:rsid w:val="00B6633A"/>
    <w:rsid w:val="00B702C5"/>
    <w:rsid w:val="00B70631"/>
    <w:rsid w:val="00B7342B"/>
    <w:rsid w:val="00B74A6F"/>
    <w:rsid w:val="00B778EB"/>
    <w:rsid w:val="00B80CE6"/>
    <w:rsid w:val="00B827F9"/>
    <w:rsid w:val="00B8327A"/>
    <w:rsid w:val="00B86B06"/>
    <w:rsid w:val="00B91F7E"/>
    <w:rsid w:val="00BA452F"/>
    <w:rsid w:val="00BA4B00"/>
    <w:rsid w:val="00BA6D0F"/>
    <w:rsid w:val="00BB2D85"/>
    <w:rsid w:val="00BD0782"/>
    <w:rsid w:val="00BD1779"/>
    <w:rsid w:val="00BD36D5"/>
    <w:rsid w:val="00BD4774"/>
    <w:rsid w:val="00BE1F2B"/>
    <w:rsid w:val="00BE22D3"/>
    <w:rsid w:val="00BE4B75"/>
    <w:rsid w:val="00BE5EC7"/>
    <w:rsid w:val="00BE5F3D"/>
    <w:rsid w:val="00BF46A1"/>
    <w:rsid w:val="00BF4D7E"/>
    <w:rsid w:val="00BF6AF8"/>
    <w:rsid w:val="00C03120"/>
    <w:rsid w:val="00C143F2"/>
    <w:rsid w:val="00C14C6D"/>
    <w:rsid w:val="00C21113"/>
    <w:rsid w:val="00C32032"/>
    <w:rsid w:val="00C323B5"/>
    <w:rsid w:val="00C37EC7"/>
    <w:rsid w:val="00C40F98"/>
    <w:rsid w:val="00C41963"/>
    <w:rsid w:val="00C477E3"/>
    <w:rsid w:val="00C6369F"/>
    <w:rsid w:val="00C67A59"/>
    <w:rsid w:val="00C76B4F"/>
    <w:rsid w:val="00C77F55"/>
    <w:rsid w:val="00C822DB"/>
    <w:rsid w:val="00C8649D"/>
    <w:rsid w:val="00C9083E"/>
    <w:rsid w:val="00CA0210"/>
    <w:rsid w:val="00CA166A"/>
    <w:rsid w:val="00CA1689"/>
    <w:rsid w:val="00CA6E99"/>
    <w:rsid w:val="00CA7073"/>
    <w:rsid w:val="00CB63F6"/>
    <w:rsid w:val="00CB68E0"/>
    <w:rsid w:val="00CC2EAE"/>
    <w:rsid w:val="00CC4C20"/>
    <w:rsid w:val="00CC5626"/>
    <w:rsid w:val="00CD1BDB"/>
    <w:rsid w:val="00CD3C80"/>
    <w:rsid w:val="00CE2304"/>
    <w:rsid w:val="00CE46DF"/>
    <w:rsid w:val="00CF1FCD"/>
    <w:rsid w:val="00CF3BE8"/>
    <w:rsid w:val="00D02136"/>
    <w:rsid w:val="00D03315"/>
    <w:rsid w:val="00D03DF8"/>
    <w:rsid w:val="00D054DF"/>
    <w:rsid w:val="00D12CDB"/>
    <w:rsid w:val="00D15139"/>
    <w:rsid w:val="00D15461"/>
    <w:rsid w:val="00D22F28"/>
    <w:rsid w:val="00D31944"/>
    <w:rsid w:val="00D31FB6"/>
    <w:rsid w:val="00D3208B"/>
    <w:rsid w:val="00D32941"/>
    <w:rsid w:val="00D37D95"/>
    <w:rsid w:val="00D41C58"/>
    <w:rsid w:val="00D43A83"/>
    <w:rsid w:val="00D447F1"/>
    <w:rsid w:val="00D4527D"/>
    <w:rsid w:val="00D46A63"/>
    <w:rsid w:val="00D51C7A"/>
    <w:rsid w:val="00D532E1"/>
    <w:rsid w:val="00D53EC5"/>
    <w:rsid w:val="00D743A6"/>
    <w:rsid w:val="00D743EA"/>
    <w:rsid w:val="00D74A76"/>
    <w:rsid w:val="00D80C3E"/>
    <w:rsid w:val="00D84481"/>
    <w:rsid w:val="00D85405"/>
    <w:rsid w:val="00D85762"/>
    <w:rsid w:val="00D86C3B"/>
    <w:rsid w:val="00D92C07"/>
    <w:rsid w:val="00D95979"/>
    <w:rsid w:val="00D96CE3"/>
    <w:rsid w:val="00DB20C7"/>
    <w:rsid w:val="00DB4526"/>
    <w:rsid w:val="00DD223B"/>
    <w:rsid w:val="00DD2578"/>
    <w:rsid w:val="00DD3B6E"/>
    <w:rsid w:val="00DE194C"/>
    <w:rsid w:val="00DE300E"/>
    <w:rsid w:val="00DE425D"/>
    <w:rsid w:val="00DF3620"/>
    <w:rsid w:val="00DF5910"/>
    <w:rsid w:val="00DF60DA"/>
    <w:rsid w:val="00DF7CB6"/>
    <w:rsid w:val="00E0198C"/>
    <w:rsid w:val="00E060A4"/>
    <w:rsid w:val="00E0751F"/>
    <w:rsid w:val="00E17F3E"/>
    <w:rsid w:val="00E214D1"/>
    <w:rsid w:val="00E2212D"/>
    <w:rsid w:val="00E24AD8"/>
    <w:rsid w:val="00E27927"/>
    <w:rsid w:val="00E45131"/>
    <w:rsid w:val="00E4768F"/>
    <w:rsid w:val="00E613C4"/>
    <w:rsid w:val="00E62C87"/>
    <w:rsid w:val="00E63550"/>
    <w:rsid w:val="00E63B82"/>
    <w:rsid w:val="00E6481C"/>
    <w:rsid w:val="00E662ED"/>
    <w:rsid w:val="00E70CEA"/>
    <w:rsid w:val="00E74515"/>
    <w:rsid w:val="00E87259"/>
    <w:rsid w:val="00E87E5C"/>
    <w:rsid w:val="00E904E5"/>
    <w:rsid w:val="00E97909"/>
    <w:rsid w:val="00EA6CE4"/>
    <w:rsid w:val="00EA6CFF"/>
    <w:rsid w:val="00EC19B8"/>
    <w:rsid w:val="00ED00E0"/>
    <w:rsid w:val="00ED07AA"/>
    <w:rsid w:val="00ED1F14"/>
    <w:rsid w:val="00EE138B"/>
    <w:rsid w:val="00EE7A46"/>
    <w:rsid w:val="00EF0A9D"/>
    <w:rsid w:val="00EF159D"/>
    <w:rsid w:val="00EF1AD8"/>
    <w:rsid w:val="00F005F8"/>
    <w:rsid w:val="00F01D57"/>
    <w:rsid w:val="00F0372F"/>
    <w:rsid w:val="00F04623"/>
    <w:rsid w:val="00F05199"/>
    <w:rsid w:val="00F12079"/>
    <w:rsid w:val="00F144B7"/>
    <w:rsid w:val="00F144E8"/>
    <w:rsid w:val="00F15964"/>
    <w:rsid w:val="00F167E8"/>
    <w:rsid w:val="00F22736"/>
    <w:rsid w:val="00F24D8B"/>
    <w:rsid w:val="00F27513"/>
    <w:rsid w:val="00F31E4E"/>
    <w:rsid w:val="00F34687"/>
    <w:rsid w:val="00F36497"/>
    <w:rsid w:val="00F3687A"/>
    <w:rsid w:val="00F36E04"/>
    <w:rsid w:val="00F40CFE"/>
    <w:rsid w:val="00F433E9"/>
    <w:rsid w:val="00F446B4"/>
    <w:rsid w:val="00F472FC"/>
    <w:rsid w:val="00F47FEC"/>
    <w:rsid w:val="00F54F46"/>
    <w:rsid w:val="00F55020"/>
    <w:rsid w:val="00F56475"/>
    <w:rsid w:val="00F63710"/>
    <w:rsid w:val="00F6504E"/>
    <w:rsid w:val="00F67396"/>
    <w:rsid w:val="00F67756"/>
    <w:rsid w:val="00F72C95"/>
    <w:rsid w:val="00F73D2B"/>
    <w:rsid w:val="00F77A46"/>
    <w:rsid w:val="00F80988"/>
    <w:rsid w:val="00F81804"/>
    <w:rsid w:val="00F81BA5"/>
    <w:rsid w:val="00F833BE"/>
    <w:rsid w:val="00F904D0"/>
    <w:rsid w:val="00F92380"/>
    <w:rsid w:val="00F94A59"/>
    <w:rsid w:val="00FA0C48"/>
    <w:rsid w:val="00FA2A33"/>
    <w:rsid w:val="00FB08D4"/>
    <w:rsid w:val="00FC102A"/>
    <w:rsid w:val="00FC1B57"/>
    <w:rsid w:val="00FC431A"/>
    <w:rsid w:val="00FC4E3A"/>
    <w:rsid w:val="00FC6A9E"/>
    <w:rsid w:val="00FC72FD"/>
    <w:rsid w:val="00FD09CC"/>
    <w:rsid w:val="00FD1609"/>
    <w:rsid w:val="00FD6E34"/>
    <w:rsid w:val="00FE31DA"/>
    <w:rsid w:val="00FF1CD2"/>
    <w:rsid w:val="00FF3EEE"/>
    <w:rsid w:val="00FF56BE"/>
    <w:rsid w:val="00FF570A"/>
    <w:rsid w:val="00FF5D18"/>
    <w:rsid w:val="00FF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0760C6"/>
  <w14:defaultImageDpi w14:val="96"/>
  <w15:docId w15:val="{9A23692B-ACF4-4D26-8352-06AF22710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BalloonText">
    <w:name w:val="Balloon Text"/>
    <w:basedOn w:val="Normal"/>
    <w:link w:val="BalloonTextChar"/>
    <w:uiPriority w:val="99"/>
    <w:semiHidden/>
    <w:unhideWhenUsed/>
    <w:rsid w:val="007A7B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B2F"/>
    <w:rPr>
      <w:rFonts w:ascii="Segoe UI" w:hAnsi="Segoe UI" w:cs="Segoe UI"/>
      <w:sz w:val="18"/>
      <w:szCs w:val="18"/>
    </w:rPr>
  </w:style>
  <w:style w:type="paragraph" w:styleId="Header">
    <w:name w:val="header"/>
    <w:basedOn w:val="Normal"/>
    <w:link w:val="HeaderChar"/>
    <w:uiPriority w:val="99"/>
    <w:unhideWhenUsed/>
    <w:rsid w:val="001F7D0C"/>
    <w:pPr>
      <w:tabs>
        <w:tab w:val="center" w:pos="4680"/>
        <w:tab w:val="right" w:pos="9360"/>
      </w:tabs>
    </w:pPr>
  </w:style>
  <w:style w:type="character" w:customStyle="1" w:styleId="HeaderChar">
    <w:name w:val="Header Char"/>
    <w:basedOn w:val="DefaultParagraphFont"/>
    <w:link w:val="Header"/>
    <w:uiPriority w:val="99"/>
    <w:rsid w:val="001F7D0C"/>
    <w:rPr>
      <w:rFonts w:ascii="Times New Roman" w:hAnsi="Times New Roman" w:cs="Times New Roman"/>
      <w:sz w:val="24"/>
      <w:szCs w:val="24"/>
    </w:rPr>
  </w:style>
  <w:style w:type="paragraph" w:styleId="Footer">
    <w:name w:val="footer"/>
    <w:basedOn w:val="Normal"/>
    <w:link w:val="FooterChar"/>
    <w:uiPriority w:val="99"/>
    <w:unhideWhenUsed/>
    <w:rsid w:val="001F7D0C"/>
    <w:pPr>
      <w:tabs>
        <w:tab w:val="center" w:pos="4680"/>
        <w:tab w:val="right" w:pos="9360"/>
      </w:tabs>
    </w:pPr>
  </w:style>
  <w:style w:type="character" w:customStyle="1" w:styleId="FooterChar">
    <w:name w:val="Footer Char"/>
    <w:basedOn w:val="DefaultParagraphFont"/>
    <w:link w:val="Footer"/>
    <w:uiPriority w:val="99"/>
    <w:rsid w:val="001F7D0C"/>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1732CD"/>
    <w:rPr>
      <w:sz w:val="16"/>
      <w:szCs w:val="16"/>
    </w:rPr>
  </w:style>
  <w:style w:type="paragraph" w:styleId="CommentText">
    <w:name w:val="annotation text"/>
    <w:basedOn w:val="Normal"/>
    <w:link w:val="CommentTextChar"/>
    <w:uiPriority w:val="99"/>
    <w:unhideWhenUsed/>
    <w:rsid w:val="001732CD"/>
    <w:rPr>
      <w:sz w:val="20"/>
      <w:szCs w:val="20"/>
    </w:rPr>
  </w:style>
  <w:style w:type="character" w:customStyle="1" w:styleId="CommentTextChar">
    <w:name w:val="Comment Text Char"/>
    <w:basedOn w:val="DefaultParagraphFont"/>
    <w:link w:val="CommentText"/>
    <w:uiPriority w:val="99"/>
    <w:rsid w:val="001732C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732CD"/>
    <w:rPr>
      <w:b/>
      <w:bCs/>
    </w:rPr>
  </w:style>
  <w:style w:type="character" w:customStyle="1" w:styleId="CommentSubjectChar">
    <w:name w:val="Comment Subject Char"/>
    <w:basedOn w:val="CommentTextChar"/>
    <w:link w:val="CommentSubject"/>
    <w:uiPriority w:val="99"/>
    <w:semiHidden/>
    <w:rsid w:val="001732CD"/>
    <w:rPr>
      <w:rFonts w:ascii="Times New Roman" w:hAnsi="Times New Roman" w:cs="Times New Roman"/>
      <w:b/>
      <w:bCs/>
      <w:sz w:val="20"/>
      <w:szCs w:val="20"/>
    </w:rPr>
  </w:style>
  <w:style w:type="paragraph" w:styleId="Revision">
    <w:name w:val="Revision"/>
    <w:hidden/>
    <w:uiPriority w:val="99"/>
    <w:semiHidden/>
    <w:rsid w:val="008646F0"/>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447028">
      <w:bodyDiv w:val="1"/>
      <w:marLeft w:val="0"/>
      <w:marRight w:val="0"/>
      <w:marTop w:val="0"/>
      <w:marBottom w:val="0"/>
      <w:divBdr>
        <w:top w:val="none" w:sz="0" w:space="0" w:color="auto"/>
        <w:left w:val="none" w:sz="0" w:space="0" w:color="auto"/>
        <w:bottom w:val="none" w:sz="0" w:space="0" w:color="auto"/>
        <w:right w:val="none" w:sz="0" w:space="0" w:color="auto"/>
      </w:divBdr>
    </w:div>
    <w:div w:id="1320310098">
      <w:bodyDiv w:val="1"/>
      <w:marLeft w:val="0"/>
      <w:marRight w:val="0"/>
      <w:marTop w:val="0"/>
      <w:marBottom w:val="0"/>
      <w:divBdr>
        <w:top w:val="none" w:sz="0" w:space="0" w:color="auto"/>
        <w:left w:val="none" w:sz="0" w:space="0" w:color="auto"/>
        <w:bottom w:val="none" w:sz="0" w:space="0" w:color="auto"/>
        <w:right w:val="none" w:sz="0" w:space="0" w:color="auto"/>
      </w:divBdr>
    </w:div>
    <w:div w:id="1542589764">
      <w:bodyDiv w:val="1"/>
      <w:marLeft w:val="0"/>
      <w:marRight w:val="0"/>
      <w:marTop w:val="0"/>
      <w:marBottom w:val="0"/>
      <w:divBdr>
        <w:top w:val="none" w:sz="0" w:space="0" w:color="auto"/>
        <w:left w:val="none" w:sz="0" w:space="0" w:color="auto"/>
        <w:bottom w:val="none" w:sz="0" w:space="0" w:color="auto"/>
        <w:right w:val="none" w:sz="0" w:space="0" w:color="auto"/>
      </w:divBdr>
    </w:div>
    <w:div w:id="1709795526">
      <w:bodyDiv w:val="1"/>
      <w:marLeft w:val="0"/>
      <w:marRight w:val="0"/>
      <w:marTop w:val="0"/>
      <w:marBottom w:val="0"/>
      <w:divBdr>
        <w:top w:val="none" w:sz="0" w:space="0" w:color="auto"/>
        <w:left w:val="none" w:sz="0" w:space="0" w:color="auto"/>
        <w:bottom w:val="none" w:sz="0" w:space="0" w:color="auto"/>
        <w:right w:val="none" w:sz="0" w:space="0" w:color="auto"/>
      </w:divBdr>
    </w:div>
    <w:div w:id="201525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418458-4CC2-4B76-B01A-B332A69709E9}">
  <ds:schemaRefs>
    <ds:schemaRef ds:uri="http://schemas.microsoft.com/sharepoint/v3/contenttype/forms"/>
  </ds:schemaRefs>
</ds:datastoreItem>
</file>

<file path=customXml/itemProps2.xml><?xml version="1.0" encoding="utf-8"?>
<ds:datastoreItem xmlns:ds="http://schemas.openxmlformats.org/officeDocument/2006/customXml" ds:itemID="{FC3C5404-D7B8-48C7-B76C-790C69800BC6}">
  <ds:schemaRefs>
    <ds:schemaRef ds:uri="http://schemas.openxmlformats.org/officeDocument/2006/bibliography"/>
  </ds:schemaRefs>
</ds:datastoreItem>
</file>

<file path=customXml/itemProps3.xml><?xml version="1.0" encoding="utf-8"?>
<ds:datastoreItem xmlns:ds="http://schemas.openxmlformats.org/officeDocument/2006/customXml" ds:itemID="{65B6CFF0-977E-4968-9A57-7F67846D2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EEDDDA-9EDE-4B98-8959-0B34B89C8BC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5539</Words>
  <Characters>31573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Light, Daron A</dc:creator>
  <cp:lastModifiedBy>Light, Daron A</cp:lastModifiedBy>
  <cp:revision>4</cp:revision>
  <dcterms:created xsi:type="dcterms:W3CDTF">2026-06-29T19:55:00Z</dcterms:created>
  <dcterms:modified xsi:type="dcterms:W3CDTF">2026-07-31T15:33:00Z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