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C34F3" w14:textId="77777777" w:rsidR="00C00A33" w:rsidRPr="004102AF" w:rsidRDefault="00C00A33" w:rsidP="004102AF">
      <w:pPr>
        <w:spacing w:after="0" w:line="240" w:lineRule="auto"/>
        <w:ind w:left="-540"/>
        <w:jc w:val="center"/>
        <w:rPr>
          <w:rFonts w:cstheme="minorHAnsi"/>
          <w:b/>
          <w:bCs/>
          <w:sz w:val="22"/>
          <w:szCs w:val="22"/>
        </w:rPr>
      </w:pPr>
      <w:r w:rsidRPr="004102AF">
        <w:rPr>
          <w:rFonts w:cstheme="minorHAnsi"/>
          <w:b/>
          <w:bCs/>
          <w:sz w:val="22"/>
          <w:szCs w:val="22"/>
        </w:rPr>
        <w:t>WV Board of Veterinary Medicine</w:t>
      </w:r>
    </w:p>
    <w:p w14:paraId="7E40E414" w14:textId="37857A4E" w:rsidR="004E6EA1" w:rsidRPr="004102AF" w:rsidRDefault="00C00A33" w:rsidP="004102AF">
      <w:pPr>
        <w:spacing w:after="0" w:line="240" w:lineRule="auto"/>
        <w:ind w:left="-540"/>
        <w:jc w:val="center"/>
        <w:rPr>
          <w:rFonts w:cstheme="minorHAnsi"/>
          <w:b/>
          <w:bCs/>
          <w:sz w:val="22"/>
          <w:szCs w:val="22"/>
        </w:rPr>
      </w:pPr>
      <w:r w:rsidRPr="004102AF">
        <w:rPr>
          <w:rFonts w:cstheme="minorHAnsi"/>
          <w:b/>
          <w:bCs/>
          <w:sz w:val="22"/>
          <w:szCs w:val="22"/>
        </w:rPr>
        <w:t>Series 4</w:t>
      </w:r>
    </w:p>
    <w:p w14:paraId="283D44C6" w14:textId="655D3E8A" w:rsidR="00C00A33" w:rsidRPr="004102AF" w:rsidRDefault="002C2970" w:rsidP="004102AF">
      <w:pPr>
        <w:spacing w:after="0" w:line="240" w:lineRule="auto"/>
        <w:ind w:left="-540"/>
        <w:jc w:val="center"/>
        <w:rPr>
          <w:rFonts w:cstheme="minorHAnsi"/>
          <w:b/>
          <w:bCs/>
          <w:sz w:val="22"/>
          <w:szCs w:val="22"/>
        </w:rPr>
      </w:pPr>
      <w:r>
        <w:rPr>
          <w:rFonts w:cstheme="minorHAnsi"/>
          <w:b/>
          <w:bCs/>
          <w:sz w:val="22"/>
          <w:szCs w:val="22"/>
        </w:rPr>
        <w:t xml:space="preserve">Board Response to </w:t>
      </w:r>
      <w:r w:rsidR="00C00A33" w:rsidRPr="004102AF">
        <w:rPr>
          <w:rFonts w:cstheme="minorHAnsi"/>
          <w:b/>
          <w:bCs/>
          <w:sz w:val="22"/>
          <w:szCs w:val="22"/>
        </w:rPr>
        <w:t>Public Comments</w:t>
      </w:r>
    </w:p>
    <w:p w14:paraId="58240147" w14:textId="55C30F5A" w:rsidR="00C00A33" w:rsidRDefault="00C00A33" w:rsidP="004102AF">
      <w:pPr>
        <w:spacing w:after="0" w:line="240" w:lineRule="auto"/>
        <w:ind w:left="-540"/>
        <w:jc w:val="center"/>
        <w:rPr>
          <w:rFonts w:cstheme="minorHAnsi"/>
          <w:b/>
          <w:bCs/>
          <w:sz w:val="22"/>
          <w:szCs w:val="22"/>
        </w:rPr>
      </w:pPr>
      <w:r w:rsidRPr="004102AF">
        <w:rPr>
          <w:rFonts w:cstheme="minorHAnsi"/>
          <w:b/>
          <w:bCs/>
          <w:sz w:val="22"/>
          <w:szCs w:val="22"/>
        </w:rPr>
        <w:t>June 15 – July 16, 2026</w:t>
      </w:r>
    </w:p>
    <w:p w14:paraId="0426B33C" w14:textId="77777777" w:rsidR="00390844" w:rsidRDefault="00390844" w:rsidP="004102AF">
      <w:pPr>
        <w:spacing w:after="0" w:line="240" w:lineRule="auto"/>
        <w:ind w:left="-540"/>
        <w:jc w:val="center"/>
        <w:rPr>
          <w:rFonts w:cstheme="minorHAnsi"/>
          <w:b/>
          <w:bCs/>
          <w:sz w:val="22"/>
          <w:szCs w:val="22"/>
        </w:rPr>
      </w:pPr>
    </w:p>
    <w:p w14:paraId="0963E2A7" w14:textId="77777777" w:rsidR="00390844" w:rsidRPr="004102AF" w:rsidRDefault="00390844" w:rsidP="004102AF">
      <w:pPr>
        <w:spacing w:after="0" w:line="240" w:lineRule="auto"/>
        <w:ind w:left="-540"/>
        <w:jc w:val="center"/>
        <w:rPr>
          <w:rFonts w:cstheme="minorHAnsi"/>
          <w:b/>
          <w:bCs/>
          <w:sz w:val="22"/>
          <w:szCs w:val="22"/>
        </w:rPr>
      </w:pPr>
    </w:p>
    <w:p w14:paraId="3FFBD9D1" w14:textId="3BDFF839" w:rsidR="00390844" w:rsidRPr="00390844" w:rsidRDefault="00340355" w:rsidP="00390844">
      <w:pPr>
        <w:spacing w:line="240" w:lineRule="auto"/>
        <w:ind w:left="-540"/>
        <w:rPr>
          <w:rFonts w:cstheme="minorHAnsi"/>
          <w:b/>
          <w:bCs/>
          <w:color w:val="EE0000"/>
          <w:sz w:val="22"/>
          <w:szCs w:val="22"/>
        </w:rPr>
      </w:pPr>
      <w:r w:rsidRPr="004102AF">
        <w:rPr>
          <w:rFonts w:cstheme="minorHAnsi"/>
          <w:b/>
          <w:bCs/>
          <w:color w:val="EE0000"/>
          <w:sz w:val="22"/>
          <w:szCs w:val="22"/>
        </w:rPr>
        <w:t>§26-4-2.6 General Anesthesia</w:t>
      </w:r>
      <w:r w:rsidR="00FD0CF8" w:rsidRPr="004102AF">
        <w:rPr>
          <w:rFonts w:cstheme="minorHAnsi"/>
          <w:b/>
          <w:bCs/>
          <w:color w:val="EE0000"/>
          <w:sz w:val="22"/>
          <w:szCs w:val="22"/>
        </w:rPr>
        <w:t>.</w:t>
      </w:r>
      <w:r w:rsidRPr="004102AF">
        <w:rPr>
          <w:rFonts w:cstheme="minorHAnsi"/>
          <w:b/>
          <w:bCs/>
          <w:color w:val="EE0000"/>
          <w:sz w:val="22"/>
          <w:szCs w:val="22"/>
        </w:rPr>
        <w:t xml:space="preserve">   </w:t>
      </w:r>
    </w:p>
    <w:p w14:paraId="28A15A6F" w14:textId="1DFEE615" w:rsidR="008D75CF" w:rsidRPr="004102AF" w:rsidRDefault="008D75CF" w:rsidP="004102AF">
      <w:pPr>
        <w:spacing w:after="0" w:line="240" w:lineRule="auto"/>
        <w:ind w:left="-540"/>
        <w:rPr>
          <w:rFonts w:cstheme="minorHAnsi"/>
          <w:b/>
          <w:bCs/>
          <w:sz w:val="22"/>
          <w:szCs w:val="22"/>
        </w:rPr>
      </w:pPr>
      <w:r w:rsidRPr="004102AF">
        <w:rPr>
          <w:rFonts w:cstheme="minorHAnsi"/>
          <w:b/>
          <w:bCs/>
          <w:sz w:val="22"/>
          <w:szCs w:val="22"/>
        </w:rPr>
        <w:t>Dr. Ian Harrison, June 16, 2026</w:t>
      </w:r>
    </w:p>
    <w:p w14:paraId="2989BD8C" w14:textId="7C006A5C" w:rsidR="008D75CF" w:rsidRDefault="008D75CF" w:rsidP="004102AF">
      <w:pPr>
        <w:spacing w:line="240" w:lineRule="auto"/>
        <w:ind w:left="-540"/>
        <w:rPr>
          <w:rFonts w:cstheme="minorHAnsi"/>
          <w:sz w:val="22"/>
          <w:szCs w:val="22"/>
        </w:rPr>
      </w:pPr>
      <w:r w:rsidRPr="004102AF">
        <w:rPr>
          <w:rFonts w:cstheme="minorHAnsi"/>
          <w:sz w:val="22"/>
          <w:szCs w:val="22"/>
        </w:rPr>
        <w:t>I want to ensure that my interpretation of rule change for 26-4-2, item 2.6, is correct. I routinely perform castrations on several farms on a yearly basis, sometimes 8-10 on one day. As general anesthesia will be defined as inducement AND MAINTENANCE of complete absence of sensation, can I continue to perform castrations after sedation with xylazine followed by ketamine/diazepam as I am only using inducement of anesthesia and not maintenance. I would appreciate your comments.</w:t>
      </w:r>
    </w:p>
    <w:p w14:paraId="5EEC2DA1" w14:textId="6BA382D2" w:rsidR="007F6209" w:rsidRPr="00390E01" w:rsidRDefault="00784ED1" w:rsidP="007F6209">
      <w:pPr>
        <w:spacing w:line="240" w:lineRule="auto"/>
        <w:ind w:left="-540"/>
        <w:rPr>
          <w:rFonts w:cstheme="minorHAnsi"/>
          <w:sz w:val="22"/>
          <w:szCs w:val="22"/>
        </w:rPr>
      </w:pPr>
      <w:r w:rsidRPr="00784ED1">
        <w:rPr>
          <w:rFonts w:cstheme="minorHAnsi"/>
          <w:b/>
          <w:bCs/>
          <w:sz w:val="22"/>
          <w:szCs w:val="22"/>
        </w:rPr>
        <w:t xml:space="preserve">Board Response: </w:t>
      </w:r>
      <w:r w:rsidR="007F6209" w:rsidRPr="00390E01">
        <w:rPr>
          <w:rFonts w:cstheme="minorHAnsi"/>
          <w:sz w:val="22"/>
          <w:szCs w:val="22"/>
        </w:rPr>
        <w:t xml:space="preserve">If you induce complete absence of sensation </w:t>
      </w:r>
      <w:r w:rsidR="00390E01" w:rsidRPr="00390E01">
        <w:rPr>
          <w:rFonts w:cstheme="minorHAnsi"/>
          <w:sz w:val="22"/>
          <w:szCs w:val="22"/>
        </w:rPr>
        <w:t>to</w:t>
      </w:r>
      <w:r w:rsidR="007F6209" w:rsidRPr="00390E01">
        <w:rPr>
          <w:rFonts w:cstheme="minorHAnsi"/>
          <w:sz w:val="22"/>
          <w:szCs w:val="22"/>
        </w:rPr>
        <w:t xml:space="preserve"> do any surgical procedure, no matter how short the procedure, you are maintaining general anesthesia for the duration of the procedure.  </w:t>
      </w:r>
    </w:p>
    <w:p w14:paraId="74A9E827" w14:textId="6BBD0EE8" w:rsidR="007F6209" w:rsidRPr="007F6209" w:rsidRDefault="007F6209" w:rsidP="007F6209">
      <w:pPr>
        <w:spacing w:line="240" w:lineRule="auto"/>
        <w:ind w:left="-540"/>
        <w:rPr>
          <w:rFonts w:ascii="Calibri" w:hAnsi="Calibri" w:cs="Calibri"/>
          <w:sz w:val="22"/>
          <w:szCs w:val="22"/>
          <w:u w:val="single"/>
        </w:rPr>
      </w:pPr>
      <w:r w:rsidRPr="002C2970">
        <w:rPr>
          <w:rFonts w:ascii="Calibri" w:hAnsi="Calibri" w:cs="Calibri"/>
          <w:b/>
          <w:bCs/>
          <w:sz w:val="22"/>
          <w:szCs w:val="22"/>
        </w:rPr>
        <w:t>Board Revis</w:t>
      </w:r>
      <w:r w:rsidR="002C2970" w:rsidRPr="002C2970">
        <w:rPr>
          <w:rFonts w:ascii="Calibri" w:hAnsi="Calibri" w:cs="Calibri"/>
          <w:b/>
          <w:bCs/>
          <w:sz w:val="22"/>
          <w:szCs w:val="22"/>
        </w:rPr>
        <w:t>ion</w:t>
      </w:r>
      <w:r w:rsidRPr="002C2970">
        <w:rPr>
          <w:rFonts w:ascii="Calibri" w:hAnsi="Calibri" w:cs="Calibri"/>
          <w:b/>
          <w:bCs/>
          <w:sz w:val="22"/>
          <w:szCs w:val="22"/>
        </w:rPr>
        <w:t>:</w:t>
      </w:r>
      <w:r>
        <w:rPr>
          <w:rFonts w:ascii="Calibri" w:hAnsi="Calibri" w:cs="Calibri"/>
          <w:sz w:val="22"/>
          <w:szCs w:val="22"/>
        </w:rPr>
        <w:t xml:space="preserve"> </w:t>
      </w:r>
      <w:r w:rsidRPr="002C2970">
        <w:rPr>
          <w:rFonts w:ascii="Calibri" w:hAnsi="Calibri" w:cs="Calibri"/>
          <w:sz w:val="22"/>
          <w:szCs w:val="22"/>
        </w:rPr>
        <w:t>2.</w:t>
      </w:r>
      <w:r w:rsidRPr="002C2970">
        <w:rPr>
          <w:rFonts w:ascii="Calibri" w:hAnsi="Calibri" w:cs="Calibri"/>
          <w:strike/>
          <w:sz w:val="22"/>
          <w:szCs w:val="22"/>
        </w:rPr>
        <w:t>7</w:t>
      </w:r>
      <w:r w:rsidRPr="002C2970">
        <w:rPr>
          <w:rFonts w:ascii="Calibri" w:hAnsi="Calibri" w:cs="Calibri"/>
          <w:sz w:val="22"/>
          <w:szCs w:val="22"/>
          <w:u w:val="single"/>
        </w:rPr>
        <w:t>6</w:t>
      </w:r>
      <w:r w:rsidRPr="002C2970">
        <w:rPr>
          <w:rFonts w:ascii="Calibri" w:hAnsi="Calibri" w:cs="Calibri"/>
          <w:sz w:val="22"/>
          <w:szCs w:val="22"/>
        </w:rPr>
        <w:t xml:space="preserve">.  “General anesthesia” means the inducement </w:t>
      </w:r>
      <w:r w:rsidRPr="002C2970">
        <w:rPr>
          <w:rFonts w:ascii="Calibri" w:hAnsi="Calibri" w:cs="Calibri"/>
          <w:sz w:val="22"/>
          <w:szCs w:val="22"/>
          <w:u w:val="single"/>
        </w:rPr>
        <w:t xml:space="preserve">and maintenance </w:t>
      </w:r>
      <w:r w:rsidRPr="002C2970">
        <w:rPr>
          <w:rFonts w:ascii="Calibri" w:hAnsi="Calibri" w:cs="Calibri"/>
          <w:sz w:val="22"/>
          <w:szCs w:val="22"/>
        </w:rPr>
        <w:t>of a complete absence of sensation and consciousness by the administration of injectable drugs</w:t>
      </w:r>
      <w:r w:rsidRPr="002C2970">
        <w:rPr>
          <w:rFonts w:ascii="Calibri" w:hAnsi="Calibri" w:cs="Calibri"/>
          <w:sz w:val="22"/>
          <w:szCs w:val="22"/>
          <w:u w:val="single"/>
        </w:rPr>
        <w:t>,</w:t>
      </w:r>
      <w:r w:rsidRPr="002C2970">
        <w:rPr>
          <w:rFonts w:ascii="Calibri" w:hAnsi="Calibri" w:cs="Calibri"/>
          <w:sz w:val="22"/>
          <w:szCs w:val="22"/>
        </w:rPr>
        <w:t xml:space="preserve"> </w:t>
      </w:r>
      <w:r w:rsidRPr="002C2970">
        <w:rPr>
          <w:rFonts w:ascii="Calibri" w:hAnsi="Calibri" w:cs="Calibri"/>
          <w:strike/>
          <w:sz w:val="22"/>
          <w:szCs w:val="22"/>
        </w:rPr>
        <w:t>or</w:t>
      </w:r>
      <w:r w:rsidRPr="002C2970">
        <w:rPr>
          <w:rFonts w:ascii="Calibri" w:hAnsi="Calibri" w:cs="Calibri"/>
          <w:sz w:val="22"/>
          <w:szCs w:val="22"/>
        </w:rPr>
        <w:t xml:space="preserve"> inhalation gas</w:t>
      </w:r>
      <w:r w:rsidRPr="002C2970">
        <w:rPr>
          <w:rFonts w:ascii="Calibri" w:hAnsi="Calibri" w:cs="Calibri"/>
          <w:sz w:val="22"/>
          <w:szCs w:val="22"/>
          <w:u w:val="single"/>
        </w:rPr>
        <w:t>,</w:t>
      </w:r>
      <w:r w:rsidRPr="002C2970">
        <w:rPr>
          <w:rFonts w:ascii="Calibri" w:hAnsi="Calibri" w:cs="Calibri"/>
          <w:sz w:val="22"/>
          <w:szCs w:val="22"/>
        </w:rPr>
        <w:t xml:space="preserve"> </w:t>
      </w:r>
      <w:r w:rsidRPr="002C2970">
        <w:rPr>
          <w:rFonts w:cstheme="minorHAnsi"/>
          <w:sz w:val="22"/>
          <w:szCs w:val="22"/>
          <w:u w:val="single"/>
        </w:rPr>
        <w:t>or a combination thereof, regardless of the duration or method of maintenance.</w:t>
      </w:r>
    </w:p>
    <w:p w14:paraId="509FB8B3" w14:textId="288726E5" w:rsidR="009A176A" w:rsidRPr="004102AF" w:rsidRDefault="009A176A" w:rsidP="004102AF">
      <w:pPr>
        <w:widowControl w:val="0"/>
        <w:spacing w:line="240" w:lineRule="auto"/>
        <w:ind w:left="-540"/>
        <w:rPr>
          <w:rFonts w:cstheme="minorHAnsi"/>
          <w:b/>
          <w:color w:val="EE0000"/>
          <w:sz w:val="22"/>
          <w:szCs w:val="22"/>
        </w:rPr>
      </w:pPr>
      <w:r w:rsidRPr="004102AF">
        <w:rPr>
          <w:rFonts w:cstheme="minorHAnsi"/>
          <w:b/>
          <w:color w:val="EE0000"/>
          <w:sz w:val="22"/>
          <w:szCs w:val="22"/>
        </w:rPr>
        <w:t>§26-4-2.  Definitions.</w:t>
      </w:r>
    </w:p>
    <w:p w14:paraId="6C2D4D9F" w14:textId="208558B8" w:rsidR="009A176A" w:rsidRPr="004102AF" w:rsidRDefault="009A176A" w:rsidP="004102AF">
      <w:pPr>
        <w:widowControl w:val="0"/>
        <w:spacing w:after="0" w:line="240" w:lineRule="auto"/>
        <w:ind w:left="-540"/>
        <w:rPr>
          <w:rFonts w:cstheme="minorHAnsi"/>
          <w:b/>
          <w:sz w:val="22"/>
          <w:szCs w:val="22"/>
        </w:rPr>
      </w:pPr>
      <w:r w:rsidRPr="004102AF">
        <w:rPr>
          <w:rFonts w:cstheme="minorHAnsi"/>
          <w:b/>
          <w:sz w:val="22"/>
          <w:szCs w:val="22"/>
        </w:rPr>
        <w:t>Dr. Shawn Sette, July 8, 2026</w:t>
      </w:r>
    </w:p>
    <w:p w14:paraId="5CDD5B24" w14:textId="77777777" w:rsidR="009A176A" w:rsidRDefault="009A176A" w:rsidP="004102AF">
      <w:pPr>
        <w:spacing w:line="240" w:lineRule="auto"/>
        <w:ind w:left="-540"/>
        <w:rPr>
          <w:rFonts w:eastAsia="Aptos" w:cstheme="minorHAnsi"/>
          <w:sz w:val="22"/>
          <w:szCs w:val="22"/>
        </w:rPr>
      </w:pPr>
      <w:r w:rsidRPr="004102AF">
        <w:rPr>
          <w:rFonts w:eastAsia="Aptos" w:cstheme="minorHAnsi"/>
          <w:sz w:val="22"/>
          <w:szCs w:val="22"/>
        </w:rPr>
        <w:t>2.</w:t>
      </w:r>
      <w:r w:rsidRPr="004102AF">
        <w:rPr>
          <w:rFonts w:eastAsia="Aptos" w:cstheme="minorHAnsi"/>
          <w:strike/>
          <w:sz w:val="22"/>
          <w:szCs w:val="22"/>
        </w:rPr>
        <w:t>15</w:t>
      </w:r>
      <w:r w:rsidRPr="004102AF">
        <w:rPr>
          <w:rFonts w:eastAsia="Aptos" w:cstheme="minorHAnsi"/>
          <w:sz w:val="22"/>
          <w:szCs w:val="22"/>
        </w:rPr>
        <w:t xml:space="preserve">12. “Sterile surgery” means surgical procedures conducted using </w:t>
      </w:r>
      <w:r w:rsidRPr="004102AF">
        <w:rPr>
          <w:rFonts w:eastAsia="Aptos" w:cstheme="minorHAnsi"/>
          <w:strike/>
          <w:sz w:val="22"/>
          <w:szCs w:val="22"/>
        </w:rPr>
        <w:t>in which</w:t>
      </w:r>
      <w:r w:rsidRPr="004102AF">
        <w:rPr>
          <w:rFonts w:eastAsia="Aptos" w:cstheme="minorHAnsi"/>
          <w:sz w:val="22"/>
          <w:szCs w:val="22"/>
        </w:rPr>
        <w:t xml:space="preserve"> aseptic technique </w:t>
      </w:r>
      <w:r w:rsidRPr="004102AF">
        <w:rPr>
          <w:rFonts w:eastAsia="Aptos" w:cstheme="minorHAnsi"/>
          <w:strike/>
          <w:sz w:val="22"/>
          <w:szCs w:val="22"/>
        </w:rPr>
        <w:t>is practiced</w:t>
      </w:r>
      <w:r w:rsidRPr="004102AF">
        <w:rPr>
          <w:rFonts w:eastAsia="Aptos" w:cstheme="minorHAnsi"/>
          <w:sz w:val="22"/>
          <w:szCs w:val="22"/>
        </w:rPr>
        <w:t xml:space="preserve"> in patient </w:t>
      </w:r>
      <w:r w:rsidRPr="004102AF">
        <w:rPr>
          <w:rFonts w:eastAsia="Aptos" w:cstheme="minorHAnsi"/>
          <w:color w:val="FF0000"/>
          <w:sz w:val="22"/>
          <w:szCs w:val="22"/>
        </w:rPr>
        <w:t>and instrumentation</w:t>
      </w:r>
      <w:r w:rsidRPr="004102AF">
        <w:rPr>
          <w:rFonts w:eastAsia="Aptos" w:cstheme="minorHAnsi"/>
          <w:sz w:val="22"/>
          <w:szCs w:val="22"/>
        </w:rPr>
        <w:t xml:space="preserve"> preparation, and surgical attire to prevent infection.</w:t>
      </w:r>
    </w:p>
    <w:p w14:paraId="7E7AB52A" w14:textId="1DF88B4F" w:rsidR="006E1C37" w:rsidRDefault="002C2970" w:rsidP="006E1C37">
      <w:pPr>
        <w:spacing w:line="240" w:lineRule="auto"/>
        <w:ind w:left="-540"/>
        <w:rPr>
          <w:rFonts w:eastAsia="Aptos" w:cstheme="minorHAnsi"/>
          <w:sz w:val="22"/>
          <w:szCs w:val="22"/>
        </w:rPr>
      </w:pPr>
      <w:r w:rsidRPr="002C2970">
        <w:rPr>
          <w:rFonts w:ascii="Calibri" w:hAnsi="Calibri" w:cs="Calibri"/>
          <w:b/>
          <w:bCs/>
          <w:sz w:val="22"/>
          <w:szCs w:val="22"/>
        </w:rPr>
        <w:t>Board Revision:</w:t>
      </w:r>
      <w:r>
        <w:rPr>
          <w:rFonts w:ascii="Calibri" w:hAnsi="Calibri" w:cs="Calibri"/>
          <w:sz w:val="22"/>
          <w:szCs w:val="22"/>
        </w:rPr>
        <w:t xml:space="preserve"> </w:t>
      </w:r>
      <w:r w:rsidR="006E1C37" w:rsidRPr="004102AF">
        <w:rPr>
          <w:rFonts w:eastAsia="Aptos" w:cstheme="minorHAnsi"/>
          <w:sz w:val="22"/>
          <w:szCs w:val="22"/>
        </w:rPr>
        <w:t>2.</w:t>
      </w:r>
      <w:r w:rsidR="006E1C37" w:rsidRPr="004102AF">
        <w:rPr>
          <w:rFonts w:eastAsia="Aptos" w:cstheme="minorHAnsi"/>
          <w:strike/>
          <w:sz w:val="22"/>
          <w:szCs w:val="22"/>
        </w:rPr>
        <w:t>15</w:t>
      </w:r>
      <w:r w:rsidR="006E1C37" w:rsidRPr="004102AF">
        <w:rPr>
          <w:rFonts w:eastAsia="Aptos" w:cstheme="minorHAnsi"/>
          <w:sz w:val="22"/>
          <w:szCs w:val="22"/>
        </w:rPr>
        <w:t>12. “</w:t>
      </w:r>
      <w:r w:rsidR="006E62A3" w:rsidRPr="001B3DBF">
        <w:rPr>
          <w:rFonts w:ascii="Calibri" w:hAnsi="Calibri" w:cs="Calibri"/>
          <w:sz w:val="22"/>
          <w:szCs w:val="22"/>
        </w:rPr>
        <w:t xml:space="preserve">“Sterile surgery” means </w:t>
      </w:r>
      <w:r w:rsidR="006E62A3" w:rsidRPr="001B3DBF">
        <w:rPr>
          <w:rFonts w:ascii="Calibri" w:hAnsi="Calibri" w:cs="Calibri"/>
          <w:sz w:val="22"/>
          <w:szCs w:val="22"/>
          <w:u w:val="single"/>
        </w:rPr>
        <w:t xml:space="preserve">surgical </w:t>
      </w:r>
      <w:r w:rsidR="006E62A3" w:rsidRPr="001B3DBF">
        <w:rPr>
          <w:rFonts w:ascii="Calibri" w:hAnsi="Calibri" w:cs="Calibri"/>
          <w:sz w:val="22"/>
          <w:szCs w:val="22"/>
        </w:rPr>
        <w:t xml:space="preserve">procedures </w:t>
      </w:r>
      <w:r w:rsidR="006E62A3" w:rsidRPr="001B3DBF">
        <w:rPr>
          <w:rFonts w:ascii="Calibri" w:hAnsi="Calibri" w:cs="Calibri"/>
          <w:sz w:val="22"/>
          <w:szCs w:val="22"/>
          <w:u w:val="single"/>
        </w:rPr>
        <w:t xml:space="preserve">conducted using </w:t>
      </w:r>
      <w:r w:rsidR="006E62A3" w:rsidRPr="001B3DBF">
        <w:rPr>
          <w:rFonts w:ascii="Calibri" w:hAnsi="Calibri" w:cs="Calibri"/>
          <w:strike/>
          <w:sz w:val="22"/>
          <w:szCs w:val="22"/>
        </w:rPr>
        <w:t>in which</w:t>
      </w:r>
      <w:r w:rsidR="006E62A3" w:rsidRPr="001B3DBF">
        <w:rPr>
          <w:rFonts w:ascii="Calibri" w:hAnsi="Calibri" w:cs="Calibri"/>
          <w:sz w:val="22"/>
          <w:szCs w:val="22"/>
        </w:rPr>
        <w:t xml:space="preserve"> aseptic technique </w:t>
      </w:r>
      <w:r w:rsidR="006E62A3" w:rsidRPr="001B3DBF">
        <w:rPr>
          <w:rFonts w:ascii="Calibri" w:hAnsi="Calibri" w:cs="Calibri"/>
          <w:strike/>
          <w:sz w:val="22"/>
          <w:szCs w:val="22"/>
        </w:rPr>
        <w:t>is practiced</w:t>
      </w:r>
      <w:r w:rsidR="006E62A3" w:rsidRPr="001B3DBF">
        <w:rPr>
          <w:rFonts w:ascii="Calibri" w:hAnsi="Calibri" w:cs="Calibri"/>
          <w:sz w:val="22"/>
          <w:szCs w:val="22"/>
        </w:rPr>
        <w:t xml:space="preserve"> in patient preparation, instrumentation</w:t>
      </w:r>
      <w:r w:rsidR="006E62A3">
        <w:rPr>
          <w:rFonts w:ascii="Calibri" w:hAnsi="Calibri" w:cs="Calibri"/>
          <w:sz w:val="22"/>
          <w:szCs w:val="22"/>
        </w:rPr>
        <w:t xml:space="preserve"> </w:t>
      </w:r>
      <w:r w:rsidR="006E62A3">
        <w:rPr>
          <w:rFonts w:ascii="Calibri" w:hAnsi="Calibri" w:cs="Calibri"/>
          <w:sz w:val="22"/>
          <w:szCs w:val="22"/>
          <w:u w:val="single"/>
        </w:rPr>
        <w:t>preparation</w:t>
      </w:r>
      <w:r w:rsidR="006E62A3" w:rsidRPr="001B3DBF">
        <w:rPr>
          <w:rFonts w:ascii="Calibri" w:hAnsi="Calibri" w:cs="Calibri"/>
          <w:sz w:val="22"/>
          <w:szCs w:val="22"/>
        </w:rPr>
        <w:t xml:space="preserve">, and surgical attire </w:t>
      </w:r>
      <w:r w:rsidR="006E62A3" w:rsidRPr="001B3DBF">
        <w:rPr>
          <w:rFonts w:ascii="Calibri" w:hAnsi="Calibri" w:cs="Calibri"/>
          <w:sz w:val="22"/>
          <w:szCs w:val="22"/>
          <w:u w:val="single"/>
        </w:rPr>
        <w:t>to prevent infection</w:t>
      </w:r>
      <w:r w:rsidR="006E62A3" w:rsidRPr="001B3DBF">
        <w:rPr>
          <w:rFonts w:ascii="Calibri" w:hAnsi="Calibri" w:cs="Calibri"/>
          <w:sz w:val="22"/>
          <w:szCs w:val="22"/>
        </w:rPr>
        <w:t>.</w:t>
      </w:r>
    </w:p>
    <w:p w14:paraId="25AA1B8A" w14:textId="77777777" w:rsidR="00D02598" w:rsidRPr="004102AF" w:rsidRDefault="00D02598" w:rsidP="004102AF">
      <w:pPr>
        <w:spacing w:after="0" w:line="240" w:lineRule="auto"/>
        <w:ind w:left="-540"/>
        <w:rPr>
          <w:rFonts w:cstheme="minorHAnsi"/>
          <w:b/>
          <w:bCs/>
          <w:sz w:val="22"/>
          <w:szCs w:val="22"/>
        </w:rPr>
      </w:pPr>
      <w:r w:rsidRPr="004102AF">
        <w:rPr>
          <w:rFonts w:cstheme="minorHAnsi"/>
          <w:b/>
          <w:bCs/>
          <w:sz w:val="22"/>
          <w:szCs w:val="22"/>
        </w:rPr>
        <w:t>Dr. Amy Lilly, June 15, 2026</w:t>
      </w:r>
    </w:p>
    <w:p w14:paraId="3153D918" w14:textId="41BF7546" w:rsidR="0068019F" w:rsidRDefault="00D02598" w:rsidP="0068019F">
      <w:pPr>
        <w:spacing w:line="240" w:lineRule="auto"/>
        <w:ind w:left="-540"/>
        <w:rPr>
          <w:rFonts w:cstheme="minorHAnsi"/>
          <w:sz w:val="22"/>
          <w:szCs w:val="22"/>
        </w:rPr>
      </w:pPr>
      <w:r w:rsidRPr="004102AF">
        <w:rPr>
          <w:rFonts w:cstheme="minorHAnsi"/>
          <w:sz w:val="22"/>
          <w:szCs w:val="22"/>
        </w:rPr>
        <w:t>In the Series 4 pdf page 2 definition of a VCPR it states, “</w:t>
      </w:r>
      <w:proofErr w:type="gramStart"/>
      <w:r w:rsidRPr="004102AF">
        <w:rPr>
          <w:rFonts w:cstheme="minorHAnsi"/>
          <w:sz w:val="22"/>
          <w:szCs w:val="22"/>
        </w:rPr>
        <w:t>….through</w:t>
      </w:r>
      <w:proofErr w:type="gramEnd"/>
      <w:r w:rsidRPr="004102AF">
        <w:rPr>
          <w:rFonts w:cstheme="minorHAnsi"/>
          <w:sz w:val="22"/>
          <w:szCs w:val="22"/>
        </w:rPr>
        <w:t xml:space="preserve"> medically appropriate visits to the premises where the animal, herd, or flock is kept.” I understand this would apply to large animal medicine, however, as a small animal vet we do not enter people’s homes where the pet is kept. The owner comes to us. I believe it needs </w:t>
      </w:r>
      <w:proofErr w:type="gramStart"/>
      <w:r w:rsidRPr="004102AF">
        <w:rPr>
          <w:rFonts w:cstheme="minorHAnsi"/>
          <w:sz w:val="22"/>
          <w:szCs w:val="22"/>
        </w:rPr>
        <w:t>restated</w:t>
      </w:r>
      <w:proofErr w:type="gramEnd"/>
      <w:r w:rsidRPr="004102AF">
        <w:rPr>
          <w:rFonts w:cstheme="minorHAnsi"/>
          <w:sz w:val="22"/>
          <w:szCs w:val="22"/>
        </w:rPr>
        <w:t>.</w:t>
      </w:r>
    </w:p>
    <w:p w14:paraId="2893A58E" w14:textId="5B7AD89B" w:rsidR="006133B0" w:rsidRPr="001B3DBF" w:rsidRDefault="002C2970" w:rsidP="002C2970">
      <w:pPr>
        <w:spacing w:line="240" w:lineRule="auto"/>
        <w:ind w:left="-540"/>
        <w:rPr>
          <w:rFonts w:ascii="Calibri" w:hAnsi="Calibri" w:cs="Calibri"/>
          <w:sz w:val="22"/>
          <w:szCs w:val="22"/>
          <w:u w:val="single"/>
        </w:rPr>
      </w:pPr>
      <w:r w:rsidRPr="002C2970">
        <w:rPr>
          <w:rFonts w:ascii="Calibri" w:hAnsi="Calibri" w:cs="Calibri"/>
          <w:b/>
          <w:bCs/>
          <w:sz w:val="22"/>
          <w:szCs w:val="22"/>
        </w:rPr>
        <w:t>Board Revision:</w:t>
      </w:r>
      <w:r>
        <w:rPr>
          <w:rFonts w:ascii="Calibri" w:hAnsi="Calibri" w:cs="Calibri"/>
          <w:b/>
          <w:bCs/>
          <w:sz w:val="22"/>
          <w:szCs w:val="22"/>
        </w:rPr>
        <w:t xml:space="preserve"> </w:t>
      </w:r>
      <w:r w:rsidR="006133B0" w:rsidRPr="001B3DBF">
        <w:rPr>
          <w:rFonts w:ascii="Calibri" w:hAnsi="Calibri" w:cs="Calibri"/>
          <w:sz w:val="22"/>
          <w:szCs w:val="22"/>
          <w:u w:val="single"/>
        </w:rPr>
        <w:t>2.15.</w:t>
      </w:r>
      <w:r w:rsidR="006133B0">
        <w:rPr>
          <w:rFonts w:ascii="Calibri" w:hAnsi="Calibri" w:cs="Calibri"/>
          <w:sz w:val="22"/>
          <w:szCs w:val="22"/>
          <w:u w:val="single"/>
        </w:rPr>
        <w:t>2</w:t>
      </w:r>
      <w:r w:rsidR="006133B0" w:rsidRPr="001B3DBF">
        <w:rPr>
          <w:rFonts w:ascii="Calibri" w:hAnsi="Calibri" w:cs="Calibri"/>
          <w:sz w:val="22"/>
          <w:szCs w:val="22"/>
          <w:u w:val="single"/>
        </w:rPr>
        <w:t xml:space="preserve">. </w:t>
      </w:r>
      <w:r w:rsidR="006133B0">
        <w:rPr>
          <w:rFonts w:ascii="Calibri" w:hAnsi="Calibri" w:cs="Calibri"/>
          <w:sz w:val="22"/>
          <w:szCs w:val="22"/>
          <w:u w:val="single"/>
        </w:rPr>
        <w:t xml:space="preserve"> </w:t>
      </w:r>
      <w:r w:rsidR="006133B0" w:rsidRPr="001B3DBF">
        <w:rPr>
          <w:rFonts w:ascii="Calibri" w:hAnsi="Calibri" w:cs="Calibri"/>
          <w:sz w:val="22"/>
          <w:szCs w:val="22"/>
          <w:u w:val="single"/>
        </w:rPr>
        <w:t>A veterinarian, through personal examination of an animal or a representative sample of a herd, flock, or litter, obtains sufficient information to make at least a general or preliminary diagnosis of the medical condition of the animal, herd, or flock, which diagnosis is expanded through medically appropriate visits where the animal, herd, or flock is</w:t>
      </w:r>
      <w:r w:rsidR="006133B0">
        <w:rPr>
          <w:rFonts w:ascii="Calibri" w:hAnsi="Calibri" w:cs="Calibri"/>
          <w:sz w:val="22"/>
          <w:szCs w:val="22"/>
          <w:u w:val="single"/>
        </w:rPr>
        <w:t xml:space="preserve"> located</w:t>
      </w:r>
      <w:r w:rsidR="006133B0" w:rsidRPr="001B3DBF">
        <w:rPr>
          <w:rFonts w:ascii="Calibri" w:hAnsi="Calibri" w:cs="Calibri"/>
          <w:sz w:val="22"/>
          <w:szCs w:val="22"/>
          <w:u w:val="single"/>
        </w:rPr>
        <w:t>.</w:t>
      </w:r>
    </w:p>
    <w:p w14:paraId="0539D5CA" w14:textId="19C14735" w:rsidR="009A176A" w:rsidRPr="004102AF" w:rsidRDefault="009A176A" w:rsidP="004102AF">
      <w:pPr>
        <w:widowControl w:val="0"/>
        <w:spacing w:after="0" w:line="240" w:lineRule="auto"/>
        <w:ind w:left="-540"/>
        <w:rPr>
          <w:rFonts w:cstheme="minorHAnsi"/>
          <w:b/>
          <w:sz w:val="22"/>
          <w:szCs w:val="22"/>
        </w:rPr>
      </w:pPr>
      <w:r w:rsidRPr="004102AF">
        <w:rPr>
          <w:rFonts w:cstheme="minorHAnsi"/>
          <w:b/>
          <w:sz w:val="22"/>
          <w:szCs w:val="22"/>
        </w:rPr>
        <w:t>Dr. Shawn Sette, July 8, 2026</w:t>
      </w:r>
    </w:p>
    <w:p w14:paraId="67505BF4" w14:textId="711A4DF4" w:rsidR="009A176A" w:rsidRPr="004102AF" w:rsidRDefault="009A176A" w:rsidP="004102AF">
      <w:pPr>
        <w:spacing w:line="240" w:lineRule="auto"/>
        <w:ind w:left="-540"/>
        <w:rPr>
          <w:rFonts w:eastAsia="Aptos" w:cstheme="minorHAnsi"/>
          <w:sz w:val="22"/>
          <w:szCs w:val="22"/>
        </w:rPr>
      </w:pPr>
      <w:r w:rsidRPr="004102AF">
        <w:rPr>
          <w:rFonts w:eastAsia="Aptos" w:cstheme="minorHAnsi"/>
          <w:sz w:val="22"/>
          <w:szCs w:val="22"/>
        </w:rPr>
        <w:t xml:space="preserve">Is the following ONLY </w:t>
      </w:r>
      <w:proofErr w:type="gramStart"/>
      <w:r w:rsidRPr="004102AF">
        <w:rPr>
          <w:rFonts w:eastAsia="Aptos" w:cstheme="minorHAnsi"/>
          <w:sz w:val="22"/>
          <w:szCs w:val="22"/>
        </w:rPr>
        <w:t>in regards to</w:t>
      </w:r>
      <w:proofErr w:type="gramEnd"/>
      <w:r w:rsidRPr="004102AF">
        <w:rPr>
          <w:rFonts w:eastAsia="Aptos" w:cstheme="minorHAnsi"/>
          <w:sz w:val="22"/>
          <w:szCs w:val="22"/>
        </w:rPr>
        <w:t xml:space="preserve"> a buy/sell situation? Or can a veterinarian offer advice only in any situation without an established VCPR?</w:t>
      </w:r>
    </w:p>
    <w:p w14:paraId="10E495E1" w14:textId="67D4D863" w:rsidR="009A176A" w:rsidRDefault="009A176A" w:rsidP="004102AF">
      <w:pPr>
        <w:spacing w:line="240" w:lineRule="auto"/>
        <w:ind w:left="-540"/>
        <w:rPr>
          <w:rFonts w:eastAsia="Aptos" w:cstheme="minorHAnsi"/>
          <w:sz w:val="22"/>
          <w:szCs w:val="22"/>
        </w:rPr>
      </w:pPr>
      <w:r w:rsidRPr="004102AF">
        <w:rPr>
          <w:rFonts w:eastAsia="Aptos" w:cstheme="minorHAnsi"/>
          <w:sz w:val="22"/>
          <w:szCs w:val="22"/>
        </w:rPr>
        <w:t>2.15.3. A veterinarian may, without an established VCPR, provide consultation services, including the review and evaluation of an animal’s condition, medical information, and diagnostic tests, on behalf of a buyer or seller; however, such consultation may not include the treatment of, or prescribing to, the animal.</w:t>
      </w:r>
    </w:p>
    <w:p w14:paraId="3A9D241D" w14:textId="65514A8A" w:rsidR="00577BAC" w:rsidRDefault="00784ED1" w:rsidP="00592F71">
      <w:pPr>
        <w:spacing w:line="240" w:lineRule="auto"/>
        <w:ind w:left="-540"/>
        <w:rPr>
          <w:rFonts w:ascii="Calibri" w:hAnsi="Calibri" w:cs="Calibri"/>
          <w:sz w:val="22"/>
          <w:szCs w:val="22"/>
          <w:u w:val="single"/>
        </w:rPr>
      </w:pPr>
      <w:r w:rsidRPr="00784ED1">
        <w:rPr>
          <w:rFonts w:cstheme="minorHAnsi"/>
          <w:b/>
          <w:bCs/>
          <w:sz w:val="22"/>
          <w:szCs w:val="22"/>
        </w:rPr>
        <w:t>Board Re</w:t>
      </w:r>
      <w:r w:rsidR="00592F71">
        <w:rPr>
          <w:rFonts w:cstheme="minorHAnsi"/>
          <w:b/>
          <w:bCs/>
          <w:sz w:val="22"/>
          <w:szCs w:val="22"/>
        </w:rPr>
        <w:t>vis</w:t>
      </w:r>
      <w:r w:rsidR="002C2970">
        <w:rPr>
          <w:rFonts w:cstheme="minorHAnsi"/>
          <w:b/>
          <w:bCs/>
          <w:sz w:val="22"/>
          <w:szCs w:val="22"/>
        </w:rPr>
        <w:t>ion</w:t>
      </w:r>
      <w:r w:rsidR="00592F71">
        <w:rPr>
          <w:rFonts w:cstheme="minorHAnsi"/>
          <w:b/>
          <w:bCs/>
          <w:sz w:val="22"/>
          <w:szCs w:val="22"/>
        </w:rPr>
        <w:t xml:space="preserve">: </w:t>
      </w:r>
      <w:r w:rsidR="00592F71" w:rsidRPr="004102AF">
        <w:rPr>
          <w:rFonts w:eastAsia="Aptos" w:cstheme="minorHAnsi"/>
          <w:sz w:val="22"/>
          <w:szCs w:val="22"/>
        </w:rPr>
        <w:t xml:space="preserve">2.15.3. </w:t>
      </w:r>
      <w:r w:rsidR="00577BAC" w:rsidRPr="001B3DBF">
        <w:rPr>
          <w:rFonts w:ascii="Calibri" w:hAnsi="Calibri" w:cs="Calibri"/>
          <w:sz w:val="22"/>
          <w:szCs w:val="22"/>
          <w:u w:val="single"/>
        </w:rPr>
        <w:t>A veterinarian may, without an established VCPR, provide consultation services, including the review and evaluation of an animal’s condition, medical information, and diagnostic tests; however, such consultation may not include the treatment of, or prescribing to, the animal.</w:t>
      </w:r>
    </w:p>
    <w:p w14:paraId="4BE8C9C7" w14:textId="77777777" w:rsidR="00390844" w:rsidRDefault="00390844" w:rsidP="00592F71">
      <w:pPr>
        <w:spacing w:line="240" w:lineRule="auto"/>
        <w:ind w:left="-540"/>
        <w:rPr>
          <w:rFonts w:eastAsia="Aptos" w:cstheme="minorHAnsi"/>
          <w:sz w:val="22"/>
          <w:szCs w:val="22"/>
        </w:rPr>
      </w:pPr>
    </w:p>
    <w:p w14:paraId="3D564ABD" w14:textId="77777777" w:rsidR="00390844" w:rsidRDefault="00390844" w:rsidP="00592F71">
      <w:pPr>
        <w:spacing w:line="240" w:lineRule="auto"/>
        <w:ind w:left="-540"/>
        <w:rPr>
          <w:rFonts w:eastAsia="Aptos" w:cstheme="minorHAnsi"/>
          <w:sz w:val="22"/>
          <w:szCs w:val="22"/>
        </w:rPr>
      </w:pPr>
    </w:p>
    <w:p w14:paraId="27C00487" w14:textId="77777777" w:rsidR="00390844" w:rsidRDefault="00390844" w:rsidP="00592F71">
      <w:pPr>
        <w:spacing w:line="240" w:lineRule="auto"/>
        <w:ind w:left="-540"/>
        <w:rPr>
          <w:rFonts w:eastAsia="Aptos" w:cstheme="minorHAnsi"/>
          <w:sz w:val="22"/>
          <w:szCs w:val="22"/>
        </w:rPr>
      </w:pPr>
    </w:p>
    <w:p w14:paraId="7F9D9C7C" w14:textId="77777777" w:rsidR="009A176A" w:rsidRPr="004102AF" w:rsidRDefault="009A176A" w:rsidP="004102AF">
      <w:pPr>
        <w:widowControl w:val="0"/>
        <w:spacing w:after="0" w:line="240" w:lineRule="auto"/>
        <w:ind w:left="-540"/>
        <w:rPr>
          <w:rFonts w:cstheme="minorHAnsi"/>
          <w:b/>
          <w:sz w:val="22"/>
          <w:szCs w:val="22"/>
        </w:rPr>
      </w:pPr>
      <w:r w:rsidRPr="004102AF">
        <w:rPr>
          <w:rFonts w:cstheme="minorHAnsi"/>
          <w:b/>
          <w:sz w:val="22"/>
          <w:szCs w:val="22"/>
        </w:rPr>
        <w:t>Dr. Shawn Sette, July 8, 2026</w:t>
      </w:r>
    </w:p>
    <w:p w14:paraId="2C56A458" w14:textId="77777777" w:rsidR="009A176A" w:rsidRDefault="009A176A" w:rsidP="004102AF">
      <w:pPr>
        <w:spacing w:line="240" w:lineRule="auto"/>
        <w:ind w:left="-540"/>
        <w:rPr>
          <w:rFonts w:eastAsia="Aptos" w:cstheme="minorHAnsi"/>
          <w:sz w:val="22"/>
          <w:szCs w:val="22"/>
        </w:rPr>
      </w:pPr>
      <w:r w:rsidRPr="004102AF">
        <w:rPr>
          <w:rFonts w:eastAsia="Aptos" w:cstheme="minorHAnsi"/>
          <w:sz w:val="22"/>
          <w:szCs w:val="22"/>
        </w:rPr>
        <w:t>2.</w:t>
      </w:r>
      <w:r w:rsidRPr="004102AF">
        <w:rPr>
          <w:rFonts w:eastAsia="Aptos" w:cstheme="minorHAnsi"/>
          <w:strike/>
          <w:sz w:val="22"/>
          <w:szCs w:val="22"/>
        </w:rPr>
        <w:t>18</w:t>
      </w:r>
      <w:r w:rsidRPr="004102AF">
        <w:rPr>
          <w:rFonts w:eastAsia="Aptos" w:cstheme="minorHAnsi"/>
          <w:sz w:val="22"/>
          <w:szCs w:val="22"/>
        </w:rPr>
        <w:t xml:space="preserve">16. “Veterinarian in charge" means a veterinarian holding </w:t>
      </w:r>
      <w:r w:rsidRPr="004102AF">
        <w:rPr>
          <w:rFonts w:eastAsia="Aptos" w:cstheme="minorHAnsi"/>
          <w:strike/>
          <w:sz w:val="22"/>
          <w:szCs w:val="22"/>
        </w:rPr>
        <w:t>who holds</w:t>
      </w:r>
      <w:r w:rsidRPr="004102AF">
        <w:rPr>
          <w:rFonts w:eastAsia="Aptos" w:cstheme="minorHAnsi"/>
          <w:sz w:val="22"/>
          <w:szCs w:val="22"/>
        </w:rPr>
        <w:t xml:space="preserve"> an active West Virginia license</w:t>
      </w:r>
      <w:r w:rsidRPr="004102AF">
        <w:rPr>
          <w:rFonts w:eastAsia="Aptos" w:cstheme="minorHAnsi"/>
          <w:strike/>
          <w:sz w:val="22"/>
          <w:szCs w:val="22"/>
        </w:rPr>
        <w:t xml:space="preserve"> in West Virginia</w:t>
      </w:r>
      <w:r w:rsidRPr="004102AF">
        <w:rPr>
          <w:rFonts w:eastAsia="Aptos" w:cstheme="minorHAnsi"/>
          <w:sz w:val="22"/>
          <w:szCs w:val="22"/>
        </w:rPr>
        <w:t xml:space="preserve"> and </w:t>
      </w:r>
      <w:r w:rsidRPr="004102AF">
        <w:rPr>
          <w:rFonts w:eastAsia="Aptos" w:cstheme="minorHAnsi"/>
          <w:strike/>
          <w:sz w:val="22"/>
          <w:szCs w:val="22"/>
        </w:rPr>
        <w:t>who</w:t>
      </w:r>
      <w:r w:rsidRPr="004102AF">
        <w:rPr>
          <w:rFonts w:eastAsia="Aptos" w:cstheme="minorHAnsi"/>
          <w:sz w:val="22"/>
          <w:szCs w:val="22"/>
        </w:rPr>
        <w:t xml:space="preserve"> </w:t>
      </w:r>
      <w:r w:rsidRPr="004102AF">
        <w:rPr>
          <w:rFonts w:eastAsia="Aptos" w:cstheme="minorHAnsi"/>
          <w:color w:val="FF0000"/>
          <w:sz w:val="22"/>
          <w:szCs w:val="22"/>
        </w:rPr>
        <w:t>is</w:t>
      </w:r>
      <w:r w:rsidRPr="004102AF">
        <w:rPr>
          <w:rFonts w:eastAsia="Aptos" w:cstheme="minorHAnsi"/>
          <w:sz w:val="22"/>
          <w:szCs w:val="22"/>
        </w:rPr>
        <w:t xml:space="preserve"> responsible for ensuring the maintaining a veterinary practice meets all applicable within the standards set pursuant to by the W. Va. Code §30-10-1 et seq. and W.Va. Code R. §26-1-1 et. Seq.</w:t>
      </w:r>
    </w:p>
    <w:p w14:paraId="280FFE0A" w14:textId="0C3966D5" w:rsidR="001D1AC4" w:rsidRDefault="00784ED1" w:rsidP="00BD424B">
      <w:pPr>
        <w:spacing w:line="240" w:lineRule="auto"/>
        <w:ind w:left="-540"/>
        <w:rPr>
          <w:rFonts w:eastAsia="Aptos" w:cstheme="minorHAnsi"/>
          <w:sz w:val="22"/>
          <w:szCs w:val="22"/>
        </w:rPr>
      </w:pPr>
      <w:r w:rsidRPr="00784ED1">
        <w:rPr>
          <w:rFonts w:cstheme="minorHAnsi"/>
          <w:b/>
          <w:bCs/>
          <w:sz w:val="22"/>
          <w:szCs w:val="22"/>
        </w:rPr>
        <w:t>Board Re</w:t>
      </w:r>
      <w:r w:rsidR="00BD424B">
        <w:rPr>
          <w:rFonts w:cstheme="minorHAnsi"/>
          <w:b/>
          <w:bCs/>
          <w:sz w:val="22"/>
          <w:szCs w:val="22"/>
        </w:rPr>
        <w:t>vis</w:t>
      </w:r>
      <w:r w:rsidR="002C2970">
        <w:rPr>
          <w:rFonts w:cstheme="minorHAnsi"/>
          <w:b/>
          <w:bCs/>
          <w:sz w:val="22"/>
          <w:szCs w:val="22"/>
        </w:rPr>
        <w:t>ion</w:t>
      </w:r>
      <w:r w:rsidR="00BD424B">
        <w:rPr>
          <w:rFonts w:cstheme="minorHAnsi"/>
          <w:b/>
          <w:bCs/>
          <w:sz w:val="22"/>
          <w:szCs w:val="22"/>
        </w:rPr>
        <w:t xml:space="preserve">: </w:t>
      </w:r>
      <w:r w:rsidR="00BD424B" w:rsidRPr="004102AF">
        <w:rPr>
          <w:rFonts w:eastAsia="Aptos" w:cstheme="minorHAnsi"/>
          <w:sz w:val="22"/>
          <w:szCs w:val="22"/>
        </w:rPr>
        <w:t>2.</w:t>
      </w:r>
      <w:r w:rsidR="00BD424B" w:rsidRPr="004102AF">
        <w:rPr>
          <w:rFonts w:eastAsia="Aptos" w:cstheme="minorHAnsi"/>
          <w:strike/>
          <w:sz w:val="22"/>
          <w:szCs w:val="22"/>
        </w:rPr>
        <w:t>18</w:t>
      </w:r>
      <w:r w:rsidR="00BD424B" w:rsidRPr="004102AF">
        <w:rPr>
          <w:rFonts w:eastAsia="Aptos" w:cstheme="minorHAnsi"/>
          <w:sz w:val="22"/>
          <w:szCs w:val="22"/>
        </w:rPr>
        <w:t>16. “</w:t>
      </w:r>
      <w:r w:rsidR="001D1AC4" w:rsidRPr="001B3DBF">
        <w:rPr>
          <w:rFonts w:ascii="Calibri" w:hAnsi="Calibri" w:cs="Calibri"/>
          <w:sz w:val="22"/>
          <w:szCs w:val="22"/>
        </w:rPr>
        <w:t xml:space="preserve">“Veterinarian in charge" means a veterinarian </w:t>
      </w:r>
      <w:r w:rsidR="001D1AC4" w:rsidRPr="001B3DBF">
        <w:rPr>
          <w:rFonts w:ascii="Calibri" w:hAnsi="Calibri" w:cs="Calibri"/>
          <w:sz w:val="22"/>
          <w:szCs w:val="22"/>
          <w:u w:val="single"/>
        </w:rPr>
        <w:t xml:space="preserve">holding </w:t>
      </w:r>
      <w:r w:rsidR="001D1AC4" w:rsidRPr="001B3DBF">
        <w:rPr>
          <w:rFonts w:ascii="Calibri" w:hAnsi="Calibri" w:cs="Calibri"/>
          <w:strike/>
          <w:sz w:val="22"/>
          <w:szCs w:val="22"/>
        </w:rPr>
        <w:t>who holds</w:t>
      </w:r>
      <w:r w:rsidR="001D1AC4" w:rsidRPr="001B3DBF">
        <w:rPr>
          <w:rFonts w:ascii="Calibri" w:hAnsi="Calibri" w:cs="Calibri"/>
          <w:sz w:val="22"/>
          <w:szCs w:val="22"/>
        </w:rPr>
        <w:t xml:space="preserve"> an active </w:t>
      </w:r>
      <w:r w:rsidR="001D1AC4" w:rsidRPr="001B3DBF">
        <w:rPr>
          <w:rFonts w:ascii="Calibri" w:hAnsi="Calibri" w:cs="Calibri"/>
          <w:sz w:val="22"/>
          <w:szCs w:val="22"/>
          <w:u w:val="single"/>
        </w:rPr>
        <w:t xml:space="preserve">West Virginia </w:t>
      </w:r>
      <w:r w:rsidR="001D1AC4" w:rsidRPr="001B3DBF">
        <w:rPr>
          <w:rFonts w:ascii="Calibri" w:hAnsi="Calibri" w:cs="Calibri"/>
          <w:sz w:val="22"/>
          <w:szCs w:val="22"/>
        </w:rPr>
        <w:t xml:space="preserve">license </w:t>
      </w:r>
      <w:r w:rsidR="001D1AC4" w:rsidRPr="001B3DBF">
        <w:rPr>
          <w:rFonts w:ascii="Calibri" w:hAnsi="Calibri" w:cs="Calibri"/>
          <w:strike/>
          <w:sz w:val="22"/>
          <w:szCs w:val="22"/>
        </w:rPr>
        <w:t>in West Virginia</w:t>
      </w:r>
      <w:r w:rsidR="001D1AC4" w:rsidRPr="001B3DBF">
        <w:rPr>
          <w:rFonts w:ascii="Calibri" w:hAnsi="Calibri" w:cs="Calibri"/>
          <w:sz w:val="22"/>
          <w:szCs w:val="22"/>
        </w:rPr>
        <w:t xml:space="preserve"> and </w:t>
      </w:r>
      <w:r w:rsidR="001D1AC4" w:rsidRPr="001B3DBF">
        <w:rPr>
          <w:rFonts w:ascii="Calibri" w:hAnsi="Calibri" w:cs="Calibri"/>
          <w:strike/>
          <w:sz w:val="22"/>
          <w:szCs w:val="22"/>
        </w:rPr>
        <w:t xml:space="preserve">who </w:t>
      </w:r>
      <w:r w:rsidR="001D1AC4" w:rsidRPr="00C553AF">
        <w:rPr>
          <w:rFonts w:ascii="Calibri" w:hAnsi="Calibri" w:cs="Calibri"/>
          <w:sz w:val="22"/>
          <w:szCs w:val="22"/>
        </w:rPr>
        <w:t xml:space="preserve">is </w:t>
      </w:r>
      <w:r w:rsidR="001D1AC4" w:rsidRPr="001B3DBF">
        <w:rPr>
          <w:rFonts w:ascii="Calibri" w:hAnsi="Calibri" w:cs="Calibri"/>
          <w:sz w:val="22"/>
          <w:szCs w:val="22"/>
        </w:rPr>
        <w:t xml:space="preserve">responsible for </w:t>
      </w:r>
      <w:r w:rsidR="001D1AC4" w:rsidRPr="001B3DBF">
        <w:rPr>
          <w:rFonts w:ascii="Calibri" w:hAnsi="Calibri" w:cs="Calibri"/>
          <w:sz w:val="22"/>
          <w:szCs w:val="22"/>
          <w:u w:val="single"/>
        </w:rPr>
        <w:t xml:space="preserve">ensuring the </w:t>
      </w:r>
      <w:r w:rsidR="001D1AC4" w:rsidRPr="001B3DBF">
        <w:rPr>
          <w:rFonts w:ascii="Calibri" w:hAnsi="Calibri" w:cs="Calibri"/>
          <w:strike/>
          <w:sz w:val="22"/>
          <w:szCs w:val="22"/>
        </w:rPr>
        <w:t>maintaining a</w:t>
      </w:r>
      <w:r w:rsidR="001D1AC4" w:rsidRPr="001B3DBF">
        <w:rPr>
          <w:rFonts w:ascii="Calibri" w:hAnsi="Calibri" w:cs="Calibri"/>
          <w:sz w:val="22"/>
          <w:szCs w:val="22"/>
        </w:rPr>
        <w:t xml:space="preserve"> veterinary practice </w:t>
      </w:r>
      <w:r w:rsidR="001D1AC4" w:rsidRPr="001B3DBF">
        <w:rPr>
          <w:rFonts w:ascii="Calibri" w:hAnsi="Calibri" w:cs="Calibri"/>
          <w:sz w:val="22"/>
          <w:szCs w:val="22"/>
          <w:u w:val="single"/>
        </w:rPr>
        <w:t xml:space="preserve">meets all applicable </w:t>
      </w:r>
      <w:r w:rsidR="001D1AC4" w:rsidRPr="001B3DBF">
        <w:rPr>
          <w:rFonts w:ascii="Calibri" w:hAnsi="Calibri" w:cs="Calibri"/>
          <w:strike/>
          <w:sz w:val="22"/>
          <w:szCs w:val="22"/>
        </w:rPr>
        <w:t>within the</w:t>
      </w:r>
      <w:r w:rsidR="001D1AC4" w:rsidRPr="001B3DBF">
        <w:rPr>
          <w:rFonts w:ascii="Calibri" w:hAnsi="Calibri" w:cs="Calibri"/>
          <w:sz w:val="22"/>
          <w:szCs w:val="22"/>
        </w:rPr>
        <w:t xml:space="preserve"> standards </w:t>
      </w:r>
      <w:r w:rsidR="001D1AC4" w:rsidRPr="001B3DBF">
        <w:rPr>
          <w:rFonts w:ascii="Calibri" w:hAnsi="Calibri" w:cs="Calibri"/>
          <w:strike/>
          <w:sz w:val="22"/>
          <w:szCs w:val="22"/>
        </w:rPr>
        <w:t>set</w:t>
      </w:r>
      <w:r w:rsidR="001D1AC4">
        <w:rPr>
          <w:rFonts w:ascii="Calibri" w:hAnsi="Calibri" w:cs="Calibri"/>
          <w:strike/>
          <w:sz w:val="22"/>
          <w:szCs w:val="22"/>
        </w:rPr>
        <w:t xml:space="preserve"> </w:t>
      </w:r>
      <w:r w:rsidR="001D1AC4" w:rsidRPr="001B3DBF">
        <w:rPr>
          <w:rFonts w:ascii="Calibri" w:hAnsi="Calibri" w:cs="Calibri"/>
          <w:sz w:val="22"/>
          <w:szCs w:val="22"/>
          <w:u w:val="single"/>
        </w:rPr>
        <w:t>pursuant to</w:t>
      </w:r>
      <w:r w:rsidR="001D1AC4" w:rsidRPr="001B3DBF">
        <w:rPr>
          <w:rFonts w:ascii="Calibri" w:hAnsi="Calibri" w:cs="Calibri"/>
          <w:sz w:val="22"/>
          <w:szCs w:val="22"/>
        </w:rPr>
        <w:t xml:space="preserve"> </w:t>
      </w:r>
      <w:r w:rsidR="001D1AC4" w:rsidRPr="001B3DBF">
        <w:rPr>
          <w:rFonts w:ascii="Calibri" w:hAnsi="Calibri" w:cs="Calibri"/>
          <w:strike/>
          <w:sz w:val="22"/>
          <w:szCs w:val="22"/>
        </w:rPr>
        <w:t>by the</w:t>
      </w:r>
      <w:r w:rsidR="001D1AC4" w:rsidRPr="001B3DBF">
        <w:rPr>
          <w:rFonts w:ascii="Calibri" w:hAnsi="Calibri" w:cs="Calibri"/>
          <w:sz w:val="22"/>
          <w:szCs w:val="22"/>
        </w:rPr>
        <w:t xml:space="preserve"> W. Va. Code §30-10-1 et seq. and W.Va. Code R. §26-1-1 </w:t>
      </w:r>
      <w:r w:rsidR="001D1AC4" w:rsidRPr="001B3DBF">
        <w:rPr>
          <w:rFonts w:ascii="Calibri" w:hAnsi="Calibri" w:cs="Calibri"/>
          <w:i/>
          <w:sz w:val="22"/>
          <w:szCs w:val="22"/>
        </w:rPr>
        <w:t>et. seq.</w:t>
      </w:r>
      <w:r w:rsidR="001D1AC4" w:rsidRPr="001B3DBF">
        <w:rPr>
          <w:rFonts w:ascii="Calibri" w:hAnsi="Calibri" w:cs="Calibri"/>
          <w:sz w:val="22"/>
          <w:szCs w:val="22"/>
        </w:rPr>
        <w:t xml:space="preserve">  </w:t>
      </w:r>
    </w:p>
    <w:p w14:paraId="69589C07" w14:textId="77777777" w:rsidR="00082CB2" w:rsidRPr="004102AF" w:rsidRDefault="00082CB2" w:rsidP="004102AF">
      <w:pPr>
        <w:widowControl w:val="0"/>
        <w:spacing w:line="240" w:lineRule="auto"/>
        <w:ind w:left="-540"/>
        <w:rPr>
          <w:rFonts w:cstheme="minorHAnsi"/>
          <w:color w:val="EE0000"/>
          <w:sz w:val="22"/>
          <w:szCs w:val="22"/>
        </w:rPr>
      </w:pPr>
      <w:r w:rsidRPr="004102AF">
        <w:rPr>
          <w:rFonts w:cstheme="minorHAnsi"/>
          <w:b/>
          <w:color w:val="EE0000"/>
          <w:sz w:val="22"/>
          <w:szCs w:val="22"/>
        </w:rPr>
        <w:t>§26-4-3.  General Professional Ethics</w:t>
      </w:r>
      <w:r w:rsidRPr="004102AF">
        <w:rPr>
          <w:rFonts w:cstheme="minorHAnsi"/>
          <w:b/>
          <w:color w:val="EE0000"/>
          <w:sz w:val="22"/>
          <w:szCs w:val="22"/>
          <w:u w:val="single"/>
        </w:rPr>
        <w:t>.</w:t>
      </w:r>
    </w:p>
    <w:p w14:paraId="758BFE78" w14:textId="24ED32C6" w:rsidR="00082CB2" w:rsidRPr="004102AF" w:rsidRDefault="00082CB2" w:rsidP="004102AF">
      <w:pPr>
        <w:spacing w:line="240" w:lineRule="auto"/>
        <w:ind w:left="-540"/>
        <w:rPr>
          <w:rFonts w:cstheme="minorHAnsi"/>
          <w:b/>
          <w:bCs/>
          <w:sz w:val="22"/>
          <w:szCs w:val="22"/>
        </w:rPr>
      </w:pPr>
      <w:r w:rsidRPr="004102AF">
        <w:rPr>
          <w:rFonts w:cstheme="minorHAnsi"/>
          <w:b/>
          <w:bCs/>
          <w:sz w:val="22"/>
          <w:szCs w:val="22"/>
        </w:rPr>
        <w:t>WVVMA, July 20, 2026</w:t>
      </w:r>
    </w:p>
    <w:p w14:paraId="6C1D149E" w14:textId="77777777" w:rsidR="00082CB2" w:rsidRPr="004102AF" w:rsidRDefault="00082CB2" w:rsidP="004102AF">
      <w:pPr>
        <w:pStyle w:val="ListParagraph"/>
        <w:widowControl w:val="0"/>
        <w:numPr>
          <w:ilvl w:val="1"/>
          <w:numId w:val="1"/>
        </w:numPr>
        <w:tabs>
          <w:tab w:val="left" w:pos="720"/>
        </w:tabs>
        <w:autoSpaceDE w:val="0"/>
        <w:autoSpaceDN w:val="0"/>
        <w:spacing w:after="0" w:line="240" w:lineRule="auto"/>
        <w:ind w:left="-180" w:right="365"/>
        <w:contextualSpacing w:val="0"/>
        <w:rPr>
          <w:rFonts w:cstheme="minorHAnsi"/>
          <w:sz w:val="22"/>
          <w:szCs w:val="22"/>
        </w:rPr>
      </w:pPr>
      <w:r w:rsidRPr="004102AF">
        <w:rPr>
          <w:rFonts w:cstheme="minorHAnsi"/>
          <w:sz w:val="22"/>
          <w:szCs w:val="22"/>
        </w:rPr>
        <w:t>§26-4-3.16 is proposed to be revised as follows: “</w:t>
      </w:r>
      <w:r w:rsidRPr="004102AF">
        <w:rPr>
          <w:rFonts w:cstheme="minorHAnsi"/>
          <w:i/>
          <w:sz w:val="22"/>
          <w:szCs w:val="22"/>
        </w:rPr>
        <w:t xml:space="preserve">A veterinarian may not initiate or knowingly participate in any form of advertising or solicitation that contains a false, deceptive or misleading statement or claim. </w:t>
      </w:r>
      <w:proofErr w:type="gramStart"/>
      <w:r w:rsidRPr="004102AF">
        <w:rPr>
          <w:rFonts w:cstheme="minorHAnsi"/>
          <w:i/>
          <w:sz w:val="22"/>
          <w:szCs w:val="22"/>
        </w:rPr>
        <w:t>In order to</w:t>
      </w:r>
      <w:proofErr w:type="gramEnd"/>
      <w:r w:rsidRPr="004102AF">
        <w:rPr>
          <w:rFonts w:cstheme="minorHAnsi"/>
          <w:i/>
          <w:sz w:val="22"/>
          <w:szCs w:val="22"/>
        </w:rPr>
        <w:t xml:space="preserve"> advertise </w:t>
      </w:r>
      <w:proofErr w:type="gramStart"/>
      <w:r w:rsidRPr="004102AF">
        <w:rPr>
          <w:rFonts w:cstheme="minorHAnsi"/>
          <w:i/>
          <w:sz w:val="22"/>
          <w:szCs w:val="22"/>
        </w:rPr>
        <w:t>24 hour</w:t>
      </w:r>
      <w:proofErr w:type="gramEnd"/>
      <w:r w:rsidRPr="004102AF">
        <w:rPr>
          <w:rFonts w:cstheme="minorHAnsi"/>
          <w:i/>
          <w:sz w:val="22"/>
          <w:szCs w:val="22"/>
        </w:rPr>
        <w:t xml:space="preserve"> emergency service,</w:t>
      </w:r>
      <w:r w:rsidRPr="004102AF">
        <w:rPr>
          <w:rFonts w:cstheme="minorHAnsi"/>
          <w:i/>
          <w:spacing w:val="-3"/>
          <w:sz w:val="22"/>
          <w:szCs w:val="22"/>
        </w:rPr>
        <w:t xml:space="preserve"> </w:t>
      </w:r>
      <w:r w:rsidRPr="004102AF">
        <w:rPr>
          <w:rFonts w:cstheme="minorHAnsi"/>
          <w:i/>
          <w:sz w:val="22"/>
          <w:szCs w:val="22"/>
        </w:rPr>
        <w:t>a</w:t>
      </w:r>
      <w:r w:rsidRPr="004102AF">
        <w:rPr>
          <w:rFonts w:cstheme="minorHAnsi"/>
          <w:i/>
          <w:spacing w:val="-5"/>
          <w:sz w:val="22"/>
          <w:szCs w:val="22"/>
        </w:rPr>
        <w:t xml:space="preserve"> </w:t>
      </w:r>
      <w:r w:rsidRPr="004102AF">
        <w:rPr>
          <w:rFonts w:cstheme="minorHAnsi"/>
          <w:i/>
          <w:sz w:val="22"/>
          <w:szCs w:val="22"/>
        </w:rPr>
        <w:t>practice</w:t>
      </w:r>
      <w:r w:rsidRPr="004102AF">
        <w:rPr>
          <w:rFonts w:cstheme="minorHAnsi"/>
          <w:i/>
          <w:spacing w:val="-1"/>
          <w:sz w:val="22"/>
          <w:szCs w:val="22"/>
        </w:rPr>
        <w:t xml:space="preserve"> </w:t>
      </w:r>
      <w:r w:rsidRPr="004102AF">
        <w:rPr>
          <w:rFonts w:cstheme="minorHAnsi"/>
          <w:i/>
          <w:strike/>
          <w:sz w:val="22"/>
          <w:szCs w:val="22"/>
        </w:rPr>
        <w:t>must</w:t>
      </w:r>
      <w:r w:rsidRPr="004102AF">
        <w:rPr>
          <w:rFonts w:cstheme="minorHAnsi"/>
          <w:i/>
          <w:spacing w:val="-5"/>
          <w:sz w:val="22"/>
          <w:szCs w:val="22"/>
        </w:rPr>
        <w:t xml:space="preserve"> </w:t>
      </w:r>
      <w:r w:rsidRPr="004102AF">
        <w:rPr>
          <w:rFonts w:cstheme="minorHAnsi"/>
          <w:i/>
          <w:sz w:val="22"/>
          <w:szCs w:val="22"/>
          <w:u w:val="single"/>
        </w:rPr>
        <w:t>shall</w:t>
      </w:r>
      <w:r w:rsidRPr="004102AF">
        <w:rPr>
          <w:rFonts w:cstheme="minorHAnsi"/>
          <w:i/>
          <w:spacing w:val="-4"/>
          <w:sz w:val="22"/>
          <w:szCs w:val="22"/>
        </w:rPr>
        <w:t xml:space="preserve"> </w:t>
      </w:r>
      <w:r w:rsidRPr="004102AF">
        <w:rPr>
          <w:rFonts w:cstheme="minorHAnsi"/>
          <w:i/>
          <w:sz w:val="22"/>
          <w:szCs w:val="22"/>
        </w:rPr>
        <w:t>be</w:t>
      </w:r>
      <w:r w:rsidRPr="004102AF">
        <w:rPr>
          <w:rFonts w:cstheme="minorHAnsi"/>
          <w:i/>
          <w:spacing w:val="-3"/>
          <w:sz w:val="22"/>
          <w:szCs w:val="22"/>
        </w:rPr>
        <w:t xml:space="preserve"> </w:t>
      </w:r>
      <w:r w:rsidRPr="004102AF">
        <w:rPr>
          <w:rFonts w:cstheme="minorHAnsi"/>
          <w:i/>
          <w:sz w:val="22"/>
          <w:szCs w:val="22"/>
        </w:rPr>
        <w:t>a</w:t>
      </w:r>
      <w:r w:rsidRPr="004102AF">
        <w:rPr>
          <w:rFonts w:cstheme="minorHAnsi"/>
          <w:i/>
          <w:spacing w:val="-5"/>
          <w:sz w:val="22"/>
          <w:szCs w:val="22"/>
        </w:rPr>
        <w:t xml:space="preserve"> </w:t>
      </w:r>
      <w:r w:rsidRPr="004102AF">
        <w:rPr>
          <w:rFonts w:cstheme="minorHAnsi"/>
          <w:i/>
          <w:sz w:val="22"/>
          <w:szCs w:val="22"/>
        </w:rPr>
        <w:t>facility</w:t>
      </w:r>
      <w:r w:rsidRPr="004102AF">
        <w:rPr>
          <w:rFonts w:cstheme="minorHAnsi"/>
          <w:i/>
          <w:spacing w:val="-3"/>
          <w:sz w:val="22"/>
          <w:szCs w:val="22"/>
        </w:rPr>
        <w:t xml:space="preserve"> </w:t>
      </w:r>
      <w:r w:rsidRPr="004102AF">
        <w:rPr>
          <w:rFonts w:cstheme="minorHAnsi"/>
          <w:i/>
          <w:sz w:val="22"/>
          <w:szCs w:val="22"/>
        </w:rPr>
        <w:t>that</w:t>
      </w:r>
      <w:r w:rsidRPr="004102AF">
        <w:rPr>
          <w:rFonts w:cstheme="minorHAnsi"/>
          <w:i/>
          <w:spacing w:val="-3"/>
          <w:sz w:val="22"/>
          <w:szCs w:val="22"/>
        </w:rPr>
        <w:t xml:space="preserve"> </w:t>
      </w:r>
      <w:r w:rsidRPr="004102AF">
        <w:rPr>
          <w:rFonts w:cstheme="minorHAnsi"/>
          <w:i/>
          <w:sz w:val="22"/>
          <w:szCs w:val="22"/>
          <w:u w:val="single"/>
        </w:rPr>
        <w:t>is</w:t>
      </w:r>
      <w:r w:rsidRPr="004102AF">
        <w:rPr>
          <w:rFonts w:cstheme="minorHAnsi"/>
          <w:i/>
          <w:spacing w:val="-4"/>
          <w:sz w:val="22"/>
          <w:szCs w:val="22"/>
          <w:u w:val="single"/>
        </w:rPr>
        <w:t xml:space="preserve"> </w:t>
      </w:r>
      <w:r w:rsidRPr="004102AF">
        <w:rPr>
          <w:rFonts w:cstheme="minorHAnsi"/>
          <w:i/>
          <w:sz w:val="22"/>
          <w:szCs w:val="22"/>
          <w:u w:val="single"/>
        </w:rPr>
        <w:t>open</w:t>
      </w:r>
      <w:r w:rsidRPr="004102AF">
        <w:rPr>
          <w:rFonts w:cstheme="minorHAnsi"/>
          <w:i/>
          <w:spacing w:val="-5"/>
          <w:sz w:val="22"/>
          <w:szCs w:val="22"/>
          <w:u w:val="single"/>
        </w:rPr>
        <w:t xml:space="preserve"> </w:t>
      </w:r>
      <w:r w:rsidRPr="004102AF">
        <w:rPr>
          <w:rFonts w:cstheme="minorHAnsi"/>
          <w:i/>
          <w:sz w:val="22"/>
          <w:szCs w:val="22"/>
          <w:u w:val="single"/>
        </w:rPr>
        <w:t>24</w:t>
      </w:r>
      <w:r w:rsidRPr="004102AF">
        <w:rPr>
          <w:rFonts w:cstheme="minorHAnsi"/>
          <w:i/>
          <w:spacing w:val="-3"/>
          <w:sz w:val="22"/>
          <w:szCs w:val="22"/>
          <w:u w:val="single"/>
        </w:rPr>
        <w:t xml:space="preserve"> </w:t>
      </w:r>
      <w:r w:rsidRPr="004102AF">
        <w:rPr>
          <w:rFonts w:cstheme="minorHAnsi"/>
          <w:i/>
          <w:sz w:val="22"/>
          <w:szCs w:val="22"/>
          <w:u w:val="single"/>
        </w:rPr>
        <w:t>hours</w:t>
      </w:r>
      <w:r w:rsidRPr="004102AF">
        <w:rPr>
          <w:rFonts w:cstheme="minorHAnsi"/>
          <w:i/>
          <w:spacing w:val="-2"/>
          <w:sz w:val="22"/>
          <w:szCs w:val="22"/>
        </w:rPr>
        <w:t xml:space="preserve"> </w:t>
      </w:r>
      <w:r w:rsidRPr="004102AF">
        <w:rPr>
          <w:rFonts w:cstheme="minorHAnsi"/>
          <w:i/>
          <w:strike/>
          <w:sz w:val="22"/>
          <w:szCs w:val="22"/>
        </w:rPr>
        <w:t>provides</w:t>
      </w:r>
      <w:r w:rsidRPr="004102AF">
        <w:rPr>
          <w:rFonts w:cstheme="minorHAnsi"/>
          <w:i/>
          <w:strike/>
          <w:spacing w:val="-3"/>
          <w:sz w:val="22"/>
          <w:szCs w:val="22"/>
        </w:rPr>
        <w:t xml:space="preserve"> </w:t>
      </w:r>
      <w:r w:rsidRPr="004102AF">
        <w:rPr>
          <w:rFonts w:cstheme="minorHAnsi"/>
          <w:i/>
          <w:strike/>
          <w:sz w:val="22"/>
          <w:szCs w:val="22"/>
        </w:rPr>
        <w:t>that</w:t>
      </w:r>
      <w:r w:rsidRPr="004102AF">
        <w:rPr>
          <w:rFonts w:cstheme="minorHAnsi"/>
          <w:i/>
          <w:strike/>
          <w:spacing w:val="-5"/>
          <w:sz w:val="22"/>
          <w:szCs w:val="22"/>
        </w:rPr>
        <w:t xml:space="preserve"> </w:t>
      </w:r>
      <w:r w:rsidRPr="004102AF">
        <w:rPr>
          <w:rFonts w:cstheme="minorHAnsi"/>
          <w:i/>
          <w:strike/>
          <w:sz w:val="22"/>
          <w:szCs w:val="22"/>
        </w:rPr>
        <w:t>service</w:t>
      </w:r>
      <w:r w:rsidRPr="004102AF">
        <w:rPr>
          <w:rFonts w:cstheme="minorHAnsi"/>
          <w:i/>
          <w:sz w:val="22"/>
          <w:szCs w:val="22"/>
        </w:rPr>
        <w:t>.</w:t>
      </w:r>
      <w:r w:rsidRPr="004102AF">
        <w:rPr>
          <w:rFonts w:cstheme="minorHAnsi"/>
          <w:sz w:val="22"/>
          <w:szCs w:val="22"/>
        </w:rPr>
        <w:t>”</w:t>
      </w:r>
    </w:p>
    <w:p w14:paraId="2AC40BE9" w14:textId="460147F6" w:rsidR="00082CB2" w:rsidRPr="004102AF" w:rsidRDefault="00082CB2" w:rsidP="004102AF">
      <w:pPr>
        <w:pStyle w:val="BodyText"/>
        <w:ind w:left="-180"/>
        <w:rPr>
          <w:rFonts w:asciiTheme="minorHAnsi" w:hAnsiTheme="minorHAnsi" w:cstheme="minorHAnsi"/>
          <w:sz w:val="22"/>
          <w:szCs w:val="22"/>
        </w:rPr>
      </w:pPr>
      <w:r w:rsidRPr="004102AF">
        <w:rPr>
          <w:rFonts w:asciiTheme="minorHAnsi" w:hAnsiTheme="minorHAnsi" w:cstheme="minorHAnsi"/>
          <w:sz w:val="22"/>
          <w:szCs w:val="22"/>
        </w:rPr>
        <w:t>Our</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members</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respectfully</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oppose</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the</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proposed</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deletion</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of</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the</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phrase</w:t>
      </w:r>
      <w:r w:rsidRPr="004102AF">
        <w:rPr>
          <w:rFonts w:asciiTheme="minorHAnsi" w:hAnsiTheme="minorHAnsi" w:cstheme="minorHAnsi"/>
          <w:spacing w:val="-2"/>
          <w:sz w:val="22"/>
          <w:szCs w:val="22"/>
        </w:rPr>
        <w:t xml:space="preserve"> </w:t>
      </w:r>
      <w:r w:rsidRPr="004102AF">
        <w:rPr>
          <w:rFonts w:asciiTheme="minorHAnsi" w:hAnsiTheme="minorHAnsi" w:cstheme="minorHAnsi"/>
          <w:b/>
          <w:sz w:val="22"/>
          <w:szCs w:val="22"/>
        </w:rPr>
        <w:t>"provides</w:t>
      </w:r>
      <w:r w:rsidRPr="004102AF">
        <w:rPr>
          <w:rFonts w:asciiTheme="minorHAnsi" w:hAnsiTheme="minorHAnsi" w:cstheme="minorHAnsi"/>
          <w:b/>
          <w:spacing w:val="-7"/>
          <w:sz w:val="22"/>
          <w:szCs w:val="22"/>
        </w:rPr>
        <w:t xml:space="preserve"> </w:t>
      </w:r>
      <w:r w:rsidRPr="004102AF">
        <w:rPr>
          <w:rFonts w:asciiTheme="minorHAnsi" w:hAnsiTheme="minorHAnsi" w:cstheme="minorHAnsi"/>
          <w:b/>
          <w:sz w:val="22"/>
          <w:szCs w:val="22"/>
        </w:rPr>
        <w:t xml:space="preserve">that service." </w:t>
      </w:r>
      <w:r w:rsidRPr="004102AF">
        <w:rPr>
          <w:rFonts w:asciiTheme="minorHAnsi" w:hAnsiTheme="minorHAnsi" w:cstheme="minorHAnsi"/>
          <w:sz w:val="22"/>
          <w:szCs w:val="22"/>
        </w:rPr>
        <w:t>Removing this requirement would allow veterinary facilities to advertise as"24-hour</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clinics"</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without</w:t>
      </w:r>
      <w:r w:rsidRPr="004102AF">
        <w:rPr>
          <w:rFonts w:asciiTheme="minorHAnsi" w:hAnsiTheme="minorHAnsi" w:cstheme="minorHAnsi"/>
          <w:spacing w:val="-10"/>
          <w:sz w:val="22"/>
          <w:szCs w:val="22"/>
        </w:rPr>
        <w:t xml:space="preserve"> </w:t>
      </w:r>
      <w:r w:rsidRPr="004102AF">
        <w:rPr>
          <w:rFonts w:asciiTheme="minorHAnsi" w:hAnsiTheme="minorHAnsi" w:cstheme="minorHAnsi"/>
          <w:sz w:val="22"/>
          <w:szCs w:val="22"/>
        </w:rPr>
        <w:t>any</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obligation</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to</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provide</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emergency</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veterinary</w:t>
      </w:r>
      <w:r w:rsidRPr="004102AF">
        <w:rPr>
          <w:rFonts w:asciiTheme="minorHAnsi" w:hAnsiTheme="minorHAnsi" w:cstheme="minorHAnsi"/>
          <w:spacing w:val="-6"/>
          <w:sz w:val="22"/>
          <w:szCs w:val="22"/>
        </w:rPr>
        <w:t xml:space="preserve"> </w:t>
      </w:r>
      <w:r w:rsidRPr="004102AF">
        <w:rPr>
          <w:rFonts w:asciiTheme="minorHAnsi" w:hAnsiTheme="minorHAnsi" w:cstheme="minorHAnsi"/>
          <w:spacing w:val="-2"/>
          <w:sz w:val="22"/>
          <w:szCs w:val="22"/>
        </w:rPr>
        <w:t>services.</w:t>
      </w:r>
    </w:p>
    <w:p w14:paraId="152D79C9" w14:textId="3F07996F" w:rsidR="00082CB2" w:rsidRPr="004102AF" w:rsidRDefault="00082CB2" w:rsidP="004102AF">
      <w:pPr>
        <w:pStyle w:val="BodyText"/>
        <w:ind w:left="-180"/>
        <w:rPr>
          <w:rFonts w:asciiTheme="minorHAnsi" w:hAnsiTheme="minorHAnsi" w:cstheme="minorHAnsi"/>
          <w:sz w:val="22"/>
          <w:szCs w:val="22"/>
        </w:rPr>
      </w:pPr>
      <w:r w:rsidRPr="004102AF">
        <w:rPr>
          <w:rFonts w:asciiTheme="minorHAnsi" w:hAnsiTheme="minorHAnsi" w:cstheme="minorHAnsi"/>
          <w:sz w:val="22"/>
          <w:szCs w:val="22"/>
        </w:rPr>
        <w:t>To</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a</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reasonable</w:t>
      </w:r>
      <w:r w:rsidRPr="004102AF">
        <w:rPr>
          <w:rFonts w:asciiTheme="minorHAnsi" w:hAnsiTheme="minorHAnsi" w:cstheme="minorHAnsi"/>
          <w:spacing w:val="-3"/>
          <w:sz w:val="22"/>
          <w:szCs w:val="22"/>
        </w:rPr>
        <w:t xml:space="preserve"> </w:t>
      </w:r>
      <w:r w:rsidRPr="004102AF">
        <w:rPr>
          <w:rFonts w:asciiTheme="minorHAnsi" w:hAnsiTheme="minorHAnsi" w:cstheme="minorHAnsi"/>
          <w:sz w:val="22"/>
          <w:szCs w:val="22"/>
        </w:rPr>
        <w:t>member</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of</w:t>
      </w:r>
      <w:r w:rsidRPr="004102AF">
        <w:rPr>
          <w:rFonts w:asciiTheme="minorHAnsi" w:hAnsiTheme="minorHAnsi" w:cstheme="minorHAnsi"/>
          <w:spacing w:val="-5"/>
          <w:sz w:val="22"/>
          <w:szCs w:val="22"/>
        </w:rPr>
        <w:t xml:space="preserve"> </w:t>
      </w:r>
      <w:r w:rsidRPr="004102AF">
        <w:rPr>
          <w:rFonts w:asciiTheme="minorHAnsi" w:hAnsiTheme="minorHAnsi" w:cstheme="minorHAnsi"/>
          <w:sz w:val="22"/>
          <w:szCs w:val="22"/>
        </w:rPr>
        <w:t>the</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public,</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advertising</w:t>
      </w:r>
      <w:r w:rsidRPr="004102AF">
        <w:rPr>
          <w:rFonts w:asciiTheme="minorHAnsi" w:hAnsiTheme="minorHAnsi" w:cstheme="minorHAnsi"/>
          <w:spacing w:val="-5"/>
          <w:sz w:val="22"/>
          <w:szCs w:val="22"/>
        </w:rPr>
        <w:t xml:space="preserve"> </w:t>
      </w:r>
      <w:r w:rsidRPr="004102AF">
        <w:rPr>
          <w:rFonts w:asciiTheme="minorHAnsi" w:hAnsiTheme="minorHAnsi" w:cstheme="minorHAnsi"/>
          <w:sz w:val="22"/>
          <w:szCs w:val="22"/>
        </w:rPr>
        <w:t>24-hour</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service</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implies</w:t>
      </w:r>
      <w:r w:rsidRPr="004102AF">
        <w:rPr>
          <w:rFonts w:asciiTheme="minorHAnsi" w:hAnsiTheme="minorHAnsi" w:cstheme="minorHAnsi"/>
          <w:spacing w:val="-4"/>
          <w:sz w:val="22"/>
          <w:szCs w:val="22"/>
        </w:rPr>
        <w:t xml:space="preserve"> that</w:t>
      </w:r>
      <w:r w:rsidR="00FD0CF8"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emergency care is always available. Eliminating the requirement that such services be provided</w:t>
      </w:r>
      <w:r w:rsidRPr="004102AF">
        <w:rPr>
          <w:rFonts w:asciiTheme="minorHAnsi" w:hAnsiTheme="minorHAnsi" w:cstheme="minorHAnsi"/>
          <w:spacing w:val="-5"/>
          <w:sz w:val="22"/>
          <w:szCs w:val="22"/>
        </w:rPr>
        <w:t xml:space="preserve"> </w:t>
      </w:r>
      <w:r w:rsidRPr="004102AF">
        <w:rPr>
          <w:rFonts w:asciiTheme="minorHAnsi" w:hAnsiTheme="minorHAnsi" w:cstheme="minorHAnsi"/>
          <w:sz w:val="22"/>
          <w:szCs w:val="22"/>
        </w:rPr>
        <w:t>creates</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a</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risk</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of</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misleading</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advertising,</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permitting</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facilities</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to</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claim</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continuous availability</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without</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the</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personnel,</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equipment,</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or</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capability</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to</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manage</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emergency</w:t>
      </w:r>
      <w:r w:rsidRPr="004102AF">
        <w:rPr>
          <w:rFonts w:asciiTheme="minorHAnsi" w:hAnsiTheme="minorHAnsi" w:cstheme="minorHAnsi"/>
          <w:spacing w:val="-5"/>
          <w:sz w:val="22"/>
          <w:szCs w:val="22"/>
        </w:rPr>
        <w:t xml:space="preserve"> </w:t>
      </w:r>
      <w:r w:rsidRPr="004102AF">
        <w:rPr>
          <w:rFonts w:asciiTheme="minorHAnsi" w:hAnsiTheme="minorHAnsi" w:cstheme="minorHAnsi"/>
          <w:spacing w:val="-2"/>
          <w:sz w:val="22"/>
          <w:szCs w:val="22"/>
        </w:rPr>
        <w:t>cases.</w:t>
      </w:r>
    </w:p>
    <w:p w14:paraId="0CA5D2F6" w14:textId="77777777" w:rsidR="00082CB2" w:rsidRPr="004102AF" w:rsidRDefault="00082CB2" w:rsidP="004102AF">
      <w:pPr>
        <w:pStyle w:val="BodyText"/>
        <w:ind w:left="-180" w:right="29"/>
        <w:rPr>
          <w:rFonts w:asciiTheme="minorHAnsi" w:hAnsiTheme="minorHAnsi" w:cstheme="minorHAnsi"/>
          <w:sz w:val="22"/>
          <w:szCs w:val="22"/>
        </w:rPr>
      </w:pPr>
      <w:r w:rsidRPr="004102AF">
        <w:rPr>
          <w:rFonts w:asciiTheme="minorHAnsi" w:hAnsiTheme="minorHAnsi" w:cstheme="minorHAnsi"/>
          <w:sz w:val="22"/>
          <w:szCs w:val="22"/>
        </w:rPr>
        <w:t>This</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discrepancy</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between</w:t>
      </w:r>
      <w:r w:rsidRPr="004102AF">
        <w:rPr>
          <w:rFonts w:asciiTheme="minorHAnsi" w:hAnsiTheme="minorHAnsi" w:cstheme="minorHAnsi"/>
          <w:spacing w:val="-5"/>
          <w:sz w:val="22"/>
          <w:szCs w:val="22"/>
        </w:rPr>
        <w:t xml:space="preserve"> </w:t>
      </w:r>
      <w:r w:rsidRPr="004102AF">
        <w:rPr>
          <w:rFonts w:asciiTheme="minorHAnsi" w:hAnsiTheme="minorHAnsi" w:cstheme="minorHAnsi"/>
          <w:sz w:val="22"/>
          <w:szCs w:val="22"/>
        </w:rPr>
        <w:t>public</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expectation</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and</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actual</w:t>
      </w:r>
      <w:r w:rsidRPr="004102AF">
        <w:rPr>
          <w:rFonts w:asciiTheme="minorHAnsi" w:hAnsiTheme="minorHAnsi" w:cstheme="minorHAnsi"/>
          <w:spacing w:val="-5"/>
          <w:sz w:val="22"/>
          <w:szCs w:val="22"/>
        </w:rPr>
        <w:t xml:space="preserve"> </w:t>
      </w:r>
      <w:r w:rsidRPr="004102AF">
        <w:rPr>
          <w:rFonts w:asciiTheme="minorHAnsi" w:hAnsiTheme="minorHAnsi" w:cstheme="minorHAnsi"/>
          <w:sz w:val="22"/>
          <w:szCs w:val="22"/>
        </w:rPr>
        <w:t>services</w:t>
      </w:r>
      <w:r w:rsidRPr="004102AF">
        <w:rPr>
          <w:rFonts w:asciiTheme="minorHAnsi" w:hAnsiTheme="minorHAnsi" w:cstheme="minorHAnsi"/>
          <w:spacing w:val="-6"/>
          <w:sz w:val="22"/>
          <w:szCs w:val="22"/>
        </w:rPr>
        <w:t xml:space="preserve"> </w:t>
      </w:r>
      <w:r w:rsidRPr="004102AF">
        <w:rPr>
          <w:rFonts w:asciiTheme="minorHAnsi" w:hAnsiTheme="minorHAnsi" w:cstheme="minorHAnsi"/>
          <w:sz w:val="22"/>
          <w:szCs w:val="22"/>
        </w:rPr>
        <w:t>could lead</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pet</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 xml:space="preserve">owners to seek care at facilities that are unable or unwilling to treat emergency patients, resulting in delays that may have serious or life-threatening consequences for animal </w:t>
      </w:r>
      <w:r w:rsidRPr="004102AF">
        <w:rPr>
          <w:rFonts w:asciiTheme="minorHAnsi" w:hAnsiTheme="minorHAnsi" w:cstheme="minorHAnsi"/>
          <w:spacing w:val="-2"/>
          <w:sz w:val="22"/>
          <w:szCs w:val="22"/>
        </w:rPr>
        <w:t>patients.</w:t>
      </w:r>
    </w:p>
    <w:p w14:paraId="631D3BDC" w14:textId="61965238" w:rsidR="00082CB2" w:rsidRPr="004102AF" w:rsidRDefault="00082CB2" w:rsidP="004102AF">
      <w:pPr>
        <w:pStyle w:val="BodyText"/>
        <w:ind w:left="-180"/>
        <w:rPr>
          <w:rFonts w:asciiTheme="minorHAnsi" w:hAnsiTheme="minorHAnsi" w:cstheme="minorHAnsi"/>
          <w:sz w:val="22"/>
          <w:szCs w:val="22"/>
        </w:rPr>
      </w:pPr>
      <w:r w:rsidRPr="004102AF">
        <w:rPr>
          <w:rFonts w:asciiTheme="minorHAnsi" w:hAnsiTheme="minorHAnsi" w:cstheme="minorHAnsi"/>
          <w:sz w:val="22"/>
          <w:szCs w:val="22"/>
        </w:rPr>
        <w:t>If a veterinary facility advertises 24-hour service, it should always be prepared to assess and</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triage</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emergency</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patients</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and</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either</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provide</w:t>
      </w:r>
      <w:r w:rsidRPr="004102AF">
        <w:rPr>
          <w:rFonts w:asciiTheme="minorHAnsi" w:hAnsiTheme="minorHAnsi" w:cstheme="minorHAnsi"/>
          <w:spacing w:val="-4"/>
          <w:sz w:val="22"/>
          <w:szCs w:val="22"/>
        </w:rPr>
        <w:t xml:space="preserve"> </w:t>
      </w:r>
      <w:r w:rsidRPr="004102AF">
        <w:rPr>
          <w:rFonts w:asciiTheme="minorHAnsi" w:hAnsiTheme="minorHAnsi" w:cstheme="minorHAnsi"/>
          <w:sz w:val="22"/>
          <w:szCs w:val="22"/>
        </w:rPr>
        <w:t>appropriate</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emergency</w:t>
      </w:r>
      <w:r w:rsidRPr="004102AF">
        <w:rPr>
          <w:rFonts w:asciiTheme="minorHAnsi" w:hAnsiTheme="minorHAnsi" w:cstheme="minorHAnsi"/>
          <w:spacing w:val="-10"/>
          <w:sz w:val="22"/>
          <w:szCs w:val="22"/>
        </w:rPr>
        <w:t xml:space="preserve"> </w:t>
      </w:r>
      <w:r w:rsidRPr="004102AF">
        <w:rPr>
          <w:rFonts w:asciiTheme="minorHAnsi" w:hAnsiTheme="minorHAnsi" w:cstheme="minorHAnsi"/>
          <w:sz w:val="22"/>
          <w:szCs w:val="22"/>
        </w:rPr>
        <w:t>care</w:t>
      </w:r>
      <w:r w:rsidRPr="004102AF">
        <w:rPr>
          <w:rFonts w:asciiTheme="minorHAnsi" w:hAnsiTheme="minorHAnsi" w:cstheme="minorHAnsi"/>
          <w:spacing w:val="-7"/>
          <w:sz w:val="22"/>
          <w:szCs w:val="22"/>
        </w:rPr>
        <w:t xml:space="preserve"> </w:t>
      </w:r>
      <w:r w:rsidRPr="004102AF">
        <w:rPr>
          <w:rFonts w:asciiTheme="minorHAnsi" w:hAnsiTheme="minorHAnsi" w:cstheme="minorHAnsi"/>
          <w:sz w:val="22"/>
          <w:szCs w:val="22"/>
        </w:rPr>
        <w:t>or</w:t>
      </w:r>
      <w:r w:rsidRPr="004102AF">
        <w:rPr>
          <w:rFonts w:asciiTheme="minorHAnsi" w:hAnsiTheme="minorHAnsi" w:cstheme="minorHAnsi"/>
          <w:spacing w:val="-8"/>
          <w:sz w:val="22"/>
          <w:szCs w:val="22"/>
        </w:rPr>
        <w:t xml:space="preserve"> </w:t>
      </w:r>
      <w:r w:rsidRPr="004102AF">
        <w:rPr>
          <w:rFonts w:asciiTheme="minorHAnsi" w:hAnsiTheme="minorHAnsi" w:cstheme="minorHAnsi"/>
          <w:sz w:val="22"/>
          <w:szCs w:val="22"/>
        </w:rPr>
        <w:t xml:space="preserve">ensure timely transfer to a capable facility. Retaining the phrase </w:t>
      </w:r>
      <w:r w:rsidRPr="004102AF">
        <w:rPr>
          <w:rFonts w:asciiTheme="minorHAnsi" w:hAnsiTheme="minorHAnsi" w:cstheme="minorHAnsi"/>
          <w:b/>
          <w:sz w:val="22"/>
          <w:szCs w:val="22"/>
        </w:rPr>
        <w:t>"provides that service"</w:t>
      </w:r>
      <w:r w:rsidR="003C1F30" w:rsidRPr="004102AF">
        <w:rPr>
          <w:rFonts w:asciiTheme="minorHAnsi" w:hAnsiTheme="minorHAnsi" w:cstheme="minorHAnsi"/>
          <w:b/>
          <w:sz w:val="22"/>
          <w:szCs w:val="22"/>
        </w:rPr>
        <w:t xml:space="preserve"> </w:t>
      </w:r>
      <w:r w:rsidRPr="004102AF">
        <w:rPr>
          <w:rFonts w:asciiTheme="minorHAnsi" w:hAnsiTheme="minorHAnsi" w:cstheme="minorHAnsi"/>
          <w:sz w:val="22"/>
          <w:szCs w:val="22"/>
        </w:rPr>
        <w:t>supports</w:t>
      </w:r>
      <w:r w:rsidRPr="004102AF">
        <w:rPr>
          <w:rFonts w:asciiTheme="minorHAnsi" w:hAnsiTheme="minorHAnsi" w:cstheme="minorHAnsi"/>
          <w:spacing w:val="-11"/>
          <w:sz w:val="22"/>
          <w:szCs w:val="22"/>
        </w:rPr>
        <w:t xml:space="preserve"> </w:t>
      </w:r>
      <w:r w:rsidRPr="004102AF">
        <w:rPr>
          <w:rFonts w:asciiTheme="minorHAnsi" w:hAnsiTheme="minorHAnsi" w:cstheme="minorHAnsi"/>
          <w:sz w:val="22"/>
          <w:szCs w:val="22"/>
        </w:rPr>
        <w:t>accurate</w:t>
      </w:r>
      <w:r w:rsidRPr="004102AF">
        <w:rPr>
          <w:rFonts w:asciiTheme="minorHAnsi" w:hAnsiTheme="minorHAnsi" w:cstheme="minorHAnsi"/>
          <w:spacing w:val="-9"/>
          <w:sz w:val="22"/>
          <w:szCs w:val="22"/>
        </w:rPr>
        <w:t xml:space="preserve"> </w:t>
      </w:r>
      <w:r w:rsidRPr="004102AF">
        <w:rPr>
          <w:rFonts w:asciiTheme="minorHAnsi" w:hAnsiTheme="minorHAnsi" w:cstheme="minorHAnsi"/>
          <w:sz w:val="22"/>
          <w:szCs w:val="22"/>
        </w:rPr>
        <w:t>advertising,</w:t>
      </w:r>
      <w:r w:rsidRPr="004102AF">
        <w:rPr>
          <w:rFonts w:asciiTheme="minorHAnsi" w:hAnsiTheme="minorHAnsi" w:cstheme="minorHAnsi"/>
          <w:spacing w:val="-10"/>
          <w:sz w:val="22"/>
          <w:szCs w:val="22"/>
        </w:rPr>
        <w:t xml:space="preserve"> </w:t>
      </w:r>
      <w:r w:rsidRPr="004102AF">
        <w:rPr>
          <w:rFonts w:asciiTheme="minorHAnsi" w:hAnsiTheme="minorHAnsi" w:cstheme="minorHAnsi"/>
          <w:sz w:val="22"/>
          <w:szCs w:val="22"/>
        </w:rPr>
        <w:t>upholds</w:t>
      </w:r>
      <w:r w:rsidRPr="004102AF">
        <w:rPr>
          <w:rFonts w:asciiTheme="minorHAnsi" w:hAnsiTheme="minorHAnsi" w:cstheme="minorHAnsi"/>
          <w:spacing w:val="-13"/>
          <w:sz w:val="22"/>
          <w:szCs w:val="22"/>
        </w:rPr>
        <w:t xml:space="preserve"> </w:t>
      </w:r>
      <w:r w:rsidRPr="004102AF">
        <w:rPr>
          <w:rFonts w:asciiTheme="minorHAnsi" w:hAnsiTheme="minorHAnsi" w:cstheme="minorHAnsi"/>
          <w:sz w:val="22"/>
          <w:szCs w:val="22"/>
        </w:rPr>
        <w:t>regulatory</w:t>
      </w:r>
      <w:r w:rsidRPr="004102AF">
        <w:rPr>
          <w:rFonts w:asciiTheme="minorHAnsi" w:hAnsiTheme="minorHAnsi" w:cstheme="minorHAnsi"/>
          <w:spacing w:val="-11"/>
          <w:sz w:val="22"/>
          <w:szCs w:val="22"/>
        </w:rPr>
        <w:t xml:space="preserve"> </w:t>
      </w:r>
      <w:r w:rsidRPr="004102AF">
        <w:rPr>
          <w:rFonts w:asciiTheme="minorHAnsi" w:hAnsiTheme="minorHAnsi" w:cstheme="minorHAnsi"/>
          <w:sz w:val="22"/>
          <w:szCs w:val="22"/>
        </w:rPr>
        <w:t>integrity,</w:t>
      </w:r>
      <w:r w:rsidRPr="004102AF">
        <w:rPr>
          <w:rFonts w:asciiTheme="minorHAnsi" w:hAnsiTheme="minorHAnsi" w:cstheme="minorHAnsi"/>
          <w:spacing w:val="-11"/>
          <w:sz w:val="22"/>
          <w:szCs w:val="22"/>
        </w:rPr>
        <w:t xml:space="preserve"> </w:t>
      </w:r>
      <w:r w:rsidRPr="004102AF">
        <w:rPr>
          <w:rFonts w:asciiTheme="minorHAnsi" w:hAnsiTheme="minorHAnsi" w:cstheme="minorHAnsi"/>
          <w:sz w:val="22"/>
          <w:szCs w:val="22"/>
        </w:rPr>
        <w:t>aligns</w:t>
      </w:r>
      <w:r w:rsidRPr="004102AF">
        <w:rPr>
          <w:rFonts w:asciiTheme="minorHAnsi" w:hAnsiTheme="minorHAnsi" w:cstheme="minorHAnsi"/>
          <w:spacing w:val="-11"/>
          <w:sz w:val="22"/>
          <w:szCs w:val="22"/>
        </w:rPr>
        <w:t xml:space="preserve"> </w:t>
      </w:r>
      <w:r w:rsidRPr="004102AF">
        <w:rPr>
          <w:rFonts w:asciiTheme="minorHAnsi" w:hAnsiTheme="minorHAnsi" w:cstheme="minorHAnsi"/>
          <w:sz w:val="22"/>
          <w:szCs w:val="22"/>
        </w:rPr>
        <w:t>with</w:t>
      </w:r>
      <w:r w:rsidRPr="004102AF">
        <w:rPr>
          <w:rFonts w:asciiTheme="minorHAnsi" w:hAnsiTheme="minorHAnsi" w:cstheme="minorHAnsi"/>
          <w:spacing w:val="-10"/>
          <w:sz w:val="22"/>
          <w:szCs w:val="22"/>
        </w:rPr>
        <w:t xml:space="preserve"> </w:t>
      </w:r>
      <w:r w:rsidRPr="004102AF">
        <w:rPr>
          <w:rFonts w:asciiTheme="minorHAnsi" w:hAnsiTheme="minorHAnsi" w:cstheme="minorHAnsi"/>
          <w:sz w:val="22"/>
          <w:szCs w:val="22"/>
        </w:rPr>
        <w:t>current</w:t>
      </w:r>
      <w:r w:rsidRPr="004102AF">
        <w:rPr>
          <w:rFonts w:asciiTheme="minorHAnsi" w:hAnsiTheme="minorHAnsi" w:cstheme="minorHAnsi"/>
          <w:spacing w:val="-12"/>
          <w:sz w:val="22"/>
          <w:szCs w:val="22"/>
        </w:rPr>
        <w:t xml:space="preserve"> </w:t>
      </w:r>
      <w:r w:rsidRPr="004102AF">
        <w:rPr>
          <w:rFonts w:asciiTheme="minorHAnsi" w:hAnsiTheme="minorHAnsi" w:cstheme="minorHAnsi"/>
          <w:sz w:val="22"/>
          <w:szCs w:val="22"/>
        </w:rPr>
        <w:t>standards of veterinary care, and protects both the public and animal patients.</w:t>
      </w:r>
    </w:p>
    <w:p w14:paraId="2A8290AE" w14:textId="12F0EB4F" w:rsidR="00D56E2B" w:rsidRPr="00B45F56" w:rsidRDefault="00082CB2" w:rsidP="004102AF">
      <w:pPr>
        <w:pStyle w:val="ListParagraph"/>
        <w:widowControl w:val="0"/>
        <w:numPr>
          <w:ilvl w:val="1"/>
          <w:numId w:val="1"/>
        </w:numPr>
        <w:tabs>
          <w:tab w:val="left" w:pos="720"/>
        </w:tabs>
        <w:autoSpaceDE w:val="0"/>
        <w:autoSpaceDN w:val="0"/>
        <w:spacing w:after="0" w:line="240" w:lineRule="auto"/>
        <w:ind w:left="-180" w:right="29"/>
        <w:contextualSpacing w:val="0"/>
        <w:rPr>
          <w:rFonts w:cstheme="minorHAnsi"/>
          <w:sz w:val="22"/>
          <w:szCs w:val="22"/>
        </w:rPr>
      </w:pPr>
      <w:r w:rsidRPr="00B45F56">
        <w:rPr>
          <w:rFonts w:cstheme="minorHAnsi"/>
          <w:sz w:val="22"/>
          <w:szCs w:val="22"/>
        </w:rPr>
        <w:t>Our</w:t>
      </w:r>
      <w:r w:rsidRPr="00B45F56">
        <w:rPr>
          <w:rFonts w:cstheme="minorHAnsi"/>
          <w:spacing w:val="-6"/>
          <w:sz w:val="22"/>
          <w:szCs w:val="22"/>
        </w:rPr>
        <w:t xml:space="preserve"> </w:t>
      </w:r>
      <w:r w:rsidRPr="00B45F56">
        <w:rPr>
          <w:rFonts w:cstheme="minorHAnsi"/>
          <w:sz w:val="22"/>
          <w:szCs w:val="22"/>
        </w:rPr>
        <w:t>preference</w:t>
      </w:r>
      <w:r w:rsidRPr="00B45F56">
        <w:rPr>
          <w:rFonts w:cstheme="minorHAnsi"/>
          <w:spacing w:val="-8"/>
          <w:sz w:val="22"/>
          <w:szCs w:val="22"/>
        </w:rPr>
        <w:t xml:space="preserve"> </w:t>
      </w:r>
      <w:r w:rsidRPr="00B45F56">
        <w:rPr>
          <w:rFonts w:cstheme="minorHAnsi"/>
          <w:sz w:val="22"/>
          <w:szCs w:val="22"/>
        </w:rPr>
        <w:t>is</w:t>
      </w:r>
      <w:r w:rsidRPr="00B45F56">
        <w:rPr>
          <w:rFonts w:cstheme="minorHAnsi"/>
          <w:spacing w:val="-7"/>
          <w:sz w:val="22"/>
          <w:szCs w:val="22"/>
        </w:rPr>
        <w:t xml:space="preserve"> </w:t>
      </w:r>
      <w:r w:rsidRPr="00B45F56">
        <w:rPr>
          <w:rFonts w:cstheme="minorHAnsi"/>
          <w:sz w:val="22"/>
          <w:szCs w:val="22"/>
        </w:rPr>
        <w:t>to</w:t>
      </w:r>
      <w:r w:rsidRPr="00B45F56">
        <w:rPr>
          <w:rFonts w:cstheme="minorHAnsi"/>
          <w:spacing w:val="-6"/>
          <w:sz w:val="22"/>
          <w:szCs w:val="22"/>
        </w:rPr>
        <w:t xml:space="preserve"> </w:t>
      </w:r>
      <w:r w:rsidRPr="00B45F56">
        <w:rPr>
          <w:rFonts w:cstheme="minorHAnsi"/>
          <w:sz w:val="22"/>
          <w:szCs w:val="22"/>
        </w:rPr>
        <w:t>preserve</w:t>
      </w:r>
      <w:r w:rsidRPr="00B45F56">
        <w:rPr>
          <w:rFonts w:cstheme="minorHAnsi"/>
          <w:spacing w:val="-6"/>
          <w:sz w:val="22"/>
          <w:szCs w:val="22"/>
        </w:rPr>
        <w:t xml:space="preserve"> </w:t>
      </w:r>
      <w:r w:rsidRPr="00B45F56">
        <w:rPr>
          <w:rFonts w:cstheme="minorHAnsi"/>
          <w:sz w:val="22"/>
          <w:szCs w:val="22"/>
        </w:rPr>
        <w:t>and</w:t>
      </w:r>
      <w:r w:rsidRPr="00B45F56">
        <w:rPr>
          <w:rFonts w:cstheme="minorHAnsi"/>
          <w:spacing w:val="-8"/>
          <w:sz w:val="22"/>
          <w:szCs w:val="22"/>
        </w:rPr>
        <w:t xml:space="preserve"> </w:t>
      </w:r>
      <w:r w:rsidRPr="00B45F56">
        <w:rPr>
          <w:rFonts w:cstheme="minorHAnsi"/>
          <w:sz w:val="22"/>
          <w:szCs w:val="22"/>
        </w:rPr>
        <w:t>protect</w:t>
      </w:r>
      <w:r w:rsidRPr="00B45F56">
        <w:rPr>
          <w:rFonts w:cstheme="minorHAnsi"/>
          <w:spacing w:val="-8"/>
          <w:sz w:val="22"/>
          <w:szCs w:val="22"/>
        </w:rPr>
        <w:t xml:space="preserve"> </w:t>
      </w:r>
      <w:r w:rsidRPr="00B45F56">
        <w:rPr>
          <w:rFonts w:cstheme="minorHAnsi"/>
          <w:sz w:val="22"/>
          <w:szCs w:val="22"/>
        </w:rPr>
        <w:t>the</w:t>
      </w:r>
      <w:r w:rsidRPr="00B45F56">
        <w:rPr>
          <w:rFonts w:cstheme="minorHAnsi"/>
          <w:spacing w:val="-6"/>
          <w:sz w:val="22"/>
          <w:szCs w:val="22"/>
        </w:rPr>
        <w:t xml:space="preserve"> </w:t>
      </w:r>
      <w:r w:rsidRPr="00B45F56">
        <w:rPr>
          <w:rFonts w:cstheme="minorHAnsi"/>
          <w:sz w:val="22"/>
          <w:szCs w:val="22"/>
        </w:rPr>
        <w:t>scope</w:t>
      </w:r>
      <w:r w:rsidRPr="00B45F56">
        <w:rPr>
          <w:rFonts w:cstheme="minorHAnsi"/>
          <w:spacing w:val="-6"/>
          <w:sz w:val="22"/>
          <w:szCs w:val="22"/>
        </w:rPr>
        <w:t xml:space="preserve"> </w:t>
      </w:r>
      <w:r w:rsidRPr="00B45F56">
        <w:rPr>
          <w:rFonts w:cstheme="minorHAnsi"/>
          <w:sz w:val="22"/>
          <w:szCs w:val="22"/>
        </w:rPr>
        <w:t>of</w:t>
      </w:r>
      <w:r w:rsidRPr="00B45F56">
        <w:rPr>
          <w:rFonts w:cstheme="minorHAnsi"/>
          <w:spacing w:val="-8"/>
          <w:sz w:val="22"/>
          <w:szCs w:val="22"/>
        </w:rPr>
        <w:t xml:space="preserve"> </w:t>
      </w:r>
      <w:r w:rsidRPr="00B45F56">
        <w:rPr>
          <w:rFonts w:cstheme="minorHAnsi"/>
          <w:sz w:val="22"/>
          <w:szCs w:val="22"/>
        </w:rPr>
        <w:t>practice</w:t>
      </w:r>
      <w:r w:rsidRPr="00B45F56">
        <w:rPr>
          <w:rFonts w:cstheme="minorHAnsi"/>
          <w:spacing w:val="-9"/>
          <w:sz w:val="22"/>
          <w:szCs w:val="22"/>
        </w:rPr>
        <w:t xml:space="preserve"> </w:t>
      </w:r>
      <w:r w:rsidRPr="00B45F56">
        <w:rPr>
          <w:rFonts w:cstheme="minorHAnsi"/>
          <w:sz w:val="22"/>
          <w:szCs w:val="22"/>
        </w:rPr>
        <w:t>of</w:t>
      </w:r>
      <w:r w:rsidRPr="00B45F56">
        <w:rPr>
          <w:rFonts w:cstheme="minorHAnsi"/>
          <w:spacing w:val="-5"/>
          <w:sz w:val="22"/>
          <w:szCs w:val="22"/>
        </w:rPr>
        <w:t xml:space="preserve"> </w:t>
      </w:r>
      <w:r w:rsidRPr="00B45F56">
        <w:rPr>
          <w:rFonts w:cstheme="minorHAnsi"/>
          <w:sz w:val="22"/>
          <w:szCs w:val="22"/>
        </w:rPr>
        <w:t>licensed</w:t>
      </w:r>
      <w:r w:rsidRPr="00B45F56">
        <w:rPr>
          <w:rFonts w:cstheme="minorHAnsi"/>
          <w:spacing w:val="-8"/>
          <w:sz w:val="22"/>
          <w:szCs w:val="22"/>
        </w:rPr>
        <w:t xml:space="preserve"> </w:t>
      </w:r>
      <w:r w:rsidRPr="00B45F56">
        <w:rPr>
          <w:rFonts w:cstheme="minorHAnsi"/>
          <w:sz w:val="22"/>
          <w:szCs w:val="22"/>
        </w:rPr>
        <w:t>veterinary technicians</w:t>
      </w:r>
      <w:r w:rsidRPr="00B45F56">
        <w:rPr>
          <w:rFonts w:cstheme="minorHAnsi"/>
          <w:spacing w:val="-4"/>
          <w:sz w:val="22"/>
          <w:szCs w:val="22"/>
        </w:rPr>
        <w:t xml:space="preserve"> </w:t>
      </w:r>
      <w:r w:rsidRPr="00B45F56">
        <w:rPr>
          <w:rFonts w:cstheme="minorHAnsi"/>
          <w:sz w:val="22"/>
          <w:szCs w:val="22"/>
        </w:rPr>
        <w:t>in</w:t>
      </w:r>
      <w:r w:rsidRPr="00B45F56">
        <w:rPr>
          <w:rFonts w:cstheme="minorHAnsi"/>
          <w:spacing w:val="-3"/>
          <w:sz w:val="22"/>
          <w:szCs w:val="22"/>
        </w:rPr>
        <w:t xml:space="preserve"> </w:t>
      </w:r>
      <w:r w:rsidRPr="00B45F56">
        <w:rPr>
          <w:rFonts w:cstheme="minorHAnsi"/>
          <w:sz w:val="22"/>
          <w:szCs w:val="22"/>
        </w:rPr>
        <w:t>West</w:t>
      </w:r>
      <w:r w:rsidRPr="00B45F56">
        <w:rPr>
          <w:rFonts w:cstheme="minorHAnsi"/>
          <w:spacing w:val="-5"/>
          <w:sz w:val="22"/>
          <w:szCs w:val="22"/>
        </w:rPr>
        <w:t xml:space="preserve"> </w:t>
      </w:r>
      <w:r w:rsidRPr="00B45F56">
        <w:rPr>
          <w:rFonts w:cstheme="minorHAnsi"/>
          <w:sz w:val="22"/>
          <w:szCs w:val="22"/>
        </w:rPr>
        <w:t>Virginia.</w:t>
      </w:r>
      <w:r w:rsidRPr="00B45F56">
        <w:rPr>
          <w:rFonts w:cstheme="minorHAnsi"/>
          <w:spacing w:val="-4"/>
          <w:sz w:val="22"/>
          <w:szCs w:val="22"/>
        </w:rPr>
        <w:t xml:space="preserve"> </w:t>
      </w:r>
      <w:r w:rsidRPr="00B45F56">
        <w:rPr>
          <w:rFonts w:cstheme="minorHAnsi"/>
          <w:sz w:val="22"/>
          <w:szCs w:val="22"/>
        </w:rPr>
        <w:t>However,</w:t>
      </w:r>
      <w:r w:rsidRPr="00B45F56">
        <w:rPr>
          <w:rFonts w:cstheme="minorHAnsi"/>
          <w:spacing w:val="-4"/>
          <w:sz w:val="22"/>
          <w:szCs w:val="22"/>
        </w:rPr>
        <w:t xml:space="preserve"> </w:t>
      </w:r>
      <w:r w:rsidRPr="00B45F56">
        <w:rPr>
          <w:rFonts w:cstheme="minorHAnsi"/>
          <w:sz w:val="22"/>
          <w:szCs w:val="22"/>
        </w:rPr>
        <w:t>we</w:t>
      </w:r>
      <w:r w:rsidRPr="00B45F56">
        <w:rPr>
          <w:rFonts w:cstheme="minorHAnsi"/>
          <w:spacing w:val="-5"/>
          <w:sz w:val="22"/>
          <w:szCs w:val="22"/>
        </w:rPr>
        <w:t xml:space="preserve"> </w:t>
      </w:r>
      <w:r w:rsidRPr="00B45F56">
        <w:rPr>
          <w:rFonts w:cstheme="minorHAnsi"/>
          <w:sz w:val="22"/>
          <w:szCs w:val="22"/>
        </w:rPr>
        <w:t>note</w:t>
      </w:r>
      <w:r w:rsidRPr="00B45F56">
        <w:rPr>
          <w:rFonts w:cstheme="minorHAnsi"/>
          <w:spacing w:val="-3"/>
          <w:sz w:val="22"/>
          <w:szCs w:val="22"/>
        </w:rPr>
        <w:t xml:space="preserve"> </w:t>
      </w:r>
      <w:r w:rsidRPr="00B45F56">
        <w:rPr>
          <w:rFonts w:cstheme="minorHAnsi"/>
          <w:sz w:val="22"/>
          <w:szCs w:val="22"/>
        </w:rPr>
        <w:t>that</w:t>
      </w:r>
      <w:r w:rsidRPr="00B45F56">
        <w:rPr>
          <w:rFonts w:cstheme="minorHAnsi"/>
          <w:spacing w:val="-5"/>
          <w:sz w:val="22"/>
          <w:szCs w:val="22"/>
        </w:rPr>
        <w:t xml:space="preserve"> </w:t>
      </w:r>
      <w:r w:rsidRPr="00B45F56">
        <w:rPr>
          <w:rFonts w:cstheme="minorHAnsi"/>
          <w:sz w:val="22"/>
          <w:szCs w:val="22"/>
        </w:rPr>
        <w:t>several</w:t>
      </w:r>
      <w:r w:rsidRPr="00B45F56">
        <w:rPr>
          <w:rFonts w:cstheme="minorHAnsi"/>
          <w:spacing w:val="-3"/>
          <w:sz w:val="22"/>
          <w:szCs w:val="22"/>
        </w:rPr>
        <w:t xml:space="preserve"> </w:t>
      </w:r>
      <w:r w:rsidRPr="00B45F56">
        <w:rPr>
          <w:rFonts w:cstheme="minorHAnsi"/>
          <w:sz w:val="22"/>
          <w:szCs w:val="22"/>
        </w:rPr>
        <w:t>of</w:t>
      </w:r>
      <w:r w:rsidRPr="00B45F56">
        <w:rPr>
          <w:rFonts w:cstheme="minorHAnsi"/>
          <w:spacing w:val="-3"/>
          <w:sz w:val="22"/>
          <w:szCs w:val="22"/>
        </w:rPr>
        <w:t xml:space="preserve"> </w:t>
      </w:r>
      <w:r w:rsidRPr="00B45F56">
        <w:rPr>
          <w:rFonts w:cstheme="minorHAnsi"/>
          <w:sz w:val="22"/>
          <w:szCs w:val="22"/>
        </w:rPr>
        <w:t>the proposed</w:t>
      </w:r>
      <w:r w:rsidRPr="00B45F56">
        <w:rPr>
          <w:rFonts w:cstheme="minorHAnsi"/>
          <w:spacing w:val="-3"/>
          <w:sz w:val="22"/>
          <w:szCs w:val="22"/>
        </w:rPr>
        <w:t xml:space="preserve"> </w:t>
      </w:r>
      <w:r w:rsidRPr="00B45F56">
        <w:rPr>
          <w:rFonts w:cstheme="minorHAnsi"/>
          <w:sz w:val="22"/>
          <w:szCs w:val="22"/>
        </w:rPr>
        <w:t>changes authorize certain tasks to be performed by a veterinarian, registered veterinary</w:t>
      </w:r>
      <w:r w:rsidR="00FD0CF8" w:rsidRPr="00B45F56">
        <w:rPr>
          <w:rFonts w:cstheme="minorHAnsi"/>
          <w:sz w:val="22"/>
          <w:szCs w:val="22"/>
        </w:rPr>
        <w:t xml:space="preserve"> </w:t>
      </w:r>
      <w:r w:rsidRPr="00B45F56">
        <w:rPr>
          <w:rFonts w:cstheme="minorHAnsi"/>
          <w:sz w:val="22"/>
          <w:szCs w:val="22"/>
        </w:rPr>
        <w:t>technician,</w:t>
      </w:r>
      <w:r w:rsidRPr="00B45F56">
        <w:rPr>
          <w:rFonts w:cstheme="minorHAnsi"/>
          <w:spacing w:val="-8"/>
          <w:sz w:val="22"/>
          <w:szCs w:val="22"/>
        </w:rPr>
        <w:t xml:space="preserve"> </w:t>
      </w:r>
      <w:r w:rsidRPr="00B45F56">
        <w:rPr>
          <w:rFonts w:cstheme="minorHAnsi"/>
          <w:sz w:val="22"/>
          <w:szCs w:val="22"/>
        </w:rPr>
        <w:t>or</w:t>
      </w:r>
      <w:r w:rsidRPr="00B45F56">
        <w:rPr>
          <w:rFonts w:cstheme="minorHAnsi"/>
          <w:spacing w:val="-6"/>
          <w:sz w:val="22"/>
          <w:szCs w:val="22"/>
        </w:rPr>
        <w:t xml:space="preserve"> </w:t>
      </w:r>
      <w:r w:rsidRPr="00B45F56">
        <w:rPr>
          <w:rFonts w:cstheme="minorHAnsi"/>
          <w:sz w:val="22"/>
          <w:szCs w:val="22"/>
        </w:rPr>
        <w:t>veterinary</w:t>
      </w:r>
      <w:r w:rsidRPr="00B45F56">
        <w:rPr>
          <w:rFonts w:cstheme="minorHAnsi"/>
          <w:spacing w:val="-8"/>
          <w:sz w:val="22"/>
          <w:szCs w:val="22"/>
        </w:rPr>
        <w:t xml:space="preserve"> </w:t>
      </w:r>
      <w:r w:rsidRPr="00B45F56">
        <w:rPr>
          <w:rFonts w:cstheme="minorHAnsi"/>
          <w:sz w:val="22"/>
          <w:szCs w:val="22"/>
        </w:rPr>
        <w:t>assistant.</w:t>
      </w:r>
      <w:r w:rsidRPr="00B45F56">
        <w:rPr>
          <w:rFonts w:cstheme="minorHAnsi"/>
          <w:spacing w:val="-4"/>
          <w:sz w:val="22"/>
          <w:szCs w:val="22"/>
        </w:rPr>
        <w:t xml:space="preserve"> </w:t>
      </w:r>
      <w:r w:rsidRPr="00B45F56">
        <w:rPr>
          <w:rFonts w:cstheme="minorHAnsi"/>
          <w:sz w:val="22"/>
          <w:szCs w:val="22"/>
        </w:rPr>
        <w:t>Where</w:t>
      </w:r>
      <w:r w:rsidRPr="00B45F56">
        <w:rPr>
          <w:rFonts w:cstheme="minorHAnsi"/>
          <w:spacing w:val="-8"/>
          <w:sz w:val="22"/>
          <w:szCs w:val="22"/>
        </w:rPr>
        <w:t xml:space="preserve"> </w:t>
      </w:r>
      <w:r w:rsidRPr="00B45F56">
        <w:rPr>
          <w:rFonts w:cstheme="minorHAnsi"/>
          <w:sz w:val="22"/>
          <w:szCs w:val="22"/>
        </w:rPr>
        <w:t>the</w:t>
      </w:r>
      <w:r w:rsidRPr="00B45F56">
        <w:rPr>
          <w:rFonts w:cstheme="minorHAnsi"/>
          <w:spacing w:val="-6"/>
          <w:sz w:val="22"/>
          <w:szCs w:val="22"/>
        </w:rPr>
        <w:t xml:space="preserve"> </w:t>
      </w:r>
      <w:r w:rsidRPr="00B45F56">
        <w:rPr>
          <w:rFonts w:cstheme="minorHAnsi"/>
          <w:sz w:val="22"/>
          <w:szCs w:val="22"/>
        </w:rPr>
        <w:t>Board</w:t>
      </w:r>
      <w:r w:rsidRPr="00B45F56">
        <w:rPr>
          <w:rFonts w:cstheme="minorHAnsi"/>
          <w:spacing w:val="-6"/>
          <w:sz w:val="22"/>
          <w:szCs w:val="22"/>
        </w:rPr>
        <w:t xml:space="preserve"> </w:t>
      </w:r>
      <w:r w:rsidRPr="00B45F56">
        <w:rPr>
          <w:rFonts w:cstheme="minorHAnsi"/>
          <w:sz w:val="22"/>
          <w:szCs w:val="22"/>
        </w:rPr>
        <w:t>has</w:t>
      </w:r>
      <w:r w:rsidRPr="00B45F56">
        <w:rPr>
          <w:rFonts w:cstheme="minorHAnsi"/>
          <w:spacing w:val="-6"/>
          <w:sz w:val="22"/>
          <w:szCs w:val="22"/>
        </w:rPr>
        <w:t xml:space="preserve"> </w:t>
      </w:r>
      <w:r w:rsidRPr="00B45F56">
        <w:rPr>
          <w:rFonts w:cstheme="minorHAnsi"/>
          <w:sz w:val="22"/>
          <w:szCs w:val="22"/>
        </w:rPr>
        <w:t>elected</w:t>
      </w:r>
      <w:r w:rsidRPr="00B45F56">
        <w:rPr>
          <w:rFonts w:cstheme="minorHAnsi"/>
          <w:spacing w:val="-7"/>
          <w:sz w:val="22"/>
          <w:szCs w:val="22"/>
        </w:rPr>
        <w:t xml:space="preserve"> </w:t>
      </w:r>
      <w:r w:rsidRPr="00B45F56">
        <w:rPr>
          <w:rFonts w:cstheme="minorHAnsi"/>
          <w:sz w:val="22"/>
          <w:szCs w:val="22"/>
        </w:rPr>
        <w:t>to</w:t>
      </w:r>
      <w:r w:rsidRPr="00B45F56">
        <w:rPr>
          <w:rFonts w:cstheme="minorHAnsi"/>
          <w:spacing w:val="-7"/>
          <w:sz w:val="22"/>
          <w:szCs w:val="22"/>
        </w:rPr>
        <w:t xml:space="preserve"> </w:t>
      </w:r>
      <w:r w:rsidRPr="00B45F56">
        <w:rPr>
          <w:rFonts w:cstheme="minorHAnsi"/>
          <w:sz w:val="22"/>
          <w:szCs w:val="22"/>
        </w:rPr>
        <w:t>permit</w:t>
      </w:r>
      <w:r w:rsidRPr="00B45F56">
        <w:rPr>
          <w:rFonts w:cstheme="minorHAnsi"/>
          <w:spacing w:val="-9"/>
          <w:sz w:val="22"/>
          <w:szCs w:val="22"/>
        </w:rPr>
        <w:t xml:space="preserve"> </w:t>
      </w:r>
      <w:r w:rsidRPr="00B45F56">
        <w:rPr>
          <w:rFonts w:cstheme="minorHAnsi"/>
          <w:sz w:val="22"/>
          <w:szCs w:val="22"/>
        </w:rPr>
        <w:t>delegation</w:t>
      </w:r>
      <w:r w:rsidRPr="00B45F56">
        <w:rPr>
          <w:rFonts w:cstheme="minorHAnsi"/>
          <w:spacing w:val="-6"/>
          <w:sz w:val="22"/>
          <w:szCs w:val="22"/>
        </w:rPr>
        <w:t xml:space="preserve"> </w:t>
      </w:r>
      <w:r w:rsidRPr="00B45F56">
        <w:rPr>
          <w:rFonts w:cstheme="minorHAnsi"/>
          <w:sz w:val="22"/>
          <w:szCs w:val="22"/>
        </w:rPr>
        <w:t>of these duties to multiple categories of personnel, we recommend that the applicable provisions use consistent terminology throughout the regulations. For example, the proposed revision to §26-4-5.8.4 states: “</w:t>
      </w:r>
      <w:r w:rsidRPr="00B45F56">
        <w:rPr>
          <w:rFonts w:cstheme="minorHAnsi"/>
          <w:i/>
          <w:sz w:val="22"/>
          <w:szCs w:val="22"/>
        </w:rPr>
        <w:t>A veterinarian, his or her assistant, or a registered veterinary technician shall monitor every animal as long as the patient is under general anesthesia.</w:t>
      </w:r>
      <w:r w:rsidRPr="00B45F56">
        <w:rPr>
          <w:rFonts w:cstheme="minorHAnsi"/>
          <w:sz w:val="22"/>
          <w:szCs w:val="22"/>
        </w:rPr>
        <w:t>” We recommend that the language used in this section be made consistent with the language proposed in §26-4-5.7.1 which states: “</w:t>
      </w:r>
      <w:r w:rsidRPr="00B45F56">
        <w:rPr>
          <w:rFonts w:cstheme="minorHAnsi"/>
          <w:i/>
          <w:sz w:val="22"/>
          <w:szCs w:val="22"/>
        </w:rPr>
        <w:t>Dental procedures shall be carried out under the general supervision of a veterinarian.</w:t>
      </w:r>
      <w:r w:rsidRPr="00B45F56">
        <w:rPr>
          <w:rFonts w:cstheme="minorHAnsi"/>
          <w:sz w:val="22"/>
          <w:szCs w:val="22"/>
        </w:rPr>
        <w:t>” Consistent terminology and language throughout the regulations will improve clarity,</w:t>
      </w:r>
      <w:r w:rsidR="00FD0CF8" w:rsidRPr="00B45F56">
        <w:rPr>
          <w:rFonts w:cstheme="minorHAnsi"/>
          <w:sz w:val="22"/>
          <w:szCs w:val="22"/>
        </w:rPr>
        <w:t xml:space="preserve"> </w:t>
      </w:r>
      <w:r w:rsidRPr="00B45F56">
        <w:rPr>
          <w:rFonts w:cstheme="minorHAnsi"/>
          <w:sz w:val="22"/>
          <w:szCs w:val="22"/>
        </w:rPr>
        <w:t>reduce</w:t>
      </w:r>
      <w:r w:rsidRPr="00B45F56">
        <w:rPr>
          <w:rFonts w:cstheme="minorHAnsi"/>
          <w:spacing w:val="-10"/>
          <w:sz w:val="22"/>
          <w:szCs w:val="22"/>
        </w:rPr>
        <w:t xml:space="preserve"> </w:t>
      </w:r>
      <w:r w:rsidRPr="00B45F56">
        <w:rPr>
          <w:rFonts w:cstheme="minorHAnsi"/>
          <w:sz w:val="22"/>
          <w:szCs w:val="22"/>
        </w:rPr>
        <w:t>ambiguity,</w:t>
      </w:r>
      <w:r w:rsidRPr="00B45F56">
        <w:rPr>
          <w:rFonts w:cstheme="minorHAnsi"/>
          <w:spacing w:val="-11"/>
          <w:sz w:val="22"/>
          <w:szCs w:val="22"/>
        </w:rPr>
        <w:t xml:space="preserve"> </w:t>
      </w:r>
      <w:r w:rsidRPr="00B45F56">
        <w:rPr>
          <w:rFonts w:cstheme="minorHAnsi"/>
          <w:sz w:val="22"/>
          <w:szCs w:val="22"/>
        </w:rPr>
        <w:t>and</w:t>
      </w:r>
      <w:r w:rsidRPr="00B45F56">
        <w:rPr>
          <w:rFonts w:cstheme="minorHAnsi"/>
          <w:spacing w:val="-12"/>
          <w:sz w:val="22"/>
          <w:szCs w:val="22"/>
        </w:rPr>
        <w:t xml:space="preserve"> </w:t>
      </w:r>
      <w:r w:rsidRPr="00B45F56">
        <w:rPr>
          <w:rFonts w:cstheme="minorHAnsi"/>
          <w:sz w:val="22"/>
          <w:szCs w:val="22"/>
        </w:rPr>
        <w:t>promote</w:t>
      </w:r>
      <w:r w:rsidRPr="00B45F56">
        <w:rPr>
          <w:rFonts w:cstheme="minorHAnsi"/>
          <w:spacing w:val="-10"/>
          <w:sz w:val="22"/>
          <w:szCs w:val="22"/>
        </w:rPr>
        <w:t xml:space="preserve"> </w:t>
      </w:r>
      <w:r w:rsidRPr="00B45F56">
        <w:rPr>
          <w:rFonts w:cstheme="minorHAnsi"/>
          <w:sz w:val="22"/>
          <w:szCs w:val="22"/>
        </w:rPr>
        <w:t>uniform</w:t>
      </w:r>
      <w:r w:rsidRPr="00B45F56">
        <w:rPr>
          <w:rFonts w:cstheme="minorHAnsi"/>
          <w:spacing w:val="-11"/>
          <w:sz w:val="22"/>
          <w:szCs w:val="22"/>
        </w:rPr>
        <w:t xml:space="preserve"> </w:t>
      </w:r>
      <w:r w:rsidRPr="00B45F56">
        <w:rPr>
          <w:rFonts w:cstheme="minorHAnsi"/>
          <w:sz w:val="22"/>
          <w:szCs w:val="22"/>
        </w:rPr>
        <w:t>interpretation</w:t>
      </w:r>
      <w:r w:rsidRPr="00B45F56">
        <w:rPr>
          <w:rFonts w:cstheme="minorHAnsi"/>
          <w:spacing w:val="-11"/>
          <w:sz w:val="22"/>
          <w:szCs w:val="22"/>
        </w:rPr>
        <w:t xml:space="preserve"> </w:t>
      </w:r>
      <w:r w:rsidRPr="00B45F56">
        <w:rPr>
          <w:rFonts w:cstheme="minorHAnsi"/>
          <w:sz w:val="22"/>
          <w:szCs w:val="22"/>
        </w:rPr>
        <w:t>and</w:t>
      </w:r>
      <w:r w:rsidRPr="00B45F56">
        <w:rPr>
          <w:rFonts w:cstheme="minorHAnsi"/>
          <w:spacing w:val="-12"/>
          <w:sz w:val="22"/>
          <w:szCs w:val="22"/>
        </w:rPr>
        <w:t xml:space="preserve"> </w:t>
      </w:r>
      <w:r w:rsidRPr="00B45F56">
        <w:rPr>
          <w:rFonts w:cstheme="minorHAnsi"/>
          <w:sz w:val="22"/>
          <w:szCs w:val="22"/>
        </w:rPr>
        <w:t>application</w:t>
      </w:r>
      <w:r w:rsidRPr="00B45F56">
        <w:rPr>
          <w:rFonts w:cstheme="minorHAnsi"/>
          <w:spacing w:val="-12"/>
          <w:sz w:val="22"/>
          <w:szCs w:val="22"/>
        </w:rPr>
        <w:t xml:space="preserve"> </w:t>
      </w:r>
      <w:r w:rsidRPr="00B45F56">
        <w:rPr>
          <w:rFonts w:cstheme="minorHAnsi"/>
          <w:sz w:val="22"/>
          <w:szCs w:val="22"/>
        </w:rPr>
        <w:t>of</w:t>
      </w:r>
      <w:r w:rsidRPr="00B45F56">
        <w:rPr>
          <w:rFonts w:cstheme="minorHAnsi"/>
          <w:spacing w:val="-10"/>
          <w:sz w:val="22"/>
          <w:szCs w:val="22"/>
        </w:rPr>
        <w:t xml:space="preserve"> </w:t>
      </w:r>
      <w:r w:rsidRPr="00B45F56">
        <w:rPr>
          <w:rFonts w:cstheme="minorHAnsi"/>
          <w:sz w:val="22"/>
          <w:szCs w:val="22"/>
        </w:rPr>
        <w:t xml:space="preserve">these </w:t>
      </w:r>
      <w:r w:rsidRPr="00B45F56">
        <w:rPr>
          <w:rFonts w:cstheme="minorHAnsi"/>
          <w:spacing w:val="-2"/>
          <w:sz w:val="22"/>
          <w:szCs w:val="22"/>
        </w:rPr>
        <w:t>requirements.</w:t>
      </w:r>
    </w:p>
    <w:p w14:paraId="5A3CDCA0" w14:textId="77777777" w:rsidR="008C3FC0" w:rsidRDefault="008C3FC0" w:rsidP="00784ED1">
      <w:pPr>
        <w:pStyle w:val="ListParagraph"/>
        <w:widowControl w:val="0"/>
        <w:tabs>
          <w:tab w:val="left" w:pos="720"/>
        </w:tabs>
        <w:autoSpaceDE w:val="0"/>
        <w:autoSpaceDN w:val="0"/>
        <w:spacing w:after="0" w:line="240" w:lineRule="auto"/>
        <w:ind w:left="-540" w:right="29"/>
        <w:contextualSpacing w:val="0"/>
        <w:rPr>
          <w:rFonts w:cstheme="minorHAnsi"/>
          <w:b/>
          <w:bCs/>
          <w:sz w:val="22"/>
          <w:szCs w:val="22"/>
        </w:rPr>
      </w:pPr>
    </w:p>
    <w:p w14:paraId="57A8BBB4" w14:textId="16C53D63" w:rsidR="008C3FC0" w:rsidRDefault="00784ED1" w:rsidP="002C2970">
      <w:pPr>
        <w:pStyle w:val="ListParagraph"/>
        <w:widowControl w:val="0"/>
        <w:tabs>
          <w:tab w:val="left" w:pos="720"/>
        </w:tabs>
        <w:autoSpaceDE w:val="0"/>
        <w:autoSpaceDN w:val="0"/>
        <w:spacing w:after="0" w:line="240" w:lineRule="auto"/>
        <w:ind w:left="-540" w:right="29"/>
        <w:contextualSpacing w:val="0"/>
        <w:rPr>
          <w:rFonts w:ascii="Calibri" w:hAnsi="Calibri" w:cs="Calibri"/>
          <w:sz w:val="22"/>
          <w:szCs w:val="22"/>
        </w:rPr>
      </w:pPr>
      <w:r w:rsidRPr="00784ED1">
        <w:rPr>
          <w:rFonts w:cstheme="minorHAnsi"/>
          <w:b/>
          <w:bCs/>
          <w:sz w:val="22"/>
          <w:szCs w:val="22"/>
        </w:rPr>
        <w:t>Board Re</w:t>
      </w:r>
      <w:r w:rsidR="008C3FC0">
        <w:rPr>
          <w:rFonts w:cstheme="minorHAnsi"/>
          <w:b/>
          <w:bCs/>
          <w:sz w:val="22"/>
          <w:szCs w:val="22"/>
        </w:rPr>
        <w:t>vision</w:t>
      </w:r>
      <w:r w:rsidRPr="00784ED1">
        <w:rPr>
          <w:rFonts w:cstheme="minorHAnsi"/>
          <w:b/>
          <w:bCs/>
          <w:sz w:val="22"/>
          <w:szCs w:val="22"/>
        </w:rPr>
        <w:t>:</w:t>
      </w:r>
      <w:r w:rsidR="002C2970">
        <w:rPr>
          <w:rFonts w:cstheme="minorHAnsi"/>
          <w:b/>
          <w:bCs/>
          <w:sz w:val="22"/>
          <w:szCs w:val="22"/>
        </w:rPr>
        <w:t xml:space="preserve"> </w:t>
      </w:r>
      <w:r w:rsidR="008C3FC0" w:rsidRPr="001B3DBF">
        <w:rPr>
          <w:rFonts w:ascii="Calibri" w:hAnsi="Calibri" w:cs="Calibri"/>
          <w:sz w:val="22"/>
          <w:szCs w:val="22"/>
        </w:rPr>
        <w:t>3.</w:t>
      </w:r>
      <w:r w:rsidR="008C3FC0" w:rsidRPr="001B3DBF">
        <w:rPr>
          <w:rFonts w:ascii="Calibri" w:hAnsi="Calibri" w:cs="Calibri"/>
          <w:strike/>
          <w:sz w:val="22"/>
          <w:szCs w:val="22"/>
        </w:rPr>
        <w:t>17</w:t>
      </w:r>
      <w:r w:rsidR="008C3FC0" w:rsidRPr="001B3DBF">
        <w:rPr>
          <w:rFonts w:ascii="Calibri" w:hAnsi="Calibri" w:cs="Calibri"/>
          <w:sz w:val="22"/>
          <w:szCs w:val="22"/>
          <w:u w:val="single"/>
        </w:rPr>
        <w:t>16</w:t>
      </w:r>
      <w:r w:rsidR="008C3FC0" w:rsidRPr="001B3DBF">
        <w:rPr>
          <w:rFonts w:ascii="Calibri" w:hAnsi="Calibri" w:cs="Calibri"/>
          <w:sz w:val="22"/>
          <w:szCs w:val="22"/>
        </w:rPr>
        <w:t xml:space="preserve">.  A veterinarian may not initiate or knowingly participate in any form of advertising or solicitation that contains a false, deceptive or misleading statement or claim.  </w:t>
      </w:r>
      <w:proofErr w:type="gramStart"/>
      <w:r w:rsidR="008C3FC0" w:rsidRPr="001B3DBF">
        <w:rPr>
          <w:rFonts w:ascii="Calibri" w:hAnsi="Calibri" w:cs="Calibri"/>
          <w:sz w:val="22"/>
          <w:szCs w:val="22"/>
        </w:rPr>
        <w:t>In order to</w:t>
      </w:r>
      <w:proofErr w:type="gramEnd"/>
      <w:r w:rsidR="008C3FC0" w:rsidRPr="001B3DBF">
        <w:rPr>
          <w:rFonts w:ascii="Calibri" w:hAnsi="Calibri" w:cs="Calibri"/>
          <w:sz w:val="22"/>
          <w:szCs w:val="22"/>
        </w:rPr>
        <w:t xml:space="preserve"> advertise </w:t>
      </w:r>
      <w:proofErr w:type="gramStart"/>
      <w:r w:rsidR="008C3FC0" w:rsidRPr="001B3DBF">
        <w:rPr>
          <w:rFonts w:ascii="Calibri" w:hAnsi="Calibri" w:cs="Calibri"/>
          <w:sz w:val="22"/>
          <w:szCs w:val="22"/>
        </w:rPr>
        <w:t>24 hour</w:t>
      </w:r>
      <w:proofErr w:type="gramEnd"/>
      <w:r w:rsidR="008C3FC0" w:rsidRPr="001B3DBF">
        <w:rPr>
          <w:rFonts w:ascii="Calibri" w:hAnsi="Calibri" w:cs="Calibri"/>
          <w:sz w:val="22"/>
          <w:szCs w:val="22"/>
        </w:rPr>
        <w:t xml:space="preserve"> emergency service, a practice </w:t>
      </w:r>
      <w:r w:rsidR="008C3FC0" w:rsidRPr="001B3DBF">
        <w:rPr>
          <w:rFonts w:ascii="Calibri" w:hAnsi="Calibri" w:cs="Calibri"/>
          <w:strike/>
          <w:sz w:val="22"/>
          <w:szCs w:val="22"/>
        </w:rPr>
        <w:t>must</w:t>
      </w:r>
      <w:r w:rsidR="008C3FC0" w:rsidRPr="001B3DBF">
        <w:rPr>
          <w:rFonts w:ascii="Calibri" w:hAnsi="Calibri" w:cs="Calibri"/>
          <w:sz w:val="22"/>
          <w:szCs w:val="22"/>
        </w:rPr>
        <w:t xml:space="preserve"> </w:t>
      </w:r>
      <w:r w:rsidR="008C3FC0" w:rsidRPr="001B3DBF">
        <w:rPr>
          <w:rFonts w:ascii="Calibri" w:hAnsi="Calibri" w:cs="Calibri"/>
          <w:sz w:val="22"/>
          <w:szCs w:val="22"/>
          <w:u w:val="single"/>
        </w:rPr>
        <w:t xml:space="preserve">shall </w:t>
      </w:r>
      <w:r w:rsidR="008C3FC0" w:rsidRPr="001B3DBF">
        <w:rPr>
          <w:rFonts w:ascii="Calibri" w:hAnsi="Calibri" w:cs="Calibri"/>
          <w:sz w:val="22"/>
          <w:szCs w:val="22"/>
        </w:rPr>
        <w:t xml:space="preserve">be a facility that </w:t>
      </w:r>
      <w:r w:rsidR="008C3FC0" w:rsidRPr="001B3DBF">
        <w:rPr>
          <w:rFonts w:ascii="Calibri" w:hAnsi="Calibri" w:cs="Calibri"/>
          <w:sz w:val="22"/>
          <w:szCs w:val="22"/>
          <w:u w:val="single"/>
        </w:rPr>
        <w:t xml:space="preserve">is open 24 </w:t>
      </w:r>
      <w:r w:rsidR="00C97820" w:rsidRPr="00C97820">
        <w:rPr>
          <w:rFonts w:ascii="Calibri" w:hAnsi="Calibri" w:cs="Calibri"/>
          <w:sz w:val="22"/>
          <w:szCs w:val="22"/>
          <w:u w:val="single"/>
        </w:rPr>
        <w:t>hours and</w:t>
      </w:r>
      <w:r w:rsidR="00C97820">
        <w:rPr>
          <w:rFonts w:ascii="Calibri" w:hAnsi="Calibri" w:cs="Calibri"/>
          <w:sz w:val="22"/>
          <w:szCs w:val="22"/>
        </w:rPr>
        <w:t xml:space="preserve"> </w:t>
      </w:r>
      <w:r w:rsidR="008C3FC0" w:rsidRPr="00C97820">
        <w:rPr>
          <w:rFonts w:ascii="Calibri" w:hAnsi="Calibri" w:cs="Calibri"/>
          <w:sz w:val="22"/>
          <w:szCs w:val="22"/>
        </w:rPr>
        <w:t>provides that service.</w:t>
      </w:r>
      <w:r w:rsidR="008C3FC0" w:rsidRPr="001B3DBF">
        <w:rPr>
          <w:rFonts w:ascii="Calibri" w:hAnsi="Calibri" w:cs="Calibri"/>
          <w:sz w:val="22"/>
          <w:szCs w:val="22"/>
        </w:rPr>
        <w:t xml:space="preserve">  </w:t>
      </w:r>
    </w:p>
    <w:p w14:paraId="5C0862B7" w14:textId="77777777" w:rsidR="001D1AC4" w:rsidRDefault="001D1AC4" w:rsidP="002C2970">
      <w:pPr>
        <w:pStyle w:val="ListParagraph"/>
        <w:widowControl w:val="0"/>
        <w:tabs>
          <w:tab w:val="left" w:pos="720"/>
        </w:tabs>
        <w:autoSpaceDE w:val="0"/>
        <w:autoSpaceDN w:val="0"/>
        <w:spacing w:after="0" w:line="240" w:lineRule="auto"/>
        <w:ind w:left="-540" w:right="29"/>
        <w:contextualSpacing w:val="0"/>
        <w:rPr>
          <w:rFonts w:ascii="Calibri" w:hAnsi="Calibri" w:cs="Calibri"/>
          <w:sz w:val="22"/>
          <w:szCs w:val="22"/>
        </w:rPr>
      </w:pPr>
    </w:p>
    <w:p w14:paraId="2B3ABCD6" w14:textId="24AEE9B7" w:rsidR="00D56E2B" w:rsidRPr="004102AF" w:rsidRDefault="00D56E2B" w:rsidP="004102AF">
      <w:pPr>
        <w:pStyle w:val="ListParagraph"/>
        <w:widowControl w:val="0"/>
        <w:tabs>
          <w:tab w:val="left" w:pos="720"/>
        </w:tabs>
        <w:autoSpaceDE w:val="0"/>
        <w:autoSpaceDN w:val="0"/>
        <w:spacing w:after="0" w:line="240" w:lineRule="auto"/>
        <w:ind w:left="-540" w:right="29"/>
        <w:contextualSpacing w:val="0"/>
        <w:rPr>
          <w:rFonts w:cstheme="minorHAnsi"/>
          <w:b/>
          <w:bCs/>
          <w:sz w:val="22"/>
          <w:szCs w:val="22"/>
        </w:rPr>
      </w:pPr>
      <w:r w:rsidRPr="004102AF">
        <w:rPr>
          <w:rFonts w:cstheme="minorHAnsi"/>
          <w:b/>
          <w:bCs/>
          <w:sz w:val="22"/>
          <w:szCs w:val="22"/>
        </w:rPr>
        <w:t>Dr. George Seiler, July 16, 2026</w:t>
      </w:r>
    </w:p>
    <w:p w14:paraId="3D932EE9" w14:textId="77777777" w:rsidR="00D56E2B" w:rsidRDefault="00D56E2B" w:rsidP="004102AF">
      <w:pPr>
        <w:spacing w:line="240" w:lineRule="auto"/>
        <w:ind w:left="-540"/>
        <w:rPr>
          <w:rFonts w:cstheme="minorHAnsi"/>
          <w:sz w:val="22"/>
          <w:szCs w:val="22"/>
        </w:rPr>
      </w:pPr>
      <w:r w:rsidRPr="004102AF">
        <w:rPr>
          <w:rFonts w:cstheme="minorHAnsi"/>
          <w:sz w:val="22"/>
          <w:szCs w:val="22"/>
        </w:rPr>
        <w:t xml:space="preserve">By eliminating “provides that service” clinics can advertise as a 24- hour clinic: clients see that advertisement claim and go to that clinic with their pets with an emergency expecting the clinic to see the pet and the veterinary facility refuses to see them. This </w:t>
      </w:r>
      <w:proofErr w:type="gramStart"/>
      <w:r w:rsidRPr="004102AF">
        <w:rPr>
          <w:rFonts w:cstheme="minorHAnsi"/>
          <w:sz w:val="22"/>
          <w:szCs w:val="22"/>
        </w:rPr>
        <w:t>adds</w:t>
      </w:r>
      <w:proofErr w:type="gramEnd"/>
      <w:r w:rsidRPr="004102AF">
        <w:rPr>
          <w:rFonts w:cstheme="minorHAnsi"/>
          <w:sz w:val="22"/>
          <w:szCs w:val="22"/>
        </w:rPr>
        <w:t xml:space="preserve"> a dangerous delay in the patient being seen for an emergency.  If it is advertised that a clinic is 24- hour clinic, then patients need to be triaged and then treated or sent to a clinic that can handle the emergency if that clinic cannot.</w:t>
      </w:r>
    </w:p>
    <w:p w14:paraId="27AACF32" w14:textId="77777777" w:rsidR="00014F78" w:rsidRDefault="00014F78" w:rsidP="004102AF">
      <w:pPr>
        <w:spacing w:line="240" w:lineRule="auto"/>
        <w:ind w:left="-540"/>
        <w:rPr>
          <w:rFonts w:cstheme="minorHAnsi"/>
          <w:sz w:val="22"/>
          <w:szCs w:val="22"/>
        </w:rPr>
      </w:pPr>
    </w:p>
    <w:p w14:paraId="230C899B" w14:textId="77777777" w:rsidR="00014F78" w:rsidRPr="004102AF" w:rsidRDefault="00014F78" w:rsidP="004102AF">
      <w:pPr>
        <w:spacing w:line="240" w:lineRule="auto"/>
        <w:ind w:left="-540"/>
        <w:rPr>
          <w:rFonts w:cstheme="minorHAnsi"/>
          <w:sz w:val="22"/>
          <w:szCs w:val="22"/>
        </w:rPr>
      </w:pPr>
    </w:p>
    <w:p w14:paraId="527B79E2" w14:textId="77777777" w:rsidR="00D56E2B" w:rsidRPr="004102AF" w:rsidRDefault="00D56E2B" w:rsidP="004102AF">
      <w:pPr>
        <w:spacing w:line="240" w:lineRule="auto"/>
        <w:ind w:left="-540"/>
        <w:rPr>
          <w:rFonts w:cstheme="minorHAnsi"/>
          <w:sz w:val="22"/>
          <w:szCs w:val="22"/>
        </w:rPr>
      </w:pPr>
      <w:r w:rsidRPr="004102AF">
        <w:rPr>
          <w:rFonts w:cstheme="minorHAnsi"/>
          <w:sz w:val="22"/>
          <w:szCs w:val="22"/>
        </w:rPr>
        <w:t>Truth in advertising states: If you say it then you do it.</w:t>
      </w:r>
    </w:p>
    <w:p w14:paraId="65FFB9C0" w14:textId="77777777" w:rsidR="00D56E2B" w:rsidRPr="004102AF" w:rsidRDefault="00D56E2B" w:rsidP="004102AF">
      <w:pPr>
        <w:spacing w:line="240" w:lineRule="auto"/>
        <w:ind w:left="-540"/>
        <w:rPr>
          <w:rFonts w:cstheme="minorHAnsi"/>
          <w:sz w:val="22"/>
          <w:szCs w:val="22"/>
        </w:rPr>
      </w:pPr>
      <w:r w:rsidRPr="004102AF">
        <w:rPr>
          <w:rFonts w:cstheme="minorHAnsi"/>
          <w:sz w:val="22"/>
          <w:szCs w:val="22"/>
        </w:rPr>
        <w:t xml:space="preserve">It is </w:t>
      </w:r>
      <w:proofErr w:type="gramStart"/>
      <w:r w:rsidRPr="004102AF">
        <w:rPr>
          <w:rFonts w:cstheme="minorHAnsi"/>
          <w:sz w:val="22"/>
          <w:szCs w:val="22"/>
        </w:rPr>
        <w:t>true</w:t>
      </w:r>
      <w:proofErr w:type="gramEnd"/>
      <w:r w:rsidRPr="004102AF">
        <w:rPr>
          <w:rFonts w:cstheme="minorHAnsi"/>
          <w:sz w:val="22"/>
          <w:szCs w:val="22"/>
        </w:rPr>
        <w:t xml:space="preserve"> during the establishment of a Veterinary Client Patient Relationship (VCPR) the veterinarian can choose which patient they will accept. This is a separate entity from advertising that you will see patients 24 hours a day 7 days a week 365 days a year and not following through on that advertising claim.</w:t>
      </w:r>
    </w:p>
    <w:p w14:paraId="1E85F51C" w14:textId="77777777" w:rsidR="00D56E2B" w:rsidRPr="004102AF" w:rsidRDefault="00D56E2B" w:rsidP="004102AF">
      <w:pPr>
        <w:spacing w:line="240" w:lineRule="auto"/>
        <w:ind w:left="-540"/>
        <w:rPr>
          <w:rFonts w:cstheme="minorHAnsi"/>
          <w:sz w:val="22"/>
          <w:szCs w:val="22"/>
        </w:rPr>
      </w:pPr>
      <w:r w:rsidRPr="004102AF">
        <w:rPr>
          <w:rFonts w:cstheme="minorHAnsi"/>
          <w:sz w:val="22"/>
          <w:szCs w:val="22"/>
        </w:rPr>
        <w:t xml:space="preserve">I have personally witnessed patients that arrived at a clinic that advertises they will see patients 24 hours a day/ 7days a week/ 365 days a year on their website, radio ads, billboards, and print advertisements only to be turned away without being seen and dying before they could receive treatment. </w:t>
      </w:r>
    </w:p>
    <w:p w14:paraId="1418FE67" w14:textId="77777777" w:rsidR="00D56E2B" w:rsidRPr="004102AF" w:rsidRDefault="00D56E2B" w:rsidP="004102AF">
      <w:pPr>
        <w:spacing w:line="240" w:lineRule="auto"/>
        <w:ind w:left="-540"/>
        <w:rPr>
          <w:rFonts w:cstheme="minorHAnsi"/>
          <w:sz w:val="22"/>
          <w:szCs w:val="22"/>
        </w:rPr>
      </w:pPr>
      <w:r w:rsidRPr="004102AF">
        <w:rPr>
          <w:rFonts w:cstheme="minorHAnsi"/>
          <w:sz w:val="22"/>
          <w:szCs w:val="22"/>
        </w:rPr>
        <w:t>The American Veterinary Medical Association, the West Virginia Consumer Protection Division, and the Federal Trade Commission should be consulted on the legality of this rule change.</w:t>
      </w:r>
    </w:p>
    <w:p w14:paraId="1DE476FC" w14:textId="77777777" w:rsidR="00D56E2B" w:rsidRDefault="00D56E2B" w:rsidP="004102AF">
      <w:pPr>
        <w:spacing w:line="240" w:lineRule="auto"/>
        <w:ind w:left="-540"/>
        <w:rPr>
          <w:rFonts w:cstheme="minorHAnsi"/>
          <w:sz w:val="22"/>
          <w:szCs w:val="22"/>
        </w:rPr>
      </w:pPr>
      <w:r w:rsidRPr="004102AF">
        <w:rPr>
          <w:rFonts w:cstheme="minorHAnsi"/>
          <w:sz w:val="22"/>
          <w:szCs w:val="22"/>
        </w:rPr>
        <w:t xml:space="preserve">Even in the proposed change the word OPEN  24 hours is used- OPEN means clients can walk through the door and have service. </w:t>
      </w:r>
    </w:p>
    <w:p w14:paraId="3E0F125C" w14:textId="0D741E0D" w:rsidR="00C97820" w:rsidRDefault="00C97820" w:rsidP="002C2970">
      <w:pPr>
        <w:pStyle w:val="ListParagraph"/>
        <w:widowControl w:val="0"/>
        <w:tabs>
          <w:tab w:val="left" w:pos="720"/>
        </w:tabs>
        <w:autoSpaceDE w:val="0"/>
        <w:autoSpaceDN w:val="0"/>
        <w:spacing w:after="0" w:line="240" w:lineRule="auto"/>
        <w:ind w:left="-540" w:right="29"/>
        <w:contextualSpacing w:val="0"/>
        <w:rPr>
          <w:rFonts w:ascii="Calibri" w:hAnsi="Calibri" w:cs="Calibri"/>
          <w:sz w:val="22"/>
          <w:szCs w:val="22"/>
        </w:rPr>
      </w:pPr>
      <w:r w:rsidRPr="00784ED1">
        <w:rPr>
          <w:rFonts w:cstheme="minorHAnsi"/>
          <w:b/>
          <w:bCs/>
          <w:sz w:val="22"/>
          <w:szCs w:val="22"/>
        </w:rPr>
        <w:t>Board Re</w:t>
      </w:r>
      <w:r>
        <w:rPr>
          <w:rFonts w:cstheme="minorHAnsi"/>
          <w:b/>
          <w:bCs/>
          <w:sz w:val="22"/>
          <w:szCs w:val="22"/>
        </w:rPr>
        <w:t>vision</w:t>
      </w:r>
      <w:r w:rsidRPr="00784ED1">
        <w:rPr>
          <w:rFonts w:cstheme="minorHAnsi"/>
          <w:b/>
          <w:bCs/>
          <w:sz w:val="22"/>
          <w:szCs w:val="22"/>
        </w:rPr>
        <w:t>:</w:t>
      </w:r>
      <w:r w:rsidR="002C2970">
        <w:rPr>
          <w:rFonts w:cstheme="minorHAnsi"/>
          <w:b/>
          <w:bCs/>
          <w:sz w:val="22"/>
          <w:szCs w:val="22"/>
        </w:rPr>
        <w:t xml:space="preserve"> </w:t>
      </w:r>
      <w:r w:rsidRPr="001B3DBF">
        <w:rPr>
          <w:rFonts w:ascii="Calibri" w:hAnsi="Calibri" w:cs="Calibri"/>
          <w:sz w:val="22"/>
          <w:szCs w:val="22"/>
        </w:rPr>
        <w:t>3.</w:t>
      </w:r>
      <w:r w:rsidRPr="001B3DBF">
        <w:rPr>
          <w:rFonts w:ascii="Calibri" w:hAnsi="Calibri" w:cs="Calibri"/>
          <w:strike/>
          <w:sz w:val="22"/>
          <w:szCs w:val="22"/>
        </w:rPr>
        <w:t>17</w:t>
      </w:r>
      <w:r w:rsidRPr="001B3DBF">
        <w:rPr>
          <w:rFonts w:ascii="Calibri" w:hAnsi="Calibri" w:cs="Calibri"/>
          <w:sz w:val="22"/>
          <w:szCs w:val="22"/>
          <w:u w:val="single"/>
        </w:rPr>
        <w:t>16</w:t>
      </w:r>
      <w:r w:rsidRPr="001B3DBF">
        <w:rPr>
          <w:rFonts w:ascii="Calibri" w:hAnsi="Calibri" w:cs="Calibri"/>
          <w:sz w:val="22"/>
          <w:szCs w:val="22"/>
        </w:rPr>
        <w:t xml:space="preserve">.  A veterinarian may not initiate or knowingly participate in any form of advertising or solicitation that contains a false, deceptive or misleading statement or claim.  </w:t>
      </w:r>
      <w:proofErr w:type="gramStart"/>
      <w:r w:rsidRPr="001B3DBF">
        <w:rPr>
          <w:rFonts w:ascii="Calibri" w:hAnsi="Calibri" w:cs="Calibri"/>
          <w:sz w:val="22"/>
          <w:szCs w:val="22"/>
        </w:rPr>
        <w:t>In order to</w:t>
      </w:r>
      <w:proofErr w:type="gramEnd"/>
      <w:r w:rsidRPr="001B3DBF">
        <w:rPr>
          <w:rFonts w:ascii="Calibri" w:hAnsi="Calibri" w:cs="Calibri"/>
          <w:sz w:val="22"/>
          <w:szCs w:val="22"/>
        </w:rPr>
        <w:t xml:space="preserve"> advertise </w:t>
      </w:r>
      <w:proofErr w:type="gramStart"/>
      <w:r w:rsidRPr="001B3DBF">
        <w:rPr>
          <w:rFonts w:ascii="Calibri" w:hAnsi="Calibri" w:cs="Calibri"/>
          <w:sz w:val="22"/>
          <w:szCs w:val="22"/>
        </w:rPr>
        <w:t>24 hour</w:t>
      </w:r>
      <w:proofErr w:type="gramEnd"/>
      <w:r w:rsidRPr="001B3DBF">
        <w:rPr>
          <w:rFonts w:ascii="Calibri" w:hAnsi="Calibri" w:cs="Calibri"/>
          <w:sz w:val="22"/>
          <w:szCs w:val="22"/>
        </w:rPr>
        <w:t xml:space="preserve"> emergency service, a practice </w:t>
      </w:r>
      <w:r w:rsidRPr="001B3DBF">
        <w:rPr>
          <w:rFonts w:ascii="Calibri" w:hAnsi="Calibri" w:cs="Calibri"/>
          <w:strike/>
          <w:sz w:val="22"/>
          <w:szCs w:val="22"/>
        </w:rPr>
        <w:t>must</w:t>
      </w:r>
      <w:r w:rsidRPr="001B3DBF">
        <w:rPr>
          <w:rFonts w:ascii="Calibri" w:hAnsi="Calibri" w:cs="Calibri"/>
          <w:sz w:val="22"/>
          <w:szCs w:val="22"/>
        </w:rPr>
        <w:t xml:space="preserve"> </w:t>
      </w:r>
      <w:r w:rsidRPr="001B3DBF">
        <w:rPr>
          <w:rFonts w:ascii="Calibri" w:hAnsi="Calibri" w:cs="Calibri"/>
          <w:sz w:val="22"/>
          <w:szCs w:val="22"/>
          <w:u w:val="single"/>
        </w:rPr>
        <w:t xml:space="preserve">shall </w:t>
      </w:r>
      <w:r w:rsidRPr="001B3DBF">
        <w:rPr>
          <w:rFonts w:ascii="Calibri" w:hAnsi="Calibri" w:cs="Calibri"/>
          <w:sz w:val="22"/>
          <w:szCs w:val="22"/>
        </w:rPr>
        <w:t xml:space="preserve">be a facility that </w:t>
      </w:r>
      <w:r w:rsidRPr="001B3DBF">
        <w:rPr>
          <w:rFonts w:ascii="Calibri" w:hAnsi="Calibri" w:cs="Calibri"/>
          <w:sz w:val="22"/>
          <w:szCs w:val="22"/>
          <w:u w:val="single"/>
        </w:rPr>
        <w:t xml:space="preserve">is open 24 </w:t>
      </w:r>
      <w:r w:rsidRPr="00C97820">
        <w:rPr>
          <w:rFonts w:ascii="Calibri" w:hAnsi="Calibri" w:cs="Calibri"/>
          <w:sz w:val="22"/>
          <w:szCs w:val="22"/>
          <w:u w:val="single"/>
        </w:rPr>
        <w:t>hours and</w:t>
      </w:r>
      <w:r>
        <w:rPr>
          <w:rFonts w:ascii="Calibri" w:hAnsi="Calibri" w:cs="Calibri"/>
          <w:sz w:val="22"/>
          <w:szCs w:val="22"/>
        </w:rPr>
        <w:t xml:space="preserve"> </w:t>
      </w:r>
      <w:r w:rsidRPr="00C97820">
        <w:rPr>
          <w:rFonts w:ascii="Calibri" w:hAnsi="Calibri" w:cs="Calibri"/>
          <w:sz w:val="22"/>
          <w:szCs w:val="22"/>
        </w:rPr>
        <w:t>provides that service.</w:t>
      </w:r>
    </w:p>
    <w:p w14:paraId="44E65623" w14:textId="77777777" w:rsidR="007126F8" w:rsidRDefault="007126F8" w:rsidP="002C2970">
      <w:pPr>
        <w:pStyle w:val="ListParagraph"/>
        <w:widowControl w:val="0"/>
        <w:tabs>
          <w:tab w:val="left" w:pos="720"/>
        </w:tabs>
        <w:autoSpaceDE w:val="0"/>
        <w:autoSpaceDN w:val="0"/>
        <w:spacing w:after="0" w:line="240" w:lineRule="auto"/>
        <w:ind w:left="-540" w:right="29"/>
        <w:contextualSpacing w:val="0"/>
        <w:rPr>
          <w:rFonts w:cstheme="minorHAnsi"/>
          <w:sz w:val="22"/>
          <w:szCs w:val="22"/>
        </w:rPr>
      </w:pPr>
    </w:p>
    <w:p w14:paraId="2CC7AF1E" w14:textId="77777777" w:rsidR="00662F3D" w:rsidRPr="004102AF" w:rsidRDefault="00662F3D" w:rsidP="004102AF">
      <w:pPr>
        <w:widowControl w:val="0"/>
        <w:spacing w:line="240" w:lineRule="auto"/>
        <w:ind w:left="-540"/>
        <w:rPr>
          <w:rFonts w:cstheme="minorHAnsi"/>
          <w:b/>
          <w:color w:val="EE0000"/>
          <w:sz w:val="22"/>
          <w:szCs w:val="22"/>
          <w:u w:val="single"/>
        </w:rPr>
      </w:pPr>
      <w:r w:rsidRPr="004102AF">
        <w:rPr>
          <w:rFonts w:cstheme="minorHAnsi"/>
          <w:b/>
          <w:color w:val="EE0000"/>
          <w:sz w:val="22"/>
          <w:szCs w:val="22"/>
        </w:rPr>
        <w:t>§26-4-5.  Mandatory Standards for the Practice of Veterinary Medicine and Facility Standards.</w:t>
      </w:r>
      <w:r w:rsidRPr="004102AF">
        <w:rPr>
          <w:rFonts w:cstheme="minorHAnsi"/>
          <w:b/>
          <w:color w:val="EE0000"/>
          <w:sz w:val="22"/>
          <w:szCs w:val="22"/>
          <w:u w:val="single"/>
        </w:rPr>
        <w:t xml:space="preserve"> </w:t>
      </w:r>
    </w:p>
    <w:p w14:paraId="6FB2750D" w14:textId="77777777" w:rsidR="00D02598" w:rsidRPr="004102AF" w:rsidRDefault="00D02598" w:rsidP="004102AF">
      <w:pPr>
        <w:spacing w:after="0" w:line="240" w:lineRule="auto"/>
        <w:ind w:left="-540"/>
        <w:rPr>
          <w:rFonts w:cstheme="minorHAnsi"/>
          <w:b/>
          <w:bCs/>
          <w:sz w:val="22"/>
          <w:szCs w:val="22"/>
        </w:rPr>
      </w:pPr>
      <w:r w:rsidRPr="004102AF">
        <w:rPr>
          <w:rFonts w:cstheme="minorHAnsi"/>
          <w:b/>
          <w:bCs/>
          <w:sz w:val="22"/>
          <w:szCs w:val="22"/>
        </w:rPr>
        <w:t xml:space="preserve">Dr. Joe Blair, June 15, 2026 </w:t>
      </w:r>
    </w:p>
    <w:p w14:paraId="2C41799F" w14:textId="77777777" w:rsidR="00D02598" w:rsidRDefault="00D02598" w:rsidP="004102AF">
      <w:pPr>
        <w:spacing w:line="240" w:lineRule="auto"/>
        <w:ind w:left="-540"/>
        <w:rPr>
          <w:rFonts w:cstheme="minorHAnsi"/>
          <w:sz w:val="22"/>
          <w:szCs w:val="22"/>
        </w:rPr>
      </w:pPr>
      <w:r w:rsidRPr="004102AF">
        <w:rPr>
          <w:rFonts w:cstheme="minorHAnsi"/>
          <w:sz w:val="22"/>
          <w:szCs w:val="22"/>
        </w:rPr>
        <w:t xml:space="preserve">We feel there should be more strict rules regarding getting patient records from other clinics when we receive a pet that is sick from another clinic.  We can call and are told they will send </w:t>
      </w:r>
      <w:proofErr w:type="gramStart"/>
      <w:r w:rsidRPr="004102AF">
        <w:rPr>
          <w:rFonts w:cstheme="minorHAnsi"/>
          <w:sz w:val="22"/>
          <w:szCs w:val="22"/>
        </w:rPr>
        <w:t>records</w:t>
      </w:r>
      <w:proofErr w:type="gramEnd"/>
      <w:r w:rsidRPr="004102AF">
        <w:rPr>
          <w:rFonts w:cstheme="minorHAnsi"/>
          <w:sz w:val="22"/>
          <w:szCs w:val="22"/>
        </w:rPr>
        <w:t xml:space="preserve"> but we either don’t get them or get them after calling multiple times.</w:t>
      </w:r>
    </w:p>
    <w:p w14:paraId="0FCC6EA1" w14:textId="3AB19DE2" w:rsidR="00720833" w:rsidRPr="00720833" w:rsidRDefault="00784ED1" w:rsidP="00720833">
      <w:pPr>
        <w:spacing w:line="240" w:lineRule="auto"/>
        <w:ind w:left="-540"/>
        <w:rPr>
          <w:rFonts w:cstheme="minorHAnsi"/>
          <w:b/>
          <w:bCs/>
          <w:sz w:val="22"/>
          <w:szCs w:val="22"/>
        </w:rPr>
      </w:pPr>
      <w:r w:rsidRPr="00784ED1">
        <w:rPr>
          <w:rFonts w:cstheme="minorHAnsi"/>
          <w:b/>
          <w:bCs/>
          <w:sz w:val="22"/>
          <w:szCs w:val="22"/>
        </w:rPr>
        <w:t>Board Re</w:t>
      </w:r>
      <w:r w:rsidR="00720833">
        <w:rPr>
          <w:rFonts w:cstheme="minorHAnsi"/>
          <w:b/>
          <w:bCs/>
          <w:sz w:val="22"/>
          <w:szCs w:val="22"/>
        </w:rPr>
        <w:t xml:space="preserve">vision: Add 5.2.1. </w:t>
      </w:r>
      <w:r w:rsidR="00720833">
        <w:rPr>
          <w:rFonts w:ascii="Calibri" w:hAnsi="Calibri" w:cs="Calibri"/>
          <w:kern w:val="36"/>
          <w:sz w:val="22"/>
          <w:szCs w:val="22"/>
          <w:u w:val="single"/>
        </w:rPr>
        <w:t xml:space="preserve">Patient Medical </w:t>
      </w:r>
      <w:r w:rsidR="00720833" w:rsidRPr="00720833">
        <w:rPr>
          <w:rFonts w:ascii="Calibri" w:hAnsi="Calibri" w:cs="Calibri"/>
          <w:sz w:val="22"/>
          <w:szCs w:val="22"/>
          <w:u w:val="single"/>
        </w:rPr>
        <w:t>Records pertaining to a patient requiring urgent or emergency medical care shall be released immediately upon request.</w:t>
      </w:r>
    </w:p>
    <w:p w14:paraId="1AD433C5" w14:textId="77777777" w:rsidR="00720833" w:rsidRDefault="00720833" w:rsidP="004102AF">
      <w:pPr>
        <w:widowControl w:val="0"/>
        <w:spacing w:after="0" w:line="240" w:lineRule="auto"/>
        <w:ind w:left="-540"/>
        <w:rPr>
          <w:rFonts w:cstheme="minorHAnsi"/>
          <w:b/>
          <w:sz w:val="22"/>
          <w:szCs w:val="22"/>
        </w:rPr>
      </w:pPr>
    </w:p>
    <w:p w14:paraId="4D4D3A2F" w14:textId="1DD54C13" w:rsidR="009A176A" w:rsidRPr="004102AF" w:rsidRDefault="009A176A" w:rsidP="004102AF">
      <w:pPr>
        <w:widowControl w:val="0"/>
        <w:spacing w:after="0" w:line="240" w:lineRule="auto"/>
        <w:ind w:left="-540"/>
        <w:rPr>
          <w:rFonts w:cstheme="minorHAnsi"/>
          <w:b/>
          <w:sz w:val="22"/>
          <w:szCs w:val="22"/>
        </w:rPr>
      </w:pPr>
      <w:r w:rsidRPr="004102AF">
        <w:rPr>
          <w:rFonts w:cstheme="minorHAnsi"/>
          <w:b/>
          <w:sz w:val="22"/>
          <w:szCs w:val="22"/>
        </w:rPr>
        <w:t>Dr. Shawn Sette, July 8, 2026</w:t>
      </w:r>
    </w:p>
    <w:p w14:paraId="7443C3C6" w14:textId="65A01A86" w:rsidR="009A176A" w:rsidRPr="004102AF" w:rsidRDefault="009A176A" w:rsidP="004102AF">
      <w:pPr>
        <w:spacing w:line="240" w:lineRule="auto"/>
        <w:ind w:left="-540"/>
        <w:rPr>
          <w:rFonts w:eastAsia="Aptos" w:cstheme="minorHAnsi"/>
          <w:sz w:val="22"/>
          <w:szCs w:val="22"/>
        </w:rPr>
      </w:pPr>
      <w:r w:rsidRPr="004102AF">
        <w:rPr>
          <w:rFonts w:eastAsia="Aptos" w:cstheme="minorHAnsi"/>
          <w:sz w:val="22"/>
          <w:szCs w:val="22"/>
        </w:rPr>
        <w:t>26-4-</w:t>
      </w:r>
      <w:proofErr w:type="gramStart"/>
      <w:r w:rsidRPr="004102AF">
        <w:rPr>
          <w:rFonts w:eastAsia="Aptos" w:cstheme="minorHAnsi"/>
          <w:sz w:val="22"/>
          <w:szCs w:val="22"/>
        </w:rPr>
        <w:t>5.a.</w:t>
      </w:r>
      <w:proofErr w:type="gramEnd"/>
      <w:r w:rsidRPr="004102AF">
        <w:rPr>
          <w:rFonts w:eastAsia="Aptos" w:cstheme="minorHAnsi"/>
          <w:sz w:val="22"/>
          <w:szCs w:val="22"/>
        </w:rPr>
        <w:t xml:space="preserve">1 A veterinarian shall store and maintain radiographs (including dental images), whether in film or digital format for a minimum of three (3 </w:t>
      </w:r>
      <w:r w:rsidRPr="004102AF">
        <w:rPr>
          <w:rFonts w:eastAsia="Aptos" w:cstheme="minorHAnsi"/>
          <w:strike/>
          <w:sz w:val="22"/>
          <w:szCs w:val="22"/>
        </w:rPr>
        <w:t>years</w:t>
      </w:r>
      <w:r w:rsidRPr="004102AF">
        <w:rPr>
          <w:rFonts w:eastAsia="Aptos" w:cstheme="minorHAnsi"/>
          <w:sz w:val="22"/>
          <w:szCs w:val="22"/>
        </w:rPr>
        <w:t xml:space="preserve">) </w:t>
      </w:r>
      <w:r w:rsidRPr="004102AF">
        <w:rPr>
          <w:rFonts w:eastAsia="Aptos" w:cstheme="minorHAnsi"/>
          <w:color w:val="FF0000"/>
          <w:sz w:val="22"/>
          <w:szCs w:val="22"/>
        </w:rPr>
        <w:t>years</w:t>
      </w:r>
      <w:r w:rsidRPr="004102AF">
        <w:rPr>
          <w:rFonts w:eastAsia="Aptos" w:cstheme="minorHAnsi"/>
          <w:sz w:val="22"/>
          <w:szCs w:val="22"/>
        </w:rPr>
        <w:t xml:space="preserve"> from the date of the last patient encounter.</w:t>
      </w:r>
    </w:p>
    <w:p w14:paraId="66BA6E13" w14:textId="77777777" w:rsidR="009A176A" w:rsidRPr="004102AF" w:rsidRDefault="009A176A" w:rsidP="004102AF">
      <w:pPr>
        <w:spacing w:line="240" w:lineRule="auto"/>
        <w:ind w:left="-540"/>
        <w:rPr>
          <w:rFonts w:eastAsia="Aptos" w:cstheme="minorHAnsi"/>
          <w:sz w:val="22"/>
          <w:szCs w:val="22"/>
        </w:rPr>
      </w:pPr>
      <w:r w:rsidRPr="004102AF">
        <w:rPr>
          <w:rFonts w:eastAsia="Aptos" w:cstheme="minorHAnsi"/>
          <w:sz w:val="22"/>
          <w:szCs w:val="22"/>
        </w:rPr>
        <w:t xml:space="preserve">Need to add the word "years" outside of the parenthesis to be part of the word three. </w:t>
      </w:r>
    </w:p>
    <w:p w14:paraId="191DC584" w14:textId="77777777" w:rsidR="009A176A" w:rsidRDefault="009A176A" w:rsidP="004102AF">
      <w:pPr>
        <w:spacing w:line="240" w:lineRule="auto"/>
        <w:ind w:left="-540"/>
        <w:rPr>
          <w:rFonts w:eastAsia="Aptos" w:cstheme="minorHAnsi"/>
          <w:sz w:val="22"/>
          <w:szCs w:val="22"/>
        </w:rPr>
      </w:pPr>
      <w:r w:rsidRPr="004102AF">
        <w:rPr>
          <w:rFonts w:eastAsia="Aptos" w:cstheme="minorHAnsi"/>
          <w:sz w:val="22"/>
          <w:szCs w:val="22"/>
        </w:rPr>
        <w:t xml:space="preserve">Who is responsible for storing and maintaining the radiographs? The practice, the facility, the veterinarian in charge, or the veterinarian. It reads that the individual veterinarian is responsible. </w:t>
      </w:r>
    </w:p>
    <w:p w14:paraId="1E867139" w14:textId="68A68982" w:rsidR="002E7E33" w:rsidRPr="004102AF" w:rsidRDefault="00784ED1" w:rsidP="002E7E33">
      <w:pPr>
        <w:spacing w:line="240" w:lineRule="auto"/>
        <w:ind w:left="-540"/>
        <w:rPr>
          <w:rFonts w:eastAsia="Aptos" w:cstheme="minorHAnsi"/>
          <w:sz w:val="22"/>
          <w:szCs w:val="22"/>
        </w:rPr>
      </w:pPr>
      <w:r w:rsidRPr="00784ED1">
        <w:rPr>
          <w:rFonts w:cstheme="minorHAnsi"/>
          <w:b/>
          <w:bCs/>
          <w:sz w:val="22"/>
          <w:szCs w:val="22"/>
        </w:rPr>
        <w:t>Board Re</w:t>
      </w:r>
      <w:r w:rsidR="002E7E33">
        <w:rPr>
          <w:rFonts w:cstheme="minorHAnsi"/>
          <w:b/>
          <w:bCs/>
          <w:sz w:val="22"/>
          <w:szCs w:val="22"/>
        </w:rPr>
        <w:t xml:space="preserve">vision: </w:t>
      </w:r>
      <w:r w:rsidR="002E7E33" w:rsidRPr="004102AF">
        <w:rPr>
          <w:rFonts w:eastAsia="Aptos" w:cstheme="minorHAnsi"/>
          <w:sz w:val="22"/>
          <w:szCs w:val="22"/>
        </w:rPr>
        <w:t>26-4-</w:t>
      </w:r>
      <w:proofErr w:type="gramStart"/>
      <w:r w:rsidR="002E7E33" w:rsidRPr="004102AF">
        <w:rPr>
          <w:rFonts w:eastAsia="Aptos" w:cstheme="minorHAnsi"/>
          <w:sz w:val="22"/>
          <w:szCs w:val="22"/>
        </w:rPr>
        <w:t>5.a.</w:t>
      </w:r>
      <w:proofErr w:type="gramEnd"/>
      <w:r w:rsidR="002E7E33" w:rsidRPr="004102AF">
        <w:rPr>
          <w:rFonts w:eastAsia="Aptos" w:cstheme="minorHAnsi"/>
          <w:sz w:val="22"/>
          <w:szCs w:val="22"/>
        </w:rPr>
        <w:t xml:space="preserve">1 </w:t>
      </w:r>
      <w:r w:rsidR="007126F8" w:rsidRPr="00880091">
        <w:rPr>
          <w:rFonts w:ascii="Calibri" w:hAnsi="Calibri" w:cs="Calibri"/>
          <w:strike/>
          <w:sz w:val="22"/>
          <w:szCs w:val="22"/>
        </w:rPr>
        <w:t>A veterinarian shall store and maintain</w:t>
      </w:r>
      <w:r w:rsidR="007126F8" w:rsidRPr="001B3DBF">
        <w:rPr>
          <w:rFonts w:ascii="Calibri" w:hAnsi="Calibri" w:cs="Calibri"/>
          <w:sz w:val="22"/>
          <w:szCs w:val="22"/>
        </w:rPr>
        <w:t xml:space="preserve"> </w:t>
      </w:r>
      <w:r w:rsidR="007126F8" w:rsidRPr="00880091">
        <w:rPr>
          <w:rFonts w:ascii="Calibri" w:hAnsi="Calibri" w:cs="Calibri"/>
          <w:strike/>
          <w:sz w:val="22"/>
          <w:szCs w:val="22"/>
          <w:u w:val="single"/>
        </w:rPr>
        <w:t>r</w:t>
      </w:r>
      <w:r w:rsidR="007126F8">
        <w:rPr>
          <w:rFonts w:ascii="Calibri" w:hAnsi="Calibri" w:cs="Calibri"/>
          <w:sz w:val="22"/>
          <w:szCs w:val="22"/>
          <w:u w:val="single"/>
        </w:rPr>
        <w:t>R</w:t>
      </w:r>
      <w:r w:rsidR="007126F8" w:rsidRPr="00880091">
        <w:rPr>
          <w:rFonts w:ascii="Calibri" w:hAnsi="Calibri" w:cs="Calibri"/>
          <w:sz w:val="22"/>
          <w:szCs w:val="22"/>
        </w:rPr>
        <w:t>adiographs</w:t>
      </w:r>
      <w:r w:rsidR="007126F8" w:rsidRPr="001B3DBF">
        <w:rPr>
          <w:rFonts w:ascii="Calibri" w:hAnsi="Calibri" w:cs="Calibri"/>
          <w:sz w:val="22"/>
          <w:szCs w:val="22"/>
        </w:rPr>
        <w:t xml:space="preserve"> (including dental images), whether in film or digital format </w:t>
      </w:r>
      <w:r w:rsidR="007126F8">
        <w:rPr>
          <w:rFonts w:ascii="Calibri" w:hAnsi="Calibri" w:cs="Calibri"/>
          <w:sz w:val="22"/>
          <w:szCs w:val="22"/>
          <w:u w:val="single"/>
        </w:rPr>
        <w:t xml:space="preserve">shall be stored and maintained </w:t>
      </w:r>
      <w:r w:rsidR="007126F8" w:rsidRPr="001B3DBF">
        <w:rPr>
          <w:rFonts w:ascii="Calibri" w:hAnsi="Calibri" w:cs="Calibri"/>
          <w:sz w:val="22"/>
          <w:szCs w:val="22"/>
        </w:rPr>
        <w:t xml:space="preserve">for a minimum of </w:t>
      </w:r>
      <w:r w:rsidR="007126F8" w:rsidRPr="001B3DBF">
        <w:rPr>
          <w:rFonts w:ascii="Calibri" w:hAnsi="Calibri" w:cs="Calibri"/>
          <w:sz w:val="22"/>
          <w:szCs w:val="22"/>
          <w:u w:val="single"/>
        </w:rPr>
        <w:t>three (</w:t>
      </w:r>
      <w:r w:rsidR="007126F8" w:rsidRPr="001B3DBF">
        <w:rPr>
          <w:rFonts w:ascii="Calibri" w:hAnsi="Calibri" w:cs="Calibri"/>
          <w:sz w:val="22"/>
          <w:szCs w:val="22"/>
        </w:rPr>
        <w:t xml:space="preserve">3 </w:t>
      </w:r>
      <w:r w:rsidR="007126F8" w:rsidRPr="00880091">
        <w:rPr>
          <w:rFonts w:ascii="Calibri" w:hAnsi="Calibri" w:cs="Calibri"/>
          <w:strike/>
          <w:sz w:val="22"/>
          <w:szCs w:val="22"/>
        </w:rPr>
        <w:t>years</w:t>
      </w:r>
      <w:r w:rsidR="007126F8" w:rsidRPr="001B3DBF">
        <w:rPr>
          <w:rFonts w:ascii="Calibri" w:hAnsi="Calibri" w:cs="Calibri"/>
          <w:sz w:val="22"/>
          <w:szCs w:val="22"/>
          <w:u w:val="single"/>
        </w:rPr>
        <w:t>)</w:t>
      </w:r>
      <w:r w:rsidR="007126F8" w:rsidRPr="001B3DBF">
        <w:rPr>
          <w:rFonts w:ascii="Calibri" w:hAnsi="Calibri" w:cs="Calibri"/>
          <w:sz w:val="22"/>
          <w:szCs w:val="22"/>
        </w:rPr>
        <w:t xml:space="preserve"> </w:t>
      </w:r>
      <w:r w:rsidR="007126F8" w:rsidRPr="00880091">
        <w:rPr>
          <w:rFonts w:ascii="Calibri" w:hAnsi="Calibri" w:cs="Calibri"/>
          <w:sz w:val="22"/>
          <w:szCs w:val="22"/>
          <w:u w:val="single"/>
        </w:rPr>
        <w:t>years f</w:t>
      </w:r>
      <w:r w:rsidR="007126F8" w:rsidRPr="001B3DBF">
        <w:rPr>
          <w:rFonts w:ascii="Calibri" w:hAnsi="Calibri" w:cs="Calibri"/>
          <w:sz w:val="22"/>
          <w:szCs w:val="22"/>
          <w:u w:val="single"/>
        </w:rPr>
        <w:t>rom the date of last patient encounter.</w:t>
      </w:r>
    </w:p>
    <w:p w14:paraId="5B577D34" w14:textId="60432A88" w:rsidR="00662F3D" w:rsidRPr="004102AF" w:rsidRDefault="00662F3D" w:rsidP="004102AF">
      <w:pPr>
        <w:widowControl w:val="0"/>
        <w:spacing w:after="0" w:line="240" w:lineRule="auto"/>
        <w:ind w:left="-540"/>
        <w:rPr>
          <w:rFonts w:cstheme="minorHAnsi"/>
          <w:b/>
          <w:sz w:val="22"/>
          <w:szCs w:val="22"/>
        </w:rPr>
      </w:pPr>
      <w:r w:rsidRPr="004102AF">
        <w:rPr>
          <w:rFonts w:cstheme="minorHAnsi"/>
          <w:b/>
          <w:sz w:val="22"/>
          <w:szCs w:val="22"/>
        </w:rPr>
        <w:t xml:space="preserve">Dr. MJ </w:t>
      </w:r>
      <w:proofErr w:type="spellStart"/>
      <w:r w:rsidRPr="004102AF">
        <w:rPr>
          <w:rFonts w:cstheme="minorHAnsi"/>
          <w:b/>
          <w:sz w:val="22"/>
          <w:szCs w:val="22"/>
        </w:rPr>
        <w:t>Wisxom</w:t>
      </w:r>
      <w:proofErr w:type="spellEnd"/>
      <w:r w:rsidRPr="004102AF">
        <w:rPr>
          <w:rFonts w:cstheme="minorHAnsi"/>
          <w:b/>
          <w:sz w:val="22"/>
          <w:szCs w:val="22"/>
        </w:rPr>
        <w:t>, June 17, 2026</w:t>
      </w:r>
    </w:p>
    <w:p w14:paraId="2D576468" w14:textId="701299DE" w:rsidR="00D02598" w:rsidRDefault="00662F3D" w:rsidP="004102AF">
      <w:pPr>
        <w:widowControl w:val="0"/>
        <w:tabs>
          <w:tab w:val="left" w:pos="-1210"/>
          <w:tab w:val="left" w:pos="-720"/>
          <w:tab w:val="left" w:pos="720"/>
        </w:tabs>
        <w:spacing w:after="0" w:line="240" w:lineRule="auto"/>
        <w:ind w:left="-540"/>
        <w:rPr>
          <w:rFonts w:cstheme="minorHAnsi"/>
          <w:sz w:val="22"/>
          <w:szCs w:val="22"/>
        </w:rPr>
      </w:pPr>
      <w:r w:rsidRPr="004102AF">
        <w:rPr>
          <w:rFonts w:cstheme="minorHAnsi"/>
          <w:sz w:val="22"/>
          <w:szCs w:val="22"/>
        </w:rPr>
        <w:t>In this 5.1.c.13.a. Perform a physical examination of the animal. A group of animals of one species</w:t>
      </w:r>
      <w:r w:rsidR="004102AF" w:rsidRPr="004102AF">
        <w:rPr>
          <w:rFonts w:cstheme="minorHAnsi"/>
          <w:sz w:val="22"/>
          <w:szCs w:val="22"/>
        </w:rPr>
        <w:t xml:space="preserve"> </w:t>
      </w:r>
      <w:r w:rsidRPr="004102AF">
        <w:rPr>
          <w:rFonts w:cstheme="minorHAnsi"/>
          <w:sz w:val="22"/>
          <w:szCs w:val="22"/>
        </w:rPr>
        <w:t>under single ownership may be considered as a single entity. A veterinarian/client/patient relationship</w:t>
      </w:r>
      <w:r w:rsidR="004102AF" w:rsidRPr="004102AF">
        <w:rPr>
          <w:rFonts w:cstheme="minorHAnsi"/>
          <w:sz w:val="22"/>
          <w:szCs w:val="22"/>
        </w:rPr>
        <w:t xml:space="preserve"> </w:t>
      </w:r>
      <w:r w:rsidRPr="004102AF">
        <w:rPr>
          <w:rFonts w:cstheme="minorHAnsi"/>
          <w:sz w:val="22"/>
          <w:szCs w:val="22"/>
        </w:rPr>
        <w:t>is established for the whole group if a representative number of animals have been examined the same</w:t>
      </w:r>
      <w:r w:rsidR="004102AF" w:rsidRPr="004102AF">
        <w:rPr>
          <w:rFonts w:cstheme="minorHAnsi"/>
          <w:sz w:val="22"/>
          <w:szCs w:val="22"/>
        </w:rPr>
        <w:t xml:space="preserve"> </w:t>
      </w:r>
      <w:r w:rsidRPr="004102AF">
        <w:rPr>
          <w:rFonts w:cstheme="minorHAnsi"/>
          <w:sz w:val="22"/>
          <w:szCs w:val="22"/>
        </w:rPr>
        <w:t>species under single or shared ownership may be considered a single entity. A veterinarian-client-patient relationship is established for the group when the veterinarian has examined a representative</w:t>
      </w:r>
      <w:r w:rsidR="004102AF" w:rsidRPr="004102AF">
        <w:rPr>
          <w:rFonts w:cstheme="minorHAnsi"/>
          <w:sz w:val="22"/>
          <w:szCs w:val="22"/>
        </w:rPr>
        <w:t xml:space="preserve"> </w:t>
      </w:r>
      <w:r w:rsidRPr="004102AF">
        <w:rPr>
          <w:rFonts w:cstheme="minorHAnsi"/>
          <w:sz w:val="22"/>
          <w:szCs w:val="22"/>
        </w:rPr>
        <w:t>sample of the animals which allows sufficient knowledge of the health status and management of the</w:t>
      </w:r>
      <w:r w:rsidR="004102AF" w:rsidRPr="004102AF">
        <w:rPr>
          <w:rFonts w:cstheme="minorHAnsi"/>
          <w:sz w:val="22"/>
          <w:szCs w:val="22"/>
        </w:rPr>
        <w:t xml:space="preserve"> </w:t>
      </w:r>
      <w:r w:rsidRPr="004102AF">
        <w:rPr>
          <w:rFonts w:cstheme="minorHAnsi"/>
          <w:sz w:val="22"/>
          <w:szCs w:val="22"/>
        </w:rPr>
        <w:t>group to provide veterinary care consistent with the standard of care for the species.</w:t>
      </w:r>
      <w:r w:rsidRPr="004102AF">
        <w:rPr>
          <w:rFonts w:cstheme="minorHAnsi"/>
          <w:sz w:val="22"/>
          <w:szCs w:val="22"/>
        </w:rPr>
        <w:br/>
      </w:r>
      <w:r w:rsidRPr="004102AF">
        <w:rPr>
          <w:rFonts w:cstheme="minorHAnsi"/>
          <w:sz w:val="22"/>
          <w:szCs w:val="22"/>
        </w:rPr>
        <w:br/>
        <w:t>There will be times especially in exotic medicine, that it is appropriate to not be limited by species in this group treatment. A collection of turtles with a husbandry issue or snakes with mites, might be different species and yet need the same group treatment. I suspect a group of sheep and goats could share mange also.</w:t>
      </w:r>
    </w:p>
    <w:p w14:paraId="53BFB106" w14:textId="77777777" w:rsidR="004B0790" w:rsidRDefault="004B0790" w:rsidP="004102AF">
      <w:pPr>
        <w:widowControl w:val="0"/>
        <w:tabs>
          <w:tab w:val="left" w:pos="-1210"/>
          <w:tab w:val="left" w:pos="-720"/>
          <w:tab w:val="left" w:pos="720"/>
        </w:tabs>
        <w:spacing w:after="0" w:line="240" w:lineRule="auto"/>
        <w:ind w:left="-540"/>
        <w:rPr>
          <w:rFonts w:cstheme="minorHAnsi"/>
          <w:sz w:val="22"/>
          <w:szCs w:val="22"/>
        </w:rPr>
      </w:pPr>
    </w:p>
    <w:p w14:paraId="2A61CF53" w14:textId="2646100F" w:rsidR="00784ED1" w:rsidRDefault="00784ED1" w:rsidP="004102AF">
      <w:pPr>
        <w:widowControl w:val="0"/>
        <w:tabs>
          <w:tab w:val="left" w:pos="-1210"/>
          <w:tab w:val="left" w:pos="-720"/>
          <w:tab w:val="left" w:pos="720"/>
        </w:tabs>
        <w:spacing w:after="0" w:line="240" w:lineRule="auto"/>
        <w:ind w:left="-540"/>
        <w:rPr>
          <w:rFonts w:cstheme="minorHAnsi"/>
          <w:b/>
          <w:bCs/>
          <w:sz w:val="22"/>
          <w:szCs w:val="22"/>
        </w:rPr>
      </w:pPr>
      <w:r w:rsidRPr="00784ED1">
        <w:rPr>
          <w:rFonts w:cstheme="minorHAnsi"/>
          <w:b/>
          <w:bCs/>
          <w:sz w:val="22"/>
          <w:szCs w:val="22"/>
        </w:rPr>
        <w:t>Board Response:</w:t>
      </w:r>
      <w:r w:rsidR="004B0790">
        <w:rPr>
          <w:rFonts w:cstheme="minorHAnsi"/>
          <w:b/>
          <w:bCs/>
          <w:sz w:val="22"/>
          <w:szCs w:val="22"/>
        </w:rPr>
        <w:t xml:space="preserve"> </w:t>
      </w:r>
      <w:r w:rsidR="00C112CC">
        <w:rPr>
          <w:rFonts w:cstheme="minorHAnsi"/>
          <w:sz w:val="22"/>
          <w:szCs w:val="22"/>
        </w:rPr>
        <w:t xml:space="preserve">The Board did </w:t>
      </w:r>
      <w:r w:rsidR="004B0790" w:rsidRPr="004B0790">
        <w:rPr>
          <w:rFonts w:cstheme="minorHAnsi"/>
          <w:sz w:val="22"/>
          <w:szCs w:val="22"/>
        </w:rPr>
        <w:t>not make any revisions. Each species symptoms need to be identified to be treated.</w:t>
      </w:r>
      <w:r w:rsidR="004B0790">
        <w:rPr>
          <w:rFonts w:cstheme="minorHAnsi"/>
          <w:b/>
          <w:bCs/>
          <w:sz w:val="22"/>
          <w:szCs w:val="22"/>
        </w:rPr>
        <w:t xml:space="preserve"> </w:t>
      </w:r>
    </w:p>
    <w:p w14:paraId="251D1C1E" w14:textId="77777777" w:rsidR="00E80656" w:rsidRDefault="00E80656" w:rsidP="00E80656">
      <w:pPr>
        <w:widowControl w:val="0"/>
        <w:spacing w:after="0" w:line="240" w:lineRule="auto"/>
        <w:ind w:left="-540"/>
        <w:rPr>
          <w:rFonts w:cstheme="minorHAnsi"/>
          <w:b/>
          <w:bCs/>
          <w:sz w:val="22"/>
          <w:szCs w:val="22"/>
        </w:rPr>
      </w:pPr>
    </w:p>
    <w:p w14:paraId="5C07FDF4" w14:textId="6ED2B956" w:rsidR="00E80656" w:rsidRPr="004102AF" w:rsidRDefault="00E80656" w:rsidP="00E80656">
      <w:pPr>
        <w:widowControl w:val="0"/>
        <w:spacing w:after="0" w:line="240" w:lineRule="auto"/>
        <w:ind w:left="-540"/>
        <w:rPr>
          <w:rFonts w:cstheme="minorHAnsi"/>
          <w:b/>
          <w:sz w:val="22"/>
          <w:szCs w:val="22"/>
        </w:rPr>
      </w:pPr>
      <w:r w:rsidRPr="004102AF">
        <w:rPr>
          <w:rFonts w:cstheme="minorHAnsi"/>
          <w:b/>
          <w:bCs/>
          <w:sz w:val="22"/>
          <w:szCs w:val="22"/>
        </w:rPr>
        <w:t xml:space="preserve">Andrea “Dre” Varidakis-Broyles, </w:t>
      </w:r>
      <w:r w:rsidRPr="004102AF">
        <w:rPr>
          <w:rFonts w:cstheme="minorHAnsi"/>
          <w:b/>
          <w:bCs/>
          <w:i/>
          <w:iCs/>
          <w:sz w:val="22"/>
          <w:szCs w:val="22"/>
        </w:rPr>
        <w:t xml:space="preserve">LVT, RVT, BSAS &amp; </w:t>
      </w:r>
      <w:proofErr w:type="spellStart"/>
      <w:r w:rsidRPr="004102AF">
        <w:rPr>
          <w:rFonts w:cstheme="minorHAnsi"/>
          <w:b/>
          <w:bCs/>
          <w:i/>
          <w:iCs/>
          <w:sz w:val="22"/>
          <w:szCs w:val="22"/>
        </w:rPr>
        <w:t>Agribus</w:t>
      </w:r>
      <w:proofErr w:type="spellEnd"/>
      <w:r w:rsidRPr="004102AF">
        <w:rPr>
          <w:rFonts w:cstheme="minorHAnsi"/>
          <w:b/>
          <w:bCs/>
          <w:i/>
          <w:iCs/>
          <w:sz w:val="22"/>
          <w:szCs w:val="22"/>
        </w:rPr>
        <w:t>, U.S. Army Retiree, July 16, 2026</w:t>
      </w:r>
    </w:p>
    <w:p w14:paraId="39A65E1F" w14:textId="77777777" w:rsidR="00E80656" w:rsidRPr="004102AF" w:rsidRDefault="00E80656" w:rsidP="00E80656">
      <w:pPr>
        <w:spacing w:line="240" w:lineRule="auto"/>
        <w:ind w:left="-540"/>
        <w:rPr>
          <w:rFonts w:eastAsia="Aptos" w:cstheme="minorHAnsi"/>
          <w:sz w:val="22"/>
          <w:szCs w:val="22"/>
        </w:rPr>
      </w:pPr>
      <w:r w:rsidRPr="004102AF">
        <w:rPr>
          <w:rFonts w:eastAsia="Aptos" w:cstheme="minorHAnsi"/>
          <w:sz w:val="22"/>
          <w:szCs w:val="22"/>
        </w:rPr>
        <w:t>§26-4-5. 5.8.</w:t>
      </w:r>
      <w:r w:rsidRPr="00876A56">
        <w:rPr>
          <w:rFonts w:eastAsia="Aptos" w:cstheme="minorHAnsi"/>
          <w:strike/>
          <w:sz w:val="22"/>
          <w:szCs w:val="22"/>
        </w:rPr>
        <w:t>c</w:t>
      </w:r>
      <w:r w:rsidRPr="004102AF">
        <w:rPr>
          <w:rFonts w:eastAsia="Aptos" w:cstheme="minorHAnsi"/>
          <w:sz w:val="22"/>
          <w:szCs w:val="22"/>
        </w:rPr>
        <w:t xml:space="preserve">4. A veterinarian, or his or her assistant, or </w:t>
      </w:r>
      <w:r w:rsidRPr="004102AF">
        <w:rPr>
          <w:rFonts w:eastAsia="Aptos" w:cstheme="minorHAnsi"/>
          <w:b/>
          <w:bCs/>
          <w:sz w:val="22"/>
          <w:szCs w:val="22"/>
        </w:rPr>
        <w:t xml:space="preserve">a registered veterinarian technician </w:t>
      </w:r>
      <w:r w:rsidRPr="004102AF">
        <w:rPr>
          <w:rFonts w:eastAsia="Aptos" w:cstheme="minorHAnsi"/>
          <w:sz w:val="22"/>
          <w:szCs w:val="22"/>
        </w:rPr>
        <w:t xml:space="preserve">shall monitor every animal </w:t>
      </w:r>
      <w:proofErr w:type="gramStart"/>
      <w:r w:rsidRPr="004102AF">
        <w:rPr>
          <w:rFonts w:eastAsia="Aptos" w:cstheme="minorHAnsi"/>
          <w:sz w:val="22"/>
          <w:szCs w:val="22"/>
        </w:rPr>
        <w:t>as long as</w:t>
      </w:r>
      <w:proofErr w:type="gramEnd"/>
      <w:r w:rsidRPr="004102AF">
        <w:rPr>
          <w:rFonts w:eastAsia="Aptos" w:cstheme="minorHAnsi"/>
          <w:sz w:val="22"/>
          <w:szCs w:val="22"/>
        </w:rPr>
        <w:t xml:space="preserve"> the patient is under general anesthesia. The monitoring data shall be included in the patient’s medical record. </w:t>
      </w:r>
    </w:p>
    <w:p w14:paraId="3E7594FE" w14:textId="77777777" w:rsidR="00E80656" w:rsidRDefault="00E80656" w:rsidP="00E80656">
      <w:pPr>
        <w:spacing w:line="240" w:lineRule="auto"/>
        <w:ind w:left="-540"/>
        <w:rPr>
          <w:rFonts w:eastAsia="Aptos" w:cstheme="minorHAnsi"/>
          <w:i/>
          <w:iCs/>
          <w:sz w:val="22"/>
          <w:szCs w:val="22"/>
        </w:rPr>
      </w:pPr>
      <w:r w:rsidRPr="004102AF">
        <w:rPr>
          <w:rFonts w:eastAsia="Aptos" w:cstheme="minorHAnsi"/>
          <w:i/>
          <w:iCs/>
          <w:sz w:val="22"/>
          <w:szCs w:val="22"/>
        </w:rPr>
        <w:t>**Wording to be "veterinary" or “</w:t>
      </w:r>
      <w:proofErr w:type="gramStart"/>
      <w:r w:rsidRPr="004102AF">
        <w:rPr>
          <w:rFonts w:eastAsia="Aptos" w:cstheme="minorHAnsi"/>
          <w:i/>
          <w:iCs/>
          <w:sz w:val="22"/>
          <w:szCs w:val="22"/>
        </w:rPr>
        <w:t>veterinarian”*</w:t>
      </w:r>
      <w:proofErr w:type="gramEnd"/>
      <w:r w:rsidRPr="004102AF">
        <w:rPr>
          <w:rFonts w:eastAsia="Aptos" w:cstheme="minorHAnsi"/>
          <w:i/>
          <w:iCs/>
          <w:sz w:val="22"/>
          <w:szCs w:val="22"/>
        </w:rPr>
        <w:t>*</w:t>
      </w:r>
    </w:p>
    <w:p w14:paraId="3FE1A3EC" w14:textId="77777777" w:rsidR="00E80656" w:rsidRPr="004102AF" w:rsidRDefault="00E80656" w:rsidP="00B56690">
      <w:pPr>
        <w:spacing w:after="0" w:line="240" w:lineRule="auto"/>
        <w:ind w:left="-540"/>
        <w:rPr>
          <w:rFonts w:eastAsia="Aptos" w:cstheme="minorHAnsi"/>
          <w:sz w:val="22"/>
          <w:szCs w:val="22"/>
        </w:rPr>
      </w:pPr>
      <w:r w:rsidRPr="00784ED1">
        <w:rPr>
          <w:rFonts w:cstheme="minorHAnsi"/>
          <w:b/>
          <w:bCs/>
          <w:sz w:val="22"/>
          <w:szCs w:val="22"/>
        </w:rPr>
        <w:t>Board Re</w:t>
      </w:r>
      <w:r>
        <w:rPr>
          <w:rFonts w:cstheme="minorHAnsi"/>
          <w:b/>
          <w:bCs/>
          <w:sz w:val="22"/>
          <w:szCs w:val="22"/>
        </w:rPr>
        <w:t xml:space="preserve">vision: </w:t>
      </w:r>
      <w:r w:rsidRPr="004102AF">
        <w:rPr>
          <w:rFonts w:eastAsia="Aptos" w:cstheme="minorHAnsi"/>
          <w:sz w:val="22"/>
          <w:szCs w:val="22"/>
        </w:rPr>
        <w:t>5</w:t>
      </w:r>
      <w:r w:rsidRPr="00876A56">
        <w:rPr>
          <w:rFonts w:eastAsia="Aptos" w:cstheme="minorHAnsi"/>
          <w:sz w:val="22"/>
          <w:szCs w:val="22"/>
        </w:rPr>
        <w:t>.8.</w:t>
      </w:r>
      <w:r w:rsidRPr="00E80656">
        <w:rPr>
          <w:rFonts w:eastAsia="Aptos" w:cstheme="minorHAnsi"/>
          <w:strike/>
          <w:sz w:val="22"/>
          <w:szCs w:val="22"/>
        </w:rPr>
        <w:t>c</w:t>
      </w:r>
      <w:r w:rsidRPr="00876A56">
        <w:rPr>
          <w:rFonts w:eastAsia="Aptos" w:cstheme="minorHAnsi"/>
          <w:sz w:val="22"/>
          <w:szCs w:val="22"/>
        </w:rPr>
        <w:t xml:space="preserve">4. </w:t>
      </w:r>
      <w:r w:rsidRPr="001B3DBF">
        <w:rPr>
          <w:rFonts w:ascii="Calibri" w:hAnsi="Calibri" w:cs="Calibri"/>
          <w:sz w:val="22"/>
          <w:szCs w:val="22"/>
        </w:rPr>
        <w:t xml:space="preserve">  A veterinarian</w:t>
      </w:r>
      <w:r w:rsidRPr="001B3DBF">
        <w:rPr>
          <w:rFonts w:ascii="Calibri" w:hAnsi="Calibri" w:cs="Calibri"/>
          <w:sz w:val="22"/>
          <w:szCs w:val="22"/>
          <w:u w:val="single"/>
        </w:rPr>
        <w:t>,</w:t>
      </w:r>
      <w:r w:rsidRPr="001B3DBF">
        <w:rPr>
          <w:rFonts w:ascii="Calibri" w:hAnsi="Calibri" w:cs="Calibri"/>
          <w:sz w:val="22"/>
          <w:szCs w:val="22"/>
        </w:rPr>
        <w:t xml:space="preserve"> </w:t>
      </w:r>
      <w:r w:rsidRPr="001B3DBF">
        <w:rPr>
          <w:rFonts w:ascii="Calibri" w:hAnsi="Calibri" w:cs="Calibri"/>
          <w:strike/>
          <w:sz w:val="22"/>
          <w:szCs w:val="22"/>
        </w:rPr>
        <w:t>or</w:t>
      </w:r>
      <w:r w:rsidRPr="001B3DBF">
        <w:rPr>
          <w:rFonts w:ascii="Calibri" w:hAnsi="Calibri" w:cs="Calibri"/>
          <w:sz w:val="22"/>
          <w:szCs w:val="22"/>
        </w:rPr>
        <w:t xml:space="preserve"> his or her assistant, </w:t>
      </w:r>
      <w:r w:rsidRPr="001B3DBF">
        <w:rPr>
          <w:rFonts w:ascii="Calibri" w:hAnsi="Calibri" w:cs="Calibri"/>
          <w:sz w:val="22"/>
          <w:szCs w:val="22"/>
          <w:u w:val="single"/>
        </w:rPr>
        <w:t>or</w:t>
      </w:r>
      <w:r w:rsidRPr="001B3DBF">
        <w:rPr>
          <w:rFonts w:ascii="Calibri" w:hAnsi="Calibri" w:cs="Calibri"/>
          <w:sz w:val="22"/>
          <w:szCs w:val="22"/>
        </w:rPr>
        <w:t xml:space="preserve"> </w:t>
      </w:r>
      <w:r w:rsidRPr="001B3DBF">
        <w:rPr>
          <w:rFonts w:ascii="Calibri" w:hAnsi="Calibri" w:cs="Calibri"/>
          <w:sz w:val="22"/>
          <w:szCs w:val="22"/>
          <w:u w:val="single"/>
        </w:rPr>
        <w:t>a registered veterinar</w:t>
      </w:r>
      <w:r>
        <w:rPr>
          <w:rFonts w:ascii="Calibri" w:hAnsi="Calibri" w:cs="Calibri"/>
          <w:sz w:val="22"/>
          <w:szCs w:val="22"/>
          <w:u w:val="single"/>
        </w:rPr>
        <w:t>y</w:t>
      </w:r>
      <w:r w:rsidRPr="001B3DBF">
        <w:rPr>
          <w:rFonts w:ascii="Calibri" w:hAnsi="Calibri" w:cs="Calibri"/>
          <w:sz w:val="22"/>
          <w:szCs w:val="22"/>
          <w:u w:val="single"/>
        </w:rPr>
        <w:t xml:space="preserve"> technician</w:t>
      </w:r>
      <w:r w:rsidRPr="001B3DBF">
        <w:rPr>
          <w:rFonts w:ascii="Calibri" w:hAnsi="Calibri" w:cs="Calibri"/>
          <w:sz w:val="22"/>
          <w:szCs w:val="22"/>
        </w:rPr>
        <w:t xml:space="preserve"> shall monitor every animal </w:t>
      </w:r>
      <w:proofErr w:type="gramStart"/>
      <w:r w:rsidRPr="001B3DBF">
        <w:rPr>
          <w:rFonts w:ascii="Calibri" w:hAnsi="Calibri" w:cs="Calibri"/>
          <w:sz w:val="22"/>
          <w:szCs w:val="22"/>
        </w:rPr>
        <w:t>as long as</w:t>
      </w:r>
      <w:proofErr w:type="gramEnd"/>
      <w:r w:rsidRPr="001B3DBF">
        <w:rPr>
          <w:rFonts w:ascii="Calibri" w:hAnsi="Calibri" w:cs="Calibri"/>
          <w:sz w:val="22"/>
          <w:szCs w:val="22"/>
        </w:rPr>
        <w:t xml:space="preserve"> the patient is under general anesthesia. </w:t>
      </w:r>
      <w:r w:rsidRPr="001B3DBF">
        <w:rPr>
          <w:rFonts w:ascii="Calibri" w:hAnsi="Calibri" w:cs="Calibri"/>
          <w:sz w:val="22"/>
          <w:szCs w:val="22"/>
          <w:u w:val="single"/>
        </w:rPr>
        <w:t>The monitoring data shall be included in the patient’s medical record.</w:t>
      </w:r>
    </w:p>
    <w:p w14:paraId="6FFE2C6D" w14:textId="77777777" w:rsidR="00784ED1" w:rsidRDefault="00784ED1" w:rsidP="004B0790">
      <w:pPr>
        <w:widowControl w:val="0"/>
        <w:tabs>
          <w:tab w:val="left" w:pos="-1210"/>
          <w:tab w:val="left" w:pos="-720"/>
          <w:tab w:val="left" w:pos="720"/>
        </w:tabs>
        <w:spacing w:after="0" w:line="240" w:lineRule="auto"/>
        <w:rPr>
          <w:rFonts w:cstheme="minorHAnsi"/>
          <w:sz w:val="22"/>
          <w:szCs w:val="22"/>
        </w:rPr>
      </w:pPr>
    </w:p>
    <w:p w14:paraId="3080CC5C" w14:textId="170BF616" w:rsidR="00D02598" w:rsidRPr="004102AF" w:rsidRDefault="003C1F30" w:rsidP="004102AF">
      <w:pPr>
        <w:spacing w:line="240" w:lineRule="auto"/>
        <w:ind w:left="-540"/>
        <w:rPr>
          <w:rFonts w:eastAsia="Aptos" w:cstheme="minorHAnsi"/>
          <w:b/>
          <w:bCs/>
          <w:color w:val="EE0000"/>
          <w:sz w:val="22"/>
          <w:szCs w:val="22"/>
        </w:rPr>
      </w:pPr>
      <w:r w:rsidRPr="004102AF">
        <w:rPr>
          <w:rFonts w:cstheme="minorHAnsi"/>
          <w:b/>
          <w:color w:val="EE0000"/>
          <w:sz w:val="22"/>
          <w:szCs w:val="22"/>
        </w:rPr>
        <w:t>§</w:t>
      </w:r>
      <w:r w:rsidR="00D02598" w:rsidRPr="004102AF">
        <w:rPr>
          <w:rFonts w:eastAsia="Aptos" w:cstheme="minorHAnsi"/>
          <w:b/>
          <w:bCs/>
          <w:color w:val="EE0000"/>
          <w:sz w:val="22"/>
          <w:szCs w:val="22"/>
        </w:rPr>
        <w:t>26-4-6 Mobile and Stationary Mandatory Facility Standards.</w:t>
      </w:r>
    </w:p>
    <w:p w14:paraId="43FEFA17" w14:textId="77777777" w:rsidR="00D02598" w:rsidRPr="004102AF" w:rsidRDefault="00D02598" w:rsidP="004102AF">
      <w:pPr>
        <w:widowControl w:val="0"/>
        <w:spacing w:after="0" w:line="240" w:lineRule="auto"/>
        <w:ind w:left="-540"/>
        <w:rPr>
          <w:rFonts w:cstheme="minorHAnsi"/>
          <w:b/>
          <w:bCs/>
          <w:sz w:val="22"/>
          <w:szCs w:val="22"/>
        </w:rPr>
      </w:pPr>
      <w:r w:rsidRPr="004102AF">
        <w:rPr>
          <w:rFonts w:cstheme="minorHAnsi"/>
          <w:b/>
          <w:bCs/>
          <w:sz w:val="22"/>
          <w:szCs w:val="22"/>
        </w:rPr>
        <w:t>Dr. Shawn Sette, July 8, 2026</w:t>
      </w:r>
    </w:p>
    <w:p w14:paraId="582C9FA4" w14:textId="0535EF85" w:rsidR="00D02598" w:rsidRDefault="00D02598" w:rsidP="004102AF">
      <w:pPr>
        <w:spacing w:line="240" w:lineRule="auto"/>
        <w:ind w:left="-540"/>
        <w:rPr>
          <w:rFonts w:eastAsia="Aptos" w:cstheme="minorHAnsi"/>
          <w:sz w:val="22"/>
          <w:szCs w:val="22"/>
        </w:rPr>
      </w:pPr>
      <w:r w:rsidRPr="004102AF">
        <w:rPr>
          <w:rFonts w:eastAsia="Aptos" w:cstheme="minorHAnsi"/>
          <w:sz w:val="22"/>
          <w:szCs w:val="22"/>
        </w:rPr>
        <w:t xml:space="preserve">Since there are 4 classifications of veterinary practices per the 26-4-4, 4.1 (Ambulatory, Emergency, Mobile, Stationary), it seems that emergencies facilities are distinct from the mobile and stationary, </w:t>
      </w:r>
      <w:proofErr w:type="gramStart"/>
      <w:r w:rsidRPr="004102AF">
        <w:rPr>
          <w:rFonts w:eastAsia="Aptos" w:cstheme="minorHAnsi"/>
          <w:sz w:val="22"/>
          <w:szCs w:val="22"/>
        </w:rPr>
        <w:t>but yet</w:t>
      </w:r>
      <w:proofErr w:type="gramEnd"/>
      <w:r w:rsidRPr="004102AF">
        <w:rPr>
          <w:rFonts w:eastAsia="Aptos" w:cstheme="minorHAnsi"/>
          <w:sz w:val="22"/>
          <w:szCs w:val="22"/>
        </w:rPr>
        <w:t xml:space="preserve"> they are stationary too. So to clear up any confusion, "emergency facility" should be added to the 26-4-6 title. </w:t>
      </w:r>
    </w:p>
    <w:p w14:paraId="36E7B410" w14:textId="77777777" w:rsidR="002C48CC" w:rsidRDefault="00784ED1" w:rsidP="002C48CC">
      <w:pPr>
        <w:spacing w:line="240" w:lineRule="auto"/>
        <w:ind w:left="-540"/>
        <w:rPr>
          <w:rFonts w:cstheme="minorHAnsi"/>
          <w:b/>
          <w:bCs/>
          <w:sz w:val="22"/>
          <w:szCs w:val="22"/>
        </w:rPr>
      </w:pPr>
      <w:r w:rsidRPr="00784ED1">
        <w:rPr>
          <w:rFonts w:cstheme="minorHAnsi"/>
          <w:b/>
          <w:bCs/>
          <w:sz w:val="22"/>
          <w:szCs w:val="22"/>
        </w:rPr>
        <w:t>Board Re</w:t>
      </w:r>
      <w:r w:rsidR="00C112CC">
        <w:rPr>
          <w:rFonts w:cstheme="minorHAnsi"/>
          <w:b/>
          <w:bCs/>
          <w:sz w:val="22"/>
          <w:szCs w:val="22"/>
        </w:rPr>
        <w:t>vision</w:t>
      </w:r>
      <w:r w:rsidR="002C48CC">
        <w:rPr>
          <w:rFonts w:cstheme="minorHAnsi"/>
          <w:b/>
          <w:bCs/>
          <w:sz w:val="22"/>
          <w:szCs w:val="22"/>
        </w:rPr>
        <w:t>s</w:t>
      </w:r>
      <w:r w:rsidRPr="00784ED1">
        <w:rPr>
          <w:rFonts w:cstheme="minorHAnsi"/>
          <w:b/>
          <w:bCs/>
          <w:sz w:val="22"/>
          <w:szCs w:val="22"/>
        </w:rPr>
        <w:t>:</w:t>
      </w:r>
      <w:r w:rsidR="002C2970">
        <w:rPr>
          <w:rFonts w:cstheme="minorHAnsi"/>
          <w:b/>
          <w:bCs/>
          <w:sz w:val="22"/>
          <w:szCs w:val="22"/>
        </w:rPr>
        <w:t xml:space="preserve"> </w:t>
      </w:r>
    </w:p>
    <w:p w14:paraId="1C654F94" w14:textId="18615A89" w:rsidR="002C48CC" w:rsidRDefault="00C112CC" w:rsidP="002C48CC">
      <w:pPr>
        <w:spacing w:line="240" w:lineRule="auto"/>
        <w:ind w:left="-540"/>
        <w:rPr>
          <w:rFonts w:ascii="Calibri" w:hAnsi="Calibri" w:cs="Calibri"/>
          <w:sz w:val="22"/>
          <w:szCs w:val="22"/>
        </w:rPr>
      </w:pPr>
      <w:r w:rsidRPr="001B3DBF">
        <w:rPr>
          <w:rFonts w:ascii="Calibri" w:hAnsi="Calibri" w:cs="Calibri"/>
          <w:b/>
          <w:sz w:val="22"/>
          <w:szCs w:val="22"/>
        </w:rPr>
        <w:t xml:space="preserve">§26-4-6.  </w:t>
      </w:r>
      <w:r>
        <w:rPr>
          <w:rFonts w:ascii="Calibri" w:hAnsi="Calibri" w:cs="Calibri"/>
          <w:b/>
          <w:sz w:val="22"/>
          <w:szCs w:val="22"/>
          <w:u w:val="single"/>
        </w:rPr>
        <w:t xml:space="preserve">Emergency, </w:t>
      </w:r>
      <w:r w:rsidRPr="00E80656">
        <w:rPr>
          <w:rFonts w:ascii="Calibri" w:hAnsi="Calibri" w:cs="Calibri"/>
          <w:b/>
          <w:sz w:val="22"/>
          <w:szCs w:val="22"/>
        </w:rPr>
        <w:t>Mobile</w:t>
      </w:r>
      <w:r w:rsidR="00E80656">
        <w:rPr>
          <w:rFonts w:ascii="Calibri" w:hAnsi="Calibri" w:cs="Calibri"/>
          <w:b/>
          <w:sz w:val="22"/>
          <w:szCs w:val="22"/>
          <w:u w:val="single"/>
        </w:rPr>
        <w:t xml:space="preserve">, </w:t>
      </w:r>
      <w:r w:rsidRPr="00E80656">
        <w:rPr>
          <w:rFonts w:ascii="Calibri" w:hAnsi="Calibri" w:cs="Calibri"/>
          <w:b/>
          <w:sz w:val="22"/>
          <w:szCs w:val="22"/>
        </w:rPr>
        <w:t>and</w:t>
      </w:r>
      <w:r w:rsidRPr="001B3DBF">
        <w:rPr>
          <w:rFonts w:ascii="Calibri" w:hAnsi="Calibri" w:cs="Calibri"/>
          <w:b/>
          <w:sz w:val="22"/>
          <w:szCs w:val="22"/>
        </w:rPr>
        <w:t xml:space="preserve"> Stationary Mandatory Facility Standards</w:t>
      </w:r>
      <w:r>
        <w:rPr>
          <w:rFonts w:ascii="Calibri" w:hAnsi="Calibri" w:cs="Calibri"/>
          <w:b/>
          <w:sz w:val="22"/>
          <w:szCs w:val="22"/>
          <w:u w:val="single"/>
        </w:rPr>
        <w:t>.</w:t>
      </w:r>
      <w:r w:rsidRPr="001B3DBF">
        <w:rPr>
          <w:rFonts w:ascii="Calibri" w:hAnsi="Calibri" w:cs="Calibri"/>
          <w:sz w:val="22"/>
          <w:szCs w:val="22"/>
        </w:rPr>
        <w:t xml:space="preserve"> </w:t>
      </w:r>
    </w:p>
    <w:p w14:paraId="5D898CCA" w14:textId="39AF7D43" w:rsidR="00C112CC" w:rsidRPr="001B3DBF" w:rsidRDefault="00C112CC" w:rsidP="002C48CC">
      <w:pPr>
        <w:spacing w:line="240" w:lineRule="auto"/>
        <w:ind w:left="-540"/>
        <w:rPr>
          <w:rFonts w:ascii="Calibri" w:hAnsi="Calibri" w:cs="Calibri"/>
          <w:sz w:val="22"/>
          <w:szCs w:val="22"/>
        </w:rPr>
      </w:pPr>
      <w:r w:rsidRPr="001B3DBF">
        <w:rPr>
          <w:rFonts w:ascii="Calibri" w:hAnsi="Calibri" w:cs="Calibri"/>
          <w:sz w:val="22"/>
          <w:szCs w:val="22"/>
        </w:rPr>
        <w:t xml:space="preserve">6.1. In addition to the requirements of §26-4-5, </w:t>
      </w:r>
      <w:r>
        <w:rPr>
          <w:rFonts w:ascii="Calibri" w:hAnsi="Calibri" w:cs="Calibri"/>
          <w:sz w:val="22"/>
          <w:szCs w:val="22"/>
          <w:u w:val="single"/>
        </w:rPr>
        <w:t xml:space="preserve">emergency, </w:t>
      </w:r>
      <w:r w:rsidRPr="001B3DBF">
        <w:rPr>
          <w:rFonts w:ascii="Calibri" w:hAnsi="Calibri" w:cs="Calibri"/>
          <w:sz w:val="22"/>
          <w:szCs w:val="22"/>
        </w:rPr>
        <w:t xml:space="preserve">mobile and stationary facilities </w:t>
      </w:r>
      <w:r w:rsidRPr="001B3DBF">
        <w:rPr>
          <w:rFonts w:ascii="Calibri" w:hAnsi="Calibri" w:cs="Calibri"/>
          <w:strike/>
          <w:sz w:val="22"/>
          <w:szCs w:val="22"/>
        </w:rPr>
        <w:t>must</w:t>
      </w:r>
      <w:r w:rsidRPr="001B3DBF">
        <w:rPr>
          <w:rFonts w:ascii="Calibri" w:hAnsi="Calibri" w:cs="Calibri"/>
          <w:sz w:val="22"/>
          <w:szCs w:val="22"/>
        </w:rPr>
        <w:t xml:space="preserve"> </w:t>
      </w:r>
      <w:r w:rsidRPr="001B3DBF">
        <w:rPr>
          <w:rFonts w:ascii="Calibri" w:hAnsi="Calibri" w:cs="Calibri"/>
          <w:sz w:val="22"/>
          <w:szCs w:val="22"/>
          <w:u w:val="single"/>
        </w:rPr>
        <w:t>shall</w:t>
      </w:r>
      <w:r w:rsidRPr="001B3DBF">
        <w:rPr>
          <w:rFonts w:ascii="Calibri" w:hAnsi="Calibri" w:cs="Calibri"/>
          <w:sz w:val="22"/>
          <w:szCs w:val="22"/>
        </w:rPr>
        <w:t xml:space="preserve"> meet the following </w:t>
      </w:r>
      <w:proofErr w:type="gramStart"/>
      <w:r w:rsidRPr="001B3DBF">
        <w:rPr>
          <w:rFonts w:ascii="Calibri" w:hAnsi="Calibri" w:cs="Calibri"/>
          <w:sz w:val="22"/>
          <w:szCs w:val="22"/>
        </w:rPr>
        <w:t>facility standards</w:t>
      </w:r>
      <w:proofErr w:type="gramEnd"/>
      <w:r w:rsidRPr="001B3DBF">
        <w:rPr>
          <w:rFonts w:ascii="Calibri" w:hAnsi="Calibri" w:cs="Calibri"/>
          <w:sz w:val="22"/>
          <w:szCs w:val="22"/>
        </w:rPr>
        <w:t xml:space="preserve">:   </w:t>
      </w:r>
    </w:p>
    <w:p w14:paraId="612E4B35" w14:textId="77777777" w:rsidR="003C1F30" w:rsidRPr="004102AF" w:rsidRDefault="003C1F30" w:rsidP="004102AF">
      <w:pPr>
        <w:widowControl w:val="0"/>
        <w:spacing w:after="0" w:line="240" w:lineRule="auto"/>
        <w:ind w:left="-540"/>
        <w:rPr>
          <w:rFonts w:cstheme="minorHAnsi"/>
          <w:b/>
          <w:color w:val="EE0000"/>
          <w:sz w:val="22"/>
          <w:szCs w:val="22"/>
          <w:u w:val="single"/>
        </w:rPr>
      </w:pPr>
      <w:r w:rsidRPr="004102AF">
        <w:rPr>
          <w:rFonts w:cstheme="minorHAnsi"/>
          <w:b/>
          <w:color w:val="EE0000"/>
          <w:sz w:val="22"/>
          <w:szCs w:val="22"/>
        </w:rPr>
        <w:t>§26-4-7.  Veterinarian in Charge</w:t>
      </w:r>
      <w:r w:rsidRPr="004102AF">
        <w:rPr>
          <w:rFonts w:cstheme="minorHAnsi"/>
          <w:b/>
          <w:color w:val="EE0000"/>
          <w:sz w:val="22"/>
          <w:szCs w:val="22"/>
          <w:u w:val="single"/>
        </w:rPr>
        <w:t>.</w:t>
      </w:r>
    </w:p>
    <w:p w14:paraId="03FA44AB" w14:textId="257798BF" w:rsidR="003C1F30" w:rsidRPr="004102AF" w:rsidRDefault="003C1F30" w:rsidP="004102AF">
      <w:pPr>
        <w:widowControl w:val="0"/>
        <w:spacing w:after="0" w:line="240" w:lineRule="auto"/>
        <w:ind w:left="-540"/>
        <w:rPr>
          <w:rFonts w:cstheme="minorHAnsi"/>
          <w:b/>
          <w:sz w:val="22"/>
          <w:szCs w:val="22"/>
        </w:rPr>
      </w:pPr>
      <w:r w:rsidRPr="004102AF">
        <w:rPr>
          <w:rFonts w:cstheme="minorHAnsi"/>
          <w:b/>
          <w:bCs/>
          <w:sz w:val="22"/>
          <w:szCs w:val="22"/>
        </w:rPr>
        <w:t xml:space="preserve">Andrea “Dre” Varidakis-Broyles, </w:t>
      </w:r>
      <w:r w:rsidRPr="004102AF">
        <w:rPr>
          <w:rFonts w:cstheme="minorHAnsi"/>
          <w:b/>
          <w:bCs/>
          <w:i/>
          <w:iCs/>
          <w:sz w:val="22"/>
          <w:szCs w:val="22"/>
        </w:rPr>
        <w:t xml:space="preserve">LVT, RVT, BSAS &amp; </w:t>
      </w:r>
      <w:proofErr w:type="spellStart"/>
      <w:r w:rsidRPr="004102AF">
        <w:rPr>
          <w:rFonts w:cstheme="minorHAnsi"/>
          <w:b/>
          <w:bCs/>
          <w:i/>
          <w:iCs/>
          <w:sz w:val="22"/>
          <w:szCs w:val="22"/>
        </w:rPr>
        <w:t>Agribus</w:t>
      </w:r>
      <w:proofErr w:type="spellEnd"/>
      <w:r w:rsidRPr="004102AF">
        <w:rPr>
          <w:rFonts w:cstheme="minorHAnsi"/>
          <w:b/>
          <w:bCs/>
          <w:i/>
          <w:iCs/>
          <w:sz w:val="22"/>
          <w:szCs w:val="22"/>
        </w:rPr>
        <w:t>, U.S. Army Retiree, July 16, 2026</w:t>
      </w:r>
    </w:p>
    <w:p w14:paraId="4A90992B" w14:textId="792E4AD5"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Proposed §26-4-7 addresses changes in the veterinarian-in-charge but does not clearly establish procedures when the veterinarian-in-charge dies, becomes incapacitated to complete the required notification and transition responsibilities. </w:t>
      </w:r>
    </w:p>
    <w:p w14:paraId="3827E304" w14:textId="77777777" w:rsidR="004102AF" w:rsidRPr="004102AF" w:rsidRDefault="004102AF" w:rsidP="004102AF">
      <w:pPr>
        <w:widowControl w:val="0"/>
        <w:spacing w:after="0" w:line="240" w:lineRule="auto"/>
        <w:ind w:left="-540"/>
        <w:rPr>
          <w:rFonts w:cstheme="minorHAnsi"/>
          <w:bCs/>
          <w:sz w:val="22"/>
          <w:szCs w:val="22"/>
        </w:rPr>
      </w:pPr>
    </w:p>
    <w:p w14:paraId="2850F0FC" w14:textId="14A5CFF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Please consider adding an emergency succession provision addressing: </w:t>
      </w:r>
    </w:p>
    <w:p w14:paraId="4439B3FC"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What happens when the former veterinarian-in-charge cannot sign documents or participate in the transfer. </w:t>
      </w:r>
    </w:p>
    <w:p w14:paraId="74BAAC7A"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Who must notify the Board; </w:t>
      </w:r>
    </w:p>
    <w:p w14:paraId="3877ADAC"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The deadline for notification; </w:t>
      </w:r>
    </w:p>
    <w:p w14:paraId="624E61F2"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Who may temporarily </w:t>
      </w:r>
      <w:proofErr w:type="gramStart"/>
      <w:r w:rsidRPr="004102AF">
        <w:rPr>
          <w:rFonts w:cstheme="minorHAnsi"/>
          <w:bCs/>
          <w:sz w:val="22"/>
          <w:szCs w:val="22"/>
        </w:rPr>
        <w:t>secure</w:t>
      </w:r>
      <w:proofErr w:type="gramEnd"/>
      <w:r w:rsidRPr="004102AF">
        <w:rPr>
          <w:rFonts w:cstheme="minorHAnsi"/>
          <w:bCs/>
          <w:sz w:val="22"/>
          <w:szCs w:val="22"/>
        </w:rPr>
        <w:t xml:space="preserve"> and account for controlled substances; </w:t>
      </w:r>
    </w:p>
    <w:p w14:paraId="74105F2C"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Whether another licensed veterinarian may serve as an interim veterinarian-in-charge; </w:t>
      </w:r>
    </w:p>
    <w:p w14:paraId="33200828"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How long an interim </w:t>
      </w:r>
      <w:proofErr w:type="gramStart"/>
      <w:r w:rsidRPr="004102AF">
        <w:rPr>
          <w:rFonts w:cstheme="minorHAnsi"/>
          <w:bCs/>
          <w:sz w:val="22"/>
          <w:szCs w:val="22"/>
        </w:rPr>
        <w:t>designation may</w:t>
      </w:r>
      <w:proofErr w:type="gramEnd"/>
      <w:r w:rsidRPr="004102AF">
        <w:rPr>
          <w:rFonts w:cstheme="minorHAnsi"/>
          <w:bCs/>
          <w:sz w:val="22"/>
          <w:szCs w:val="22"/>
        </w:rPr>
        <w:t xml:space="preserve"> remain in effect; </w:t>
      </w:r>
    </w:p>
    <w:p w14:paraId="6EE5B308"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Who must complete the controlled-substance inventory; and </w:t>
      </w:r>
    </w:p>
    <w:p w14:paraId="7D122533" w14:textId="77777777"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 xml:space="preserve">● Whether the facility may continue operating during the transition. </w:t>
      </w:r>
    </w:p>
    <w:p w14:paraId="603A399A" w14:textId="77777777" w:rsidR="003C1F30" w:rsidRPr="004102AF" w:rsidRDefault="003C1F30" w:rsidP="004102AF">
      <w:pPr>
        <w:widowControl w:val="0"/>
        <w:spacing w:after="0" w:line="240" w:lineRule="auto"/>
        <w:ind w:left="-540"/>
        <w:rPr>
          <w:rFonts w:cstheme="minorHAnsi"/>
          <w:bCs/>
          <w:sz w:val="22"/>
          <w:szCs w:val="22"/>
        </w:rPr>
      </w:pPr>
    </w:p>
    <w:p w14:paraId="60E30DC3" w14:textId="285BAE4B" w:rsidR="003C1F30" w:rsidRPr="004102AF" w:rsidRDefault="003C1F30" w:rsidP="004102AF">
      <w:pPr>
        <w:widowControl w:val="0"/>
        <w:spacing w:after="0" w:line="240" w:lineRule="auto"/>
        <w:ind w:left="-540"/>
        <w:rPr>
          <w:rFonts w:cstheme="minorHAnsi"/>
          <w:bCs/>
          <w:sz w:val="22"/>
          <w:szCs w:val="22"/>
        </w:rPr>
      </w:pPr>
      <w:r w:rsidRPr="004102AF">
        <w:rPr>
          <w:rFonts w:cstheme="minorHAnsi"/>
          <w:bCs/>
          <w:sz w:val="22"/>
          <w:szCs w:val="22"/>
        </w:rPr>
        <w:t>An established emergency transition process would protect patients, employees, controlled substances, and medical records accessibility. Unexpected death, incapacity, or unavailability is a foreseeable circumstance for which veterinary facilities would request clear regulatory guidance.</w:t>
      </w:r>
    </w:p>
    <w:p w14:paraId="350FC5D5" w14:textId="77777777" w:rsidR="003C1F30" w:rsidRDefault="003C1F30" w:rsidP="004102AF">
      <w:pPr>
        <w:widowControl w:val="0"/>
        <w:spacing w:after="0" w:line="240" w:lineRule="auto"/>
        <w:ind w:left="-540"/>
        <w:rPr>
          <w:rFonts w:cstheme="minorHAnsi"/>
          <w:b/>
          <w:color w:val="EE0000"/>
          <w:sz w:val="22"/>
          <w:szCs w:val="22"/>
        </w:rPr>
      </w:pPr>
    </w:p>
    <w:p w14:paraId="71D05BEA" w14:textId="72B0E92E" w:rsidR="007D18B4" w:rsidRDefault="00784ED1" w:rsidP="00DE0DC2">
      <w:pPr>
        <w:widowControl w:val="0"/>
        <w:spacing w:after="0" w:line="240" w:lineRule="auto"/>
        <w:ind w:left="-540"/>
        <w:rPr>
          <w:rFonts w:cstheme="minorHAnsi"/>
          <w:sz w:val="22"/>
          <w:szCs w:val="22"/>
          <w:u w:val="single"/>
        </w:rPr>
      </w:pPr>
      <w:r w:rsidRPr="00784ED1">
        <w:rPr>
          <w:rFonts w:cstheme="minorHAnsi"/>
          <w:b/>
          <w:bCs/>
          <w:sz w:val="22"/>
          <w:szCs w:val="22"/>
        </w:rPr>
        <w:t>Board Re</w:t>
      </w:r>
      <w:r w:rsidR="00DE0DC2">
        <w:rPr>
          <w:rFonts w:cstheme="minorHAnsi"/>
          <w:b/>
          <w:bCs/>
          <w:sz w:val="22"/>
          <w:szCs w:val="22"/>
        </w:rPr>
        <w:t xml:space="preserve">vision: added </w:t>
      </w:r>
      <w:r w:rsidR="00DE0DC2" w:rsidRPr="00DE0DC2">
        <w:rPr>
          <w:rFonts w:cstheme="minorHAnsi"/>
          <w:sz w:val="22"/>
          <w:szCs w:val="22"/>
          <w:u w:val="single"/>
        </w:rPr>
        <w:t>7</w:t>
      </w:r>
      <w:r w:rsidR="007D18B4">
        <w:rPr>
          <w:rFonts w:cstheme="minorHAnsi"/>
          <w:sz w:val="22"/>
          <w:szCs w:val="22"/>
          <w:u w:val="single"/>
        </w:rPr>
        <w:t xml:space="preserve">.1. A veterinary facility shall not provide veterinary services unless the Board has been notified of the current veterinarian in charge.  </w:t>
      </w:r>
    </w:p>
    <w:p w14:paraId="331F660F" w14:textId="77777777" w:rsidR="007D18B4" w:rsidRDefault="007D18B4" w:rsidP="00B91A3D">
      <w:pPr>
        <w:widowControl w:val="0"/>
        <w:spacing w:after="0" w:line="240" w:lineRule="auto"/>
        <w:ind w:left="-540"/>
        <w:jc w:val="center"/>
        <w:rPr>
          <w:rFonts w:cstheme="minorHAnsi"/>
          <w:sz w:val="22"/>
          <w:szCs w:val="22"/>
          <w:u w:val="single"/>
        </w:rPr>
      </w:pPr>
    </w:p>
    <w:p w14:paraId="49543B56" w14:textId="77777777" w:rsidR="00014F78" w:rsidRDefault="00014F78" w:rsidP="00B91A3D">
      <w:pPr>
        <w:widowControl w:val="0"/>
        <w:spacing w:after="0" w:line="240" w:lineRule="auto"/>
        <w:ind w:left="-540"/>
        <w:jc w:val="center"/>
        <w:rPr>
          <w:rFonts w:cstheme="minorHAnsi"/>
          <w:sz w:val="22"/>
          <w:szCs w:val="22"/>
          <w:u w:val="single"/>
        </w:rPr>
      </w:pPr>
    </w:p>
    <w:p w14:paraId="102E3084" w14:textId="77777777" w:rsidR="00014F78" w:rsidRDefault="00014F78" w:rsidP="00B91A3D">
      <w:pPr>
        <w:widowControl w:val="0"/>
        <w:spacing w:after="0" w:line="240" w:lineRule="auto"/>
        <w:ind w:left="-540"/>
        <w:jc w:val="center"/>
        <w:rPr>
          <w:rFonts w:cstheme="minorHAnsi"/>
          <w:sz w:val="22"/>
          <w:szCs w:val="22"/>
          <w:u w:val="single"/>
        </w:rPr>
      </w:pPr>
    </w:p>
    <w:p w14:paraId="6666C68D" w14:textId="77777777" w:rsidR="00014F78" w:rsidRDefault="00014F78" w:rsidP="00B91A3D">
      <w:pPr>
        <w:widowControl w:val="0"/>
        <w:spacing w:after="0" w:line="240" w:lineRule="auto"/>
        <w:ind w:left="-540"/>
        <w:jc w:val="center"/>
        <w:rPr>
          <w:rFonts w:cstheme="minorHAnsi"/>
          <w:sz w:val="22"/>
          <w:szCs w:val="22"/>
          <w:u w:val="single"/>
        </w:rPr>
      </w:pPr>
    </w:p>
    <w:p w14:paraId="07EF7E48" w14:textId="77777777" w:rsidR="00014F78" w:rsidRDefault="00014F78" w:rsidP="00B91A3D">
      <w:pPr>
        <w:widowControl w:val="0"/>
        <w:spacing w:after="0" w:line="240" w:lineRule="auto"/>
        <w:ind w:left="-540"/>
        <w:jc w:val="center"/>
        <w:rPr>
          <w:rFonts w:cstheme="minorHAnsi"/>
          <w:sz w:val="22"/>
          <w:szCs w:val="22"/>
          <w:u w:val="single"/>
        </w:rPr>
      </w:pPr>
    </w:p>
    <w:p w14:paraId="7E1FFA71" w14:textId="77777777" w:rsidR="00014F78" w:rsidRDefault="00014F78" w:rsidP="00B91A3D">
      <w:pPr>
        <w:widowControl w:val="0"/>
        <w:spacing w:after="0" w:line="240" w:lineRule="auto"/>
        <w:ind w:left="-540"/>
        <w:jc w:val="center"/>
        <w:rPr>
          <w:rFonts w:cstheme="minorHAnsi"/>
          <w:sz w:val="22"/>
          <w:szCs w:val="22"/>
          <w:u w:val="single"/>
        </w:rPr>
      </w:pPr>
    </w:p>
    <w:p w14:paraId="3D50F3F0" w14:textId="37C253A6" w:rsidR="0090234F" w:rsidRPr="004102AF" w:rsidRDefault="0090234F" w:rsidP="004102AF">
      <w:pPr>
        <w:widowControl w:val="0"/>
        <w:spacing w:after="0" w:line="240" w:lineRule="auto"/>
        <w:ind w:left="-540"/>
        <w:rPr>
          <w:rFonts w:cstheme="minorHAnsi"/>
          <w:b/>
          <w:color w:val="EE0000"/>
          <w:sz w:val="22"/>
          <w:szCs w:val="22"/>
          <w:u w:val="single"/>
        </w:rPr>
      </w:pPr>
      <w:r w:rsidRPr="004102AF">
        <w:rPr>
          <w:rFonts w:cstheme="minorHAnsi"/>
          <w:b/>
          <w:color w:val="EE0000"/>
          <w:sz w:val="22"/>
          <w:szCs w:val="22"/>
        </w:rPr>
        <w:lastRenderedPageBreak/>
        <w:t>§26-4-8.  Facility Inspections and Registration</w:t>
      </w:r>
      <w:r w:rsidRPr="004102AF">
        <w:rPr>
          <w:rFonts w:cstheme="minorHAnsi"/>
          <w:b/>
          <w:color w:val="EE0000"/>
          <w:sz w:val="22"/>
          <w:szCs w:val="22"/>
          <w:u w:val="single"/>
        </w:rPr>
        <w:t>.</w:t>
      </w:r>
    </w:p>
    <w:p w14:paraId="150ABD42" w14:textId="77777777" w:rsidR="00D72463" w:rsidRPr="004102AF" w:rsidRDefault="00D72463" w:rsidP="004102AF">
      <w:pPr>
        <w:widowControl w:val="0"/>
        <w:spacing w:after="0" w:line="240" w:lineRule="auto"/>
        <w:ind w:left="-540"/>
        <w:rPr>
          <w:rFonts w:cstheme="minorHAnsi"/>
          <w:b/>
          <w:color w:val="EE0000"/>
          <w:sz w:val="22"/>
          <w:szCs w:val="22"/>
        </w:rPr>
      </w:pPr>
    </w:p>
    <w:p w14:paraId="6CF136CD" w14:textId="13701E3F" w:rsidR="0090234F" w:rsidRPr="004102AF" w:rsidRDefault="0090234F" w:rsidP="004102AF">
      <w:pPr>
        <w:widowControl w:val="0"/>
        <w:spacing w:after="0" w:line="240" w:lineRule="auto"/>
        <w:ind w:left="-540"/>
        <w:rPr>
          <w:rFonts w:cstheme="minorHAnsi"/>
          <w:b/>
          <w:sz w:val="22"/>
          <w:szCs w:val="22"/>
        </w:rPr>
      </w:pPr>
      <w:r w:rsidRPr="004102AF">
        <w:rPr>
          <w:rFonts w:cstheme="minorHAnsi"/>
          <w:b/>
          <w:sz w:val="22"/>
          <w:szCs w:val="22"/>
        </w:rPr>
        <w:t>Dr. Jennifer Canfeild, July 12, 2026</w:t>
      </w:r>
    </w:p>
    <w:p w14:paraId="057E39C9" w14:textId="1595ACFE" w:rsidR="0090234F" w:rsidRDefault="0090234F" w:rsidP="004102AF">
      <w:pPr>
        <w:widowControl w:val="0"/>
        <w:spacing w:after="0" w:line="240" w:lineRule="auto"/>
        <w:ind w:left="-540"/>
        <w:rPr>
          <w:rFonts w:cstheme="minorHAnsi"/>
          <w:bCs/>
          <w:sz w:val="22"/>
          <w:szCs w:val="22"/>
        </w:rPr>
      </w:pPr>
      <w:r w:rsidRPr="004102AF">
        <w:rPr>
          <w:rFonts w:cstheme="minorHAnsi"/>
          <w:bCs/>
          <w:sz w:val="22"/>
          <w:szCs w:val="22"/>
        </w:rPr>
        <w:t xml:space="preserve">In my opinion, the language presented in section 26-4-8 obviously paves a direct, open path for corporate veterinary organizations. Individually owned clinics provide </w:t>
      </w:r>
      <w:proofErr w:type="gramStart"/>
      <w:r w:rsidRPr="004102AF">
        <w:rPr>
          <w:rFonts w:cstheme="minorHAnsi"/>
          <w:bCs/>
          <w:sz w:val="22"/>
          <w:szCs w:val="22"/>
        </w:rPr>
        <w:t>a valuable</w:t>
      </w:r>
      <w:proofErr w:type="gramEnd"/>
      <w:r w:rsidRPr="004102AF">
        <w:rPr>
          <w:rFonts w:cstheme="minorHAnsi"/>
          <w:bCs/>
          <w:sz w:val="22"/>
          <w:szCs w:val="22"/>
        </w:rPr>
        <w:t xml:space="preserve"> service to so many underserved areas in West Virginia, and you don't have to look far to see the effects of corporate veterinary medicine against these small clinics; they simply can't compete in terms of staff retention and resources. I feel this would be an enormous mistake for West Virginia </w:t>
      </w:r>
      <w:proofErr w:type="gramStart"/>
      <w:r w:rsidRPr="004102AF">
        <w:rPr>
          <w:rFonts w:cstheme="minorHAnsi"/>
          <w:bCs/>
          <w:sz w:val="22"/>
          <w:szCs w:val="22"/>
        </w:rPr>
        <w:t>in particular as</w:t>
      </w:r>
      <w:proofErr w:type="gramEnd"/>
      <w:r w:rsidRPr="004102AF">
        <w:rPr>
          <w:rFonts w:cstheme="minorHAnsi"/>
          <w:bCs/>
          <w:sz w:val="22"/>
          <w:szCs w:val="22"/>
        </w:rPr>
        <w:t xml:space="preserve"> a state, and I pray that the board will </w:t>
      </w:r>
      <w:proofErr w:type="gramStart"/>
      <w:r w:rsidRPr="004102AF">
        <w:rPr>
          <w:rFonts w:cstheme="minorHAnsi"/>
          <w:bCs/>
          <w:sz w:val="22"/>
          <w:szCs w:val="22"/>
        </w:rPr>
        <w:t>give it</w:t>
      </w:r>
      <w:proofErr w:type="gramEnd"/>
      <w:r w:rsidRPr="004102AF">
        <w:rPr>
          <w:rFonts w:cstheme="minorHAnsi"/>
          <w:bCs/>
          <w:sz w:val="22"/>
          <w:szCs w:val="22"/>
        </w:rPr>
        <w:t xml:space="preserve"> serious consideration before they make a final decision </w:t>
      </w:r>
      <w:proofErr w:type="gramStart"/>
      <w:r w:rsidRPr="004102AF">
        <w:rPr>
          <w:rFonts w:cstheme="minorHAnsi"/>
          <w:bCs/>
          <w:sz w:val="22"/>
          <w:szCs w:val="22"/>
        </w:rPr>
        <w:t>in</w:t>
      </w:r>
      <w:proofErr w:type="gramEnd"/>
      <w:r w:rsidRPr="004102AF">
        <w:rPr>
          <w:rFonts w:cstheme="minorHAnsi"/>
          <w:bCs/>
          <w:sz w:val="22"/>
          <w:szCs w:val="22"/>
        </w:rPr>
        <w:t xml:space="preserve"> this matter.</w:t>
      </w:r>
    </w:p>
    <w:p w14:paraId="2E5A204B" w14:textId="77777777" w:rsidR="00784ED1" w:rsidRDefault="00784ED1" w:rsidP="004102AF">
      <w:pPr>
        <w:widowControl w:val="0"/>
        <w:spacing w:after="0" w:line="240" w:lineRule="auto"/>
        <w:ind w:left="-540"/>
        <w:rPr>
          <w:rFonts w:cstheme="minorHAnsi"/>
          <w:b/>
          <w:bCs/>
          <w:sz w:val="22"/>
          <w:szCs w:val="22"/>
        </w:rPr>
      </w:pPr>
    </w:p>
    <w:p w14:paraId="3203FFC2" w14:textId="7106BCA1" w:rsidR="00784ED1" w:rsidRPr="00A10387" w:rsidRDefault="00784ED1" w:rsidP="004102AF">
      <w:pPr>
        <w:widowControl w:val="0"/>
        <w:spacing w:after="0" w:line="240" w:lineRule="auto"/>
        <w:ind w:left="-540"/>
        <w:rPr>
          <w:rFonts w:cstheme="minorHAnsi"/>
          <w:sz w:val="22"/>
          <w:szCs w:val="22"/>
        </w:rPr>
      </w:pPr>
      <w:r w:rsidRPr="00784ED1">
        <w:rPr>
          <w:rFonts w:cstheme="minorHAnsi"/>
          <w:b/>
          <w:bCs/>
          <w:sz w:val="22"/>
          <w:szCs w:val="22"/>
        </w:rPr>
        <w:t>Board Response:</w:t>
      </w:r>
      <w:r w:rsidR="00A10387">
        <w:rPr>
          <w:rFonts w:cstheme="minorHAnsi"/>
          <w:b/>
          <w:bCs/>
          <w:sz w:val="22"/>
          <w:szCs w:val="22"/>
        </w:rPr>
        <w:t xml:space="preserve"> </w:t>
      </w:r>
      <w:r w:rsidR="00A10387" w:rsidRPr="00A10387">
        <w:rPr>
          <w:rFonts w:cstheme="minorHAnsi"/>
          <w:sz w:val="22"/>
          <w:szCs w:val="22"/>
        </w:rPr>
        <w:t xml:space="preserve">The Board’s current laws already allow non-veterinarians to own a veterinary facility. This revision was made to provide transparency.  </w:t>
      </w:r>
    </w:p>
    <w:p w14:paraId="25A2EF5B" w14:textId="77777777" w:rsidR="0090234F" w:rsidRPr="004102AF" w:rsidRDefault="0090234F" w:rsidP="004102AF">
      <w:pPr>
        <w:widowControl w:val="0"/>
        <w:spacing w:after="0" w:line="240" w:lineRule="auto"/>
        <w:ind w:left="-540"/>
        <w:rPr>
          <w:rFonts w:cstheme="minorHAnsi"/>
          <w:b/>
          <w:color w:val="EE0000"/>
          <w:sz w:val="22"/>
          <w:szCs w:val="22"/>
        </w:rPr>
      </w:pPr>
    </w:p>
    <w:p w14:paraId="77D3D746" w14:textId="65AB0525" w:rsidR="00D02598" w:rsidRPr="004102AF" w:rsidRDefault="00D02598" w:rsidP="004102AF">
      <w:pPr>
        <w:widowControl w:val="0"/>
        <w:spacing w:after="0" w:line="240" w:lineRule="auto"/>
        <w:ind w:left="-540"/>
        <w:rPr>
          <w:rFonts w:cstheme="minorHAnsi"/>
          <w:b/>
          <w:color w:val="EE0000"/>
          <w:sz w:val="22"/>
          <w:szCs w:val="22"/>
        </w:rPr>
      </w:pPr>
      <w:r w:rsidRPr="004102AF">
        <w:rPr>
          <w:rFonts w:cstheme="minorHAnsi"/>
          <w:b/>
          <w:color w:val="EE0000"/>
          <w:sz w:val="22"/>
          <w:szCs w:val="22"/>
        </w:rPr>
        <w:t xml:space="preserve">§26-4-9.  Abandoned Animals. </w:t>
      </w:r>
    </w:p>
    <w:p w14:paraId="5B1B59F7" w14:textId="77777777" w:rsidR="00D02598" w:rsidRPr="004102AF" w:rsidRDefault="00D02598" w:rsidP="004102AF">
      <w:pPr>
        <w:widowControl w:val="0"/>
        <w:spacing w:after="0" w:line="240" w:lineRule="auto"/>
        <w:ind w:left="-540"/>
        <w:rPr>
          <w:rFonts w:cstheme="minorHAnsi"/>
          <w:b/>
          <w:sz w:val="22"/>
          <w:szCs w:val="22"/>
        </w:rPr>
      </w:pPr>
    </w:p>
    <w:p w14:paraId="4DFCD06A" w14:textId="77777777" w:rsidR="00D02598" w:rsidRPr="004102AF" w:rsidRDefault="00D02598" w:rsidP="004102AF">
      <w:pPr>
        <w:widowControl w:val="0"/>
        <w:spacing w:after="0" w:line="240" w:lineRule="auto"/>
        <w:ind w:left="-540"/>
        <w:rPr>
          <w:rFonts w:cstheme="minorHAnsi"/>
          <w:b/>
          <w:bCs/>
          <w:sz w:val="22"/>
          <w:szCs w:val="22"/>
        </w:rPr>
      </w:pPr>
      <w:r w:rsidRPr="004102AF">
        <w:rPr>
          <w:rFonts w:cstheme="minorHAnsi"/>
          <w:b/>
          <w:bCs/>
          <w:sz w:val="22"/>
          <w:szCs w:val="22"/>
        </w:rPr>
        <w:t>Dr. Shawn Sette, July 8, 2026</w:t>
      </w:r>
    </w:p>
    <w:p w14:paraId="522546B1" w14:textId="664A67D4" w:rsidR="00D02598" w:rsidRDefault="004102AF" w:rsidP="004102AF">
      <w:pPr>
        <w:spacing w:line="240" w:lineRule="auto"/>
        <w:ind w:left="-540"/>
        <w:rPr>
          <w:rFonts w:eastAsia="Aptos" w:cstheme="minorHAnsi"/>
          <w:sz w:val="22"/>
          <w:szCs w:val="22"/>
        </w:rPr>
      </w:pPr>
      <w:r w:rsidRPr="004102AF">
        <w:rPr>
          <w:rFonts w:eastAsia="Aptos" w:cstheme="minorHAnsi"/>
          <w:sz w:val="22"/>
          <w:szCs w:val="22"/>
        </w:rPr>
        <w:t xml:space="preserve">26-4-9 9.6. </w:t>
      </w:r>
      <w:r w:rsidR="00D02598" w:rsidRPr="004102AF">
        <w:rPr>
          <w:rFonts w:eastAsia="Aptos" w:cstheme="minorHAnsi"/>
          <w:sz w:val="22"/>
          <w:szCs w:val="22"/>
        </w:rPr>
        <w:t>This seems like a duty of the practice or facility vs the individual veterinarian. Maybe a good person would be the veterinarian in charge.</w:t>
      </w:r>
    </w:p>
    <w:p w14:paraId="4D543775" w14:textId="6C2684AE" w:rsidR="00C44D33" w:rsidRPr="001B3DBF" w:rsidRDefault="00784ED1" w:rsidP="002C48CC">
      <w:pPr>
        <w:spacing w:line="240" w:lineRule="auto"/>
        <w:ind w:left="-540"/>
        <w:rPr>
          <w:rFonts w:ascii="Calibri" w:hAnsi="Calibri" w:cs="Calibri"/>
          <w:sz w:val="22"/>
          <w:szCs w:val="22"/>
        </w:rPr>
      </w:pPr>
      <w:r w:rsidRPr="00784ED1">
        <w:rPr>
          <w:rFonts w:cstheme="minorHAnsi"/>
          <w:b/>
          <w:bCs/>
          <w:sz w:val="22"/>
          <w:szCs w:val="22"/>
        </w:rPr>
        <w:t>Board Re</w:t>
      </w:r>
      <w:r w:rsidR="00C44D33">
        <w:rPr>
          <w:rFonts w:cstheme="minorHAnsi"/>
          <w:b/>
          <w:bCs/>
          <w:sz w:val="22"/>
          <w:szCs w:val="22"/>
        </w:rPr>
        <w:t>vision</w:t>
      </w:r>
      <w:r w:rsidRPr="00784ED1">
        <w:rPr>
          <w:rFonts w:cstheme="minorHAnsi"/>
          <w:b/>
          <w:bCs/>
          <w:sz w:val="22"/>
          <w:szCs w:val="22"/>
        </w:rPr>
        <w:t>:</w:t>
      </w:r>
      <w:r w:rsidR="002C48CC">
        <w:rPr>
          <w:rFonts w:cstheme="minorHAnsi"/>
          <w:b/>
          <w:bCs/>
          <w:sz w:val="22"/>
          <w:szCs w:val="22"/>
        </w:rPr>
        <w:t xml:space="preserve"> </w:t>
      </w:r>
      <w:r w:rsidR="00C44D33" w:rsidRPr="001B3DBF">
        <w:rPr>
          <w:rFonts w:ascii="Calibri" w:hAnsi="Calibri" w:cs="Calibri"/>
          <w:sz w:val="22"/>
          <w:szCs w:val="22"/>
        </w:rPr>
        <w:t>9.</w:t>
      </w:r>
      <w:r w:rsidR="00C44D33" w:rsidRPr="001B3DBF">
        <w:rPr>
          <w:rFonts w:ascii="Calibri" w:hAnsi="Calibri" w:cs="Calibri"/>
          <w:strike/>
          <w:sz w:val="22"/>
          <w:szCs w:val="22"/>
        </w:rPr>
        <w:t>5</w:t>
      </w:r>
      <w:r w:rsidR="00C44D33" w:rsidRPr="001B3DBF">
        <w:rPr>
          <w:rFonts w:ascii="Calibri" w:hAnsi="Calibri" w:cs="Calibri"/>
          <w:sz w:val="22"/>
          <w:szCs w:val="22"/>
          <w:u w:val="single"/>
        </w:rPr>
        <w:t>6</w:t>
      </w:r>
      <w:r w:rsidR="00C44D33" w:rsidRPr="001B3DBF">
        <w:rPr>
          <w:rFonts w:ascii="Calibri" w:hAnsi="Calibri" w:cs="Calibri"/>
          <w:sz w:val="22"/>
          <w:szCs w:val="22"/>
        </w:rPr>
        <w:t xml:space="preserve">.  </w:t>
      </w:r>
      <w:r w:rsidR="00C44D33" w:rsidRPr="00C44D33">
        <w:rPr>
          <w:rFonts w:ascii="Calibri" w:hAnsi="Calibri" w:cs="Calibri"/>
          <w:strike/>
          <w:sz w:val="22"/>
          <w:szCs w:val="22"/>
        </w:rPr>
        <w:t>The veterinarian shall post</w:t>
      </w:r>
      <w:r w:rsidR="00C44D33">
        <w:rPr>
          <w:rFonts w:ascii="Calibri" w:hAnsi="Calibri" w:cs="Calibri"/>
          <w:sz w:val="22"/>
          <w:szCs w:val="22"/>
        </w:rPr>
        <w:t xml:space="preserve"> </w:t>
      </w:r>
      <w:proofErr w:type="gramStart"/>
      <w:r w:rsidR="00C44D33" w:rsidRPr="00C44D33">
        <w:rPr>
          <w:rFonts w:ascii="Calibri" w:hAnsi="Calibri" w:cs="Calibri"/>
          <w:strike/>
          <w:sz w:val="22"/>
          <w:szCs w:val="22"/>
        </w:rPr>
        <w:t>a</w:t>
      </w:r>
      <w:r w:rsidR="00C44D33">
        <w:rPr>
          <w:rFonts w:ascii="Calibri" w:hAnsi="Calibri" w:cs="Calibri"/>
          <w:sz w:val="22"/>
          <w:szCs w:val="22"/>
        </w:rPr>
        <w:t xml:space="preserve"> </w:t>
      </w:r>
      <w:proofErr w:type="spellStart"/>
      <w:r w:rsidR="00C44D33">
        <w:rPr>
          <w:rFonts w:ascii="Calibri" w:hAnsi="Calibri" w:cs="Calibri"/>
          <w:sz w:val="22"/>
          <w:szCs w:val="22"/>
          <w:u w:val="single"/>
        </w:rPr>
        <w:t>A</w:t>
      </w:r>
      <w:proofErr w:type="spellEnd"/>
      <w:proofErr w:type="gramEnd"/>
      <w:r w:rsidR="00C44D33" w:rsidRPr="001B3DBF">
        <w:rPr>
          <w:rFonts w:ascii="Calibri" w:hAnsi="Calibri" w:cs="Calibri"/>
          <w:sz w:val="22"/>
          <w:szCs w:val="22"/>
        </w:rPr>
        <w:t xml:space="preserve"> copy of this section </w:t>
      </w:r>
      <w:r w:rsidR="00C44D33">
        <w:rPr>
          <w:rFonts w:ascii="Calibri" w:hAnsi="Calibri" w:cs="Calibri"/>
          <w:sz w:val="22"/>
          <w:szCs w:val="22"/>
          <w:u w:val="single"/>
        </w:rPr>
        <w:t xml:space="preserve">shall be posted </w:t>
      </w:r>
      <w:r w:rsidR="00C44D33" w:rsidRPr="001B3DBF">
        <w:rPr>
          <w:rFonts w:ascii="Calibri" w:hAnsi="Calibri" w:cs="Calibri"/>
          <w:sz w:val="22"/>
          <w:szCs w:val="22"/>
        </w:rPr>
        <w:t>in a conspicuous location at the veterinary facility.</w:t>
      </w:r>
    </w:p>
    <w:p w14:paraId="3199C161" w14:textId="74495EDD" w:rsidR="00A209D8" w:rsidRPr="004102AF" w:rsidRDefault="00A209D8" w:rsidP="004102AF">
      <w:pPr>
        <w:spacing w:after="0" w:line="240" w:lineRule="auto"/>
        <w:ind w:left="-540"/>
        <w:rPr>
          <w:rFonts w:cstheme="minorHAnsi"/>
          <w:b/>
          <w:bCs/>
          <w:color w:val="EE0000"/>
          <w:sz w:val="22"/>
          <w:szCs w:val="22"/>
        </w:rPr>
      </w:pPr>
      <w:r w:rsidRPr="004102AF">
        <w:rPr>
          <w:rFonts w:cstheme="minorHAnsi"/>
          <w:b/>
          <w:bCs/>
          <w:color w:val="EE0000"/>
          <w:sz w:val="22"/>
          <w:szCs w:val="22"/>
        </w:rPr>
        <w:t>§26-4-10.  Immunization Clinics</w:t>
      </w:r>
      <w:r w:rsidR="005B6F57" w:rsidRPr="004102AF">
        <w:rPr>
          <w:rFonts w:cstheme="minorHAnsi"/>
          <w:b/>
          <w:bCs/>
          <w:color w:val="EE0000"/>
          <w:sz w:val="22"/>
          <w:szCs w:val="22"/>
        </w:rPr>
        <w:t>.</w:t>
      </w:r>
    </w:p>
    <w:p w14:paraId="1EBAD20A" w14:textId="77777777" w:rsidR="00D02598" w:rsidRPr="004102AF" w:rsidRDefault="00D02598" w:rsidP="004102AF">
      <w:pPr>
        <w:spacing w:after="0" w:line="240" w:lineRule="auto"/>
        <w:ind w:left="-540"/>
        <w:rPr>
          <w:rFonts w:cstheme="minorHAnsi"/>
          <w:b/>
          <w:bCs/>
          <w:sz w:val="22"/>
          <w:szCs w:val="22"/>
        </w:rPr>
      </w:pPr>
    </w:p>
    <w:p w14:paraId="729C6121" w14:textId="77777777" w:rsidR="00A209D8" w:rsidRPr="004102AF" w:rsidRDefault="00A209D8" w:rsidP="004102AF">
      <w:pPr>
        <w:spacing w:after="0" w:line="240" w:lineRule="auto"/>
        <w:ind w:left="-540"/>
        <w:rPr>
          <w:rFonts w:cstheme="minorHAnsi"/>
          <w:b/>
          <w:bCs/>
          <w:sz w:val="22"/>
          <w:szCs w:val="22"/>
        </w:rPr>
      </w:pPr>
      <w:r w:rsidRPr="004102AF">
        <w:rPr>
          <w:rFonts w:cstheme="minorHAnsi"/>
          <w:b/>
          <w:bCs/>
          <w:sz w:val="22"/>
          <w:szCs w:val="22"/>
        </w:rPr>
        <w:t xml:space="preserve">Dr. Ray Gracon, June 15, 2026 </w:t>
      </w:r>
    </w:p>
    <w:p w14:paraId="74472659" w14:textId="0F022A4A" w:rsidR="00A209D8" w:rsidRDefault="00A209D8" w:rsidP="004102AF">
      <w:pPr>
        <w:spacing w:line="240" w:lineRule="auto"/>
        <w:ind w:left="-540"/>
        <w:rPr>
          <w:rFonts w:cstheme="minorHAnsi"/>
          <w:sz w:val="22"/>
          <w:szCs w:val="22"/>
        </w:rPr>
      </w:pPr>
      <w:r w:rsidRPr="004102AF">
        <w:rPr>
          <w:rFonts w:cstheme="minorHAnsi"/>
          <w:sz w:val="22"/>
          <w:szCs w:val="22"/>
        </w:rPr>
        <w:t xml:space="preserve">I’m not sure if I am </w:t>
      </w:r>
      <w:proofErr w:type="gramStart"/>
      <w:r w:rsidRPr="004102AF">
        <w:rPr>
          <w:rFonts w:cstheme="minorHAnsi"/>
          <w:sz w:val="22"/>
          <w:szCs w:val="22"/>
        </w:rPr>
        <w:t>mis-reading</w:t>
      </w:r>
      <w:proofErr w:type="gramEnd"/>
      <w:r w:rsidRPr="004102AF">
        <w:rPr>
          <w:rFonts w:cstheme="minorHAnsi"/>
          <w:sz w:val="22"/>
          <w:szCs w:val="22"/>
        </w:rPr>
        <w:t xml:space="preserve"> or overreacting, but I believe a significant re-consideration and rewording is </w:t>
      </w:r>
      <w:r w:rsidR="004102AF" w:rsidRPr="004102AF">
        <w:rPr>
          <w:rFonts w:cstheme="minorHAnsi"/>
          <w:sz w:val="22"/>
          <w:szCs w:val="22"/>
        </w:rPr>
        <w:t>n</w:t>
      </w:r>
      <w:r w:rsidRPr="004102AF">
        <w:rPr>
          <w:rFonts w:cstheme="minorHAnsi"/>
          <w:sz w:val="22"/>
          <w:szCs w:val="22"/>
        </w:rPr>
        <w:t xml:space="preserve">eeded under series 4: immunization clinics. Since these clinics are designed to reach clients that cannot or do not want to pursue going to a standard veterinary facility, the current/proposed wording of a required VCPR is inherently counter to the nature of these events. Yes, thoroughness and patient safety are still paramount, but this also undermines the entire basis for an event designed for low cost, expediency, and to reach/vaccinate pets that would not otherwise receive vaccines. Requiring a VCPR would essentially eliminate immunization clinics, and require all clients to schedule on site, 15-30 min. appointments, and therefore full cost.  Or at minimum, it would reach pre-existing clients only, again defeating the purpose. A proper VCPR is simply not possible off site (unable to look up patient records), and under these constraints.  The proposed wording/change would be a great harm to the </w:t>
      </w:r>
      <w:proofErr w:type="gramStart"/>
      <w:r w:rsidRPr="004102AF">
        <w:rPr>
          <w:rFonts w:cstheme="minorHAnsi"/>
          <w:sz w:val="22"/>
          <w:szCs w:val="22"/>
        </w:rPr>
        <w:t>general public</w:t>
      </w:r>
      <w:proofErr w:type="gramEnd"/>
      <w:r w:rsidRPr="004102AF">
        <w:rPr>
          <w:rFonts w:cstheme="minorHAnsi"/>
          <w:sz w:val="22"/>
          <w:szCs w:val="22"/>
        </w:rPr>
        <w:t xml:space="preserve"> of WV. Some slack or lesser mandate/requirements are critical for this exception from standard veterinary care</w:t>
      </w:r>
      <w:r w:rsidR="00784ED1">
        <w:rPr>
          <w:rFonts w:cstheme="minorHAnsi"/>
          <w:sz w:val="22"/>
          <w:szCs w:val="22"/>
        </w:rPr>
        <w:t>.</w:t>
      </w:r>
    </w:p>
    <w:p w14:paraId="34DE6501" w14:textId="52D59E52" w:rsidR="006B596D" w:rsidRPr="004102AF" w:rsidRDefault="00784ED1" w:rsidP="004102AF">
      <w:pPr>
        <w:spacing w:line="240" w:lineRule="auto"/>
        <w:ind w:left="-540"/>
        <w:rPr>
          <w:rFonts w:cstheme="minorHAnsi"/>
          <w:sz w:val="22"/>
          <w:szCs w:val="22"/>
        </w:rPr>
      </w:pPr>
      <w:r w:rsidRPr="00784ED1">
        <w:rPr>
          <w:rFonts w:cstheme="minorHAnsi"/>
          <w:b/>
          <w:bCs/>
          <w:sz w:val="22"/>
          <w:szCs w:val="22"/>
        </w:rPr>
        <w:t>Board Response:</w:t>
      </w:r>
      <w:r w:rsidR="006B596D">
        <w:rPr>
          <w:rFonts w:cstheme="minorHAnsi"/>
          <w:b/>
          <w:bCs/>
          <w:sz w:val="22"/>
          <w:szCs w:val="22"/>
        </w:rPr>
        <w:t xml:space="preserve"> </w:t>
      </w:r>
      <w:r w:rsidR="006B596D" w:rsidRPr="002C48CC">
        <w:rPr>
          <w:rFonts w:cstheme="minorHAnsi"/>
          <w:sz w:val="22"/>
          <w:szCs w:val="22"/>
        </w:rPr>
        <w:t>The Board did not revise.</w:t>
      </w:r>
      <w:r w:rsidR="006B596D">
        <w:rPr>
          <w:rFonts w:cstheme="minorHAnsi"/>
          <w:b/>
          <w:bCs/>
          <w:sz w:val="22"/>
          <w:szCs w:val="22"/>
        </w:rPr>
        <w:t xml:space="preserve">  </w:t>
      </w:r>
      <w:r w:rsidR="006B596D" w:rsidRPr="006B596D">
        <w:rPr>
          <w:rFonts w:cstheme="minorHAnsi"/>
          <w:sz w:val="22"/>
          <w:szCs w:val="22"/>
        </w:rPr>
        <w:t xml:space="preserve">This revision was made to protect the health, safety, and welfare of the </w:t>
      </w:r>
      <w:proofErr w:type="gramStart"/>
      <w:r w:rsidR="006B596D" w:rsidRPr="006B596D">
        <w:rPr>
          <w:rFonts w:cstheme="minorHAnsi"/>
          <w:sz w:val="22"/>
          <w:szCs w:val="22"/>
        </w:rPr>
        <w:t>general public</w:t>
      </w:r>
      <w:proofErr w:type="gramEnd"/>
      <w:r w:rsidR="006B596D" w:rsidRPr="006B596D">
        <w:rPr>
          <w:rFonts w:cstheme="minorHAnsi"/>
          <w:sz w:val="22"/>
          <w:szCs w:val="22"/>
        </w:rPr>
        <w:t xml:space="preserve"> and animals of West Virginia.</w:t>
      </w:r>
      <w:r w:rsidR="006B596D">
        <w:rPr>
          <w:rFonts w:cstheme="minorHAnsi"/>
          <w:b/>
          <w:bCs/>
          <w:sz w:val="22"/>
          <w:szCs w:val="22"/>
        </w:rPr>
        <w:t xml:space="preserve"> </w:t>
      </w:r>
    </w:p>
    <w:p w14:paraId="3D44300C" w14:textId="23FE6760" w:rsidR="00662F3D" w:rsidRPr="004102AF" w:rsidRDefault="00082CB2" w:rsidP="004102AF">
      <w:pPr>
        <w:spacing w:after="0" w:line="240" w:lineRule="auto"/>
        <w:ind w:left="-540"/>
        <w:rPr>
          <w:rFonts w:cstheme="minorHAnsi"/>
          <w:b/>
          <w:bCs/>
          <w:sz w:val="22"/>
          <w:szCs w:val="22"/>
        </w:rPr>
      </w:pPr>
      <w:r w:rsidRPr="004102AF">
        <w:rPr>
          <w:rFonts w:cstheme="minorHAnsi"/>
          <w:b/>
          <w:bCs/>
          <w:sz w:val="22"/>
          <w:szCs w:val="22"/>
        </w:rPr>
        <w:t>WVVMA, July 20, 2026</w:t>
      </w:r>
    </w:p>
    <w:p w14:paraId="4AA597C1" w14:textId="660BD7B0" w:rsidR="00082CB2" w:rsidRPr="004102AF" w:rsidRDefault="00082CB2" w:rsidP="004102AF">
      <w:pPr>
        <w:widowControl w:val="0"/>
        <w:tabs>
          <w:tab w:val="left" w:pos="720"/>
        </w:tabs>
        <w:autoSpaceDE w:val="0"/>
        <w:autoSpaceDN w:val="0"/>
        <w:spacing w:after="0" w:line="240" w:lineRule="auto"/>
        <w:ind w:left="-540"/>
        <w:rPr>
          <w:rFonts w:cstheme="minorHAnsi"/>
          <w:sz w:val="22"/>
          <w:szCs w:val="22"/>
        </w:rPr>
      </w:pPr>
      <w:r w:rsidRPr="004102AF">
        <w:rPr>
          <w:rFonts w:cstheme="minorHAnsi"/>
          <w:sz w:val="22"/>
          <w:szCs w:val="22"/>
        </w:rPr>
        <w:t>§26-4-10.1</w:t>
      </w:r>
      <w:r w:rsidRPr="004102AF">
        <w:rPr>
          <w:rFonts w:cstheme="minorHAnsi"/>
          <w:spacing w:val="-6"/>
          <w:sz w:val="22"/>
          <w:szCs w:val="22"/>
        </w:rPr>
        <w:t xml:space="preserve"> </w:t>
      </w:r>
      <w:r w:rsidRPr="004102AF">
        <w:rPr>
          <w:rFonts w:cstheme="minorHAnsi"/>
          <w:sz w:val="22"/>
          <w:szCs w:val="22"/>
        </w:rPr>
        <w:t>provides</w:t>
      </w:r>
      <w:r w:rsidRPr="004102AF">
        <w:rPr>
          <w:rFonts w:cstheme="minorHAnsi"/>
          <w:spacing w:val="-8"/>
          <w:sz w:val="22"/>
          <w:szCs w:val="22"/>
        </w:rPr>
        <w:t xml:space="preserve"> </w:t>
      </w:r>
      <w:r w:rsidRPr="004102AF">
        <w:rPr>
          <w:rFonts w:cstheme="minorHAnsi"/>
          <w:sz w:val="22"/>
          <w:szCs w:val="22"/>
        </w:rPr>
        <w:t>that</w:t>
      </w:r>
      <w:r w:rsidRPr="004102AF">
        <w:rPr>
          <w:rFonts w:cstheme="minorHAnsi"/>
          <w:spacing w:val="-9"/>
          <w:sz w:val="22"/>
          <w:szCs w:val="22"/>
        </w:rPr>
        <w:t xml:space="preserve"> </w:t>
      </w:r>
      <w:r w:rsidRPr="004102AF">
        <w:rPr>
          <w:rFonts w:cstheme="minorHAnsi"/>
          <w:sz w:val="22"/>
          <w:szCs w:val="22"/>
        </w:rPr>
        <w:t>immunization</w:t>
      </w:r>
      <w:r w:rsidRPr="004102AF">
        <w:rPr>
          <w:rFonts w:cstheme="minorHAnsi"/>
          <w:spacing w:val="-7"/>
          <w:sz w:val="22"/>
          <w:szCs w:val="22"/>
        </w:rPr>
        <w:t xml:space="preserve"> </w:t>
      </w:r>
      <w:r w:rsidRPr="004102AF">
        <w:rPr>
          <w:rFonts w:cstheme="minorHAnsi"/>
          <w:sz w:val="22"/>
          <w:szCs w:val="22"/>
        </w:rPr>
        <w:t>clinics</w:t>
      </w:r>
      <w:r w:rsidRPr="004102AF">
        <w:rPr>
          <w:rFonts w:cstheme="minorHAnsi"/>
          <w:spacing w:val="-6"/>
          <w:sz w:val="22"/>
          <w:szCs w:val="22"/>
        </w:rPr>
        <w:t xml:space="preserve"> </w:t>
      </w:r>
      <w:r w:rsidRPr="004102AF">
        <w:rPr>
          <w:rFonts w:cstheme="minorHAnsi"/>
          <w:sz w:val="22"/>
          <w:szCs w:val="22"/>
        </w:rPr>
        <w:t>shall</w:t>
      </w:r>
      <w:r w:rsidRPr="004102AF">
        <w:rPr>
          <w:rFonts w:cstheme="minorHAnsi"/>
          <w:spacing w:val="-6"/>
          <w:sz w:val="22"/>
          <w:szCs w:val="22"/>
        </w:rPr>
        <w:t xml:space="preserve"> </w:t>
      </w:r>
      <w:r w:rsidRPr="004102AF">
        <w:rPr>
          <w:rFonts w:cstheme="minorHAnsi"/>
          <w:sz w:val="22"/>
          <w:szCs w:val="22"/>
        </w:rPr>
        <w:t>be</w:t>
      </w:r>
      <w:r w:rsidRPr="004102AF">
        <w:rPr>
          <w:rFonts w:cstheme="minorHAnsi"/>
          <w:spacing w:val="-8"/>
          <w:sz w:val="22"/>
          <w:szCs w:val="22"/>
        </w:rPr>
        <w:t xml:space="preserve"> </w:t>
      </w:r>
      <w:r w:rsidRPr="004102AF">
        <w:rPr>
          <w:rFonts w:cstheme="minorHAnsi"/>
          <w:sz w:val="22"/>
          <w:szCs w:val="22"/>
        </w:rPr>
        <w:t>operated</w:t>
      </w:r>
      <w:r w:rsidRPr="004102AF">
        <w:rPr>
          <w:rFonts w:cstheme="minorHAnsi"/>
          <w:spacing w:val="-4"/>
          <w:sz w:val="22"/>
          <w:szCs w:val="22"/>
        </w:rPr>
        <w:t xml:space="preserve"> </w:t>
      </w:r>
      <w:r w:rsidRPr="004102AF">
        <w:rPr>
          <w:rFonts w:cstheme="minorHAnsi"/>
          <w:sz w:val="22"/>
          <w:szCs w:val="22"/>
        </w:rPr>
        <w:t>by</w:t>
      </w:r>
      <w:r w:rsidRPr="004102AF">
        <w:rPr>
          <w:rFonts w:cstheme="minorHAnsi"/>
          <w:spacing w:val="-9"/>
          <w:sz w:val="22"/>
          <w:szCs w:val="22"/>
        </w:rPr>
        <w:t xml:space="preserve"> </w:t>
      </w:r>
      <w:r w:rsidRPr="004102AF">
        <w:rPr>
          <w:rFonts w:cstheme="minorHAnsi"/>
          <w:sz w:val="22"/>
          <w:szCs w:val="22"/>
        </w:rPr>
        <w:t>a</w:t>
      </w:r>
      <w:r w:rsidRPr="004102AF">
        <w:rPr>
          <w:rFonts w:cstheme="minorHAnsi"/>
          <w:spacing w:val="-6"/>
          <w:sz w:val="22"/>
          <w:szCs w:val="22"/>
        </w:rPr>
        <w:t xml:space="preserve"> </w:t>
      </w:r>
      <w:r w:rsidRPr="004102AF">
        <w:rPr>
          <w:rFonts w:cstheme="minorHAnsi"/>
          <w:spacing w:val="-2"/>
          <w:sz w:val="22"/>
          <w:szCs w:val="22"/>
        </w:rPr>
        <w:t>veterinarian</w:t>
      </w:r>
      <w:r w:rsidR="004102AF">
        <w:rPr>
          <w:rFonts w:cstheme="minorHAnsi"/>
          <w:spacing w:val="-2"/>
          <w:sz w:val="22"/>
          <w:szCs w:val="22"/>
        </w:rPr>
        <w:t xml:space="preserve"> </w:t>
      </w:r>
      <w:r w:rsidRPr="004102AF">
        <w:rPr>
          <w:rFonts w:cstheme="minorHAnsi"/>
          <w:sz w:val="22"/>
          <w:szCs w:val="22"/>
        </w:rPr>
        <w:t>licensed</w:t>
      </w:r>
      <w:r w:rsidRPr="004102AF">
        <w:rPr>
          <w:rFonts w:cstheme="minorHAnsi"/>
          <w:spacing w:val="-5"/>
          <w:sz w:val="22"/>
          <w:szCs w:val="22"/>
        </w:rPr>
        <w:t xml:space="preserve"> </w:t>
      </w:r>
      <w:r w:rsidRPr="004102AF">
        <w:rPr>
          <w:rFonts w:cstheme="minorHAnsi"/>
          <w:sz w:val="22"/>
          <w:szCs w:val="22"/>
        </w:rPr>
        <w:t>by</w:t>
      </w:r>
      <w:r w:rsidRPr="004102AF">
        <w:rPr>
          <w:rFonts w:cstheme="minorHAnsi"/>
          <w:spacing w:val="-9"/>
          <w:sz w:val="22"/>
          <w:szCs w:val="22"/>
        </w:rPr>
        <w:t xml:space="preserve"> </w:t>
      </w:r>
      <w:r w:rsidRPr="004102AF">
        <w:rPr>
          <w:rFonts w:cstheme="minorHAnsi"/>
          <w:sz w:val="22"/>
          <w:szCs w:val="22"/>
        </w:rPr>
        <w:t>the</w:t>
      </w:r>
      <w:r w:rsidRPr="004102AF">
        <w:rPr>
          <w:rFonts w:cstheme="minorHAnsi"/>
          <w:spacing w:val="-5"/>
          <w:sz w:val="22"/>
          <w:szCs w:val="22"/>
        </w:rPr>
        <w:t xml:space="preserve"> </w:t>
      </w:r>
      <w:r w:rsidRPr="004102AF">
        <w:rPr>
          <w:rFonts w:cstheme="minorHAnsi"/>
          <w:sz w:val="22"/>
          <w:szCs w:val="22"/>
        </w:rPr>
        <w:t>Board</w:t>
      </w:r>
      <w:r w:rsidRPr="004102AF">
        <w:rPr>
          <w:rFonts w:cstheme="minorHAnsi"/>
          <w:spacing w:val="-5"/>
          <w:sz w:val="22"/>
          <w:szCs w:val="22"/>
        </w:rPr>
        <w:t xml:space="preserve"> </w:t>
      </w:r>
      <w:r w:rsidRPr="004102AF">
        <w:rPr>
          <w:rFonts w:cstheme="minorHAnsi"/>
          <w:sz w:val="22"/>
          <w:szCs w:val="22"/>
        </w:rPr>
        <w:t>who</w:t>
      </w:r>
      <w:r w:rsidRPr="004102AF">
        <w:rPr>
          <w:rFonts w:cstheme="minorHAnsi"/>
          <w:spacing w:val="-5"/>
          <w:sz w:val="22"/>
          <w:szCs w:val="22"/>
        </w:rPr>
        <w:t xml:space="preserve"> </w:t>
      </w:r>
      <w:r w:rsidRPr="004102AF">
        <w:rPr>
          <w:rFonts w:cstheme="minorHAnsi"/>
          <w:sz w:val="22"/>
          <w:szCs w:val="22"/>
        </w:rPr>
        <w:t>is</w:t>
      </w:r>
      <w:r w:rsidRPr="004102AF">
        <w:rPr>
          <w:rFonts w:cstheme="minorHAnsi"/>
          <w:spacing w:val="-6"/>
          <w:sz w:val="22"/>
          <w:szCs w:val="22"/>
        </w:rPr>
        <w:t xml:space="preserve"> </w:t>
      </w:r>
      <w:r w:rsidRPr="004102AF">
        <w:rPr>
          <w:rFonts w:cstheme="minorHAnsi"/>
          <w:sz w:val="22"/>
          <w:szCs w:val="22"/>
        </w:rPr>
        <w:t>employed</w:t>
      </w:r>
      <w:r w:rsidRPr="004102AF">
        <w:rPr>
          <w:rFonts w:cstheme="minorHAnsi"/>
          <w:spacing w:val="-7"/>
          <w:sz w:val="22"/>
          <w:szCs w:val="22"/>
        </w:rPr>
        <w:t xml:space="preserve"> </w:t>
      </w:r>
      <w:r w:rsidRPr="004102AF">
        <w:rPr>
          <w:rFonts w:cstheme="minorHAnsi"/>
          <w:sz w:val="22"/>
          <w:szCs w:val="22"/>
        </w:rPr>
        <w:t>by</w:t>
      </w:r>
      <w:r w:rsidRPr="004102AF">
        <w:rPr>
          <w:rFonts w:cstheme="minorHAnsi"/>
          <w:spacing w:val="-6"/>
          <w:sz w:val="22"/>
          <w:szCs w:val="22"/>
        </w:rPr>
        <w:t xml:space="preserve"> </w:t>
      </w:r>
      <w:r w:rsidRPr="004102AF">
        <w:rPr>
          <w:rFonts w:cstheme="minorHAnsi"/>
          <w:sz w:val="22"/>
          <w:szCs w:val="22"/>
        </w:rPr>
        <w:t>a</w:t>
      </w:r>
      <w:r w:rsidRPr="004102AF">
        <w:rPr>
          <w:rFonts w:cstheme="minorHAnsi"/>
          <w:spacing w:val="-7"/>
          <w:sz w:val="22"/>
          <w:szCs w:val="22"/>
        </w:rPr>
        <w:t xml:space="preserve"> </w:t>
      </w:r>
      <w:r w:rsidRPr="004102AF">
        <w:rPr>
          <w:rFonts w:cstheme="minorHAnsi"/>
          <w:sz w:val="22"/>
          <w:szCs w:val="22"/>
        </w:rPr>
        <w:t>registered</w:t>
      </w:r>
      <w:r w:rsidRPr="004102AF">
        <w:rPr>
          <w:rFonts w:cstheme="minorHAnsi"/>
          <w:spacing w:val="-7"/>
          <w:sz w:val="22"/>
          <w:szCs w:val="22"/>
        </w:rPr>
        <w:t xml:space="preserve"> </w:t>
      </w:r>
      <w:r w:rsidRPr="004102AF">
        <w:rPr>
          <w:rFonts w:cstheme="minorHAnsi"/>
          <w:sz w:val="22"/>
          <w:szCs w:val="22"/>
        </w:rPr>
        <w:t>veterinary</w:t>
      </w:r>
      <w:r w:rsidRPr="004102AF">
        <w:rPr>
          <w:rFonts w:cstheme="minorHAnsi"/>
          <w:spacing w:val="-6"/>
          <w:sz w:val="22"/>
          <w:szCs w:val="22"/>
        </w:rPr>
        <w:t xml:space="preserve"> </w:t>
      </w:r>
      <w:r w:rsidRPr="004102AF">
        <w:rPr>
          <w:rFonts w:cstheme="minorHAnsi"/>
          <w:sz w:val="22"/>
          <w:szCs w:val="22"/>
        </w:rPr>
        <w:t>practice</w:t>
      </w:r>
      <w:r w:rsidRPr="004102AF">
        <w:rPr>
          <w:rFonts w:cstheme="minorHAnsi"/>
          <w:spacing w:val="-8"/>
          <w:sz w:val="22"/>
          <w:szCs w:val="22"/>
        </w:rPr>
        <w:t xml:space="preserve"> </w:t>
      </w:r>
      <w:r w:rsidRPr="004102AF">
        <w:rPr>
          <w:rFonts w:cstheme="minorHAnsi"/>
          <w:sz w:val="22"/>
          <w:szCs w:val="22"/>
        </w:rPr>
        <w:t>in</w:t>
      </w:r>
      <w:r w:rsidRPr="004102AF">
        <w:rPr>
          <w:rFonts w:cstheme="minorHAnsi"/>
          <w:spacing w:val="-5"/>
          <w:sz w:val="22"/>
          <w:szCs w:val="22"/>
        </w:rPr>
        <w:t xml:space="preserve"> </w:t>
      </w:r>
      <w:r w:rsidRPr="004102AF">
        <w:rPr>
          <w:rFonts w:cstheme="minorHAnsi"/>
          <w:sz w:val="22"/>
          <w:szCs w:val="22"/>
        </w:rPr>
        <w:t>the</w:t>
      </w:r>
      <w:r w:rsidRPr="004102AF">
        <w:rPr>
          <w:rFonts w:cstheme="minorHAnsi"/>
          <w:spacing w:val="-5"/>
          <w:sz w:val="22"/>
          <w:szCs w:val="22"/>
        </w:rPr>
        <w:t xml:space="preserve"> </w:t>
      </w:r>
      <w:r w:rsidRPr="004102AF">
        <w:rPr>
          <w:rFonts w:cstheme="minorHAnsi"/>
          <w:sz w:val="22"/>
          <w:szCs w:val="22"/>
        </w:rPr>
        <w:t>county or adjoining counties where the clinic is being held. However, it does not specify that such counties must be located within the state of West Virginia. As written, this provision</w:t>
      </w:r>
      <w:r w:rsidRPr="004102AF">
        <w:rPr>
          <w:rFonts w:cstheme="minorHAnsi"/>
          <w:spacing w:val="-5"/>
          <w:sz w:val="22"/>
          <w:szCs w:val="22"/>
        </w:rPr>
        <w:t xml:space="preserve"> </w:t>
      </w:r>
      <w:r w:rsidRPr="004102AF">
        <w:rPr>
          <w:rFonts w:cstheme="minorHAnsi"/>
          <w:sz w:val="22"/>
          <w:szCs w:val="22"/>
        </w:rPr>
        <w:t>would</w:t>
      </w:r>
      <w:r w:rsidRPr="004102AF">
        <w:rPr>
          <w:rFonts w:cstheme="minorHAnsi"/>
          <w:spacing w:val="-9"/>
          <w:sz w:val="22"/>
          <w:szCs w:val="22"/>
        </w:rPr>
        <w:t xml:space="preserve"> </w:t>
      </w:r>
      <w:r w:rsidRPr="004102AF">
        <w:rPr>
          <w:rFonts w:cstheme="minorHAnsi"/>
          <w:sz w:val="22"/>
          <w:szCs w:val="22"/>
        </w:rPr>
        <w:t>allow</w:t>
      </w:r>
      <w:r w:rsidRPr="004102AF">
        <w:rPr>
          <w:rFonts w:cstheme="minorHAnsi"/>
          <w:spacing w:val="-7"/>
          <w:sz w:val="22"/>
          <w:szCs w:val="22"/>
        </w:rPr>
        <w:t xml:space="preserve"> </w:t>
      </w:r>
      <w:r w:rsidRPr="004102AF">
        <w:rPr>
          <w:rFonts w:cstheme="minorHAnsi"/>
          <w:sz w:val="22"/>
          <w:szCs w:val="22"/>
        </w:rPr>
        <w:t>veterinarians</w:t>
      </w:r>
      <w:r w:rsidRPr="004102AF">
        <w:rPr>
          <w:rFonts w:cstheme="minorHAnsi"/>
          <w:spacing w:val="-10"/>
          <w:sz w:val="22"/>
          <w:szCs w:val="22"/>
        </w:rPr>
        <w:t xml:space="preserve"> </w:t>
      </w:r>
      <w:r w:rsidRPr="004102AF">
        <w:rPr>
          <w:rFonts w:cstheme="minorHAnsi"/>
          <w:sz w:val="22"/>
          <w:szCs w:val="22"/>
        </w:rPr>
        <w:t>licensed</w:t>
      </w:r>
      <w:r w:rsidRPr="004102AF">
        <w:rPr>
          <w:rFonts w:cstheme="minorHAnsi"/>
          <w:spacing w:val="-7"/>
          <w:sz w:val="22"/>
          <w:szCs w:val="22"/>
        </w:rPr>
        <w:t xml:space="preserve"> </w:t>
      </w:r>
      <w:r w:rsidRPr="004102AF">
        <w:rPr>
          <w:rFonts w:cstheme="minorHAnsi"/>
          <w:sz w:val="22"/>
          <w:szCs w:val="22"/>
        </w:rPr>
        <w:t>in</w:t>
      </w:r>
      <w:r w:rsidRPr="004102AF">
        <w:rPr>
          <w:rFonts w:cstheme="minorHAnsi"/>
          <w:spacing w:val="-7"/>
          <w:sz w:val="22"/>
          <w:szCs w:val="22"/>
        </w:rPr>
        <w:t xml:space="preserve"> </w:t>
      </w:r>
      <w:r w:rsidRPr="004102AF">
        <w:rPr>
          <w:rFonts w:cstheme="minorHAnsi"/>
          <w:sz w:val="22"/>
          <w:szCs w:val="22"/>
        </w:rPr>
        <w:t>West</w:t>
      </w:r>
      <w:r w:rsidRPr="004102AF">
        <w:rPr>
          <w:rFonts w:cstheme="minorHAnsi"/>
          <w:spacing w:val="-9"/>
          <w:sz w:val="22"/>
          <w:szCs w:val="22"/>
        </w:rPr>
        <w:t xml:space="preserve"> </w:t>
      </w:r>
      <w:r w:rsidRPr="004102AF">
        <w:rPr>
          <w:rFonts w:cstheme="minorHAnsi"/>
          <w:sz w:val="22"/>
          <w:szCs w:val="22"/>
        </w:rPr>
        <w:t>Virginia</w:t>
      </w:r>
      <w:r w:rsidRPr="004102AF">
        <w:rPr>
          <w:rFonts w:cstheme="minorHAnsi"/>
          <w:spacing w:val="-8"/>
          <w:sz w:val="22"/>
          <w:szCs w:val="22"/>
        </w:rPr>
        <w:t xml:space="preserve"> </w:t>
      </w:r>
      <w:r w:rsidRPr="004102AF">
        <w:rPr>
          <w:rFonts w:cstheme="minorHAnsi"/>
          <w:sz w:val="22"/>
          <w:szCs w:val="22"/>
        </w:rPr>
        <w:t>but</w:t>
      </w:r>
      <w:r w:rsidRPr="004102AF">
        <w:rPr>
          <w:rFonts w:cstheme="minorHAnsi"/>
          <w:spacing w:val="-9"/>
          <w:sz w:val="22"/>
          <w:szCs w:val="22"/>
        </w:rPr>
        <w:t xml:space="preserve"> </w:t>
      </w:r>
      <w:r w:rsidRPr="004102AF">
        <w:rPr>
          <w:rFonts w:cstheme="minorHAnsi"/>
          <w:sz w:val="22"/>
          <w:szCs w:val="22"/>
        </w:rPr>
        <w:t>employed</w:t>
      </w:r>
      <w:r w:rsidRPr="004102AF">
        <w:rPr>
          <w:rFonts w:cstheme="minorHAnsi"/>
          <w:spacing w:val="-7"/>
          <w:sz w:val="22"/>
          <w:szCs w:val="22"/>
        </w:rPr>
        <w:t xml:space="preserve"> </w:t>
      </w:r>
      <w:r w:rsidRPr="004102AF">
        <w:rPr>
          <w:rFonts w:cstheme="minorHAnsi"/>
          <w:sz w:val="22"/>
          <w:szCs w:val="22"/>
        </w:rPr>
        <w:t>by</w:t>
      </w:r>
      <w:r w:rsidRPr="004102AF">
        <w:rPr>
          <w:rFonts w:cstheme="minorHAnsi"/>
          <w:spacing w:val="-8"/>
          <w:sz w:val="22"/>
          <w:szCs w:val="22"/>
        </w:rPr>
        <w:t xml:space="preserve"> </w:t>
      </w:r>
      <w:r w:rsidRPr="004102AF">
        <w:rPr>
          <w:rFonts w:cstheme="minorHAnsi"/>
          <w:sz w:val="22"/>
          <w:szCs w:val="22"/>
        </w:rPr>
        <w:t>practices in neighboring states that are not subject to the Board’s oversight, to operate these clinics</w:t>
      </w:r>
      <w:r w:rsidRPr="004102AF">
        <w:rPr>
          <w:rFonts w:cstheme="minorHAnsi"/>
          <w:spacing w:val="-7"/>
          <w:sz w:val="22"/>
          <w:szCs w:val="22"/>
        </w:rPr>
        <w:t xml:space="preserve"> </w:t>
      </w:r>
      <w:r w:rsidRPr="004102AF">
        <w:rPr>
          <w:rFonts w:cstheme="minorHAnsi"/>
          <w:sz w:val="22"/>
          <w:szCs w:val="22"/>
        </w:rPr>
        <w:t>and</w:t>
      </w:r>
      <w:r w:rsidRPr="004102AF">
        <w:rPr>
          <w:rFonts w:cstheme="minorHAnsi"/>
          <w:spacing w:val="-9"/>
          <w:sz w:val="22"/>
          <w:szCs w:val="22"/>
        </w:rPr>
        <w:t xml:space="preserve"> </w:t>
      </w:r>
      <w:r w:rsidRPr="004102AF">
        <w:rPr>
          <w:rFonts w:cstheme="minorHAnsi"/>
          <w:sz w:val="22"/>
          <w:szCs w:val="22"/>
        </w:rPr>
        <w:t>potentially</w:t>
      </w:r>
      <w:r w:rsidRPr="004102AF">
        <w:rPr>
          <w:rFonts w:cstheme="minorHAnsi"/>
          <w:spacing w:val="-7"/>
          <w:sz w:val="22"/>
          <w:szCs w:val="22"/>
        </w:rPr>
        <w:t xml:space="preserve"> </w:t>
      </w:r>
      <w:r w:rsidRPr="004102AF">
        <w:rPr>
          <w:rFonts w:cstheme="minorHAnsi"/>
          <w:sz w:val="22"/>
          <w:szCs w:val="22"/>
        </w:rPr>
        <w:t>complicate</w:t>
      </w:r>
      <w:r w:rsidRPr="004102AF">
        <w:rPr>
          <w:rFonts w:cstheme="minorHAnsi"/>
          <w:spacing w:val="-6"/>
          <w:sz w:val="22"/>
          <w:szCs w:val="22"/>
        </w:rPr>
        <w:t xml:space="preserve"> </w:t>
      </w:r>
      <w:r w:rsidRPr="004102AF">
        <w:rPr>
          <w:rFonts w:cstheme="minorHAnsi"/>
          <w:sz w:val="22"/>
          <w:szCs w:val="22"/>
        </w:rPr>
        <w:t>efforts</w:t>
      </w:r>
      <w:r w:rsidRPr="004102AF">
        <w:rPr>
          <w:rFonts w:cstheme="minorHAnsi"/>
          <w:spacing w:val="-8"/>
          <w:sz w:val="22"/>
          <w:szCs w:val="22"/>
        </w:rPr>
        <w:t xml:space="preserve"> </w:t>
      </w:r>
      <w:r w:rsidRPr="004102AF">
        <w:rPr>
          <w:rFonts w:cstheme="minorHAnsi"/>
          <w:sz w:val="22"/>
          <w:szCs w:val="22"/>
        </w:rPr>
        <w:t>to</w:t>
      </w:r>
      <w:r w:rsidRPr="004102AF">
        <w:rPr>
          <w:rFonts w:cstheme="minorHAnsi"/>
          <w:spacing w:val="-10"/>
          <w:sz w:val="22"/>
          <w:szCs w:val="22"/>
        </w:rPr>
        <w:t xml:space="preserve"> </w:t>
      </w:r>
      <w:r w:rsidRPr="004102AF">
        <w:rPr>
          <w:rFonts w:cstheme="minorHAnsi"/>
          <w:sz w:val="22"/>
          <w:szCs w:val="22"/>
        </w:rPr>
        <w:t>verify</w:t>
      </w:r>
      <w:r w:rsidRPr="004102AF">
        <w:rPr>
          <w:rFonts w:cstheme="minorHAnsi"/>
          <w:spacing w:val="-9"/>
          <w:sz w:val="22"/>
          <w:szCs w:val="22"/>
        </w:rPr>
        <w:t xml:space="preserve"> </w:t>
      </w:r>
      <w:r w:rsidRPr="004102AF">
        <w:rPr>
          <w:rFonts w:cstheme="minorHAnsi"/>
          <w:sz w:val="22"/>
          <w:szCs w:val="22"/>
        </w:rPr>
        <w:t>a</w:t>
      </w:r>
      <w:r w:rsidRPr="004102AF">
        <w:rPr>
          <w:rFonts w:cstheme="minorHAnsi"/>
          <w:spacing w:val="-8"/>
          <w:sz w:val="22"/>
          <w:szCs w:val="22"/>
        </w:rPr>
        <w:t xml:space="preserve"> </w:t>
      </w:r>
      <w:r w:rsidRPr="004102AF">
        <w:rPr>
          <w:rFonts w:cstheme="minorHAnsi"/>
          <w:sz w:val="22"/>
          <w:szCs w:val="22"/>
        </w:rPr>
        <w:t>current</w:t>
      </w:r>
      <w:r w:rsidRPr="004102AF">
        <w:rPr>
          <w:rFonts w:cstheme="minorHAnsi"/>
          <w:spacing w:val="-9"/>
          <w:sz w:val="22"/>
          <w:szCs w:val="22"/>
        </w:rPr>
        <w:t xml:space="preserve"> </w:t>
      </w:r>
      <w:r w:rsidRPr="004102AF">
        <w:rPr>
          <w:rFonts w:cstheme="minorHAnsi"/>
          <w:sz w:val="22"/>
          <w:szCs w:val="22"/>
        </w:rPr>
        <w:t>or</w:t>
      </w:r>
      <w:r w:rsidRPr="004102AF">
        <w:rPr>
          <w:rFonts w:cstheme="minorHAnsi"/>
          <w:spacing w:val="-9"/>
          <w:sz w:val="22"/>
          <w:szCs w:val="22"/>
        </w:rPr>
        <w:t xml:space="preserve"> </w:t>
      </w:r>
      <w:r w:rsidRPr="004102AF">
        <w:rPr>
          <w:rFonts w:cstheme="minorHAnsi"/>
          <w:sz w:val="22"/>
          <w:szCs w:val="22"/>
        </w:rPr>
        <w:t>existing</w:t>
      </w:r>
      <w:r w:rsidRPr="004102AF">
        <w:rPr>
          <w:rFonts w:cstheme="minorHAnsi"/>
          <w:spacing w:val="-8"/>
          <w:sz w:val="22"/>
          <w:szCs w:val="22"/>
        </w:rPr>
        <w:t xml:space="preserve"> </w:t>
      </w:r>
      <w:r w:rsidRPr="004102AF">
        <w:rPr>
          <w:rFonts w:cstheme="minorHAnsi"/>
          <w:sz w:val="22"/>
          <w:szCs w:val="22"/>
        </w:rPr>
        <w:t>veterinary-client-patient relationship.</w:t>
      </w:r>
    </w:p>
    <w:p w14:paraId="0C3008CD" w14:textId="77777777" w:rsidR="00FD0CF8" w:rsidRPr="004102AF" w:rsidRDefault="00FD0CF8" w:rsidP="004102AF">
      <w:pPr>
        <w:widowControl w:val="0"/>
        <w:tabs>
          <w:tab w:val="left" w:pos="720"/>
        </w:tabs>
        <w:autoSpaceDE w:val="0"/>
        <w:autoSpaceDN w:val="0"/>
        <w:spacing w:before="117" w:after="0" w:line="240" w:lineRule="auto"/>
        <w:ind w:left="-540" w:right="269"/>
        <w:rPr>
          <w:rFonts w:cstheme="minorHAnsi"/>
          <w:sz w:val="22"/>
          <w:szCs w:val="22"/>
        </w:rPr>
      </w:pPr>
      <w:r w:rsidRPr="004102AF">
        <w:rPr>
          <w:rFonts w:cstheme="minorHAnsi"/>
          <w:sz w:val="22"/>
          <w:szCs w:val="22"/>
        </w:rPr>
        <w:t>Furthermore, §26-4-10.1 does not address facility or recordkeeping requirements for entities that provide intermittent veterinary health screening services (e.g., BAER testing,</w:t>
      </w:r>
      <w:r w:rsidRPr="004102AF">
        <w:rPr>
          <w:rFonts w:cstheme="minorHAnsi"/>
          <w:spacing w:val="-7"/>
          <w:sz w:val="22"/>
          <w:szCs w:val="22"/>
        </w:rPr>
        <w:t xml:space="preserve"> </w:t>
      </w:r>
      <w:r w:rsidRPr="004102AF">
        <w:rPr>
          <w:rFonts w:cstheme="minorHAnsi"/>
          <w:sz w:val="22"/>
          <w:szCs w:val="22"/>
        </w:rPr>
        <w:t>ophthalmologic</w:t>
      </w:r>
      <w:r w:rsidRPr="004102AF">
        <w:rPr>
          <w:rFonts w:cstheme="minorHAnsi"/>
          <w:spacing w:val="-10"/>
          <w:sz w:val="22"/>
          <w:szCs w:val="22"/>
        </w:rPr>
        <w:t xml:space="preserve"> </w:t>
      </w:r>
      <w:r w:rsidRPr="004102AF">
        <w:rPr>
          <w:rFonts w:cstheme="minorHAnsi"/>
          <w:sz w:val="22"/>
          <w:szCs w:val="22"/>
        </w:rPr>
        <w:t>examinations,</w:t>
      </w:r>
      <w:r w:rsidRPr="004102AF">
        <w:rPr>
          <w:rFonts w:cstheme="minorHAnsi"/>
          <w:spacing w:val="-5"/>
          <w:sz w:val="22"/>
          <w:szCs w:val="22"/>
        </w:rPr>
        <w:t xml:space="preserve"> </w:t>
      </w:r>
      <w:r w:rsidRPr="004102AF">
        <w:rPr>
          <w:rFonts w:cstheme="minorHAnsi"/>
          <w:sz w:val="22"/>
          <w:szCs w:val="22"/>
        </w:rPr>
        <w:t>OFA</w:t>
      </w:r>
      <w:r w:rsidRPr="004102AF">
        <w:rPr>
          <w:rFonts w:cstheme="minorHAnsi"/>
          <w:spacing w:val="-10"/>
          <w:sz w:val="22"/>
          <w:szCs w:val="22"/>
        </w:rPr>
        <w:t xml:space="preserve"> </w:t>
      </w:r>
      <w:r w:rsidRPr="004102AF">
        <w:rPr>
          <w:rFonts w:cstheme="minorHAnsi"/>
          <w:sz w:val="22"/>
          <w:szCs w:val="22"/>
        </w:rPr>
        <w:t>hip/elbow</w:t>
      </w:r>
      <w:r w:rsidRPr="004102AF">
        <w:rPr>
          <w:rFonts w:cstheme="minorHAnsi"/>
          <w:spacing w:val="-8"/>
          <w:sz w:val="22"/>
          <w:szCs w:val="22"/>
        </w:rPr>
        <w:t xml:space="preserve"> </w:t>
      </w:r>
      <w:r w:rsidRPr="004102AF">
        <w:rPr>
          <w:rFonts w:cstheme="minorHAnsi"/>
          <w:sz w:val="22"/>
          <w:szCs w:val="22"/>
        </w:rPr>
        <w:t>radiographs,</w:t>
      </w:r>
      <w:r w:rsidRPr="004102AF">
        <w:rPr>
          <w:rFonts w:cstheme="minorHAnsi"/>
          <w:spacing w:val="-10"/>
          <w:sz w:val="22"/>
          <w:szCs w:val="22"/>
        </w:rPr>
        <w:t xml:space="preserve"> </w:t>
      </w:r>
      <w:r w:rsidRPr="004102AF">
        <w:rPr>
          <w:rFonts w:cstheme="minorHAnsi"/>
          <w:sz w:val="22"/>
          <w:szCs w:val="22"/>
        </w:rPr>
        <w:t>etc.)</w:t>
      </w:r>
      <w:r w:rsidRPr="004102AF">
        <w:rPr>
          <w:rFonts w:cstheme="minorHAnsi"/>
          <w:spacing w:val="-7"/>
          <w:sz w:val="22"/>
          <w:szCs w:val="22"/>
        </w:rPr>
        <w:t xml:space="preserve"> </w:t>
      </w:r>
      <w:r w:rsidRPr="004102AF">
        <w:rPr>
          <w:rFonts w:cstheme="minorHAnsi"/>
          <w:sz w:val="22"/>
          <w:szCs w:val="22"/>
        </w:rPr>
        <w:t>conducted</w:t>
      </w:r>
      <w:r w:rsidRPr="004102AF">
        <w:rPr>
          <w:rFonts w:cstheme="minorHAnsi"/>
          <w:spacing w:val="-6"/>
          <w:sz w:val="22"/>
          <w:szCs w:val="22"/>
        </w:rPr>
        <w:t xml:space="preserve"> </w:t>
      </w:r>
      <w:r w:rsidRPr="004102AF">
        <w:rPr>
          <w:rFonts w:cstheme="minorHAnsi"/>
          <w:sz w:val="22"/>
          <w:szCs w:val="22"/>
        </w:rPr>
        <w:t>by licensed</w:t>
      </w:r>
      <w:r w:rsidRPr="004102AF">
        <w:rPr>
          <w:rFonts w:cstheme="minorHAnsi"/>
          <w:spacing w:val="-1"/>
          <w:sz w:val="22"/>
          <w:szCs w:val="22"/>
        </w:rPr>
        <w:t xml:space="preserve"> </w:t>
      </w:r>
      <w:r w:rsidRPr="004102AF">
        <w:rPr>
          <w:rFonts w:cstheme="minorHAnsi"/>
          <w:sz w:val="22"/>
          <w:szCs w:val="22"/>
        </w:rPr>
        <w:t>veterinary</w:t>
      </w:r>
      <w:r w:rsidRPr="004102AF">
        <w:rPr>
          <w:rFonts w:cstheme="minorHAnsi"/>
          <w:spacing w:val="-4"/>
          <w:sz w:val="22"/>
          <w:szCs w:val="22"/>
        </w:rPr>
        <w:t xml:space="preserve"> </w:t>
      </w:r>
      <w:r w:rsidRPr="004102AF">
        <w:rPr>
          <w:rFonts w:cstheme="minorHAnsi"/>
          <w:sz w:val="22"/>
          <w:szCs w:val="22"/>
        </w:rPr>
        <w:t>specialists</w:t>
      </w:r>
      <w:r w:rsidRPr="004102AF">
        <w:rPr>
          <w:rFonts w:cstheme="minorHAnsi"/>
          <w:spacing w:val="-4"/>
          <w:sz w:val="22"/>
          <w:szCs w:val="22"/>
        </w:rPr>
        <w:t xml:space="preserve"> </w:t>
      </w:r>
      <w:r w:rsidRPr="004102AF">
        <w:rPr>
          <w:rFonts w:cstheme="minorHAnsi"/>
          <w:sz w:val="22"/>
          <w:szCs w:val="22"/>
        </w:rPr>
        <w:t>who</w:t>
      </w:r>
      <w:r w:rsidRPr="004102AF">
        <w:rPr>
          <w:rFonts w:cstheme="minorHAnsi"/>
          <w:spacing w:val="-1"/>
          <w:sz w:val="22"/>
          <w:szCs w:val="22"/>
        </w:rPr>
        <w:t xml:space="preserve"> </w:t>
      </w:r>
      <w:r w:rsidRPr="004102AF">
        <w:rPr>
          <w:rFonts w:cstheme="minorHAnsi"/>
          <w:sz w:val="22"/>
          <w:szCs w:val="22"/>
        </w:rPr>
        <w:t>are</w:t>
      </w:r>
      <w:r w:rsidRPr="004102AF">
        <w:rPr>
          <w:rFonts w:cstheme="minorHAnsi"/>
          <w:spacing w:val="-5"/>
          <w:sz w:val="22"/>
          <w:szCs w:val="22"/>
        </w:rPr>
        <w:t xml:space="preserve"> </w:t>
      </w:r>
      <w:r w:rsidRPr="004102AF">
        <w:rPr>
          <w:rFonts w:cstheme="minorHAnsi"/>
          <w:sz w:val="22"/>
          <w:szCs w:val="22"/>
        </w:rPr>
        <w:t>not</w:t>
      </w:r>
      <w:r w:rsidRPr="004102AF">
        <w:rPr>
          <w:rFonts w:cstheme="minorHAnsi"/>
          <w:spacing w:val="-4"/>
          <w:sz w:val="22"/>
          <w:szCs w:val="22"/>
        </w:rPr>
        <w:t xml:space="preserve"> </w:t>
      </w:r>
      <w:r w:rsidRPr="004102AF">
        <w:rPr>
          <w:rFonts w:cstheme="minorHAnsi"/>
          <w:sz w:val="22"/>
          <w:szCs w:val="22"/>
        </w:rPr>
        <w:t>formally</w:t>
      </w:r>
      <w:r w:rsidRPr="004102AF">
        <w:rPr>
          <w:rFonts w:cstheme="minorHAnsi"/>
          <w:spacing w:val="-4"/>
          <w:sz w:val="22"/>
          <w:szCs w:val="22"/>
        </w:rPr>
        <w:t xml:space="preserve"> </w:t>
      </w:r>
      <w:r w:rsidRPr="004102AF">
        <w:rPr>
          <w:rFonts w:cstheme="minorHAnsi"/>
          <w:sz w:val="22"/>
          <w:szCs w:val="22"/>
        </w:rPr>
        <w:t>employed</w:t>
      </w:r>
      <w:r w:rsidRPr="004102AF">
        <w:rPr>
          <w:rFonts w:cstheme="minorHAnsi"/>
          <w:spacing w:val="-5"/>
          <w:sz w:val="22"/>
          <w:szCs w:val="22"/>
        </w:rPr>
        <w:t xml:space="preserve"> </w:t>
      </w:r>
      <w:r w:rsidRPr="004102AF">
        <w:rPr>
          <w:rFonts w:cstheme="minorHAnsi"/>
          <w:sz w:val="22"/>
          <w:szCs w:val="22"/>
        </w:rPr>
        <w:t>by</w:t>
      </w:r>
      <w:r w:rsidRPr="004102AF">
        <w:rPr>
          <w:rFonts w:cstheme="minorHAnsi"/>
          <w:spacing w:val="-4"/>
          <w:sz w:val="22"/>
          <w:szCs w:val="22"/>
        </w:rPr>
        <w:t xml:space="preserve"> </w:t>
      </w:r>
      <w:r w:rsidRPr="004102AF">
        <w:rPr>
          <w:rFonts w:cstheme="minorHAnsi"/>
          <w:sz w:val="22"/>
          <w:szCs w:val="22"/>
        </w:rPr>
        <w:t>a</w:t>
      </w:r>
      <w:r w:rsidRPr="004102AF">
        <w:rPr>
          <w:rFonts w:cstheme="minorHAnsi"/>
          <w:spacing w:val="-5"/>
          <w:sz w:val="22"/>
          <w:szCs w:val="22"/>
        </w:rPr>
        <w:t xml:space="preserve"> </w:t>
      </w:r>
      <w:r w:rsidRPr="004102AF">
        <w:rPr>
          <w:rFonts w:cstheme="minorHAnsi"/>
          <w:sz w:val="22"/>
          <w:szCs w:val="22"/>
        </w:rPr>
        <w:t>practice</w:t>
      </w:r>
      <w:r w:rsidRPr="004102AF">
        <w:rPr>
          <w:rFonts w:cstheme="minorHAnsi"/>
          <w:spacing w:val="-1"/>
          <w:sz w:val="22"/>
          <w:szCs w:val="22"/>
        </w:rPr>
        <w:t xml:space="preserve"> </w:t>
      </w:r>
      <w:r w:rsidRPr="004102AF">
        <w:rPr>
          <w:rFonts w:cstheme="minorHAnsi"/>
          <w:sz w:val="22"/>
          <w:szCs w:val="22"/>
        </w:rPr>
        <w:t>within</w:t>
      </w:r>
      <w:r w:rsidRPr="004102AF">
        <w:rPr>
          <w:rFonts w:cstheme="minorHAnsi"/>
          <w:spacing w:val="-3"/>
          <w:sz w:val="22"/>
          <w:szCs w:val="22"/>
        </w:rPr>
        <w:t xml:space="preserve"> </w:t>
      </w:r>
      <w:r w:rsidRPr="004102AF">
        <w:rPr>
          <w:rFonts w:cstheme="minorHAnsi"/>
          <w:sz w:val="22"/>
          <w:szCs w:val="22"/>
        </w:rPr>
        <w:t>the state. We suggest adding language to clarify that:</w:t>
      </w:r>
    </w:p>
    <w:p w14:paraId="43FF1548" w14:textId="77777777" w:rsidR="00FD0CF8" w:rsidRPr="004102AF" w:rsidRDefault="00FD0CF8" w:rsidP="004102AF">
      <w:pPr>
        <w:widowControl w:val="0"/>
        <w:tabs>
          <w:tab w:val="left" w:pos="90"/>
        </w:tabs>
        <w:autoSpaceDE w:val="0"/>
        <w:autoSpaceDN w:val="0"/>
        <w:spacing w:before="117" w:after="0" w:line="240" w:lineRule="auto"/>
        <w:ind w:left="-450" w:right="269"/>
        <w:rPr>
          <w:rFonts w:cstheme="minorHAnsi"/>
          <w:sz w:val="22"/>
          <w:szCs w:val="22"/>
        </w:rPr>
      </w:pPr>
      <w:r w:rsidRPr="004102AF">
        <w:rPr>
          <w:rFonts w:cstheme="minorHAnsi"/>
          <w:sz w:val="22"/>
          <w:szCs w:val="22"/>
        </w:rPr>
        <w:tab/>
        <w:t>(1) any entity or individual offering intermittent</w:t>
      </w:r>
      <w:r w:rsidRPr="004102AF">
        <w:rPr>
          <w:rFonts w:cstheme="minorHAnsi"/>
          <w:spacing w:val="-9"/>
          <w:sz w:val="22"/>
          <w:szCs w:val="22"/>
        </w:rPr>
        <w:t xml:space="preserve"> </w:t>
      </w:r>
      <w:r w:rsidRPr="004102AF">
        <w:rPr>
          <w:rFonts w:cstheme="minorHAnsi"/>
          <w:sz w:val="22"/>
          <w:szCs w:val="22"/>
        </w:rPr>
        <w:t>veterinary</w:t>
      </w:r>
      <w:r w:rsidRPr="004102AF">
        <w:rPr>
          <w:rFonts w:cstheme="minorHAnsi"/>
          <w:spacing w:val="-8"/>
          <w:sz w:val="22"/>
          <w:szCs w:val="22"/>
        </w:rPr>
        <w:t xml:space="preserve"> </w:t>
      </w:r>
      <w:r w:rsidRPr="004102AF">
        <w:rPr>
          <w:rFonts w:cstheme="minorHAnsi"/>
          <w:sz w:val="22"/>
          <w:szCs w:val="22"/>
        </w:rPr>
        <w:t>health</w:t>
      </w:r>
      <w:r w:rsidRPr="004102AF">
        <w:rPr>
          <w:rFonts w:cstheme="minorHAnsi"/>
          <w:spacing w:val="-7"/>
          <w:sz w:val="22"/>
          <w:szCs w:val="22"/>
        </w:rPr>
        <w:t xml:space="preserve"> </w:t>
      </w:r>
      <w:r w:rsidRPr="004102AF">
        <w:rPr>
          <w:rFonts w:cstheme="minorHAnsi"/>
          <w:sz w:val="22"/>
          <w:szCs w:val="22"/>
        </w:rPr>
        <w:t>screening</w:t>
      </w:r>
      <w:r w:rsidRPr="004102AF">
        <w:rPr>
          <w:rFonts w:cstheme="minorHAnsi"/>
          <w:spacing w:val="-9"/>
          <w:sz w:val="22"/>
          <w:szCs w:val="22"/>
        </w:rPr>
        <w:t xml:space="preserve"> </w:t>
      </w:r>
      <w:r w:rsidRPr="004102AF">
        <w:rPr>
          <w:rFonts w:cstheme="minorHAnsi"/>
          <w:sz w:val="22"/>
          <w:szCs w:val="22"/>
        </w:rPr>
        <w:t>services</w:t>
      </w:r>
      <w:r w:rsidRPr="004102AF">
        <w:rPr>
          <w:rFonts w:cstheme="minorHAnsi"/>
          <w:spacing w:val="-9"/>
          <w:sz w:val="22"/>
          <w:szCs w:val="22"/>
        </w:rPr>
        <w:t xml:space="preserve"> </w:t>
      </w:r>
      <w:r w:rsidRPr="004102AF">
        <w:rPr>
          <w:rFonts w:cstheme="minorHAnsi"/>
          <w:sz w:val="22"/>
          <w:szCs w:val="22"/>
        </w:rPr>
        <w:t>within</w:t>
      </w:r>
      <w:r w:rsidRPr="004102AF">
        <w:rPr>
          <w:rFonts w:cstheme="minorHAnsi"/>
          <w:spacing w:val="-7"/>
          <w:sz w:val="22"/>
          <w:szCs w:val="22"/>
        </w:rPr>
        <w:t xml:space="preserve"> </w:t>
      </w:r>
      <w:r w:rsidRPr="004102AF">
        <w:rPr>
          <w:rFonts w:cstheme="minorHAnsi"/>
          <w:sz w:val="22"/>
          <w:szCs w:val="22"/>
        </w:rPr>
        <w:t>the</w:t>
      </w:r>
      <w:r w:rsidRPr="004102AF">
        <w:rPr>
          <w:rFonts w:cstheme="minorHAnsi"/>
          <w:spacing w:val="-7"/>
          <w:sz w:val="22"/>
          <w:szCs w:val="22"/>
        </w:rPr>
        <w:t xml:space="preserve"> </w:t>
      </w:r>
      <w:r w:rsidRPr="004102AF">
        <w:rPr>
          <w:rFonts w:cstheme="minorHAnsi"/>
          <w:sz w:val="22"/>
          <w:szCs w:val="22"/>
        </w:rPr>
        <w:t>state,</w:t>
      </w:r>
      <w:r w:rsidRPr="004102AF">
        <w:rPr>
          <w:rFonts w:cstheme="minorHAnsi"/>
          <w:spacing w:val="-7"/>
          <w:sz w:val="22"/>
          <w:szCs w:val="22"/>
        </w:rPr>
        <w:t xml:space="preserve"> </w:t>
      </w:r>
      <w:r w:rsidRPr="004102AF">
        <w:rPr>
          <w:rFonts w:cstheme="minorHAnsi"/>
          <w:sz w:val="22"/>
          <w:szCs w:val="22"/>
        </w:rPr>
        <w:t>such</w:t>
      </w:r>
      <w:r w:rsidRPr="004102AF">
        <w:rPr>
          <w:rFonts w:cstheme="minorHAnsi"/>
          <w:spacing w:val="-7"/>
          <w:sz w:val="22"/>
          <w:szCs w:val="22"/>
        </w:rPr>
        <w:t xml:space="preserve"> </w:t>
      </w:r>
      <w:r w:rsidRPr="004102AF">
        <w:rPr>
          <w:rFonts w:cstheme="minorHAnsi"/>
          <w:sz w:val="22"/>
          <w:szCs w:val="22"/>
        </w:rPr>
        <w:t>as</w:t>
      </w:r>
      <w:r w:rsidRPr="004102AF">
        <w:rPr>
          <w:rFonts w:cstheme="minorHAnsi"/>
          <w:spacing w:val="-9"/>
          <w:sz w:val="22"/>
          <w:szCs w:val="22"/>
        </w:rPr>
        <w:t xml:space="preserve"> </w:t>
      </w:r>
      <w:r w:rsidRPr="004102AF">
        <w:rPr>
          <w:rFonts w:cstheme="minorHAnsi"/>
          <w:sz w:val="22"/>
          <w:szCs w:val="22"/>
        </w:rPr>
        <w:t>those</w:t>
      </w:r>
      <w:r w:rsidRPr="004102AF">
        <w:rPr>
          <w:rFonts w:cstheme="minorHAnsi"/>
          <w:spacing w:val="-7"/>
          <w:sz w:val="22"/>
          <w:szCs w:val="22"/>
        </w:rPr>
        <w:t xml:space="preserve"> </w:t>
      </w:r>
      <w:r w:rsidRPr="004102AF">
        <w:rPr>
          <w:rFonts w:cstheme="minorHAnsi"/>
          <w:sz w:val="22"/>
          <w:szCs w:val="22"/>
        </w:rPr>
        <w:t xml:space="preserve">listed, shall operate under the supervision of a veterinarian licensed by the Board; </w:t>
      </w:r>
    </w:p>
    <w:p w14:paraId="598DBC09" w14:textId="77777777" w:rsidR="004102AF" w:rsidRDefault="00FD0CF8" w:rsidP="004102AF">
      <w:pPr>
        <w:widowControl w:val="0"/>
        <w:tabs>
          <w:tab w:val="left" w:pos="90"/>
        </w:tabs>
        <w:autoSpaceDE w:val="0"/>
        <w:autoSpaceDN w:val="0"/>
        <w:spacing w:before="117" w:after="0" w:line="240" w:lineRule="auto"/>
        <w:ind w:left="-450" w:right="269"/>
        <w:rPr>
          <w:rFonts w:cstheme="minorHAnsi"/>
          <w:spacing w:val="-5"/>
          <w:sz w:val="22"/>
          <w:szCs w:val="22"/>
        </w:rPr>
      </w:pPr>
      <w:r w:rsidRPr="004102AF">
        <w:rPr>
          <w:rFonts w:cstheme="minorHAnsi"/>
          <w:sz w:val="22"/>
          <w:szCs w:val="22"/>
        </w:rPr>
        <w:tab/>
        <w:t>(2) such services</w:t>
      </w:r>
      <w:r w:rsidRPr="004102AF">
        <w:rPr>
          <w:rFonts w:cstheme="minorHAnsi"/>
          <w:spacing w:val="-3"/>
          <w:sz w:val="22"/>
          <w:szCs w:val="22"/>
        </w:rPr>
        <w:t xml:space="preserve"> </w:t>
      </w:r>
      <w:r w:rsidRPr="004102AF">
        <w:rPr>
          <w:rFonts w:cstheme="minorHAnsi"/>
          <w:sz w:val="22"/>
          <w:szCs w:val="22"/>
        </w:rPr>
        <w:t>shall</w:t>
      </w:r>
      <w:r w:rsidRPr="004102AF">
        <w:rPr>
          <w:rFonts w:cstheme="minorHAnsi"/>
          <w:spacing w:val="-5"/>
          <w:sz w:val="22"/>
          <w:szCs w:val="22"/>
        </w:rPr>
        <w:t xml:space="preserve"> </w:t>
      </w:r>
      <w:r w:rsidRPr="004102AF">
        <w:rPr>
          <w:rFonts w:cstheme="minorHAnsi"/>
          <w:sz w:val="22"/>
          <w:szCs w:val="22"/>
        </w:rPr>
        <w:t>be</w:t>
      </w:r>
      <w:r w:rsidRPr="004102AF">
        <w:rPr>
          <w:rFonts w:cstheme="minorHAnsi"/>
          <w:spacing w:val="-2"/>
          <w:sz w:val="22"/>
          <w:szCs w:val="22"/>
        </w:rPr>
        <w:t xml:space="preserve"> </w:t>
      </w:r>
      <w:r w:rsidRPr="004102AF">
        <w:rPr>
          <w:rFonts w:cstheme="minorHAnsi"/>
          <w:sz w:val="22"/>
          <w:szCs w:val="22"/>
        </w:rPr>
        <w:t>conducted</w:t>
      </w:r>
      <w:r w:rsidRPr="004102AF">
        <w:rPr>
          <w:rFonts w:cstheme="minorHAnsi"/>
          <w:spacing w:val="-1"/>
          <w:sz w:val="22"/>
          <w:szCs w:val="22"/>
        </w:rPr>
        <w:t xml:space="preserve"> </w:t>
      </w:r>
      <w:r w:rsidRPr="004102AF">
        <w:rPr>
          <w:rFonts w:cstheme="minorHAnsi"/>
          <w:sz w:val="22"/>
          <w:szCs w:val="22"/>
        </w:rPr>
        <w:t>in</w:t>
      </w:r>
      <w:r w:rsidRPr="004102AF">
        <w:rPr>
          <w:rFonts w:cstheme="minorHAnsi"/>
          <w:spacing w:val="-2"/>
          <w:sz w:val="22"/>
          <w:szCs w:val="22"/>
        </w:rPr>
        <w:t xml:space="preserve"> </w:t>
      </w:r>
      <w:r w:rsidRPr="004102AF">
        <w:rPr>
          <w:rFonts w:cstheme="minorHAnsi"/>
          <w:sz w:val="22"/>
          <w:szCs w:val="22"/>
        </w:rPr>
        <w:t>a</w:t>
      </w:r>
      <w:r w:rsidRPr="004102AF">
        <w:rPr>
          <w:rFonts w:cstheme="minorHAnsi"/>
          <w:spacing w:val="-5"/>
          <w:sz w:val="22"/>
          <w:szCs w:val="22"/>
        </w:rPr>
        <w:t xml:space="preserve"> </w:t>
      </w:r>
      <w:r w:rsidRPr="004102AF">
        <w:rPr>
          <w:rFonts w:cstheme="minorHAnsi"/>
          <w:sz w:val="22"/>
          <w:szCs w:val="22"/>
        </w:rPr>
        <w:t>facility</w:t>
      </w:r>
      <w:r w:rsidRPr="004102AF">
        <w:rPr>
          <w:rFonts w:cstheme="minorHAnsi"/>
          <w:spacing w:val="-3"/>
          <w:sz w:val="22"/>
          <w:szCs w:val="22"/>
        </w:rPr>
        <w:t xml:space="preserve"> </w:t>
      </w:r>
      <w:r w:rsidRPr="004102AF">
        <w:rPr>
          <w:rFonts w:cstheme="minorHAnsi"/>
          <w:sz w:val="22"/>
          <w:szCs w:val="22"/>
        </w:rPr>
        <w:t>that</w:t>
      </w:r>
      <w:r w:rsidRPr="004102AF">
        <w:rPr>
          <w:rFonts w:cstheme="minorHAnsi"/>
          <w:spacing w:val="-4"/>
          <w:sz w:val="22"/>
          <w:szCs w:val="22"/>
        </w:rPr>
        <w:t xml:space="preserve"> </w:t>
      </w:r>
      <w:r w:rsidRPr="004102AF">
        <w:rPr>
          <w:rFonts w:cstheme="minorHAnsi"/>
          <w:sz w:val="22"/>
          <w:szCs w:val="22"/>
        </w:rPr>
        <w:t>meets</w:t>
      </w:r>
      <w:r w:rsidRPr="004102AF">
        <w:rPr>
          <w:rFonts w:cstheme="minorHAnsi"/>
          <w:spacing w:val="-3"/>
          <w:sz w:val="22"/>
          <w:szCs w:val="22"/>
        </w:rPr>
        <w:t xml:space="preserve"> </w:t>
      </w:r>
      <w:r w:rsidRPr="004102AF">
        <w:rPr>
          <w:rFonts w:cstheme="minorHAnsi"/>
          <w:sz w:val="22"/>
          <w:szCs w:val="22"/>
        </w:rPr>
        <w:t>minimum</w:t>
      </w:r>
      <w:r w:rsidRPr="004102AF">
        <w:rPr>
          <w:rFonts w:cstheme="minorHAnsi"/>
          <w:spacing w:val="-3"/>
          <w:sz w:val="22"/>
          <w:szCs w:val="22"/>
        </w:rPr>
        <w:t xml:space="preserve"> </w:t>
      </w:r>
      <w:r w:rsidRPr="004102AF">
        <w:rPr>
          <w:rFonts w:cstheme="minorHAnsi"/>
          <w:sz w:val="22"/>
          <w:szCs w:val="22"/>
        </w:rPr>
        <w:t>standards</w:t>
      </w:r>
      <w:r w:rsidRPr="004102AF">
        <w:rPr>
          <w:rFonts w:cstheme="minorHAnsi"/>
          <w:spacing w:val="-3"/>
          <w:sz w:val="22"/>
          <w:szCs w:val="22"/>
        </w:rPr>
        <w:t xml:space="preserve"> </w:t>
      </w:r>
      <w:r w:rsidRPr="004102AF">
        <w:rPr>
          <w:rFonts w:cstheme="minorHAnsi"/>
          <w:sz w:val="22"/>
          <w:szCs w:val="22"/>
        </w:rPr>
        <w:t>for</w:t>
      </w:r>
      <w:r w:rsidRPr="004102AF">
        <w:rPr>
          <w:rFonts w:cstheme="minorHAnsi"/>
          <w:spacing w:val="-6"/>
          <w:sz w:val="22"/>
          <w:szCs w:val="22"/>
        </w:rPr>
        <w:t xml:space="preserve"> </w:t>
      </w:r>
      <w:r w:rsidRPr="004102AF">
        <w:rPr>
          <w:rFonts w:cstheme="minorHAnsi"/>
          <w:sz w:val="22"/>
          <w:szCs w:val="22"/>
        </w:rPr>
        <w:t>sanitation, safety,</w:t>
      </w:r>
      <w:r w:rsidRPr="004102AF">
        <w:rPr>
          <w:rFonts w:cstheme="minorHAnsi"/>
          <w:spacing w:val="-8"/>
          <w:sz w:val="22"/>
          <w:szCs w:val="22"/>
        </w:rPr>
        <w:t xml:space="preserve"> </w:t>
      </w:r>
      <w:r w:rsidRPr="004102AF">
        <w:rPr>
          <w:rFonts w:cstheme="minorHAnsi"/>
          <w:sz w:val="22"/>
          <w:szCs w:val="22"/>
        </w:rPr>
        <w:t>and</w:t>
      </w:r>
      <w:r w:rsidRPr="004102AF">
        <w:rPr>
          <w:rFonts w:cstheme="minorHAnsi"/>
          <w:spacing w:val="-7"/>
          <w:sz w:val="22"/>
          <w:szCs w:val="22"/>
        </w:rPr>
        <w:t xml:space="preserve"> </w:t>
      </w:r>
      <w:r w:rsidRPr="004102AF">
        <w:rPr>
          <w:rFonts w:cstheme="minorHAnsi"/>
          <w:sz w:val="22"/>
          <w:szCs w:val="22"/>
        </w:rPr>
        <w:lastRenderedPageBreak/>
        <w:t>suitability</w:t>
      </w:r>
      <w:r w:rsidRPr="004102AF">
        <w:rPr>
          <w:rFonts w:cstheme="minorHAnsi"/>
          <w:spacing w:val="-8"/>
          <w:sz w:val="22"/>
          <w:szCs w:val="22"/>
        </w:rPr>
        <w:t xml:space="preserve"> </w:t>
      </w:r>
      <w:r w:rsidRPr="004102AF">
        <w:rPr>
          <w:rFonts w:cstheme="minorHAnsi"/>
          <w:sz w:val="22"/>
          <w:szCs w:val="22"/>
        </w:rPr>
        <w:t>for</w:t>
      </w:r>
      <w:r w:rsidRPr="004102AF">
        <w:rPr>
          <w:rFonts w:cstheme="minorHAnsi"/>
          <w:spacing w:val="-8"/>
          <w:sz w:val="22"/>
          <w:szCs w:val="22"/>
        </w:rPr>
        <w:t xml:space="preserve"> </w:t>
      </w:r>
      <w:r w:rsidRPr="004102AF">
        <w:rPr>
          <w:rFonts w:cstheme="minorHAnsi"/>
          <w:sz w:val="22"/>
          <w:szCs w:val="22"/>
        </w:rPr>
        <w:t>the</w:t>
      </w:r>
      <w:r w:rsidRPr="004102AF">
        <w:rPr>
          <w:rFonts w:cstheme="minorHAnsi"/>
          <w:spacing w:val="-7"/>
          <w:sz w:val="22"/>
          <w:szCs w:val="22"/>
        </w:rPr>
        <w:t xml:space="preserve"> </w:t>
      </w:r>
      <w:r w:rsidRPr="004102AF">
        <w:rPr>
          <w:rFonts w:cstheme="minorHAnsi"/>
          <w:sz w:val="22"/>
          <w:szCs w:val="22"/>
        </w:rPr>
        <w:t>procedures</w:t>
      </w:r>
      <w:r w:rsidRPr="004102AF">
        <w:rPr>
          <w:rFonts w:cstheme="minorHAnsi"/>
          <w:spacing w:val="-8"/>
          <w:sz w:val="22"/>
          <w:szCs w:val="22"/>
        </w:rPr>
        <w:t xml:space="preserve"> </w:t>
      </w:r>
      <w:r w:rsidRPr="004102AF">
        <w:rPr>
          <w:rFonts w:cstheme="minorHAnsi"/>
          <w:sz w:val="22"/>
          <w:szCs w:val="22"/>
        </w:rPr>
        <w:t>performed,</w:t>
      </w:r>
      <w:r w:rsidRPr="004102AF">
        <w:rPr>
          <w:rFonts w:cstheme="minorHAnsi"/>
          <w:spacing w:val="-8"/>
          <w:sz w:val="22"/>
          <w:szCs w:val="22"/>
        </w:rPr>
        <w:t xml:space="preserve"> </w:t>
      </w:r>
      <w:r w:rsidRPr="004102AF">
        <w:rPr>
          <w:rFonts w:cstheme="minorHAnsi"/>
          <w:sz w:val="22"/>
          <w:szCs w:val="22"/>
        </w:rPr>
        <w:t>as</w:t>
      </w:r>
      <w:r w:rsidRPr="004102AF">
        <w:rPr>
          <w:rFonts w:cstheme="minorHAnsi"/>
          <w:spacing w:val="-9"/>
          <w:sz w:val="22"/>
          <w:szCs w:val="22"/>
        </w:rPr>
        <w:t xml:space="preserve"> </w:t>
      </w:r>
      <w:r w:rsidRPr="004102AF">
        <w:rPr>
          <w:rFonts w:cstheme="minorHAnsi"/>
          <w:sz w:val="22"/>
          <w:szCs w:val="22"/>
        </w:rPr>
        <w:t>determined</w:t>
      </w:r>
      <w:r w:rsidRPr="004102AF">
        <w:rPr>
          <w:rFonts w:cstheme="minorHAnsi"/>
          <w:spacing w:val="-7"/>
          <w:sz w:val="22"/>
          <w:szCs w:val="22"/>
        </w:rPr>
        <w:t xml:space="preserve"> </w:t>
      </w:r>
      <w:r w:rsidRPr="004102AF">
        <w:rPr>
          <w:rFonts w:cstheme="minorHAnsi"/>
          <w:sz w:val="22"/>
          <w:szCs w:val="22"/>
        </w:rPr>
        <w:t>by</w:t>
      </w:r>
      <w:r w:rsidRPr="004102AF">
        <w:rPr>
          <w:rFonts w:cstheme="minorHAnsi"/>
          <w:spacing w:val="-8"/>
          <w:sz w:val="22"/>
          <w:szCs w:val="22"/>
        </w:rPr>
        <w:t xml:space="preserve"> </w:t>
      </w:r>
      <w:r w:rsidRPr="004102AF">
        <w:rPr>
          <w:rFonts w:cstheme="minorHAnsi"/>
          <w:sz w:val="22"/>
          <w:szCs w:val="22"/>
        </w:rPr>
        <w:t>the</w:t>
      </w:r>
      <w:r w:rsidRPr="004102AF">
        <w:rPr>
          <w:rFonts w:cstheme="minorHAnsi"/>
          <w:spacing w:val="-11"/>
          <w:sz w:val="22"/>
          <w:szCs w:val="22"/>
        </w:rPr>
        <w:t xml:space="preserve"> </w:t>
      </w:r>
      <w:r w:rsidRPr="004102AF">
        <w:rPr>
          <w:rFonts w:cstheme="minorHAnsi"/>
          <w:sz w:val="22"/>
          <w:szCs w:val="22"/>
        </w:rPr>
        <w:t>Board;</w:t>
      </w:r>
      <w:r w:rsidRPr="004102AF">
        <w:rPr>
          <w:rFonts w:cstheme="minorHAnsi"/>
          <w:spacing w:val="-6"/>
          <w:sz w:val="22"/>
          <w:szCs w:val="22"/>
        </w:rPr>
        <w:t xml:space="preserve"> </w:t>
      </w:r>
      <w:proofErr w:type="gramStart"/>
      <w:r w:rsidRPr="004102AF">
        <w:rPr>
          <w:rFonts w:cstheme="minorHAnsi"/>
          <w:spacing w:val="-5"/>
          <w:sz w:val="22"/>
          <w:szCs w:val="22"/>
        </w:rPr>
        <w:t>an</w:t>
      </w:r>
      <w:proofErr w:type="gramEnd"/>
    </w:p>
    <w:p w14:paraId="35379D49" w14:textId="430E24C6" w:rsidR="00A209D8" w:rsidRDefault="004102AF" w:rsidP="004102AF">
      <w:pPr>
        <w:widowControl w:val="0"/>
        <w:tabs>
          <w:tab w:val="left" w:pos="90"/>
        </w:tabs>
        <w:autoSpaceDE w:val="0"/>
        <w:autoSpaceDN w:val="0"/>
        <w:spacing w:before="117" w:after="0" w:line="240" w:lineRule="auto"/>
        <w:ind w:left="-450" w:right="269"/>
        <w:rPr>
          <w:rFonts w:cstheme="minorHAnsi"/>
          <w:sz w:val="22"/>
          <w:szCs w:val="22"/>
        </w:rPr>
      </w:pPr>
      <w:r>
        <w:rPr>
          <w:rFonts w:cstheme="minorHAnsi"/>
          <w:sz w:val="22"/>
          <w:szCs w:val="22"/>
        </w:rPr>
        <w:tab/>
      </w:r>
      <w:r w:rsidR="00FD0CF8" w:rsidRPr="004102AF">
        <w:rPr>
          <w:rFonts w:cstheme="minorHAnsi"/>
          <w:sz w:val="22"/>
          <w:szCs w:val="22"/>
        </w:rPr>
        <w:t>(3)</w:t>
      </w:r>
      <w:r w:rsidR="00FD0CF8" w:rsidRPr="004102AF">
        <w:rPr>
          <w:rFonts w:cstheme="minorHAnsi"/>
          <w:spacing w:val="-5"/>
          <w:sz w:val="22"/>
          <w:szCs w:val="22"/>
        </w:rPr>
        <w:t xml:space="preserve"> </w:t>
      </w:r>
      <w:r w:rsidR="00FD0CF8" w:rsidRPr="004102AF">
        <w:rPr>
          <w:rFonts w:cstheme="minorHAnsi"/>
          <w:sz w:val="22"/>
          <w:szCs w:val="22"/>
        </w:rPr>
        <w:t>a</w:t>
      </w:r>
      <w:r w:rsidR="00FD0CF8" w:rsidRPr="004102AF">
        <w:rPr>
          <w:rFonts w:cstheme="minorHAnsi"/>
          <w:spacing w:val="-4"/>
          <w:sz w:val="22"/>
          <w:szCs w:val="22"/>
        </w:rPr>
        <w:t xml:space="preserve"> </w:t>
      </w:r>
      <w:r w:rsidR="00FD0CF8" w:rsidRPr="004102AF">
        <w:rPr>
          <w:rFonts w:cstheme="minorHAnsi"/>
          <w:sz w:val="22"/>
          <w:szCs w:val="22"/>
        </w:rPr>
        <w:t>complete</w:t>
      </w:r>
      <w:r w:rsidR="00FD0CF8" w:rsidRPr="004102AF">
        <w:rPr>
          <w:rFonts w:cstheme="minorHAnsi"/>
          <w:spacing w:val="-3"/>
          <w:sz w:val="22"/>
          <w:szCs w:val="22"/>
        </w:rPr>
        <w:t xml:space="preserve"> </w:t>
      </w:r>
      <w:r w:rsidR="00FD0CF8" w:rsidRPr="004102AF">
        <w:rPr>
          <w:rFonts w:cstheme="minorHAnsi"/>
          <w:sz w:val="22"/>
          <w:szCs w:val="22"/>
        </w:rPr>
        <w:t>and</w:t>
      </w:r>
      <w:r w:rsidR="00FD0CF8" w:rsidRPr="004102AF">
        <w:rPr>
          <w:rFonts w:cstheme="minorHAnsi"/>
          <w:spacing w:val="-3"/>
          <w:sz w:val="22"/>
          <w:szCs w:val="22"/>
        </w:rPr>
        <w:t xml:space="preserve"> </w:t>
      </w:r>
      <w:r w:rsidR="00FD0CF8" w:rsidRPr="004102AF">
        <w:rPr>
          <w:rFonts w:cstheme="minorHAnsi"/>
          <w:sz w:val="22"/>
          <w:szCs w:val="22"/>
        </w:rPr>
        <w:t>accurate</w:t>
      </w:r>
      <w:r w:rsidR="00FD0CF8" w:rsidRPr="004102AF">
        <w:rPr>
          <w:rFonts w:cstheme="minorHAnsi"/>
          <w:spacing w:val="-3"/>
          <w:sz w:val="22"/>
          <w:szCs w:val="22"/>
        </w:rPr>
        <w:t xml:space="preserve"> </w:t>
      </w:r>
      <w:r w:rsidR="00FD0CF8" w:rsidRPr="004102AF">
        <w:rPr>
          <w:rFonts w:cstheme="minorHAnsi"/>
          <w:sz w:val="22"/>
          <w:szCs w:val="22"/>
        </w:rPr>
        <w:t>medical</w:t>
      </w:r>
      <w:r w:rsidR="00FD0CF8" w:rsidRPr="004102AF">
        <w:rPr>
          <w:rFonts w:cstheme="minorHAnsi"/>
          <w:spacing w:val="-6"/>
          <w:sz w:val="22"/>
          <w:szCs w:val="22"/>
        </w:rPr>
        <w:t xml:space="preserve"> </w:t>
      </w:r>
      <w:r w:rsidR="00FD0CF8" w:rsidRPr="004102AF">
        <w:rPr>
          <w:rFonts w:cstheme="minorHAnsi"/>
          <w:sz w:val="22"/>
          <w:szCs w:val="22"/>
        </w:rPr>
        <w:t>record</w:t>
      </w:r>
      <w:r w:rsidR="00FD0CF8" w:rsidRPr="004102AF">
        <w:rPr>
          <w:rFonts w:cstheme="minorHAnsi"/>
          <w:spacing w:val="-3"/>
          <w:sz w:val="22"/>
          <w:szCs w:val="22"/>
        </w:rPr>
        <w:t xml:space="preserve"> </w:t>
      </w:r>
      <w:r w:rsidR="00FD0CF8" w:rsidRPr="004102AF">
        <w:rPr>
          <w:rFonts w:cstheme="minorHAnsi"/>
          <w:sz w:val="22"/>
          <w:szCs w:val="22"/>
        </w:rPr>
        <w:t>shall</w:t>
      </w:r>
      <w:r w:rsidR="00FD0CF8" w:rsidRPr="004102AF">
        <w:rPr>
          <w:rFonts w:cstheme="minorHAnsi"/>
          <w:spacing w:val="-6"/>
          <w:sz w:val="22"/>
          <w:szCs w:val="22"/>
        </w:rPr>
        <w:t xml:space="preserve"> </w:t>
      </w:r>
      <w:r w:rsidR="00FD0CF8" w:rsidRPr="004102AF">
        <w:rPr>
          <w:rFonts w:cstheme="minorHAnsi"/>
          <w:sz w:val="22"/>
          <w:szCs w:val="22"/>
        </w:rPr>
        <w:t>be</w:t>
      </w:r>
      <w:r w:rsidR="00FD0CF8" w:rsidRPr="004102AF">
        <w:rPr>
          <w:rFonts w:cstheme="minorHAnsi"/>
          <w:spacing w:val="-3"/>
          <w:sz w:val="22"/>
          <w:szCs w:val="22"/>
        </w:rPr>
        <w:t xml:space="preserve"> </w:t>
      </w:r>
      <w:r w:rsidR="00FD0CF8" w:rsidRPr="004102AF">
        <w:rPr>
          <w:rFonts w:cstheme="minorHAnsi"/>
          <w:sz w:val="22"/>
          <w:szCs w:val="22"/>
        </w:rPr>
        <w:t>created</w:t>
      </w:r>
      <w:r w:rsidR="00FD0CF8" w:rsidRPr="004102AF">
        <w:rPr>
          <w:rFonts w:cstheme="minorHAnsi"/>
          <w:spacing w:val="-2"/>
          <w:sz w:val="22"/>
          <w:szCs w:val="22"/>
        </w:rPr>
        <w:t xml:space="preserve"> </w:t>
      </w:r>
      <w:r w:rsidR="00FD0CF8" w:rsidRPr="004102AF">
        <w:rPr>
          <w:rFonts w:cstheme="minorHAnsi"/>
          <w:sz w:val="22"/>
          <w:szCs w:val="22"/>
        </w:rPr>
        <w:t>for</w:t>
      </w:r>
      <w:r w:rsidR="00FD0CF8" w:rsidRPr="004102AF">
        <w:rPr>
          <w:rFonts w:cstheme="minorHAnsi"/>
          <w:spacing w:val="-5"/>
          <w:sz w:val="22"/>
          <w:szCs w:val="22"/>
        </w:rPr>
        <w:t xml:space="preserve"> </w:t>
      </w:r>
      <w:r w:rsidR="00FD0CF8" w:rsidRPr="004102AF">
        <w:rPr>
          <w:rFonts w:cstheme="minorHAnsi"/>
          <w:sz w:val="22"/>
          <w:szCs w:val="22"/>
        </w:rPr>
        <w:t>each</w:t>
      </w:r>
      <w:r w:rsidR="00FD0CF8" w:rsidRPr="004102AF">
        <w:rPr>
          <w:rFonts w:cstheme="minorHAnsi"/>
          <w:spacing w:val="-5"/>
          <w:sz w:val="22"/>
          <w:szCs w:val="22"/>
        </w:rPr>
        <w:t xml:space="preserve"> </w:t>
      </w:r>
      <w:r w:rsidR="00FD0CF8" w:rsidRPr="004102AF">
        <w:rPr>
          <w:rFonts w:cstheme="minorHAnsi"/>
          <w:sz w:val="22"/>
          <w:szCs w:val="22"/>
        </w:rPr>
        <w:t>animal</w:t>
      </w:r>
      <w:r w:rsidR="00FD0CF8" w:rsidRPr="004102AF">
        <w:rPr>
          <w:rFonts w:cstheme="minorHAnsi"/>
          <w:spacing w:val="-3"/>
          <w:sz w:val="22"/>
          <w:szCs w:val="22"/>
        </w:rPr>
        <w:t xml:space="preserve"> </w:t>
      </w:r>
      <w:r w:rsidR="00FD0CF8" w:rsidRPr="004102AF">
        <w:rPr>
          <w:rFonts w:cstheme="minorHAnsi"/>
          <w:sz w:val="22"/>
          <w:szCs w:val="22"/>
        </w:rPr>
        <w:t>evaluated, maintained</w:t>
      </w:r>
      <w:r w:rsidR="00FD0CF8" w:rsidRPr="004102AF">
        <w:rPr>
          <w:rFonts w:cstheme="minorHAnsi"/>
          <w:spacing w:val="-10"/>
          <w:sz w:val="22"/>
          <w:szCs w:val="22"/>
        </w:rPr>
        <w:t xml:space="preserve"> </w:t>
      </w:r>
      <w:r w:rsidR="00FD0CF8" w:rsidRPr="004102AF">
        <w:rPr>
          <w:rFonts w:cstheme="minorHAnsi"/>
          <w:sz w:val="22"/>
          <w:szCs w:val="22"/>
        </w:rPr>
        <w:t>in</w:t>
      </w:r>
      <w:r w:rsidR="00FD0CF8" w:rsidRPr="004102AF">
        <w:rPr>
          <w:rFonts w:cstheme="minorHAnsi"/>
          <w:spacing w:val="-10"/>
          <w:sz w:val="22"/>
          <w:szCs w:val="22"/>
        </w:rPr>
        <w:t xml:space="preserve"> </w:t>
      </w:r>
      <w:r w:rsidR="00FD0CF8" w:rsidRPr="004102AF">
        <w:rPr>
          <w:rFonts w:cstheme="minorHAnsi"/>
          <w:sz w:val="22"/>
          <w:szCs w:val="22"/>
        </w:rPr>
        <w:t>accordance</w:t>
      </w:r>
      <w:r w:rsidR="00FD0CF8" w:rsidRPr="004102AF">
        <w:rPr>
          <w:rFonts w:cstheme="minorHAnsi"/>
          <w:spacing w:val="-10"/>
          <w:sz w:val="22"/>
          <w:szCs w:val="22"/>
        </w:rPr>
        <w:t xml:space="preserve"> </w:t>
      </w:r>
      <w:r w:rsidR="00FD0CF8" w:rsidRPr="004102AF">
        <w:rPr>
          <w:rFonts w:cstheme="minorHAnsi"/>
          <w:sz w:val="22"/>
          <w:szCs w:val="22"/>
        </w:rPr>
        <w:t>with</w:t>
      </w:r>
      <w:r w:rsidR="00FD0CF8" w:rsidRPr="004102AF">
        <w:rPr>
          <w:rFonts w:cstheme="minorHAnsi"/>
          <w:spacing w:val="-10"/>
          <w:sz w:val="22"/>
          <w:szCs w:val="22"/>
        </w:rPr>
        <w:t xml:space="preserve"> </w:t>
      </w:r>
      <w:r w:rsidR="00FD0CF8" w:rsidRPr="004102AF">
        <w:rPr>
          <w:rFonts w:cstheme="minorHAnsi"/>
          <w:sz w:val="22"/>
          <w:szCs w:val="22"/>
        </w:rPr>
        <w:t>applicable</w:t>
      </w:r>
      <w:r w:rsidR="00FD0CF8" w:rsidRPr="004102AF">
        <w:rPr>
          <w:rFonts w:cstheme="minorHAnsi"/>
          <w:spacing w:val="-10"/>
          <w:sz w:val="22"/>
          <w:szCs w:val="22"/>
        </w:rPr>
        <w:t xml:space="preserve"> </w:t>
      </w:r>
      <w:r w:rsidR="00FD0CF8" w:rsidRPr="004102AF">
        <w:rPr>
          <w:rFonts w:cstheme="minorHAnsi"/>
          <w:sz w:val="22"/>
          <w:szCs w:val="22"/>
        </w:rPr>
        <w:t>state</w:t>
      </w:r>
      <w:r w:rsidR="00FD0CF8" w:rsidRPr="004102AF">
        <w:rPr>
          <w:rFonts w:cstheme="minorHAnsi"/>
          <w:spacing w:val="-11"/>
          <w:sz w:val="22"/>
          <w:szCs w:val="22"/>
        </w:rPr>
        <w:t xml:space="preserve"> </w:t>
      </w:r>
      <w:r w:rsidR="00FD0CF8" w:rsidRPr="004102AF">
        <w:rPr>
          <w:rFonts w:cstheme="minorHAnsi"/>
          <w:sz w:val="22"/>
          <w:szCs w:val="22"/>
        </w:rPr>
        <w:t>recordkeeping</w:t>
      </w:r>
      <w:r w:rsidR="00FD0CF8" w:rsidRPr="004102AF">
        <w:rPr>
          <w:rFonts w:cstheme="minorHAnsi"/>
          <w:spacing w:val="-12"/>
          <w:sz w:val="22"/>
          <w:szCs w:val="22"/>
        </w:rPr>
        <w:t xml:space="preserve"> </w:t>
      </w:r>
      <w:r w:rsidR="00FD0CF8" w:rsidRPr="004102AF">
        <w:rPr>
          <w:rFonts w:cstheme="minorHAnsi"/>
          <w:sz w:val="22"/>
          <w:szCs w:val="22"/>
        </w:rPr>
        <w:t>requirements,</w:t>
      </w:r>
      <w:r w:rsidR="00FD0CF8" w:rsidRPr="004102AF">
        <w:rPr>
          <w:rFonts w:cstheme="minorHAnsi"/>
          <w:spacing w:val="-11"/>
          <w:sz w:val="22"/>
          <w:szCs w:val="22"/>
        </w:rPr>
        <w:t xml:space="preserve"> </w:t>
      </w:r>
      <w:r w:rsidR="00FD0CF8" w:rsidRPr="004102AF">
        <w:rPr>
          <w:rFonts w:cstheme="minorHAnsi"/>
          <w:sz w:val="22"/>
          <w:szCs w:val="22"/>
        </w:rPr>
        <w:t>and</w:t>
      </w:r>
      <w:r w:rsidR="00FD0CF8" w:rsidRPr="004102AF">
        <w:rPr>
          <w:rFonts w:cstheme="minorHAnsi"/>
          <w:spacing w:val="-10"/>
          <w:sz w:val="22"/>
          <w:szCs w:val="22"/>
        </w:rPr>
        <w:t xml:space="preserve"> </w:t>
      </w:r>
      <w:r w:rsidR="00FD0CF8" w:rsidRPr="004102AF">
        <w:rPr>
          <w:rFonts w:cstheme="minorHAnsi"/>
          <w:sz w:val="22"/>
          <w:szCs w:val="22"/>
        </w:rPr>
        <w:t>made available to the animal’s owner and, upon request,</w:t>
      </w:r>
      <w:r w:rsidR="00FD0CF8" w:rsidRPr="004102AF">
        <w:rPr>
          <w:rFonts w:cstheme="minorHAnsi"/>
          <w:spacing w:val="40"/>
          <w:sz w:val="22"/>
          <w:szCs w:val="22"/>
        </w:rPr>
        <w:t xml:space="preserve"> </w:t>
      </w:r>
      <w:r w:rsidR="00FD0CF8" w:rsidRPr="004102AF">
        <w:rPr>
          <w:rFonts w:cstheme="minorHAnsi"/>
          <w:sz w:val="22"/>
          <w:szCs w:val="22"/>
        </w:rPr>
        <w:t>to the Board.</w:t>
      </w:r>
    </w:p>
    <w:p w14:paraId="43377637" w14:textId="77777777" w:rsidR="002C2970" w:rsidRDefault="002C2970" w:rsidP="00752A0E">
      <w:pPr>
        <w:widowControl w:val="0"/>
        <w:tabs>
          <w:tab w:val="left" w:pos="90"/>
        </w:tabs>
        <w:autoSpaceDE w:val="0"/>
        <w:autoSpaceDN w:val="0"/>
        <w:spacing w:before="117" w:after="0" w:line="240" w:lineRule="auto"/>
        <w:ind w:left="-450" w:right="269"/>
        <w:rPr>
          <w:rFonts w:cstheme="minorHAnsi"/>
          <w:b/>
          <w:bCs/>
          <w:sz w:val="22"/>
          <w:szCs w:val="22"/>
        </w:rPr>
      </w:pPr>
      <w:r>
        <w:rPr>
          <w:rFonts w:cstheme="minorHAnsi"/>
          <w:b/>
          <w:bCs/>
          <w:sz w:val="22"/>
          <w:szCs w:val="22"/>
        </w:rPr>
        <w:t xml:space="preserve">Board Response: </w:t>
      </w:r>
    </w:p>
    <w:p w14:paraId="6CD9E32C" w14:textId="14A2C39F" w:rsidR="002C2970" w:rsidRPr="002C2970" w:rsidRDefault="002C2970" w:rsidP="002C2970">
      <w:pPr>
        <w:pStyle w:val="ListParagraph"/>
        <w:widowControl w:val="0"/>
        <w:numPr>
          <w:ilvl w:val="0"/>
          <w:numId w:val="3"/>
        </w:numPr>
        <w:tabs>
          <w:tab w:val="left" w:pos="90"/>
        </w:tabs>
        <w:autoSpaceDE w:val="0"/>
        <w:autoSpaceDN w:val="0"/>
        <w:spacing w:before="117" w:after="0" w:line="240" w:lineRule="auto"/>
        <w:ind w:left="-90" w:right="269"/>
        <w:rPr>
          <w:rFonts w:cstheme="minorHAnsi"/>
          <w:sz w:val="22"/>
          <w:szCs w:val="22"/>
        </w:rPr>
      </w:pPr>
      <w:r w:rsidRPr="002C2970">
        <w:rPr>
          <w:rFonts w:cstheme="minorHAnsi"/>
          <w:sz w:val="22"/>
          <w:szCs w:val="22"/>
        </w:rPr>
        <w:t>Please note that BAER testing, ophthalmologic examinations, and OFA hip/elbow radiographs do not fall under Series 4. However, the Board is suggesting law revisions to Chapter 30-10, which will include canine health screening clinics, to allow them to receive a temporary permit.</w:t>
      </w:r>
    </w:p>
    <w:p w14:paraId="57EA5653" w14:textId="77777777" w:rsidR="002C2970" w:rsidRPr="002C2970" w:rsidRDefault="002C2970" w:rsidP="002C2970">
      <w:pPr>
        <w:pStyle w:val="ListParagraph"/>
        <w:widowControl w:val="0"/>
        <w:tabs>
          <w:tab w:val="left" w:pos="90"/>
        </w:tabs>
        <w:autoSpaceDE w:val="0"/>
        <w:autoSpaceDN w:val="0"/>
        <w:spacing w:before="117" w:after="0" w:line="240" w:lineRule="auto"/>
        <w:ind w:left="-90" w:right="269"/>
        <w:rPr>
          <w:rFonts w:cstheme="minorHAnsi"/>
          <w:sz w:val="22"/>
          <w:szCs w:val="22"/>
        </w:rPr>
      </w:pPr>
    </w:p>
    <w:p w14:paraId="5A141767" w14:textId="362B2121" w:rsidR="00752A0E" w:rsidRPr="002C2970" w:rsidRDefault="00752A0E" w:rsidP="002C2970">
      <w:pPr>
        <w:pStyle w:val="ListParagraph"/>
        <w:widowControl w:val="0"/>
        <w:numPr>
          <w:ilvl w:val="0"/>
          <w:numId w:val="3"/>
        </w:numPr>
        <w:tabs>
          <w:tab w:val="left" w:pos="90"/>
        </w:tabs>
        <w:autoSpaceDE w:val="0"/>
        <w:autoSpaceDN w:val="0"/>
        <w:spacing w:before="117" w:after="0" w:line="240" w:lineRule="auto"/>
        <w:ind w:left="-90" w:right="269"/>
        <w:rPr>
          <w:rFonts w:cstheme="minorHAnsi"/>
          <w:sz w:val="22"/>
          <w:szCs w:val="22"/>
        </w:rPr>
      </w:pPr>
      <w:r w:rsidRPr="002C2970">
        <w:rPr>
          <w:rFonts w:cstheme="minorHAnsi"/>
          <w:sz w:val="22"/>
          <w:szCs w:val="22"/>
        </w:rPr>
        <w:t xml:space="preserve">To provide immunization clinics in WV, the veterinary facility must be registered in WV. </w:t>
      </w:r>
    </w:p>
    <w:p w14:paraId="385FB49F" w14:textId="1A88B0C8" w:rsidR="00784ED1" w:rsidRPr="004102AF" w:rsidRDefault="00752A0E" w:rsidP="00752A0E">
      <w:pPr>
        <w:widowControl w:val="0"/>
        <w:tabs>
          <w:tab w:val="left" w:pos="90"/>
        </w:tabs>
        <w:autoSpaceDE w:val="0"/>
        <w:autoSpaceDN w:val="0"/>
        <w:spacing w:before="117" w:after="0" w:line="240" w:lineRule="auto"/>
        <w:ind w:left="-450" w:right="269"/>
        <w:rPr>
          <w:rFonts w:cstheme="minorHAnsi"/>
          <w:sz w:val="22"/>
          <w:szCs w:val="22"/>
        </w:rPr>
      </w:pPr>
      <w:r w:rsidRPr="002C2970">
        <w:rPr>
          <w:rFonts w:cstheme="minorHAnsi"/>
          <w:b/>
          <w:bCs/>
          <w:sz w:val="22"/>
          <w:szCs w:val="22"/>
        </w:rPr>
        <w:t>Board Revision:</w:t>
      </w:r>
      <w:r>
        <w:rPr>
          <w:rFonts w:cstheme="minorHAnsi"/>
          <w:sz w:val="22"/>
          <w:szCs w:val="22"/>
        </w:rPr>
        <w:t xml:space="preserve"> </w:t>
      </w:r>
      <w:r w:rsidRPr="001B3DBF">
        <w:rPr>
          <w:rFonts w:ascii="Calibri" w:hAnsi="Calibri" w:cs="Calibri"/>
          <w:sz w:val="22"/>
          <w:szCs w:val="22"/>
        </w:rPr>
        <w:t xml:space="preserve">10.1.  Immunization clinics shall be operated by a veterinarian licensed by the Board who </w:t>
      </w:r>
      <w:r w:rsidRPr="001B3DBF">
        <w:rPr>
          <w:rFonts w:ascii="Calibri" w:hAnsi="Calibri" w:cs="Calibri"/>
          <w:sz w:val="22"/>
          <w:szCs w:val="22"/>
          <w:u w:val="single"/>
        </w:rPr>
        <w:t>is</w:t>
      </w:r>
      <w:r w:rsidRPr="001B3DBF">
        <w:rPr>
          <w:rFonts w:ascii="Calibri" w:hAnsi="Calibri" w:cs="Calibri"/>
          <w:sz w:val="22"/>
          <w:szCs w:val="22"/>
        </w:rPr>
        <w:t xml:space="preserve"> </w:t>
      </w:r>
      <w:r w:rsidRPr="001B3DBF">
        <w:rPr>
          <w:rFonts w:ascii="Calibri" w:hAnsi="Calibri" w:cs="Calibri"/>
          <w:sz w:val="22"/>
          <w:szCs w:val="22"/>
          <w:u w:val="single"/>
        </w:rPr>
        <w:t xml:space="preserve">employed by </w:t>
      </w:r>
      <w:r w:rsidRPr="001B3DBF">
        <w:rPr>
          <w:rFonts w:ascii="Calibri" w:hAnsi="Calibri" w:cs="Calibri"/>
          <w:strike/>
          <w:sz w:val="22"/>
          <w:szCs w:val="22"/>
        </w:rPr>
        <w:t>has</w:t>
      </w:r>
      <w:r w:rsidRPr="001B3DBF">
        <w:rPr>
          <w:rFonts w:ascii="Calibri" w:hAnsi="Calibri" w:cs="Calibri"/>
          <w:sz w:val="22"/>
          <w:szCs w:val="22"/>
        </w:rPr>
        <w:t xml:space="preserve"> a registered veterinary practice in the county or adjoining counties </w:t>
      </w:r>
      <w:r>
        <w:rPr>
          <w:rFonts w:ascii="Calibri" w:hAnsi="Calibri" w:cs="Calibri"/>
          <w:sz w:val="22"/>
          <w:szCs w:val="22"/>
          <w:u w:val="single"/>
        </w:rPr>
        <w:t xml:space="preserve">in West Virginia </w:t>
      </w:r>
      <w:r w:rsidRPr="001B3DBF">
        <w:rPr>
          <w:rFonts w:ascii="Calibri" w:hAnsi="Calibri" w:cs="Calibri"/>
          <w:sz w:val="22"/>
          <w:szCs w:val="22"/>
        </w:rPr>
        <w:t>where the clinic is being held.</w:t>
      </w:r>
      <w:r w:rsidRPr="001B3DBF">
        <w:rPr>
          <w:rFonts w:ascii="Calibri" w:hAnsi="Calibri" w:cs="Calibri"/>
          <w:b/>
          <w:sz w:val="22"/>
          <w:szCs w:val="22"/>
        </w:rPr>
        <w:t xml:space="preserve">  </w:t>
      </w:r>
      <w:r w:rsidRPr="001B3DBF">
        <w:rPr>
          <w:rFonts w:ascii="Calibri" w:hAnsi="Calibri" w:cs="Calibri"/>
          <w:sz w:val="22"/>
          <w:szCs w:val="22"/>
        </w:rPr>
        <w:t xml:space="preserve">Any immunizations provided at the clinic other than rabies vaccinations shall be administered by a veterinarian or a registered veterinary technician supervised by the veterinarian on site </w:t>
      </w:r>
      <w:r w:rsidRPr="001B3DBF">
        <w:rPr>
          <w:rFonts w:ascii="Calibri" w:hAnsi="Calibri" w:cs="Calibri"/>
          <w:sz w:val="22"/>
          <w:szCs w:val="22"/>
          <w:u w:val="single"/>
        </w:rPr>
        <w:t>and shall have a current veterinary-client-patient relationship</w:t>
      </w:r>
      <w:r>
        <w:rPr>
          <w:rFonts w:ascii="Calibri" w:hAnsi="Calibri" w:cs="Calibri"/>
          <w:sz w:val="22"/>
          <w:szCs w:val="22"/>
          <w:u w:val="single"/>
        </w:rPr>
        <w:t>.</w:t>
      </w:r>
      <w:r>
        <w:rPr>
          <w:rFonts w:cstheme="minorHAnsi"/>
          <w:b/>
          <w:bCs/>
          <w:sz w:val="22"/>
          <w:szCs w:val="22"/>
        </w:rPr>
        <w:t xml:space="preserve"> </w:t>
      </w:r>
    </w:p>
    <w:sectPr w:rsidR="00784ED1" w:rsidRPr="004102AF" w:rsidSect="004102AF">
      <w:footerReference w:type="default" r:id="rId7"/>
      <w:pgSz w:w="12240" w:h="15840"/>
      <w:pgMar w:top="540" w:right="720" w:bottom="99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6163F" w14:textId="77777777" w:rsidR="0035518B" w:rsidRDefault="0035518B" w:rsidP="004102AF">
      <w:pPr>
        <w:spacing w:after="0" w:line="240" w:lineRule="auto"/>
      </w:pPr>
      <w:r>
        <w:separator/>
      </w:r>
    </w:p>
  </w:endnote>
  <w:endnote w:type="continuationSeparator" w:id="0">
    <w:p w14:paraId="720FE490" w14:textId="77777777" w:rsidR="0035518B" w:rsidRDefault="0035518B" w:rsidP="00410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696643"/>
      <w:docPartObj>
        <w:docPartGallery w:val="Page Numbers (Bottom of Page)"/>
        <w:docPartUnique/>
      </w:docPartObj>
    </w:sdtPr>
    <w:sdtContent>
      <w:sdt>
        <w:sdtPr>
          <w:id w:val="1728636285"/>
          <w:docPartObj>
            <w:docPartGallery w:val="Page Numbers (Top of Page)"/>
            <w:docPartUnique/>
          </w:docPartObj>
        </w:sdtPr>
        <w:sdtContent>
          <w:p w14:paraId="417638EE" w14:textId="32F14F86" w:rsidR="004102AF" w:rsidRDefault="004102AF">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8A8283B" w14:textId="77777777" w:rsidR="004102AF" w:rsidRDefault="00410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8503" w14:textId="77777777" w:rsidR="0035518B" w:rsidRDefault="0035518B" w:rsidP="004102AF">
      <w:pPr>
        <w:spacing w:after="0" w:line="240" w:lineRule="auto"/>
      </w:pPr>
      <w:r>
        <w:separator/>
      </w:r>
    </w:p>
  </w:footnote>
  <w:footnote w:type="continuationSeparator" w:id="0">
    <w:p w14:paraId="05440AC5" w14:textId="77777777" w:rsidR="0035518B" w:rsidRDefault="0035518B" w:rsidP="00410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37AE2"/>
    <w:multiLevelType w:val="hybridMultilevel"/>
    <w:tmpl w:val="161C7CF6"/>
    <w:lvl w:ilvl="0" w:tplc="660C6F2E">
      <w:start w:val="1"/>
      <w:numFmt w:val="decimal"/>
      <w:lvlText w:val="%1."/>
      <w:lvlJc w:val="left"/>
      <w:pPr>
        <w:ind w:left="360" w:hanging="360"/>
      </w:pPr>
      <w:rPr>
        <w:rFonts w:ascii="Calibri" w:eastAsia="Calibri" w:hAnsi="Calibri" w:cs="Calibri" w:hint="default"/>
        <w:b/>
        <w:bCs/>
        <w:i w:val="0"/>
        <w:iCs w:val="0"/>
        <w:spacing w:val="0"/>
        <w:w w:val="100"/>
        <w:sz w:val="24"/>
        <w:szCs w:val="24"/>
        <w:lang w:val="en-US" w:eastAsia="en-US" w:bidi="ar-SA"/>
      </w:rPr>
    </w:lvl>
    <w:lvl w:ilvl="1" w:tplc="B7DE5416">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2" w:tplc="386C10BE">
      <w:numFmt w:val="bullet"/>
      <w:lvlText w:val="•"/>
      <w:lvlJc w:val="left"/>
      <w:pPr>
        <w:ind w:left="1680" w:hanging="360"/>
      </w:pPr>
      <w:rPr>
        <w:rFonts w:hint="default"/>
        <w:lang w:val="en-US" w:eastAsia="en-US" w:bidi="ar-SA"/>
      </w:rPr>
    </w:lvl>
    <w:lvl w:ilvl="3" w:tplc="A5761162">
      <w:numFmt w:val="bullet"/>
      <w:lvlText w:val="•"/>
      <w:lvlJc w:val="left"/>
      <w:pPr>
        <w:ind w:left="2640" w:hanging="360"/>
      </w:pPr>
      <w:rPr>
        <w:rFonts w:hint="default"/>
        <w:lang w:val="en-US" w:eastAsia="en-US" w:bidi="ar-SA"/>
      </w:rPr>
    </w:lvl>
    <w:lvl w:ilvl="4" w:tplc="2174C23E">
      <w:numFmt w:val="bullet"/>
      <w:lvlText w:val="•"/>
      <w:lvlJc w:val="left"/>
      <w:pPr>
        <w:ind w:left="3600" w:hanging="360"/>
      </w:pPr>
      <w:rPr>
        <w:rFonts w:hint="default"/>
        <w:lang w:val="en-US" w:eastAsia="en-US" w:bidi="ar-SA"/>
      </w:rPr>
    </w:lvl>
    <w:lvl w:ilvl="5" w:tplc="4AE6A882">
      <w:numFmt w:val="bullet"/>
      <w:lvlText w:val="•"/>
      <w:lvlJc w:val="left"/>
      <w:pPr>
        <w:ind w:left="4560" w:hanging="360"/>
      </w:pPr>
      <w:rPr>
        <w:rFonts w:hint="default"/>
        <w:lang w:val="en-US" w:eastAsia="en-US" w:bidi="ar-SA"/>
      </w:rPr>
    </w:lvl>
    <w:lvl w:ilvl="6" w:tplc="1F1E3F7E">
      <w:numFmt w:val="bullet"/>
      <w:lvlText w:val="•"/>
      <w:lvlJc w:val="left"/>
      <w:pPr>
        <w:ind w:left="5520" w:hanging="360"/>
      </w:pPr>
      <w:rPr>
        <w:rFonts w:hint="default"/>
        <w:lang w:val="en-US" w:eastAsia="en-US" w:bidi="ar-SA"/>
      </w:rPr>
    </w:lvl>
    <w:lvl w:ilvl="7" w:tplc="2BB64F78">
      <w:numFmt w:val="bullet"/>
      <w:lvlText w:val="•"/>
      <w:lvlJc w:val="left"/>
      <w:pPr>
        <w:ind w:left="6480" w:hanging="360"/>
      </w:pPr>
      <w:rPr>
        <w:rFonts w:hint="default"/>
        <w:lang w:val="en-US" w:eastAsia="en-US" w:bidi="ar-SA"/>
      </w:rPr>
    </w:lvl>
    <w:lvl w:ilvl="8" w:tplc="13EEF518">
      <w:numFmt w:val="bullet"/>
      <w:lvlText w:val="•"/>
      <w:lvlJc w:val="left"/>
      <w:pPr>
        <w:ind w:left="7440" w:hanging="360"/>
      </w:pPr>
      <w:rPr>
        <w:rFonts w:hint="default"/>
        <w:lang w:val="en-US" w:eastAsia="en-US" w:bidi="ar-SA"/>
      </w:rPr>
    </w:lvl>
  </w:abstractNum>
  <w:abstractNum w:abstractNumId="1" w15:restartNumberingAfterBreak="0">
    <w:nsid w:val="2AA705B4"/>
    <w:multiLevelType w:val="hybridMultilevel"/>
    <w:tmpl w:val="0474186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15:restartNumberingAfterBreak="0">
    <w:nsid w:val="6BF32613"/>
    <w:multiLevelType w:val="hybridMultilevel"/>
    <w:tmpl w:val="A92EE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233940">
    <w:abstractNumId w:val="0"/>
  </w:num>
  <w:num w:numId="2" w16cid:durableId="1585529782">
    <w:abstractNumId w:val="2"/>
  </w:num>
  <w:num w:numId="3" w16cid:durableId="1260135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BA"/>
    <w:rsid w:val="00014F78"/>
    <w:rsid w:val="00056610"/>
    <w:rsid w:val="00082CB2"/>
    <w:rsid w:val="00091795"/>
    <w:rsid w:val="000B6694"/>
    <w:rsid w:val="000F5644"/>
    <w:rsid w:val="00187663"/>
    <w:rsid w:val="001952D5"/>
    <w:rsid w:val="001D1AC4"/>
    <w:rsid w:val="00231C19"/>
    <w:rsid w:val="002433C3"/>
    <w:rsid w:val="002602C5"/>
    <w:rsid w:val="002B5A55"/>
    <w:rsid w:val="002C2970"/>
    <w:rsid w:val="002C48CC"/>
    <w:rsid w:val="002E3CAF"/>
    <w:rsid w:val="002E7E33"/>
    <w:rsid w:val="00340355"/>
    <w:rsid w:val="003441D8"/>
    <w:rsid w:val="0035518B"/>
    <w:rsid w:val="00356DBA"/>
    <w:rsid w:val="00390844"/>
    <w:rsid w:val="00390E01"/>
    <w:rsid w:val="003A3CD2"/>
    <w:rsid w:val="003C1F30"/>
    <w:rsid w:val="004102AF"/>
    <w:rsid w:val="004B0790"/>
    <w:rsid w:val="004D6A07"/>
    <w:rsid w:val="004E6EA1"/>
    <w:rsid w:val="004F5149"/>
    <w:rsid w:val="00501747"/>
    <w:rsid w:val="00546CE7"/>
    <w:rsid w:val="00577BAC"/>
    <w:rsid w:val="0058081A"/>
    <w:rsid w:val="00592F71"/>
    <w:rsid w:val="005B6F57"/>
    <w:rsid w:val="006133B0"/>
    <w:rsid w:val="00630274"/>
    <w:rsid w:val="00662F3D"/>
    <w:rsid w:val="006727C7"/>
    <w:rsid w:val="0068019F"/>
    <w:rsid w:val="006A335F"/>
    <w:rsid w:val="006B596D"/>
    <w:rsid w:val="006E1C37"/>
    <w:rsid w:val="006E62A3"/>
    <w:rsid w:val="007126F8"/>
    <w:rsid w:val="00720833"/>
    <w:rsid w:val="00730C2A"/>
    <w:rsid w:val="00752A0E"/>
    <w:rsid w:val="00784ED1"/>
    <w:rsid w:val="007B1702"/>
    <w:rsid w:val="007D18B4"/>
    <w:rsid w:val="007F6209"/>
    <w:rsid w:val="00876A56"/>
    <w:rsid w:val="008C3FC0"/>
    <w:rsid w:val="008D1417"/>
    <w:rsid w:val="008D75CF"/>
    <w:rsid w:val="0090234F"/>
    <w:rsid w:val="009753E3"/>
    <w:rsid w:val="009A176A"/>
    <w:rsid w:val="00A10387"/>
    <w:rsid w:val="00A209D8"/>
    <w:rsid w:val="00A372FE"/>
    <w:rsid w:val="00A426C3"/>
    <w:rsid w:val="00A538BF"/>
    <w:rsid w:val="00AD0A62"/>
    <w:rsid w:val="00B45F56"/>
    <w:rsid w:val="00B56690"/>
    <w:rsid w:val="00B8791E"/>
    <w:rsid w:val="00B91A3D"/>
    <w:rsid w:val="00BB0912"/>
    <w:rsid w:val="00BD424B"/>
    <w:rsid w:val="00C00A33"/>
    <w:rsid w:val="00C112CC"/>
    <w:rsid w:val="00C13357"/>
    <w:rsid w:val="00C44D33"/>
    <w:rsid w:val="00C66FD2"/>
    <w:rsid w:val="00C75270"/>
    <w:rsid w:val="00C97820"/>
    <w:rsid w:val="00D02598"/>
    <w:rsid w:val="00D47F6D"/>
    <w:rsid w:val="00D56E2B"/>
    <w:rsid w:val="00D72463"/>
    <w:rsid w:val="00DE0DC2"/>
    <w:rsid w:val="00E27CA6"/>
    <w:rsid w:val="00E80656"/>
    <w:rsid w:val="00F5359F"/>
    <w:rsid w:val="00FD0CF8"/>
    <w:rsid w:val="00FE1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725CF"/>
  <w15:chartTrackingRefBased/>
  <w15:docId w15:val="{D46372FE-D623-4CC5-ADEA-7152ECE7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A0E"/>
  </w:style>
  <w:style w:type="paragraph" w:styleId="Heading1">
    <w:name w:val="heading 1"/>
    <w:basedOn w:val="Normal"/>
    <w:next w:val="Normal"/>
    <w:link w:val="Heading1Char"/>
    <w:uiPriority w:val="9"/>
    <w:qFormat/>
    <w:rsid w:val="00356D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6D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6D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6D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6D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6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D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6D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6D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6D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6D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6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DBA"/>
    <w:rPr>
      <w:rFonts w:eastAsiaTheme="majorEastAsia" w:cstheme="majorBidi"/>
      <w:color w:val="272727" w:themeColor="text1" w:themeTint="D8"/>
    </w:rPr>
  </w:style>
  <w:style w:type="paragraph" w:styleId="Title">
    <w:name w:val="Title"/>
    <w:basedOn w:val="Normal"/>
    <w:next w:val="Normal"/>
    <w:link w:val="TitleChar"/>
    <w:uiPriority w:val="10"/>
    <w:qFormat/>
    <w:rsid w:val="0035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DBA"/>
    <w:pPr>
      <w:spacing w:before="160"/>
      <w:jc w:val="center"/>
    </w:pPr>
    <w:rPr>
      <w:i/>
      <w:iCs/>
      <w:color w:val="404040" w:themeColor="text1" w:themeTint="BF"/>
    </w:rPr>
  </w:style>
  <w:style w:type="character" w:customStyle="1" w:styleId="QuoteChar">
    <w:name w:val="Quote Char"/>
    <w:basedOn w:val="DefaultParagraphFont"/>
    <w:link w:val="Quote"/>
    <w:uiPriority w:val="29"/>
    <w:rsid w:val="00356DBA"/>
    <w:rPr>
      <w:i/>
      <w:iCs/>
      <w:color w:val="404040" w:themeColor="text1" w:themeTint="BF"/>
    </w:rPr>
  </w:style>
  <w:style w:type="paragraph" w:styleId="ListParagraph">
    <w:name w:val="List Paragraph"/>
    <w:basedOn w:val="Normal"/>
    <w:uiPriority w:val="1"/>
    <w:qFormat/>
    <w:rsid w:val="00356DBA"/>
    <w:pPr>
      <w:ind w:left="720"/>
      <w:contextualSpacing/>
    </w:pPr>
  </w:style>
  <w:style w:type="character" w:styleId="IntenseEmphasis">
    <w:name w:val="Intense Emphasis"/>
    <w:basedOn w:val="DefaultParagraphFont"/>
    <w:uiPriority w:val="21"/>
    <w:qFormat/>
    <w:rsid w:val="00356DBA"/>
    <w:rPr>
      <w:i/>
      <w:iCs/>
      <w:color w:val="2F5496" w:themeColor="accent1" w:themeShade="BF"/>
    </w:rPr>
  </w:style>
  <w:style w:type="paragraph" w:styleId="IntenseQuote">
    <w:name w:val="Intense Quote"/>
    <w:basedOn w:val="Normal"/>
    <w:next w:val="Normal"/>
    <w:link w:val="IntenseQuoteChar"/>
    <w:uiPriority w:val="30"/>
    <w:qFormat/>
    <w:rsid w:val="00356D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6DBA"/>
    <w:rPr>
      <w:i/>
      <w:iCs/>
      <w:color w:val="2F5496" w:themeColor="accent1" w:themeShade="BF"/>
    </w:rPr>
  </w:style>
  <w:style w:type="character" w:styleId="IntenseReference">
    <w:name w:val="Intense Reference"/>
    <w:basedOn w:val="DefaultParagraphFont"/>
    <w:uiPriority w:val="32"/>
    <w:qFormat/>
    <w:rsid w:val="00356DBA"/>
    <w:rPr>
      <w:b/>
      <w:bCs/>
      <w:smallCaps/>
      <w:color w:val="2F5496" w:themeColor="accent1" w:themeShade="BF"/>
      <w:spacing w:val="5"/>
    </w:rPr>
  </w:style>
  <w:style w:type="character" w:styleId="Hyperlink">
    <w:name w:val="Hyperlink"/>
    <w:basedOn w:val="DefaultParagraphFont"/>
    <w:uiPriority w:val="99"/>
    <w:unhideWhenUsed/>
    <w:rsid w:val="0090234F"/>
    <w:rPr>
      <w:color w:val="0563C1" w:themeColor="hyperlink"/>
      <w:u w:val="single"/>
    </w:rPr>
  </w:style>
  <w:style w:type="character" w:styleId="UnresolvedMention">
    <w:name w:val="Unresolved Mention"/>
    <w:basedOn w:val="DefaultParagraphFont"/>
    <w:uiPriority w:val="99"/>
    <w:semiHidden/>
    <w:unhideWhenUsed/>
    <w:rsid w:val="0090234F"/>
    <w:rPr>
      <w:color w:val="605E5C"/>
      <w:shd w:val="clear" w:color="auto" w:fill="E1DFDD"/>
    </w:rPr>
  </w:style>
  <w:style w:type="paragraph" w:styleId="BodyText">
    <w:name w:val="Body Text"/>
    <w:basedOn w:val="Normal"/>
    <w:link w:val="BodyTextChar"/>
    <w:uiPriority w:val="1"/>
    <w:qFormat/>
    <w:rsid w:val="00082CB2"/>
    <w:pPr>
      <w:widowControl w:val="0"/>
      <w:autoSpaceDE w:val="0"/>
      <w:autoSpaceDN w:val="0"/>
      <w:spacing w:after="0" w:line="240" w:lineRule="auto"/>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082CB2"/>
    <w:rPr>
      <w:rFonts w:ascii="Calibri" w:eastAsia="Calibri" w:hAnsi="Calibri" w:cs="Calibri"/>
      <w:kern w:val="0"/>
      <w14:ligatures w14:val="none"/>
    </w:rPr>
  </w:style>
  <w:style w:type="paragraph" w:styleId="Header">
    <w:name w:val="header"/>
    <w:basedOn w:val="Normal"/>
    <w:link w:val="HeaderChar"/>
    <w:uiPriority w:val="99"/>
    <w:unhideWhenUsed/>
    <w:rsid w:val="004102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2AF"/>
  </w:style>
  <w:style w:type="paragraph" w:styleId="Footer">
    <w:name w:val="footer"/>
    <w:basedOn w:val="Normal"/>
    <w:link w:val="FooterChar"/>
    <w:uiPriority w:val="99"/>
    <w:unhideWhenUsed/>
    <w:rsid w:val="004102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6</Pages>
  <Words>3021</Words>
  <Characters>16167</Characters>
  <Application>Microsoft Office Word</Application>
  <DocSecurity>0</DocSecurity>
  <Lines>505</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Holstein, Patricia A</dc:creator>
  <cp:keywords/>
  <dc:description/>
  <cp:lastModifiedBy>Holstein, Patricia A</cp:lastModifiedBy>
  <cp:revision>49</cp:revision>
  <cp:lastPrinted>2026-07-23T18:24:00Z</cp:lastPrinted>
  <dcterms:created xsi:type="dcterms:W3CDTF">2026-07-22T14:49:00Z</dcterms:created>
  <dcterms:modified xsi:type="dcterms:W3CDTF">2026-07-27T13:55:00Z</dcterms:modified>
</cp:coreProperties>
</file>