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7B15C766" w14:textId="77777777" w:rsidR="00032FFA" w:rsidRPr="00AA6952" w:rsidRDefault="00032FFA" w:rsidP="00E73044">
      <w:pPr>
        <w:tabs>
          <w:tab w:val="left" w:pos="360"/>
        </w:tabs>
        <w:jc w:val="center"/>
        <w:rPr>
          <w:b/>
          <w:bCs/>
          <w:sz w:val="22"/>
          <w:szCs w:val="22"/>
        </w:rPr>
      </w:pPr>
      <w:r w:rsidRPr="00AA6952">
        <w:rPr>
          <w:sz w:val="22"/>
          <w:szCs w:val="22"/>
          <w:lang w:val="en-CA"/>
        </w:rPr>
        <w:fldChar w:fldCharType="begin"/>
      </w:r>
      <w:r w:rsidRPr="00AA6952">
        <w:rPr>
          <w:sz w:val="22"/>
          <w:szCs w:val="22"/>
          <w:lang w:val="en-CA"/>
        </w:rPr>
        <w:instrText xml:space="preserve"> SEQ CHAPTER \h \r 1</w:instrText>
      </w:r>
      <w:r w:rsidRPr="00AA6952">
        <w:rPr>
          <w:sz w:val="22"/>
          <w:szCs w:val="22"/>
          <w:lang w:val="en-CA"/>
        </w:rPr>
        <w:fldChar w:fldCharType="end"/>
      </w:r>
      <w:r w:rsidRPr="00AA6952">
        <w:rPr>
          <w:b/>
          <w:bCs/>
          <w:sz w:val="22"/>
          <w:szCs w:val="22"/>
        </w:rPr>
        <w:t>TITLE 5</w:t>
      </w:r>
    </w:p>
    <w:p w14:paraId="0D8FA0A0" w14:textId="77777777" w:rsidR="00032FFA" w:rsidRPr="00AA6952" w:rsidRDefault="00032FFA" w:rsidP="00E73044">
      <w:pPr>
        <w:tabs>
          <w:tab w:val="left" w:pos="360"/>
        </w:tabs>
        <w:jc w:val="center"/>
        <w:rPr>
          <w:b/>
          <w:bCs/>
          <w:sz w:val="22"/>
          <w:szCs w:val="22"/>
        </w:rPr>
      </w:pPr>
      <w:r w:rsidRPr="00AA6952">
        <w:rPr>
          <w:b/>
          <w:bCs/>
          <w:sz w:val="22"/>
          <w:szCs w:val="22"/>
        </w:rPr>
        <w:t>LEGISLATIVE RULE</w:t>
      </w:r>
    </w:p>
    <w:p w14:paraId="5A11C44F" w14:textId="77777777" w:rsidR="00032FFA" w:rsidRPr="00AA6952" w:rsidRDefault="00032FFA" w:rsidP="00E73044">
      <w:pPr>
        <w:tabs>
          <w:tab w:val="left" w:pos="360"/>
        </w:tabs>
        <w:jc w:val="center"/>
        <w:rPr>
          <w:b/>
          <w:bCs/>
          <w:sz w:val="22"/>
          <w:szCs w:val="22"/>
        </w:rPr>
      </w:pPr>
      <w:r w:rsidRPr="00AA6952">
        <w:rPr>
          <w:b/>
          <w:bCs/>
          <w:sz w:val="22"/>
          <w:szCs w:val="22"/>
        </w:rPr>
        <w:t>WEST VIRGINIA BOARD OF DENTISTRY</w:t>
      </w:r>
    </w:p>
    <w:p w14:paraId="76A4EEA7" w14:textId="77777777" w:rsidR="00032FFA" w:rsidRPr="00AA6952" w:rsidRDefault="00032FFA" w:rsidP="00E73044">
      <w:pPr>
        <w:tabs>
          <w:tab w:val="left" w:pos="360"/>
        </w:tabs>
        <w:jc w:val="center"/>
        <w:rPr>
          <w:b/>
          <w:bCs/>
          <w:sz w:val="22"/>
          <w:szCs w:val="22"/>
        </w:rPr>
      </w:pPr>
    </w:p>
    <w:p w14:paraId="30646259" w14:textId="77777777" w:rsidR="00032FFA" w:rsidRPr="00AA6952" w:rsidRDefault="00032FFA" w:rsidP="00E73044">
      <w:pPr>
        <w:tabs>
          <w:tab w:val="left" w:pos="360"/>
        </w:tabs>
        <w:jc w:val="center"/>
        <w:rPr>
          <w:b/>
          <w:bCs/>
          <w:sz w:val="22"/>
          <w:szCs w:val="22"/>
        </w:rPr>
      </w:pPr>
      <w:r w:rsidRPr="00AA6952">
        <w:rPr>
          <w:b/>
          <w:bCs/>
          <w:sz w:val="22"/>
          <w:szCs w:val="22"/>
        </w:rPr>
        <w:t>SERIES 14</w:t>
      </w:r>
    </w:p>
    <w:p w14:paraId="161DB68B" w14:textId="77777777" w:rsidR="00032FFA" w:rsidRPr="00AA6952" w:rsidRDefault="00032FFA" w:rsidP="00E73044">
      <w:pPr>
        <w:tabs>
          <w:tab w:val="left" w:pos="360"/>
        </w:tabs>
        <w:jc w:val="center"/>
        <w:rPr>
          <w:b/>
          <w:bCs/>
          <w:sz w:val="22"/>
          <w:szCs w:val="22"/>
        </w:rPr>
      </w:pPr>
      <w:r w:rsidRPr="00AA6952">
        <w:rPr>
          <w:b/>
          <w:bCs/>
          <w:sz w:val="22"/>
          <w:szCs w:val="22"/>
        </w:rPr>
        <w:t>MOBILE DENTAL FACILITIES &amp; PORTABLE DENTAL UNITS</w:t>
      </w:r>
    </w:p>
    <w:p w14:paraId="0CF0AD8B" w14:textId="77777777" w:rsidR="00032FFA" w:rsidRDefault="00032FFA" w:rsidP="00E73044">
      <w:pPr>
        <w:tabs>
          <w:tab w:val="left" w:pos="360"/>
        </w:tabs>
        <w:jc w:val="both"/>
        <w:rPr>
          <w:b/>
          <w:bCs/>
          <w:sz w:val="22"/>
          <w:szCs w:val="22"/>
        </w:rPr>
      </w:pPr>
    </w:p>
    <w:p w14:paraId="7DC5C200" w14:textId="77777777" w:rsidR="00AA6952" w:rsidRPr="00AA6952" w:rsidRDefault="00AA6952" w:rsidP="00E73044">
      <w:pPr>
        <w:tabs>
          <w:tab w:val="left" w:pos="360"/>
        </w:tabs>
        <w:jc w:val="both"/>
        <w:rPr>
          <w:b/>
          <w:bCs/>
          <w:sz w:val="22"/>
          <w:szCs w:val="22"/>
        </w:rPr>
      </w:pPr>
    </w:p>
    <w:p w14:paraId="083E6612" w14:textId="021AA0DE" w:rsidR="00032FFA" w:rsidRPr="00AA6952" w:rsidRDefault="00032FFA" w:rsidP="00AA6952">
      <w:pPr>
        <w:tabs>
          <w:tab w:val="left" w:pos="360"/>
        </w:tabs>
        <w:jc w:val="both"/>
        <w:rPr>
          <w:sz w:val="22"/>
          <w:szCs w:val="22"/>
        </w:rPr>
      </w:pPr>
      <w:r w:rsidRPr="00AA6952">
        <w:rPr>
          <w:b/>
          <w:bCs/>
          <w:sz w:val="22"/>
          <w:szCs w:val="22"/>
        </w:rPr>
        <w:t>§5-14-1.</w:t>
      </w:r>
      <w:r w:rsidR="000B142D">
        <w:rPr>
          <w:b/>
          <w:bCs/>
          <w:sz w:val="22"/>
          <w:szCs w:val="22"/>
        </w:rPr>
        <w:t xml:space="preserve"> </w:t>
      </w:r>
      <w:r w:rsidRPr="00AA6952">
        <w:rPr>
          <w:b/>
          <w:bCs/>
          <w:sz w:val="22"/>
          <w:szCs w:val="22"/>
        </w:rPr>
        <w:t>General.</w:t>
      </w:r>
    </w:p>
    <w:p w14:paraId="5CDE7955" w14:textId="77777777" w:rsidR="00032FFA" w:rsidRPr="00AA6952" w:rsidRDefault="00032FFA" w:rsidP="00AA6952">
      <w:pPr>
        <w:tabs>
          <w:tab w:val="left" w:pos="360"/>
        </w:tabs>
        <w:jc w:val="both"/>
        <w:rPr>
          <w:sz w:val="22"/>
          <w:szCs w:val="22"/>
        </w:rPr>
      </w:pPr>
    </w:p>
    <w:p w14:paraId="5DE1A5F1" w14:textId="621E2361" w:rsidR="00032FFA" w:rsidRPr="00AA6952" w:rsidRDefault="009313FC" w:rsidP="00AA6952">
      <w:pPr>
        <w:tabs>
          <w:tab w:val="left" w:pos="360"/>
        </w:tabs>
        <w:jc w:val="both"/>
        <w:rPr>
          <w:sz w:val="22"/>
          <w:szCs w:val="22"/>
        </w:rPr>
      </w:pPr>
      <w:r>
        <w:rPr>
          <w:sz w:val="22"/>
          <w:szCs w:val="22"/>
        </w:rPr>
        <w:tab/>
        <w:t xml:space="preserve">1.1. </w:t>
      </w:r>
      <w:r w:rsidR="00032FFA" w:rsidRPr="00AA6952">
        <w:rPr>
          <w:sz w:val="22"/>
          <w:szCs w:val="22"/>
        </w:rPr>
        <w:t>Scope.  This legislative rule regulates mobile dental facilities.</w:t>
      </w:r>
    </w:p>
    <w:p w14:paraId="34A7F641" w14:textId="77777777" w:rsidR="00032FFA" w:rsidRPr="00AA6952" w:rsidRDefault="00032FFA" w:rsidP="00AA6952">
      <w:pPr>
        <w:tabs>
          <w:tab w:val="left" w:pos="360"/>
        </w:tabs>
        <w:jc w:val="both"/>
        <w:rPr>
          <w:sz w:val="22"/>
          <w:szCs w:val="22"/>
        </w:rPr>
      </w:pPr>
    </w:p>
    <w:p w14:paraId="2A9EDE14" w14:textId="39402C36" w:rsidR="00032FFA" w:rsidRPr="00AA6952" w:rsidRDefault="00032FFA" w:rsidP="00AA6952">
      <w:pPr>
        <w:tabs>
          <w:tab w:val="left" w:pos="360"/>
        </w:tabs>
        <w:jc w:val="both"/>
        <w:rPr>
          <w:sz w:val="22"/>
          <w:szCs w:val="22"/>
        </w:rPr>
      </w:pPr>
      <w:r w:rsidRPr="00AA6952">
        <w:rPr>
          <w:sz w:val="22"/>
          <w:szCs w:val="22"/>
        </w:rPr>
        <w:tab/>
        <w:t xml:space="preserve">1.2. Authority. </w:t>
      </w:r>
      <w:r w:rsidR="00AA6952">
        <w:rPr>
          <w:sz w:val="22"/>
          <w:szCs w:val="22"/>
        </w:rPr>
        <w:t xml:space="preserve"> </w:t>
      </w:r>
      <w:r w:rsidRPr="00AA6952">
        <w:rPr>
          <w:sz w:val="22"/>
          <w:szCs w:val="22"/>
        </w:rPr>
        <w:t>–</w:t>
      </w:r>
      <w:r w:rsidR="00AA6952">
        <w:rPr>
          <w:sz w:val="22"/>
          <w:szCs w:val="22"/>
        </w:rPr>
        <w:t xml:space="preserve"> </w:t>
      </w:r>
      <w:r w:rsidRPr="00AA6952">
        <w:rPr>
          <w:sz w:val="22"/>
          <w:szCs w:val="22"/>
        </w:rPr>
        <w:t xml:space="preserve"> W.Va. Code §30-4-6.</w:t>
      </w:r>
    </w:p>
    <w:p w14:paraId="2BBA5D2A" w14:textId="77777777" w:rsidR="00032FFA" w:rsidRPr="00AA6952" w:rsidRDefault="00032FFA" w:rsidP="00AA6952">
      <w:pPr>
        <w:tabs>
          <w:tab w:val="left" w:pos="360"/>
        </w:tabs>
        <w:jc w:val="both"/>
        <w:rPr>
          <w:sz w:val="22"/>
          <w:szCs w:val="22"/>
        </w:rPr>
      </w:pPr>
    </w:p>
    <w:p w14:paraId="2794DB11" w14:textId="6DECE3A3" w:rsidR="00032FFA" w:rsidRPr="00AA6952" w:rsidRDefault="00032FFA" w:rsidP="00AA6952">
      <w:pPr>
        <w:tabs>
          <w:tab w:val="left" w:pos="360"/>
          <w:tab w:val="left" w:pos="720"/>
          <w:tab w:val="left" w:pos="1440"/>
          <w:tab w:val="left" w:pos="2160"/>
          <w:tab w:val="left" w:pos="2880"/>
        </w:tabs>
        <w:ind w:left="2880" w:hanging="2880"/>
        <w:jc w:val="both"/>
        <w:rPr>
          <w:sz w:val="22"/>
          <w:szCs w:val="22"/>
        </w:rPr>
      </w:pPr>
      <w:r w:rsidRPr="00AA6952">
        <w:rPr>
          <w:sz w:val="22"/>
          <w:szCs w:val="22"/>
        </w:rPr>
        <w:tab/>
        <w:t xml:space="preserve">1.3. Effective Date. </w:t>
      </w:r>
      <w:r w:rsidR="00AA6952">
        <w:rPr>
          <w:sz w:val="22"/>
          <w:szCs w:val="22"/>
        </w:rPr>
        <w:t xml:space="preserve"> </w:t>
      </w:r>
      <w:r w:rsidRPr="00AA6952">
        <w:rPr>
          <w:sz w:val="22"/>
          <w:szCs w:val="22"/>
        </w:rPr>
        <w:t>--</w:t>
      </w:r>
      <w:r w:rsidR="00AA6952">
        <w:rPr>
          <w:sz w:val="22"/>
          <w:szCs w:val="22"/>
        </w:rPr>
        <w:t xml:space="preserve">  </w:t>
      </w:r>
      <w:r w:rsidR="009313FC" w:rsidRPr="00D06337">
        <w:rPr>
          <w:strike/>
          <w:sz w:val="22"/>
          <w:szCs w:val="22"/>
        </w:rPr>
        <w:t>May 6, 2025</w:t>
      </w:r>
    </w:p>
    <w:p w14:paraId="14A4E79B" w14:textId="77777777" w:rsidR="00032FFA" w:rsidRPr="00AA6952" w:rsidRDefault="00032FFA" w:rsidP="00AA6952">
      <w:pPr>
        <w:tabs>
          <w:tab w:val="left" w:pos="360"/>
        </w:tabs>
        <w:jc w:val="both"/>
        <w:rPr>
          <w:sz w:val="22"/>
          <w:szCs w:val="22"/>
        </w:rPr>
      </w:pPr>
    </w:p>
    <w:p w14:paraId="1555E347" w14:textId="33E5E41E" w:rsidR="00032FFA" w:rsidRPr="009313FC" w:rsidRDefault="00032FFA" w:rsidP="00AA6952">
      <w:pPr>
        <w:tabs>
          <w:tab w:val="left" w:pos="360"/>
          <w:tab w:val="left" w:pos="720"/>
          <w:tab w:val="left" w:pos="1440"/>
          <w:tab w:val="left" w:pos="2160"/>
          <w:tab w:val="left" w:pos="2880"/>
        </w:tabs>
        <w:ind w:left="2880" w:hanging="2880"/>
        <w:jc w:val="both"/>
        <w:rPr>
          <w:sz w:val="22"/>
          <w:szCs w:val="22"/>
        </w:rPr>
      </w:pPr>
      <w:r w:rsidRPr="00AA6952">
        <w:rPr>
          <w:sz w:val="22"/>
          <w:szCs w:val="22"/>
        </w:rPr>
        <w:tab/>
        <w:t>1.4. Filing Date.</w:t>
      </w:r>
      <w:r w:rsidR="00AA6952">
        <w:rPr>
          <w:sz w:val="22"/>
          <w:szCs w:val="22"/>
        </w:rPr>
        <w:t xml:space="preserve"> </w:t>
      </w:r>
      <w:r w:rsidR="009313FC">
        <w:rPr>
          <w:sz w:val="22"/>
          <w:szCs w:val="22"/>
        </w:rPr>
        <w:t>--</w:t>
      </w:r>
      <w:r w:rsidRPr="00AA6952">
        <w:rPr>
          <w:sz w:val="22"/>
          <w:szCs w:val="22"/>
        </w:rPr>
        <w:t xml:space="preserve"> </w:t>
      </w:r>
      <w:r w:rsidR="00AA6952">
        <w:rPr>
          <w:sz w:val="22"/>
          <w:szCs w:val="22"/>
        </w:rPr>
        <w:t xml:space="preserve">  </w:t>
      </w:r>
      <w:r w:rsidR="009313FC" w:rsidRPr="00D06337">
        <w:rPr>
          <w:strike/>
          <w:sz w:val="22"/>
          <w:szCs w:val="22"/>
        </w:rPr>
        <w:t>May 6, 2025</w:t>
      </w:r>
    </w:p>
    <w:p w14:paraId="1AFCD697" w14:textId="77777777" w:rsidR="00BD6E75" w:rsidRPr="00AA6952" w:rsidRDefault="00BD6E75" w:rsidP="00AA6952">
      <w:pPr>
        <w:tabs>
          <w:tab w:val="left" w:pos="360"/>
          <w:tab w:val="left" w:pos="720"/>
          <w:tab w:val="left" w:pos="1440"/>
          <w:tab w:val="left" w:pos="2160"/>
          <w:tab w:val="left" w:pos="2880"/>
        </w:tabs>
        <w:ind w:left="2880" w:hanging="2880"/>
        <w:jc w:val="both"/>
        <w:rPr>
          <w:strike/>
          <w:sz w:val="22"/>
          <w:szCs w:val="22"/>
        </w:rPr>
      </w:pPr>
    </w:p>
    <w:p w14:paraId="145BEBF3" w14:textId="3B64370F" w:rsidR="00DC6213" w:rsidRDefault="00BD6E75" w:rsidP="00DC6213">
      <w:pPr>
        <w:tabs>
          <w:tab w:val="left" w:pos="360"/>
          <w:tab w:val="left" w:pos="720"/>
          <w:tab w:val="left" w:pos="1440"/>
          <w:tab w:val="left" w:pos="2160"/>
          <w:tab w:val="left" w:pos="2880"/>
        </w:tabs>
        <w:ind w:left="2880" w:hanging="2880"/>
        <w:jc w:val="both"/>
        <w:rPr>
          <w:bCs/>
          <w:sz w:val="22"/>
          <w:szCs w:val="22"/>
        </w:rPr>
      </w:pPr>
      <w:r w:rsidRPr="00AA6952">
        <w:rPr>
          <w:sz w:val="22"/>
          <w:szCs w:val="22"/>
        </w:rPr>
        <w:tab/>
      </w:r>
      <w:r w:rsidRPr="009313FC">
        <w:rPr>
          <w:sz w:val="22"/>
          <w:szCs w:val="22"/>
        </w:rPr>
        <w:t>1.5. Sunset Provision.</w:t>
      </w:r>
      <w:r w:rsidR="00AA6952" w:rsidRPr="009313FC">
        <w:rPr>
          <w:sz w:val="22"/>
          <w:szCs w:val="22"/>
        </w:rPr>
        <w:t xml:space="preserve"> </w:t>
      </w:r>
      <w:r w:rsidR="00194834">
        <w:rPr>
          <w:sz w:val="22"/>
          <w:szCs w:val="22"/>
        </w:rPr>
        <w:t>--</w:t>
      </w:r>
      <w:r w:rsidRPr="009313FC">
        <w:rPr>
          <w:sz w:val="22"/>
          <w:szCs w:val="22"/>
        </w:rPr>
        <w:t xml:space="preserve"> This rule shall terminate and have no further force or effect on</w:t>
      </w:r>
      <w:r w:rsidR="009614E3" w:rsidRPr="009313FC">
        <w:rPr>
          <w:sz w:val="22"/>
          <w:szCs w:val="22"/>
        </w:rPr>
        <w:t xml:space="preserve"> </w:t>
      </w:r>
      <w:r w:rsidRPr="009313FC">
        <w:rPr>
          <w:bCs/>
          <w:sz w:val="22"/>
          <w:szCs w:val="22"/>
        </w:rPr>
        <w:t>August 1,</w:t>
      </w:r>
      <w:r w:rsidR="004F5576" w:rsidRPr="009313FC">
        <w:rPr>
          <w:bCs/>
          <w:sz w:val="22"/>
          <w:szCs w:val="22"/>
        </w:rPr>
        <w:t xml:space="preserve"> </w:t>
      </w:r>
    </w:p>
    <w:p w14:paraId="399E5BEA" w14:textId="40A6CFAF" w:rsidR="00BD6E75" w:rsidRPr="00DC6213" w:rsidRDefault="00BD6E75" w:rsidP="00DC6213">
      <w:pPr>
        <w:tabs>
          <w:tab w:val="left" w:pos="360"/>
          <w:tab w:val="left" w:pos="720"/>
          <w:tab w:val="left" w:pos="1440"/>
          <w:tab w:val="left" w:pos="2160"/>
          <w:tab w:val="left" w:pos="2880"/>
        </w:tabs>
        <w:jc w:val="both"/>
        <w:rPr>
          <w:sz w:val="22"/>
          <w:szCs w:val="22"/>
        </w:rPr>
      </w:pPr>
      <w:r w:rsidRPr="00D06337">
        <w:rPr>
          <w:bCs/>
          <w:strike/>
          <w:sz w:val="22"/>
          <w:szCs w:val="22"/>
        </w:rPr>
        <w:t>2035</w:t>
      </w:r>
      <w:r w:rsidR="00D06337">
        <w:rPr>
          <w:bCs/>
          <w:sz w:val="22"/>
          <w:szCs w:val="22"/>
          <w:u w:val="single"/>
        </w:rPr>
        <w:t>2037</w:t>
      </w:r>
      <w:r w:rsidRPr="009313FC">
        <w:rPr>
          <w:bCs/>
          <w:sz w:val="22"/>
          <w:szCs w:val="22"/>
        </w:rPr>
        <w:t>.</w:t>
      </w:r>
    </w:p>
    <w:p w14:paraId="0B38F175" w14:textId="77777777" w:rsidR="00BD6E75" w:rsidRPr="00AA6952" w:rsidRDefault="00BD6E75" w:rsidP="00AA6952">
      <w:pPr>
        <w:tabs>
          <w:tab w:val="left" w:pos="360"/>
        </w:tabs>
        <w:jc w:val="both"/>
        <w:rPr>
          <w:bCs/>
          <w:sz w:val="22"/>
          <w:szCs w:val="22"/>
        </w:rPr>
      </w:pPr>
    </w:p>
    <w:p w14:paraId="2293D9FE" w14:textId="37A84725" w:rsidR="00BD6E75" w:rsidRPr="00AA6952" w:rsidRDefault="000B142D" w:rsidP="00AA6952">
      <w:pPr>
        <w:tabs>
          <w:tab w:val="left" w:pos="360"/>
        </w:tabs>
        <w:jc w:val="both"/>
        <w:rPr>
          <w:b/>
          <w:bCs/>
          <w:sz w:val="22"/>
          <w:szCs w:val="22"/>
        </w:rPr>
      </w:pPr>
      <w:r>
        <w:rPr>
          <w:b/>
          <w:bCs/>
          <w:sz w:val="22"/>
          <w:szCs w:val="22"/>
        </w:rPr>
        <w:t xml:space="preserve">§5-14-2. </w:t>
      </w:r>
      <w:r w:rsidR="00032FFA" w:rsidRPr="00AA6952">
        <w:rPr>
          <w:b/>
          <w:bCs/>
          <w:sz w:val="22"/>
          <w:szCs w:val="22"/>
        </w:rPr>
        <w:t>Definitions.</w:t>
      </w:r>
    </w:p>
    <w:p w14:paraId="1D1E9980" w14:textId="77777777" w:rsidR="00032FFA" w:rsidRPr="00AA6952" w:rsidRDefault="00032FFA" w:rsidP="00AA6952">
      <w:pPr>
        <w:tabs>
          <w:tab w:val="left" w:pos="360"/>
        </w:tabs>
        <w:jc w:val="both"/>
        <w:rPr>
          <w:sz w:val="22"/>
          <w:szCs w:val="22"/>
        </w:rPr>
      </w:pPr>
    </w:p>
    <w:p w14:paraId="56575960" w14:textId="18B61C32" w:rsidR="00032FFA" w:rsidRPr="00AA6952" w:rsidRDefault="00032FFA" w:rsidP="00AA6952">
      <w:pPr>
        <w:tabs>
          <w:tab w:val="left" w:pos="360"/>
        </w:tabs>
        <w:jc w:val="both"/>
        <w:rPr>
          <w:sz w:val="22"/>
          <w:szCs w:val="22"/>
        </w:rPr>
      </w:pPr>
      <w:r w:rsidRPr="00AA6952">
        <w:rPr>
          <w:sz w:val="22"/>
          <w:szCs w:val="22"/>
        </w:rPr>
        <w:tab/>
        <w:t>2.1. Board - means West Virginia Board of Dentistry.</w:t>
      </w:r>
    </w:p>
    <w:p w14:paraId="700CAD23" w14:textId="77777777" w:rsidR="00032FFA" w:rsidRPr="00AA6952" w:rsidRDefault="00032FFA" w:rsidP="00AA6952">
      <w:pPr>
        <w:tabs>
          <w:tab w:val="left" w:pos="360"/>
        </w:tabs>
        <w:jc w:val="both"/>
        <w:rPr>
          <w:sz w:val="22"/>
          <w:szCs w:val="22"/>
        </w:rPr>
      </w:pPr>
    </w:p>
    <w:p w14:paraId="315AFBD2" w14:textId="1D6472C6" w:rsidR="00032FFA" w:rsidRPr="00AA6952" w:rsidRDefault="00032FFA" w:rsidP="00AA6952">
      <w:pPr>
        <w:tabs>
          <w:tab w:val="left" w:pos="360"/>
        </w:tabs>
        <w:jc w:val="both"/>
        <w:rPr>
          <w:sz w:val="22"/>
          <w:szCs w:val="22"/>
        </w:rPr>
      </w:pPr>
      <w:r w:rsidRPr="00AA6952">
        <w:rPr>
          <w:sz w:val="22"/>
          <w:szCs w:val="22"/>
        </w:rPr>
        <w:tab/>
        <w:t>2.2. Dental Home - means a licensed primary dental care provider who has an ongoing relationship with a patient where comprehensive oral health care is continuously accessible, coordinated, family-centered and provided in compliance with the policies of the American Dental Association.</w:t>
      </w:r>
    </w:p>
    <w:p w14:paraId="0A7B748B" w14:textId="77777777" w:rsidR="00032FFA" w:rsidRPr="00AA6952" w:rsidRDefault="00032FFA" w:rsidP="00AA6952">
      <w:pPr>
        <w:tabs>
          <w:tab w:val="left" w:pos="360"/>
        </w:tabs>
        <w:jc w:val="both"/>
        <w:rPr>
          <w:sz w:val="22"/>
          <w:szCs w:val="22"/>
        </w:rPr>
      </w:pPr>
    </w:p>
    <w:p w14:paraId="3D32B663" w14:textId="3193C9C8" w:rsidR="00032FFA" w:rsidRPr="00AA6952" w:rsidRDefault="00032FFA" w:rsidP="00AA6952">
      <w:pPr>
        <w:tabs>
          <w:tab w:val="left" w:pos="360"/>
        </w:tabs>
        <w:jc w:val="both"/>
        <w:rPr>
          <w:sz w:val="22"/>
          <w:szCs w:val="22"/>
        </w:rPr>
      </w:pPr>
      <w:r w:rsidRPr="00AA6952">
        <w:rPr>
          <w:sz w:val="22"/>
          <w:szCs w:val="22"/>
        </w:rPr>
        <w:tab/>
        <w:t>2.3. Mobile Dental Facility - means any self-contained facility in which dentistry or dental hygiene will be practiced which may be moved, towed, or transported from one location to another.</w:t>
      </w:r>
    </w:p>
    <w:p w14:paraId="5D8BCF27" w14:textId="77777777" w:rsidR="00032FFA" w:rsidRPr="00AA6952" w:rsidRDefault="00032FFA" w:rsidP="00AA6952">
      <w:pPr>
        <w:tabs>
          <w:tab w:val="left" w:pos="360"/>
        </w:tabs>
        <w:jc w:val="both"/>
        <w:rPr>
          <w:sz w:val="22"/>
          <w:szCs w:val="22"/>
        </w:rPr>
      </w:pPr>
    </w:p>
    <w:p w14:paraId="5796E72E" w14:textId="349EFBA5" w:rsidR="00032FFA" w:rsidRPr="00AA6952" w:rsidRDefault="009313FC" w:rsidP="00AA6952">
      <w:pPr>
        <w:tabs>
          <w:tab w:val="left" w:pos="360"/>
        </w:tabs>
        <w:jc w:val="both"/>
        <w:rPr>
          <w:sz w:val="22"/>
          <w:szCs w:val="22"/>
        </w:rPr>
      </w:pPr>
      <w:r>
        <w:rPr>
          <w:sz w:val="22"/>
          <w:szCs w:val="22"/>
        </w:rPr>
        <w:tab/>
        <w:t xml:space="preserve">2.4. </w:t>
      </w:r>
      <w:r w:rsidR="00032FFA" w:rsidRPr="00AA6952">
        <w:rPr>
          <w:sz w:val="22"/>
          <w:szCs w:val="22"/>
        </w:rPr>
        <w:t xml:space="preserve">Operator - means a licensed dentist or an organization authorized by the </w:t>
      </w:r>
      <w:r w:rsidR="00032FFA" w:rsidRPr="009313FC">
        <w:rPr>
          <w:sz w:val="22"/>
          <w:szCs w:val="22"/>
        </w:rPr>
        <w:t>Board</w:t>
      </w:r>
      <w:r w:rsidR="00032FFA" w:rsidRPr="00AA6952">
        <w:rPr>
          <w:sz w:val="22"/>
          <w:szCs w:val="22"/>
        </w:rPr>
        <w:t xml:space="preserve"> to employ or contract with licensed dentists </w:t>
      </w:r>
      <w:r w:rsidR="00032FFA" w:rsidRPr="009313FC">
        <w:rPr>
          <w:sz w:val="22"/>
          <w:szCs w:val="22"/>
        </w:rPr>
        <w:t>or dental hygienists</w:t>
      </w:r>
      <w:r w:rsidR="00032FFA" w:rsidRPr="00AA6952">
        <w:rPr>
          <w:sz w:val="22"/>
          <w:szCs w:val="22"/>
        </w:rPr>
        <w:t xml:space="preserve"> to whom the permit is issued as provided by this rule.</w:t>
      </w:r>
    </w:p>
    <w:p w14:paraId="532FABA6" w14:textId="77777777" w:rsidR="00032FFA" w:rsidRPr="00AA6952" w:rsidRDefault="00032FFA" w:rsidP="00AA6952">
      <w:pPr>
        <w:tabs>
          <w:tab w:val="left" w:pos="360"/>
        </w:tabs>
        <w:jc w:val="both"/>
        <w:rPr>
          <w:sz w:val="22"/>
          <w:szCs w:val="22"/>
        </w:rPr>
      </w:pPr>
    </w:p>
    <w:p w14:paraId="66D8D445" w14:textId="5228C973" w:rsidR="00032FFA" w:rsidRPr="00AA6952" w:rsidRDefault="00032FFA" w:rsidP="00AA6952">
      <w:pPr>
        <w:tabs>
          <w:tab w:val="left" w:pos="360"/>
        </w:tabs>
        <w:jc w:val="both"/>
        <w:rPr>
          <w:sz w:val="22"/>
          <w:szCs w:val="22"/>
        </w:rPr>
      </w:pPr>
      <w:r w:rsidRPr="00AA6952">
        <w:rPr>
          <w:sz w:val="22"/>
          <w:szCs w:val="22"/>
        </w:rPr>
        <w:tab/>
        <w:t>2.5. Permit - means an authorization granted by the Board to operate a mobile dental facility or use a portable dental unit in the State of West Virginia.</w:t>
      </w:r>
    </w:p>
    <w:p w14:paraId="27545A85" w14:textId="77777777" w:rsidR="00032FFA" w:rsidRPr="00AA6952" w:rsidRDefault="00032FFA" w:rsidP="00AA6952">
      <w:pPr>
        <w:tabs>
          <w:tab w:val="left" w:pos="360"/>
        </w:tabs>
        <w:jc w:val="both"/>
        <w:rPr>
          <w:sz w:val="22"/>
          <w:szCs w:val="22"/>
        </w:rPr>
      </w:pPr>
    </w:p>
    <w:p w14:paraId="6A217907" w14:textId="0155F42E" w:rsidR="00032FFA" w:rsidRPr="00AA6952" w:rsidRDefault="00032FFA" w:rsidP="00AA6952">
      <w:pPr>
        <w:tabs>
          <w:tab w:val="left" w:pos="360"/>
        </w:tabs>
        <w:jc w:val="both"/>
        <w:rPr>
          <w:sz w:val="22"/>
          <w:szCs w:val="22"/>
        </w:rPr>
      </w:pPr>
      <w:r w:rsidRPr="00AA6952">
        <w:rPr>
          <w:sz w:val="22"/>
          <w:szCs w:val="22"/>
        </w:rPr>
        <w:tab/>
        <w:t xml:space="preserve">2.6. </w:t>
      </w:r>
      <w:r w:rsidR="009313FC">
        <w:rPr>
          <w:sz w:val="22"/>
          <w:szCs w:val="22"/>
        </w:rPr>
        <w:t xml:space="preserve"> </w:t>
      </w:r>
      <w:r w:rsidRPr="00AA6952">
        <w:rPr>
          <w:sz w:val="22"/>
          <w:szCs w:val="22"/>
        </w:rPr>
        <w:t>Portable Dental Unit - means any non-facility in which dental equipment, utilized in the practice of dentistry, is transported to and utilized on a temporary basis at an out of office location, including but not limited to, patients’ homes, schools, nursing homes or other institutions.</w:t>
      </w:r>
    </w:p>
    <w:p w14:paraId="212D0425" w14:textId="77777777" w:rsidR="00032FFA" w:rsidRPr="00AA6952" w:rsidRDefault="00032FFA" w:rsidP="00AA6952">
      <w:pPr>
        <w:tabs>
          <w:tab w:val="left" w:pos="360"/>
        </w:tabs>
        <w:jc w:val="both"/>
        <w:rPr>
          <w:sz w:val="22"/>
          <w:szCs w:val="22"/>
        </w:rPr>
      </w:pPr>
    </w:p>
    <w:p w14:paraId="5704C9EB" w14:textId="59852B8E" w:rsidR="00032FFA" w:rsidRPr="00AA6952" w:rsidRDefault="00032FFA" w:rsidP="00AA6952">
      <w:pPr>
        <w:tabs>
          <w:tab w:val="left" w:pos="360"/>
        </w:tabs>
        <w:jc w:val="both"/>
        <w:rPr>
          <w:sz w:val="22"/>
          <w:szCs w:val="22"/>
        </w:rPr>
      </w:pPr>
      <w:r w:rsidRPr="00AA6952">
        <w:rPr>
          <w:sz w:val="22"/>
          <w:szCs w:val="22"/>
        </w:rPr>
        <w:tab/>
        <w:t>2.7. Session - means a period of time during which personnel associated with a permitted facility or unit are available to provide dental services at a location.</w:t>
      </w:r>
    </w:p>
    <w:p w14:paraId="6DC32B56" w14:textId="77777777" w:rsidR="00032FFA" w:rsidRPr="00AA6952" w:rsidRDefault="00032FFA" w:rsidP="00AA6952">
      <w:pPr>
        <w:tabs>
          <w:tab w:val="left" w:pos="360"/>
        </w:tabs>
        <w:jc w:val="both"/>
        <w:rPr>
          <w:sz w:val="22"/>
          <w:szCs w:val="22"/>
        </w:rPr>
      </w:pPr>
    </w:p>
    <w:p w14:paraId="736282D1" w14:textId="59BC696A" w:rsidR="00032FFA" w:rsidRPr="00AA6952" w:rsidRDefault="00451527" w:rsidP="00AA6952">
      <w:pPr>
        <w:tabs>
          <w:tab w:val="left" w:pos="360"/>
        </w:tabs>
        <w:jc w:val="both"/>
        <w:rPr>
          <w:b/>
          <w:bCs/>
          <w:sz w:val="22"/>
          <w:szCs w:val="22"/>
        </w:rPr>
      </w:pPr>
      <w:r>
        <w:rPr>
          <w:b/>
          <w:bCs/>
          <w:sz w:val="22"/>
          <w:szCs w:val="22"/>
        </w:rPr>
        <w:t xml:space="preserve">§5-14-3. </w:t>
      </w:r>
      <w:r w:rsidR="00032FFA" w:rsidRPr="00AA6952">
        <w:rPr>
          <w:b/>
          <w:bCs/>
          <w:sz w:val="22"/>
          <w:szCs w:val="22"/>
        </w:rPr>
        <w:t>General Rules for Mobile Dental Facilities and Portable Dental Units.</w:t>
      </w:r>
    </w:p>
    <w:p w14:paraId="25418071" w14:textId="77777777" w:rsidR="00032FFA" w:rsidRPr="00AA6952" w:rsidRDefault="00032FFA" w:rsidP="00AA6952">
      <w:pPr>
        <w:tabs>
          <w:tab w:val="left" w:pos="360"/>
        </w:tabs>
        <w:jc w:val="both"/>
        <w:rPr>
          <w:sz w:val="22"/>
          <w:szCs w:val="22"/>
        </w:rPr>
      </w:pPr>
    </w:p>
    <w:p w14:paraId="5CE933E9" w14:textId="3712A9A9" w:rsidR="00032FFA" w:rsidRPr="00AA6952" w:rsidRDefault="00032FFA" w:rsidP="00AA6952">
      <w:pPr>
        <w:tabs>
          <w:tab w:val="left" w:pos="360"/>
        </w:tabs>
        <w:jc w:val="both"/>
        <w:rPr>
          <w:sz w:val="22"/>
          <w:szCs w:val="22"/>
        </w:rPr>
      </w:pPr>
      <w:r w:rsidRPr="00AA6952">
        <w:rPr>
          <w:sz w:val="22"/>
          <w:szCs w:val="22"/>
        </w:rPr>
        <w:tab/>
      </w:r>
      <w:r w:rsidRPr="00385BC7">
        <w:rPr>
          <w:sz w:val="22"/>
          <w:szCs w:val="22"/>
        </w:rPr>
        <w:t>3.1. In order to operate a mobile dental facility or portable dental unit, an operator shall first obtain a permit issued by the Board.</w:t>
      </w:r>
    </w:p>
    <w:p w14:paraId="797948B5" w14:textId="77777777" w:rsidR="00032FFA" w:rsidRPr="00AA6952" w:rsidRDefault="00032FFA" w:rsidP="00AA6952">
      <w:pPr>
        <w:tabs>
          <w:tab w:val="left" w:pos="360"/>
        </w:tabs>
        <w:jc w:val="both"/>
        <w:rPr>
          <w:sz w:val="22"/>
          <w:szCs w:val="22"/>
        </w:rPr>
      </w:pPr>
    </w:p>
    <w:p w14:paraId="7531C104" w14:textId="77777777" w:rsidR="007E6E91" w:rsidRDefault="007E6E91" w:rsidP="00AA6952">
      <w:pPr>
        <w:tabs>
          <w:tab w:val="left" w:pos="360"/>
        </w:tabs>
        <w:jc w:val="both"/>
        <w:rPr>
          <w:b/>
          <w:bCs/>
          <w:sz w:val="22"/>
          <w:szCs w:val="22"/>
        </w:rPr>
      </w:pPr>
    </w:p>
    <w:p w14:paraId="10C69F22" w14:textId="77777777" w:rsidR="007E6E91" w:rsidRDefault="007E6E91" w:rsidP="00AA6952">
      <w:pPr>
        <w:tabs>
          <w:tab w:val="left" w:pos="360"/>
        </w:tabs>
        <w:jc w:val="both"/>
        <w:rPr>
          <w:b/>
          <w:bCs/>
          <w:sz w:val="22"/>
          <w:szCs w:val="22"/>
        </w:rPr>
      </w:pPr>
    </w:p>
    <w:p w14:paraId="2ED38563" w14:textId="77777777" w:rsidR="007E6E91" w:rsidRDefault="007E6E91" w:rsidP="00AA6952">
      <w:pPr>
        <w:tabs>
          <w:tab w:val="left" w:pos="360"/>
        </w:tabs>
        <w:jc w:val="both"/>
        <w:rPr>
          <w:b/>
          <w:bCs/>
          <w:sz w:val="22"/>
          <w:szCs w:val="22"/>
        </w:rPr>
      </w:pPr>
    </w:p>
    <w:p w14:paraId="3CE74A81" w14:textId="1945F3C6" w:rsidR="00032FFA" w:rsidRPr="00AA6952" w:rsidRDefault="000B142D" w:rsidP="00AA6952">
      <w:pPr>
        <w:tabs>
          <w:tab w:val="left" w:pos="360"/>
        </w:tabs>
        <w:jc w:val="both"/>
        <w:rPr>
          <w:b/>
          <w:bCs/>
          <w:sz w:val="22"/>
          <w:szCs w:val="22"/>
        </w:rPr>
      </w:pPr>
      <w:r>
        <w:rPr>
          <w:b/>
          <w:bCs/>
          <w:sz w:val="22"/>
          <w:szCs w:val="22"/>
        </w:rPr>
        <w:lastRenderedPageBreak/>
        <w:t xml:space="preserve">§5-14-4. </w:t>
      </w:r>
      <w:r w:rsidR="00032FFA" w:rsidRPr="00AA6952">
        <w:rPr>
          <w:b/>
          <w:bCs/>
          <w:sz w:val="22"/>
          <w:szCs w:val="22"/>
        </w:rPr>
        <w:t>Application Requirement and Issuance of Permit.</w:t>
      </w:r>
    </w:p>
    <w:p w14:paraId="10220F5B" w14:textId="77777777" w:rsidR="00032FFA" w:rsidRPr="00AA6952" w:rsidRDefault="00032FFA" w:rsidP="00AA6952">
      <w:pPr>
        <w:tabs>
          <w:tab w:val="left" w:pos="360"/>
        </w:tabs>
        <w:jc w:val="both"/>
        <w:rPr>
          <w:sz w:val="22"/>
          <w:szCs w:val="22"/>
        </w:rPr>
      </w:pPr>
    </w:p>
    <w:p w14:paraId="05B3DD65" w14:textId="62039B26" w:rsidR="00032FFA" w:rsidRPr="00385BC7" w:rsidRDefault="00032FFA" w:rsidP="00AA6952">
      <w:pPr>
        <w:tabs>
          <w:tab w:val="left" w:pos="360"/>
        </w:tabs>
        <w:jc w:val="both"/>
        <w:rPr>
          <w:sz w:val="22"/>
          <w:szCs w:val="22"/>
          <w:highlight w:val="yellow"/>
        </w:rPr>
      </w:pPr>
      <w:r w:rsidRPr="00AA6952">
        <w:rPr>
          <w:sz w:val="22"/>
          <w:szCs w:val="22"/>
        </w:rPr>
        <w:tab/>
      </w:r>
      <w:r w:rsidRPr="00385BC7">
        <w:rPr>
          <w:sz w:val="22"/>
          <w:szCs w:val="22"/>
        </w:rPr>
        <w:t>4.1. Before an operator operates a mobile dental facility or portable dental unit, the West Virginia Board of Dentistry shall issue a permit to an operator to operate a mobile dental facility or portable dental unit.</w:t>
      </w:r>
    </w:p>
    <w:p w14:paraId="60411C2B" w14:textId="77777777" w:rsidR="00032FFA" w:rsidRPr="00AA6952" w:rsidRDefault="00032FFA" w:rsidP="00AA6952">
      <w:pPr>
        <w:tabs>
          <w:tab w:val="left" w:pos="360"/>
        </w:tabs>
        <w:jc w:val="both"/>
        <w:rPr>
          <w:sz w:val="22"/>
          <w:szCs w:val="22"/>
        </w:rPr>
      </w:pPr>
    </w:p>
    <w:p w14:paraId="3CE28B77" w14:textId="3F63EA14" w:rsidR="00032FFA" w:rsidRPr="00AA6952" w:rsidRDefault="00032FFA" w:rsidP="00AA6952">
      <w:pPr>
        <w:tabs>
          <w:tab w:val="left" w:pos="360"/>
        </w:tabs>
        <w:jc w:val="both"/>
        <w:rPr>
          <w:sz w:val="22"/>
          <w:szCs w:val="22"/>
        </w:rPr>
      </w:pPr>
      <w:r w:rsidRPr="00AA6952">
        <w:rPr>
          <w:sz w:val="22"/>
          <w:szCs w:val="22"/>
        </w:rPr>
        <w:tab/>
        <w:t>4.2. An application for a mobile dental facility or portable dental unit shall be submitted to the Board along with the appropriate fee as set forth by the Board’s fee schedule, 5CSR3.</w:t>
      </w:r>
    </w:p>
    <w:p w14:paraId="5A0D3902" w14:textId="77777777" w:rsidR="00032FFA" w:rsidRPr="00AA6952" w:rsidRDefault="00032FFA" w:rsidP="00AA6952">
      <w:pPr>
        <w:tabs>
          <w:tab w:val="left" w:pos="360"/>
        </w:tabs>
        <w:jc w:val="both"/>
        <w:rPr>
          <w:sz w:val="22"/>
          <w:szCs w:val="22"/>
        </w:rPr>
      </w:pPr>
    </w:p>
    <w:p w14:paraId="4850E754" w14:textId="7717E2F8" w:rsidR="00032FFA" w:rsidRPr="00AA6952" w:rsidRDefault="00032FFA" w:rsidP="00AA6952">
      <w:pPr>
        <w:tabs>
          <w:tab w:val="left" w:pos="360"/>
        </w:tabs>
        <w:jc w:val="both"/>
        <w:rPr>
          <w:sz w:val="22"/>
          <w:szCs w:val="22"/>
        </w:rPr>
      </w:pPr>
      <w:r w:rsidRPr="00AA6952">
        <w:rPr>
          <w:sz w:val="22"/>
          <w:szCs w:val="22"/>
        </w:rPr>
        <w:tab/>
        <w:t>4.3. Before issuing a permit to operate a mobile dental facility or portable dental unit, the Board shall determine that an operator meets all qualifications under this rule.</w:t>
      </w:r>
    </w:p>
    <w:p w14:paraId="62C7670B" w14:textId="77777777" w:rsidR="00032FFA" w:rsidRPr="00AA6952" w:rsidRDefault="00032FFA" w:rsidP="00AA6952">
      <w:pPr>
        <w:tabs>
          <w:tab w:val="left" w:pos="360"/>
        </w:tabs>
        <w:jc w:val="both"/>
        <w:rPr>
          <w:sz w:val="22"/>
          <w:szCs w:val="22"/>
        </w:rPr>
      </w:pPr>
    </w:p>
    <w:p w14:paraId="16C8EF8F" w14:textId="6A6B3EE6" w:rsidR="00032FFA" w:rsidRPr="00AA6952" w:rsidRDefault="00032FFA" w:rsidP="00AA6952">
      <w:pPr>
        <w:tabs>
          <w:tab w:val="left" w:pos="360"/>
        </w:tabs>
        <w:jc w:val="both"/>
        <w:rPr>
          <w:sz w:val="22"/>
          <w:szCs w:val="22"/>
        </w:rPr>
      </w:pPr>
      <w:r w:rsidRPr="00AA6952">
        <w:rPr>
          <w:sz w:val="22"/>
          <w:szCs w:val="22"/>
        </w:rPr>
        <w:tab/>
        <w:t>4.4. The initial application for a mobile dental facility or portable dental unit permit shall include:</w:t>
      </w:r>
    </w:p>
    <w:p w14:paraId="359AFD44" w14:textId="77777777" w:rsidR="00032FFA" w:rsidRPr="00AA6952" w:rsidRDefault="00032FFA" w:rsidP="00AA6952">
      <w:pPr>
        <w:tabs>
          <w:tab w:val="left" w:pos="360"/>
        </w:tabs>
        <w:jc w:val="both"/>
        <w:rPr>
          <w:sz w:val="22"/>
          <w:szCs w:val="22"/>
        </w:rPr>
      </w:pPr>
    </w:p>
    <w:p w14:paraId="15F2FC03" w14:textId="2F58F2AB" w:rsidR="00032FFA" w:rsidRPr="00AA6952" w:rsidRDefault="00032FFA" w:rsidP="00AA6952">
      <w:pPr>
        <w:tabs>
          <w:tab w:val="left" w:pos="360"/>
        </w:tabs>
        <w:jc w:val="both"/>
        <w:rPr>
          <w:sz w:val="22"/>
          <w:szCs w:val="22"/>
        </w:rPr>
      </w:pPr>
      <w:r w:rsidRPr="00AA6952">
        <w:rPr>
          <w:sz w:val="22"/>
          <w:szCs w:val="22"/>
        </w:rPr>
        <w:tab/>
      </w:r>
      <w:r w:rsidR="00A842C4" w:rsidRPr="00AA6952">
        <w:rPr>
          <w:sz w:val="22"/>
          <w:szCs w:val="22"/>
        </w:rPr>
        <w:tab/>
      </w:r>
      <w:r w:rsidR="00A842C4" w:rsidRPr="009313FC">
        <w:rPr>
          <w:sz w:val="22"/>
          <w:szCs w:val="22"/>
        </w:rPr>
        <w:t>4.4.1.</w:t>
      </w:r>
      <w:r w:rsidR="00A842C4" w:rsidRPr="00AA6952">
        <w:rPr>
          <w:sz w:val="22"/>
          <w:szCs w:val="22"/>
        </w:rPr>
        <w:t xml:space="preserve"> </w:t>
      </w:r>
      <w:r w:rsidRPr="00AA6952">
        <w:rPr>
          <w:sz w:val="22"/>
          <w:szCs w:val="22"/>
        </w:rPr>
        <w:t>The full name, an address of record that is not a PO Box, and telephone number of each dentist, dental hygienist, or operator who will operate a mobile dental facility or use a portable dental unit.</w:t>
      </w:r>
    </w:p>
    <w:p w14:paraId="25BABE8E" w14:textId="77777777" w:rsidR="00032FFA" w:rsidRPr="00AA6952" w:rsidRDefault="00032FFA" w:rsidP="00AA6952">
      <w:pPr>
        <w:tabs>
          <w:tab w:val="left" w:pos="360"/>
        </w:tabs>
        <w:jc w:val="both"/>
        <w:rPr>
          <w:sz w:val="22"/>
          <w:szCs w:val="22"/>
        </w:rPr>
      </w:pPr>
    </w:p>
    <w:p w14:paraId="082D21A9" w14:textId="7F9D20E9" w:rsidR="00032FFA" w:rsidRPr="00AA6952" w:rsidRDefault="00032FFA" w:rsidP="00AA6952">
      <w:pPr>
        <w:tabs>
          <w:tab w:val="left" w:pos="360"/>
        </w:tabs>
        <w:jc w:val="both"/>
        <w:rPr>
          <w:sz w:val="22"/>
          <w:szCs w:val="22"/>
        </w:rPr>
      </w:pPr>
      <w:r w:rsidRPr="00AA6952">
        <w:rPr>
          <w:sz w:val="22"/>
          <w:szCs w:val="22"/>
        </w:rPr>
        <w:tab/>
      </w:r>
      <w:r w:rsidR="00A842C4" w:rsidRPr="00AA6952">
        <w:rPr>
          <w:sz w:val="22"/>
          <w:szCs w:val="22"/>
        </w:rPr>
        <w:tab/>
      </w:r>
      <w:r w:rsidR="004239B7" w:rsidRPr="009313FC">
        <w:rPr>
          <w:sz w:val="22"/>
          <w:szCs w:val="22"/>
        </w:rPr>
        <w:t>4.4.2.</w:t>
      </w:r>
      <w:r w:rsidR="00A842C4" w:rsidRPr="00AA6952">
        <w:rPr>
          <w:sz w:val="22"/>
          <w:szCs w:val="22"/>
        </w:rPr>
        <w:t xml:space="preserve"> </w:t>
      </w:r>
      <w:r w:rsidRPr="00AA6952">
        <w:rPr>
          <w:sz w:val="22"/>
          <w:szCs w:val="22"/>
        </w:rPr>
        <w:t>Proof of insurance from a licensed insurance carrier that the operator has in force at least one million dollars/three million dollars of general liability insurance, malpractice insurance or bond</w:t>
      </w:r>
      <w:r w:rsidRPr="00AA6952">
        <w:rPr>
          <w:sz w:val="22"/>
          <w:szCs w:val="22"/>
          <w:highlight w:val="white"/>
        </w:rPr>
        <w:t xml:space="preserve"> or the Federal/State non-profit equivalency.  An</w:t>
      </w:r>
      <w:r w:rsidRPr="00AA6952">
        <w:rPr>
          <w:sz w:val="22"/>
          <w:szCs w:val="22"/>
        </w:rPr>
        <w:t xml:space="preserve"> operator shall maintain the insurance coverage at all times during which the operator holds a permit issued by the Board to operate a mobile dental facility or portable dental unit.</w:t>
      </w:r>
    </w:p>
    <w:p w14:paraId="4670FC3A" w14:textId="77777777" w:rsidR="00032FFA" w:rsidRPr="00AA6952" w:rsidRDefault="00032FFA" w:rsidP="00AA6952">
      <w:pPr>
        <w:tabs>
          <w:tab w:val="left" w:pos="360"/>
        </w:tabs>
        <w:jc w:val="both"/>
        <w:rPr>
          <w:sz w:val="22"/>
          <w:szCs w:val="22"/>
        </w:rPr>
      </w:pPr>
    </w:p>
    <w:p w14:paraId="778920DF" w14:textId="4A049616" w:rsidR="00032FFA" w:rsidRPr="00AA6952" w:rsidRDefault="00032FFA" w:rsidP="00AA6952">
      <w:pPr>
        <w:tabs>
          <w:tab w:val="left" w:pos="360"/>
        </w:tabs>
        <w:jc w:val="both"/>
        <w:rPr>
          <w:sz w:val="22"/>
          <w:szCs w:val="22"/>
        </w:rPr>
      </w:pPr>
      <w:r w:rsidRPr="00AA6952">
        <w:rPr>
          <w:sz w:val="22"/>
          <w:szCs w:val="22"/>
        </w:rPr>
        <w:tab/>
      </w:r>
      <w:r w:rsidR="00A842C4" w:rsidRPr="00AA6952">
        <w:rPr>
          <w:sz w:val="22"/>
          <w:szCs w:val="22"/>
        </w:rPr>
        <w:tab/>
      </w:r>
      <w:r w:rsidR="00A842C4" w:rsidRPr="009313FC">
        <w:rPr>
          <w:sz w:val="22"/>
          <w:szCs w:val="22"/>
        </w:rPr>
        <w:t>4.4.</w:t>
      </w:r>
      <w:r w:rsidR="004239B7" w:rsidRPr="009313FC">
        <w:rPr>
          <w:sz w:val="22"/>
          <w:szCs w:val="22"/>
        </w:rPr>
        <w:t>3</w:t>
      </w:r>
      <w:r w:rsidR="00A842C4" w:rsidRPr="009313FC">
        <w:rPr>
          <w:sz w:val="22"/>
          <w:szCs w:val="22"/>
        </w:rPr>
        <w:t>.</w:t>
      </w:r>
      <w:r w:rsidRPr="00AA6952">
        <w:rPr>
          <w:sz w:val="22"/>
          <w:szCs w:val="22"/>
        </w:rPr>
        <w:t xml:space="preserve"> The physical address, mailing address, and official telephone number of record of the operator.  </w:t>
      </w:r>
    </w:p>
    <w:p w14:paraId="62BF091D" w14:textId="77777777" w:rsidR="00032FFA" w:rsidRPr="00AA6952" w:rsidRDefault="00032FFA" w:rsidP="00AA6952">
      <w:pPr>
        <w:tabs>
          <w:tab w:val="left" w:pos="360"/>
        </w:tabs>
        <w:jc w:val="both"/>
        <w:rPr>
          <w:sz w:val="22"/>
          <w:szCs w:val="22"/>
        </w:rPr>
      </w:pPr>
    </w:p>
    <w:p w14:paraId="55CD9259" w14:textId="2CFEA52E" w:rsidR="00032FFA" w:rsidRPr="00AA6952" w:rsidRDefault="00032FFA" w:rsidP="00AA6952">
      <w:pPr>
        <w:tabs>
          <w:tab w:val="left" w:pos="360"/>
        </w:tabs>
        <w:jc w:val="both"/>
        <w:rPr>
          <w:sz w:val="22"/>
          <w:szCs w:val="22"/>
        </w:rPr>
      </w:pPr>
      <w:r w:rsidRPr="00AA6952">
        <w:rPr>
          <w:sz w:val="22"/>
          <w:szCs w:val="22"/>
        </w:rPr>
        <w:tab/>
      </w:r>
      <w:r w:rsidR="00A842C4" w:rsidRPr="00AA6952">
        <w:rPr>
          <w:sz w:val="22"/>
          <w:szCs w:val="22"/>
        </w:rPr>
        <w:tab/>
      </w:r>
      <w:r w:rsidR="00A842C4" w:rsidRPr="009313FC">
        <w:rPr>
          <w:sz w:val="22"/>
          <w:szCs w:val="22"/>
        </w:rPr>
        <w:t>4.</w:t>
      </w:r>
      <w:r w:rsidR="004239B7" w:rsidRPr="009313FC">
        <w:rPr>
          <w:sz w:val="22"/>
          <w:szCs w:val="22"/>
        </w:rPr>
        <w:t>4.4</w:t>
      </w:r>
      <w:r w:rsidR="00A842C4" w:rsidRPr="009313FC">
        <w:rPr>
          <w:sz w:val="22"/>
          <w:szCs w:val="22"/>
        </w:rPr>
        <w:t>.</w:t>
      </w:r>
      <w:r w:rsidR="00A842C4" w:rsidRPr="00AA6952">
        <w:rPr>
          <w:sz w:val="22"/>
          <w:szCs w:val="22"/>
        </w:rPr>
        <w:t xml:space="preserve"> </w:t>
      </w:r>
      <w:r w:rsidRPr="00AA6952">
        <w:rPr>
          <w:sz w:val="22"/>
          <w:szCs w:val="22"/>
        </w:rPr>
        <w:t>A copy of a written agreement for the emergency follow-up care for patients treated in the mobile dental facility or portable dental unit and such agreement must include identification of and arrangements for treatment in a dental office which is permanently established within a reasonable geographic area.</w:t>
      </w:r>
    </w:p>
    <w:p w14:paraId="4A7440FD" w14:textId="77777777" w:rsidR="00032FFA" w:rsidRPr="00AA6952" w:rsidRDefault="00032FFA" w:rsidP="00AA6952">
      <w:pPr>
        <w:tabs>
          <w:tab w:val="left" w:pos="360"/>
        </w:tabs>
        <w:jc w:val="both"/>
        <w:rPr>
          <w:sz w:val="22"/>
          <w:szCs w:val="22"/>
        </w:rPr>
      </w:pPr>
    </w:p>
    <w:p w14:paraId="68EE0FE3" w14:textId="4013B1B9" w:rsidR="00032FFA" w:rsidRPr="00AA6952" w:rsidRDefault="00E11B16" w:rsidP="00AA6952">
      <w:pPr>
        <w:tabs>
          <w:tab w:val="left" w:pos="360"/>
        </w:tabs>
        <w:jc w:val="both"/>
        <w:rPr>
          <w:sz w:val="22"/>
          <w:szCs w:val="22"/>
        </w:rPr>
      </w:pPr>
      <w:r w:rsidRPr="00AA6952">
        <w:rPr>
          <w:sz w:val="22"/>
          <w:szCs w:val="22"/>
        </w:rPr>
        <w:tab/>
      </w:r>
      <w:r w:rsidRPr="00AA6952">
        <w:rPr>
          <w:sz w:val="22"/>
          <w:szCs w:val="22"/>
        </w:rPr>
        <w:tab/>
      </w:r>
      <w:r w:rsidRPr="009313FC">
        <w:rPr>
          <w:sz w:val="22"/>
          <w:szCs w:val="22"/>
        </w:rPr>
        <w:t>4.4.</w:t>
      </w:r>
      <w:r w:rsidR="004239B7" w:rsidRPr="009313FC">
        <w:rPr>
          <w:sz w:val="22"/>
          <w:szCs w:val="22"/>
        </w:rPr>
        <w:t>5.</w:t>
      </w:r>
      <w:r w:rsidRPr="00AA6952">
        <w:rPr>
          <w:sz w:val="22"/>
          <w:szCs w:val="22"/>
        </w:rPr>
        <w:t xml:space="preserve"> </w:t>
      </w:r>
      <w:r w:rsidR="00032FFA" w:rsidRPr="00AA6952">
        <w:rPr>
          <w:sz w:val="22"/>
          <w:szCs w:val="22"/>
        </w:rPr>
        <w:t>A statement that the mobile dental facility or portable dental unit has access to communication facilities which will enable dental personnel to contact assistance as needed in the event of an emergency.</w:t>
      </w:r>
    </w:p>
    <w:p w14:paraId="0FE45979" w14:textId="77777777" w:rsidR="00032FFA" w:rsidRPr="00AA6952" w:rsidRDefault="00032FFA" w:rsidP="00AA6952">
      <w:pPr>
        <w:tabs>
          <w:tab w:val="left" w:pos="360"/>
        </w:tabs>
        <w:jc w:val="both"/>
        <w:rPr>
          <w:sz w:val="22"/>
          <w:szCs w:val="22"/>
        </w:rPr>
      </w:pPr>
    </w:p>
    <w:p w14:paraId="464940E9" w14:textId="67117A68" w:rsidR="00032FFA" w:rsidRPr="00AA6952" w:rsidRDefault="00032FFA" w:rsidP="00AA6952">
      <w:pPr>
        <w:tabs>
          <w:tab w:val="left" w:pos="360"/>
        </w:tabs>
        <w:jc w:val="both"/>
        <w:rPr>
          <w:sz w:val="22"/>
          <w:szCs w:val="22"/>
          <w:highlight w:val="white"/>
        </w:rPr>
      </w:pPr>
      <w:r w:rsidRPr="00AA6952">
        <w:rPr>
          <w:sz w:val="22"/>
          <w:szCs w:val="22"/>
        </w:rPr>
        <w:tab/>
      </w:r>
      <w:r w:rsidR="00E11B16" w:rsidRPr="00AA6952">
        <w:rPr>
          <w:sz w:val="22"/>
          <w:szCs w:val="22"/>
        </w:rPr>
        <w:tab/>
      </w:r>
      <w:r w:rsidR="00E11B16" w:rsidRPr="009313FC">
        <w:rPr>
          <w:sz w:val="22"/>
          <w:szCs w:val="22"/>
        </w:rPr>
        <w:t>4.4.</w:t>
      </w:r>
      <w:r w:rsidR="004239B7" w:rsidRPr="009313FC">
        <w:rPr>
          <w:sz w:val="22"/>
          <w:szCs w:val="22"/>
        </w:rPr>
        <w:t>6.</w:t>
      </w:r>
      <w:r w:rsidR="00E11B16" w:rsidRPr="00AA6952">
        <w:rPr>
          <w:sz w:val="22"/>
          <w:szCs w:val="22"/>
        </w:rPr>
        <w:t xml:space="preserve"> </w:t>
      </w:r>
      <w:r w:rsidRPr="00AA6952">
        <w:rPr>
          <w:sz w:val="22"/>
          <w:szCs w:val="22"/>
          <w:highlight w:val="white"/>
        </w:rPr>
        <w:t xml:space="preserve">A statement that all applicable federal, state, local laws, regulations and ordinances dealing with radiographic equipment, storage and use of flammable materials, acceptable sanitation and zoning standards along with the facility construction standards, including required or suitable access for disabled individuals </w:t>
      </w:r>
      <w:r w:rsidR="00F71FC9" w:rsidRPr="009313FC">
        <w:rPr>
          <w:sz w:val="22"/>
          <w:szCs w:val="22"/>
        </w:rPr>
        <w:t>are</w:t>
      </w:r>
      <w:r w:rsidR="00F71FC9" w:rsidRPr="00385BC7">
        <w:rPr>
          <w:sz w:val="22"/>
          <w:szCs w:val="22"/>
        </w:rPr>
        <w:t xml:space="preserve"> </w:t>
      </w:r>
      <w:r w:rsidRPr="00F71FC9">
        <w:rPr>
          <w:sz w:val="22"/>
          <w:szCs w:val="22"/>
          <w:highlight w:val="white"/>
        </w:rPr>
        <w:t>complied</w:t>
      </w:r>
      <w:r w:rsidRPr="00AA6952">
        <w:rPr>
          <w:sz w:val="22"/>
          <w:szCs w:val="22"/>
          <w:highlight w:val="white"/>
        </w:rPr>
        <w:t xml:space="preserve"> with.</w:t>
      </w:r>
    </w:p>
    <w:p w14:paraId="034C0F34" w14:textId="77777777" w:rsidR="00032FFA" w:rsidRPr="00AA6952" w:rsidRDefault="00032FFA" w:rsidP="00AA6952">
      <w:pPr>
        <w:tabs>
          <w:tab w:val="left" w:pos="360"/>
        </w:tabs>
        <w:jc w:val="both"/>
        <w:rPr>
          <w:sz w:val="22"/>
          <w:szCs w:val="22"/>
        </w:rPr>
      </w:pPr>
    </w:p>
    <w:p w14:paraId="17EFE83A" w14:textId="2491E73C" w:rsidR="00032FFA" w:rsidRPr="00AA6952" w:rsidRDefault="00032FFA" w:rsidP="00AA6952">
      <w:pPr>
        <w:tabs>
          <w:tab w:val="left" w:pos="360"/>
        </w:tabs>
        <w:jc w:val="both"/>
        <w:rPr>
          <w:sz w:val="22"/>
          <w:szCs w:val="22"/>
        </w:rPr>
      </w:pPr>
      <w:r w:rsidRPr="00AA6952">
        <w:rPr>
          <w:sz w:val="22"/>
          <w:szCs w:val="22"/>
        </w:rPr>
        <w:tab/>
      </w:r>
      <w:r w:rsidR="00E11B16" w:rsidRPr="00AA6952">
        <w:rPr>
          <w:sz w:val="22"/>
          <w:szCs w:val="22"/>
        </w:rPr>
        <w:tab/>
      </w:r>
      <w:r w:rsidR="00E11B16" w:rsidRPr="009313FC">
        <w:rPr>
          <w:sz w:val="22"/>
          <w:szCs w:val="22"/>
        </w:rPr>
        <w:t>4.4.</w:t>
      </w:r>
      <w:r w:rsidR="004239B7" w:rsidRPr="009313FC">
        <w:rPr>
          <w:sz w:val="22"/>
          <w:szCs w:val="22"/>
        </w:rPr>
        <w:t>7.</w:t>
      </w:r>
      <w:r w:rsidR="009614E3">
        <w:rPr>
          <w:sz w:val="22"/>
          <w:szCs w:val="22"/>
        </w:rPr>
        <w:t xml:space="preserve"> </w:t>
      </w:r>
      <w:r w:rsidRPr="00AA6952">
        <w:rPr>
          <w:sz w:val="22"/>
          <w:szCs w:val="22"/>
        </w:rPr>
        <w:t>A statement that the applicant possesses all applicable county and city licenses or permits to operate the mobile dental facility or portable dental unit.</w:t>
      </w:r>
    </w:p>
    <w:p w14:paraId="69ACC499" w14:textId="77777777" w:rsidR="00032FFA" w:rsidRPr="00AA6952" w:rsidRDefault="00032FFA" w:rsidP="00AA6952">
      <w:pPr>
        <w:tabs>
          <w:tab w:val="left" w:pos="360"/>
        </w:tabs>
        <w:jc w:val="both"/>
        <w:rPr>
          <w:sz w:val="22"/>
          <w:szCs w:val="22"/>
        </w:rPr>
      </w:pPr>
    </w:p>
    <w:p w14:paraId="23FF1606" w14:textId="0C60C184" w:rsidR="00032FFA" w:rsidRPr="00AA6952" w:rsidRDefault="00032FFA" w:rsidP="00AA6952">
      <w:pPr>
        <w:tabs>
          <w:tab w:val="left" w:pos="360"/>
        </w:tabs>
        <w:jc w:val="both"/>
        <w:rPr>
          <w:sz w:val="22"/>
          <w:szCs w:val="22"/>
        </w:rPr>
      </w:pPr>
      <w:r w:rsidRPr="00AA6952">
        <w:rPr>
          <w:sz w:val="22"/>
          <w:szCs w:val="22"/>
        </w:rPr>
        <w:tab/>
      </w:r>
      <w:r w:rsidR="00E11B16" w:rsidRPr="00AA6952">
        <w:rPr>
          <w:sz w:val="22"/>
          <w:szCs w:val="22"/>
        </w:rPr>
        <w:tab/>
      </w:r>
      <w:r w:rsidR="00E11B16" w:rsidRPr="009313FC">
        <w:rPr>
          <w:sz w:val="22"/>
          <w:szCs w:val="22"/>
        </w:rPr>
        <w:t>4.4.</w:t>
      </w:r>
      <w:r w:rsidR="004239B7" w:rsidRPr="009313FC">
        <w:rPr>
          <w:sz w:val="22"/>
          <w:szCs w:val="22"/>
        </w:rPr>
        <w:t>8.</w:t>
      </w:r>
      <w:r w:rsidR="00E11B16" w:rsidRPr="009313FC">
        <w:rPr>
          <w:sz w:val="22"/>
          <w:szCs w:val="22"/>
        </w:rPr>
        <w:t xml:space="preserve"> </w:t>
      </w:r>
      <w:r w:rsidRPr="00AA6952">
        <w:rPr>
          <w:sz w:val="22"/>
          <w:szCs w:val="22"/>
        </w:rPr>
        <w:t>A copy of a written policy concerning infection control procedures and how instruments are to be sterilized and transported, which must comply with the Centers for Disease Control’s recommendations for infection control practices for dentistry.</w:t>
      </w:r>
    </w:p>
    <w:p w14:paraId="0BFCA200" w14:textId="77777777" w:rsidR="00032FFA" w:rsidRPr="00AA6952" w:rsidRDefault="00032FFA" w:rsidP="00AA6952">
      <w:pPr>
        <w:tabs>
          <w:tab w:val="left" w:pos="360"/>
        </w:tabs>
        <w:jc w:val="both"/>
        <w:rPr>
          <w:sz w:val="22"/>
          <w:szCs w:val="22"/>
        </w:rPr>
      </w:pPr>
    </w:p>
    <w:p w14:paraId="75DF87DA" w14:textId="4C58E15E" w:rsidR="00032FFA" w:rsidRPr="00AA6952" w:rsidRDefault="000B142D" w:rsidP="00AA6952">
      <w:pPr>
        <w:tabs>
          <w:tab w:val="left" w:pos="360"/>
        </w:tabs>
        <w:jc w:val="both"/>
        <w:rPr>
          <w:b/>
          <w:bCs/>
          <w:sz w:val="22"/>
          <w:szCs w:val="22"/>
        </w:rPr>
      </w:pPr>
      <w:r>
        <w:rPr>
          <w:b/>
          <w:bCs/>
          <w:sz w:val="22"/>
          <w:szCs w:val="22"/>
        </w:rPr>
        <w:t xml:space="preserve">§5-14-5. </w:t>
      </w:r>
      <w:r w:rsidR="00032FFA" w:rsidRPr="00AA6952">
        <w:rPr>
          <w:b/>
          <w:bCs/>
          <w:sz w:val="22"/>
          <w:szCs w:val="22"/>
        </w:rPr>
        <w:t>Required Equipment.</w:t>
      </w:r>
    </w:p>
    <w:p w14:paraId="1B6BBCB2" w14:textId="77777777" w:rsidR="00032FFA" w:rsidRPr="00AA6952" w:rsidRDefault="00032FFA" w:rsidP="00AA6952">
      <w:pPr>
        <w:tabs>
          <w:tab w:val="left" w:pos="360"/>
        </w:tabs>
        <w:jc w:val="both"/>
        <w:rPr>
          <w:sz w:val="22"/>
          <w:szCs w:val="22"/>
        </w:rPr>
      </w:pPr>
    </w:p>
    <w:p w14:paraId="0F32ADF1" w14:textId="6DFC817E" w:rsidR="00032FFA" w:rsidRPr="00AA6952" w:rsidRDefault="009313FC" w:rsidP="00AA6952">
      <w:pPr>
        <w:tabs>
          <w:tab w:val="left" w:pos="360"/>
        </w:tabs>
        <w:jc w:val="both"/>
        <w:rPr>
          <w:sz w:val="22"/>
          <w:szCs w:val="22"/>
        </w:rPr>
      </w:pPr>
      <w:r>
        <w:rPr>
          <w:sz w:val="22"/>
          <w:szCs w:val="22"/>
        </w:rPr>
        <w:tab/>
        <w:t xml:space="preserve">5.1. </w:t>
      </w:r>
      <w:r w:rsidR="00032FFA" w:rsidRPr="00AA6952">
        <w:rPr>
          <w:sz w:val="22"/>
          <w:szCs w:val="22"/>
        </w:rPr>
        <w:t>A mobile dental facility must include:</w:t>
      </w:r>
    </w:p>
    <w:p w14:paraId="2647AFA6" w14:textId="77777777" w:rsidR="00032FFA" w:rsidRPr="00AA6952" w:rsidRDefault="00032FFA" w:rsidP="00AA6952">
      <w:pPr>
        <w:tabs>
          <w:tab w:val="left" w:pos="360"/>
        </w:tabs>
        <w:jc w:val="both"/>
        <w:rPr>
          <w:sz w:val="22"/>
          <w:szCs w:val="22"/>
        </w:rPr>
      </w:pPr>
    </w:p>
    <w:p w14:paraId="272A3684" w14:textId="0B00ADBF"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5.1.1.</w:t>
      </w:r>
      <w:r w:rsidR="004239B7" w:rsidRPr="00AA6952">
        <w:rPr>
          <w:sz w:val="22"/>
          <w:szCs w:val="22"/>
        </w:rPr>
        <w:t xml:space="preserve"> </w:t>
      </w:r>
      <w:r w:rsidRPr="00AA6952">
        <w:rPr>
          <w:sz w:val="22"/>
          <w:szCs w:val="22"/>
        </w:rPr>
        <w:t>Dental treatment chair;</w:t>
      </w:r>
    </w:p>
    <w:p w14:paraId="197A3D2C" w14:textId="0151CD7F" w:rsidR="00032FFA" w:rsidRPr="00AA6952" w:rsidRDefault="00032FFA" w:rsidP="00AA6952">
      <w:pPr>
        <w:tabs>
          <w:tab w:val="left" w:pos="360"/>
        </w:tabs>
        <w:jc w:val="both"/>
        <w:rPr>
          <w:sz w:val="22"/>
          <w:szCs w:val="22"/>
        </w:rPr>
      </w:pPr>
    </w:p>
    <w:p w14:paraId="018984F3" w14:textId="51AECE2E" w:rsidR="00032FFA" w:rsidRPr="00AA6952" w:rsidRDefault="00032FFA" w:rsidP="00AA6952">
      <w:pPr>
        <w:tabs>
          <w:tab w:val="left" w:pos="360"/>
        </w:tabs>
        <w:jc w:val="both"/>
        <w:rPr>
          <w:sz w:val="22"/>
          <w:szCs w:val="22"/>
        </w:rPr>
      </w:pPr>
      <w:r w:rsidRPr="00AA6952">
        <w:rPr>
          <w:sz w:val="22"/>
          <w:szCs w:val="22"/>
        </w:rPr>
        <w:lastRenderedPageBreak/>
        <w:tab/>
      </w:r>
      <w:r w:rsidR="004239B7" w:rsidRPr="00AA6952">
        <w:rPr>
          <w:sz w:val="22"/>
          <w:szCs w:val="22"/>
        </w:rPr>
        <w:tab/>
      </w:r>
      <w:r w:rsidR="004239B7" w:rsidRPr="009313FC">
        <w:rPr>
          <w:sz w:val="22"/>
          <w:szCs w:val="22"/>
        </w:rPr>
        <w:t>5.1.2.</w:t>
      </w:r>
      <w:r w:rsidR="004239B7" w:rsidRPr="00AA6952">
        <w:rPr>
          <w:sz w:val="22"/>
          <w:szCs w:val="22"/>
        </w:rPr>
        <w:t xml:space="preserve"> </w:t>
      </w:r>
      <w:r w:rsidRPr="00AA6952">
        <w:rPr>
          <w:sz w:val="22"/>
          <w:szCs w:val="22"/>
        </w:rPr>
        <w:t xml:space="preserve">A dental light </w:t>
      </w:r>
      <w:r w:rsidRPr="009313FC">
        <w:rPr>
          <w:sz w:val="22"/>
          <w:szCs w:val="22"/>
        </w:rPr>
        <w:t>source</w:t>
      </w:r>
      <w:r w:rsidRPr="00AA6952">
        <w:rPr>
          <w:sz w:val="22"/>
          <w:szCs w:val="22"/>
        </w:rPr>
        <w:t>;</w:t>
      </w:r>
    </w:p>
    <w:p w14:paraId="13BE0817" w14:textId="77777777" w:rsidR="00032FFA" w:rsidRPr="00AA6952" w:rsidRDefault="00032FFA" w:rsidP="00AA6952">
      <w:pPr>
        <w:tabs>
          <w:tab w:val="left" w:pos="360"/>
        </w:tabs>
        <w:jc w:val="both"/>
        <w:rPr>
          <w:sz w:val="22"/>
          <w:szCs w:val="22"/>
        </w:rPr>
      </w:pPr>
    </w:p>
    <w:p w14:paraId="7C491B77" w14:textId="3A28A1BD"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5.1.3.</w:t>
      </w:r>
      <w:r w:rsidR="004239B7" w:rsidRPr="00AA6952">
        <w:rPr>
          <w:sz w:val="22"/>
          <w:szCs w:val="22"/>
        </w:rPr>
        <w:t xml:space="preserve"> </w:t>
      </w:r>
      <w:r w:rsidRPr="00AA6952">
        <w:rPr>
          <w:sz w:val="22"/>
          <w:szCs w:val="22"/>
        </w:rPr>
        <w:t>When radiographs are to be made by the mobile dental facility a radiographic unit that is properly monitored by the proper authorized agency of the State of West Virginia;</w:t>
      </w:r>
    </w:p>
    <w:p w14:paraId="1BAFAA04" w14:textId="77777777" w:rsidR="00032FFA" w:rsidRPr="00AA6952" w:rsidRDefault="00032FFA" w:rsidP="00AA6952">
      <w:pPr>
        <w:tabs>
          <w:tab w:val="left" w:pos="360"/>
        </w:tabs>
        <w:jc w:val="both"/>
        <w:rPr>
          <w:sz w:val="22"/>
          <w:szCs w:val="22"/>
        </w:rPr>
      </w:pPr>
    </w:p>
    <w:p w14:paraId="4167B5D2" w14:textId="2FD4EAED"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5.1.4.</w:t>
      </w:r>
      <w:r w:rsidR="004239B7" w:rsidRPr="00AA6952">
        <w:rPr>
          <w:sz w:val="22"/>
          <w:szCs w:val="22"/>
        </w:rPr>
        <w:t xml:space="preserve"> </w:t>
      </w:r>
      <w:r w:rsidR="009313FC">
        <w:rPr>
          <w:sz w:val="22"/>
          <w:szCs w:val="22"/>
        </w:rPr>
        <w:t xml:space="preserve"> </w:t>
      </w:r>
      <w:r w:rsidRPr="00AA6952">
        <w:rPr>
          <w:sz w:val="22"/>
          <w:szCs w:val="22"/>
        </w:rPr>
        <w:t>A portable delivery system, or an integrated system if used in a mobile dental facility;</w:t>
      </w:r>
    </w:p>
    <w:p w14:paraId="42B70B69" w14:textId="77777777" w:rsidR="00032FFA" w:rsidRPr="00AA6952" w:rsidRDefault="00032FFA" w:rsidP="00AA6952">
      <w:pPr>
        <w:tabs>
          <w:tab w:val="left" w:pos="360"/>
        </w:tabs>
        <w:jc w:val="both"/>
        <w:rPr>
          <w:sz w:val="22"/>
          <w:szCs w:val="22"/>
        </w:rPr>
      </w:pPr>
    </w:p>
    <w:p w14:paraId="033D97FC" w14:textId="7A041511"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5.1.5.</w:t>
      </w:r>
      <w:r w:rsidR="004239B7" w:rsidRPr="00AA6952">
        <w:rPr>
          <w:sz w:val="22"/>
          <w:szCs w:val="22"/>
        </w:rPr>
        <w:t xml:space="preserve"> </w:t>
      </w:r>
      <w:r w:rsidRPr="00AA6952">
        <w:rPr>
          <w:sz w:val="22"/>
          <w:szCs w:val="22"/>
        </w:rPr>
        <w:t>An evacuation unit suitable for the procedure being performed;</w:t>
      </w:r>
    </w:p>
    <w:p w14:paraId="6CFC540B" w14:textId="77777777" w:rsidR="00032FFA" w:rsidRPr="00AA6952" w:rsidRDefault="00032FFA" w:rsidP="00AA6952">
      <w:pPr>
        <w:tabs>
          <w:tab w:val="left" w:pos="360"/>
        </w:tabs>
        <w:jc w:val="both"/>
        <w:rPr>
          <w:sz w:val="22"/>
          <w:szCs w:val="22"/>
        </w:rPr>
      </w:pPr>
    </w:p>
    <w:p w14:paraId="27311E5D" w14:textId="1645627D"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5.1.6.</w:t>
      </w:r>
      <w:r w:rsidR="004239B7" w:rsidRPr="00AA6952">
        <w:rPr>
          <w:sz w:val="22"/>
          <w:szCs w:val="22"/>
        </w:rPr>
        <w:t xml:space="preserve"> </w:t>
      </w:r>
      <w:r w:rsidRPr="00AA6952">
        <w:rPr>
          <w:sz w:val="22"/>
          <w:szCs w:val="22"/>
        </w:rPr>
        <w:t>A list of appropriate and sufficient dental instruments including explorers and mouth mirrors, and infection control supplies, such as gloves, face masks, etc. that are on hand;</w:t>
      </w:r>
    </w:p>
    <w:p w14:paraId="2266A3A3" w14:textId="77777777" w:rsidR="00032FFA" w:rsidRPr="00AA6952" w:rsidRDefault="00032FFA" w:rsidP="00AA6952">
      <w:pPr>
        <w:tabs>
          <w:tab w:val="left" w:pos="360"/>
        </w:tabs>
        <w:jc w:val="both"/>
        <w:rPr>
          <w:sz w:val="22"/>
          <w:szCs w:val="22"/>
        </w:rPr>
      </w:pPr>
    </w:p>
    <w:p w14:paraId="56A0737D" w14:textId="7EE00775"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5.1.7.</w:t>
      </w:r>
      <w:r w:rsidR="004239B7" w:rsidRPr="00AA6952">
        <w:rPr>
          <w:sz w:val="22"/>
          <w:szCs w:val="22"/>
        </w:rPr>
        <w:t xml:space="preserve"> </w:t>
      </w:r>
      <w:r w:rsidRPr="00AA6952">
        <w:rPr>
          <w:sz w:val="22"/>
          <w:szCs w:val="22"/>
        </w:rPr>
        <w:t>Ready access by a ramp or lift;</w:t>
      </w:r>
    </w:p>
    <w:p w14:paraId="647B62FE" w14:textId="77777777" w:rsidR="00032FFA" w:rsidRPr="00AA6952" w:rsidRDefault="00032FFA" w:rsidP="00AA6952">
      <w:pPr>
        <w:tabs>
          <w:tab w:val="left" w:pos="360"/>
        </w:tabs>
        <w:jc w:val="both"/>
        <w:rPr>
          <w:sz w:val="22"/>
          <w:szCs w:val="22"/>
        </w:rPr>
      </w:pPr>
    </w:p>
    <w:p w14:paraId="6C918948" w14:textId="738B2097"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5.1.8.</w:t>
      </w:r>
      <w:r w:rsidR="004239B7" w:rsidRPr="00AA6952">
        <w:rPr>
          <w:sz w:val="22"/>
          <w:szCs w:val="22"/>
        </w:rPr>
        <w:t xml:space="preserve"> </w:t>
      </w:r>
      <w:r w:rsidRPr="00AA6952">
        <w:rPr>
          <w:sz w:val="22"/>
          <w:szCs w:val="22"/>
        </w:rPr>
        <w:t>Covered, non-corrosive container for deposit of waste materials including biohazardous materials;</w:t>
      </w:r>
    </w:p>
    <w:p w14:paraId="264C7549" w14:textId="77777777" w:rsidR="00032FFA" w:rsidRPr="00AA6952" w:rsidRDefault="00032FFA" w:rsidP="00AA6952">
      <w:pPr>
        <w:tabs>
          <w:tab w:val="left" w:pos="360"/>
        </w:tabs>
        <w:jc w:val="both"/>
        <w:rPr>
          <w:sz w:val="22"/>
          <w:szCs w:val="22"/>
        </w:rPr>
      </w:pPr>
    </w:p>
    <w:p w14:paraId="5E3C3B2C" w14:textId="0FF0AC21"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5.1.9.</w:t>
      </w:r>
      <w:r w:rsidR="004239B7" w:rsidRPr="00385BC7">
        <w:rPr>
          <w:sz w:val="22"/>
          <w:szCs w:val="22"/>
        </w:rPr>
        <w:t xml:space="preserve"> </w:t>
      </w:r>
      <w:r w:rsidRPr="00385BC7">
        <w:rPr>
          <w:sz w:val="22"/>
          <w:szCs w:val="22"/>
        </w:rPr>
        <w:t>Automated external defibrillator</w:t>
      </w:r>
      <w:r w:rsidR="00687BAE" w:rsidRPr="00385BC7">
        <w:rPr>
          <w:sz w:val="22"/>
          <w:szCs w:val="22"/>
        </w:rPr>
        <w:t xml:space="preserve"> </w:t>
      </w:r>
      <w:r w:rsidR="00687BAE" w:rsidRPr="009313FC">
        <w:rPr>
          <w:sz w:val="22"/>
          <w:szCs w:val="22"/>
        </w:rPr>
        <w:t xml:space="preserve">and </w:t>
      </w:r>
      <w:r w:rsidR="00F71FC9" w:rsidRPr="009313FC">
        <w:rPr>
          <w:sz w:val="22"/>
          <w:szCs w:val="22"/>
        </w:rPr>
        <w:t>any emergency drug or equipment as adopted by guidelines of the Board and published on the Board’s website</w:t>
      </w:r>
      <w:r w:rsidRPr="00385BC7">
        <w:rPr>
          <w:sz w:val="22"/>
          <w:szCs w:val="22"/>
        </w:rPr>
        <w:t>;</w:t>
      </w:r>
    </w:p>
    <w:p w14:paraId="47B6F607" w14:textId="77777777" w:rsidR="00032FFA" w:rsidRPr="00AA6952" w:rsidRDefault="00032FFA" w:rsidP="00AA6952">
      <w:pPr>
        <w:tabs>
          <w:tab w:val="left" w:pos="360"/>
        </w:tabs>
        <w:jc w:val="both"/>
        <w:rPr>
          <w:sz w:val="22"/>
          <w:szCs w:val="22"/>
        </w:rPr>
      </w:pPr>
    </w:p>
    <w:p w14:paraId="51094BB9" w14:textId="1890A608"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 xml:space="preserve">5.1.10. </w:t>
      </w:r>
      <w:r w:rsidRPr="00AA6952">
        <w:rPr>
          <w:sz w:val="22"/>
          <w:szCs w:val="22"/>
        </w:rPr>
        <w:t xml:space="preserve">Smoke and carbon </w:t>
      </w:r>
      <w:r w:rsidR="003F7EC3" w:rsidRPr="009313FC">
        <w:rPr>
          <w:sz w:val="22"/>
          <w:szCs w:val="22"/>
        </w:rPr>
        <w:t>monoxide</w:t>
      </w:r>
      <w:r w:rsidR="003F7EC3" w:rsidRPr="00AA6952">
        <w:rPr>
          <w:sz w:val="22"/>
          <w:szCs w:val="22"/>
        </w:rPr>
        <w:t xml:space="preserve"> </w:t>
      </w:r>
      <w:r w:rsidRPr="00AA6952">
        <w:rPr>
          <w:sz w:val="22"/>
          <w:szCs w:val="22"/>
        </w:rPr>
        <w:t>detectors.</w:t>
      </w:r>
    </w:p>
    <w:p w14:paraId="6CAAE899" w14:textId="77777777" w:rsidR="00032FFA" w:rsidRPr="00AA6952" w:rsidRDefault="00032FFA" w:rsidP="00AA6952">
      <w:pPr>
        <w:tabs>
          <w:tab w:val="left" w:pos="360"/>
        </w:tabs>
        <w:jc w:val="both"/>
        <w:rPr>
          <w:sz w:val="22"/>
          <w:szCs w:val="22"/>
        </w:rPr>
      </w:pPr>
    </w:p>
    <w:p w14:paraId="73AA211A" w14:textId="003E3B0E" w:rsidR="00032FFA" w:rsidRPr="00AA6952" w:rsidRDefault="00032FFA" w:rsidP="00AA6952">
      <w:pPr>
        <w:tabs>
          <w:tab w:val="left" w:pos="360"/>
        </w:tabs>
        <w:jc w:val="both"/>
        <w:rPr>
          <w:sz w:val="22"/>
          <w:szCs w:val="22"/>
        </w:rPr>
      </w:pPr>
      <w:r w:rsidRPr="00AA6952">
        <w:rPr>
          <w:sz w:val="22"/>
          <w:szCs w:val="22"/>
        </w:rPr>
        <w:tab/>
        <w:t>5.2. A portable dental unit must include:</w:t>
      </w:r>
    </w:p>
    <w:p w14:paraId="60C4D575" w14:textId="3A453A4F" w:rsidR="00032FFA" w:rsidRPr="00AA6952" w:rsidRDefault="00032FFA" w:rsidP="00AA6952">
      <w:pPr>
        <w:tabs>
          <w:tab w:val="left" w:pos="360"/>
        </w:tabs>
        <w:jc w:val="both"/>
        <w:rPr>
          <w:sz w:val="22"/>
          <w:szCs w:val="22"/>
        </w:rPr>
      </w:pPr>
    </w:p>
    <w:p w14:paraId="4BB89F32" w14:textId="5D455153" w:rsidR="003C371B"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5.2.1.</w:t>
      </w:r>
      <w:r w:rsidR="00451527">
        <w:rPr>
          <w:sz w:val="22"/>
          <w:szCs w:val="22"/>
        </w:rPr>
        <w:t xml:space="preserve">  </w:t>
      </w:r>
      <w:r w:rsidR="003C371B" w:rsidRPr="00AA6952">
        <w:rPr>
          <w:sz w:val="22"/>
          <w:szCs w:val="22"/>
        </w:rPr>
        <w:t>A portable delivery system, or an integrated system if used in a mobile dental facility;</w:t>
      </w:r>
    </w:p>
    <w:p w14:paraId="04C0213A" w14:textId="77777777" w:rsidR="003C371B" w:rsidRPr="00AA6952" w:rsidRDefault="003C371B" w:rsidP="00AA6952">
      <w:pPr>
        <w:tabs>
          <w:tab w:val="left" w:pos="360"/>
        </w:tabs>
        <w:jc w:val="both"/>
        <w:rPr>
          <w:sz w:val="22"/>
          <w:szCs w:val="22"/>
        </w:rPr>
      </w:pPr>
    </w:p>
    <w:p w14:paraId="59C75C4D" w14:textId="05495C74" w:rsidR="003C371B" w:rsidRPr="00AA6952" w:rsidRDefault="003C371B"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5.2.2.</w:t>
      </w:r>
      <w:r w:rsidR="004239B7" w:rsidRPr="00AA6952">
        <w:rPr>
          <w:sz w:val="22"/>
          <w:szCs w:val="22"/>
        </w:rPr>
        <w:t xml:space="preserve"> </w:t>
      </w:r>
      <w:r w:rsidRPr="00AA6952">
        <w:rPr>
          <w:sz w:val="22"/>
          <w:szCs w:val="22"/>
        </w:rPr>
        <w:t>An evacuation unit suitable for the procedure being performed;</w:t>
      </w:r>
    </w:p>
    <w:p w14:paraId="502CD295" w14:textId="77777777" w:rsidR="003C371B" w:rsidRPr="00AA6952" w:rsidRDefault="003C371B" w:rsidP="00AA6952">
      <w:pPr>
        <w:tabs>
          <w:tab w:val="left" w:pos="360"/>
        </w:tabs>
        <w:jc w:val="both"/>
        <w:rPr>
          <w:sz w:val="22"/>
          <w:szCs w:val="22"/>
        </w:rPr>
      </w:pPr>
    </w:p>
    <w:p w14:paraId="62978B73" w14:textId="5E484C7E" w:rsidR="003C371B" w:rsidRPr="00AA6952" w:rsidRDefault="003C371B"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5.2.3.</w:t>
      </w:r>
      <w:r w:rsidR="004239B7" w:rsidRPr="00AA6952">
        <w:rPr>
          <w:sz w:val="22"/>
          <w:szCs w:val="22"/>
        </w:rPr>
        <w:t xml:space="preserve"> </w:t>
      </w:r>
      <w:r w:rsidRPr="00AA6952">
        <w:rPr>
          <w:sz w:val="22"/>
          <w:szCs w:val="22"/>
        </w:rPr>
        <w:t>A list of appropriate and sufficient dental instruments including explorers and mouth mirrors, and infection control supplies, such as gloves, face masks, etc. that are on hand;</w:t>
      </w:r>
    </w:p>
    <w:p w14:paraId="6ACD9523" w14:textId="77777777" w:rsidR="003C371B" w:rsidRPr="00AA6952" w:rsidRDefault="003C371B" w:rsidP="00AA6952">
      <w:pPr>
        <w:tabs>
          <w:tab w:val="left" w:pos="360"/>
        </w:tabs>
        <w:jc w:val="both"/>
        <w:rPr>
          <w:sz w:val="22"/>
          <w:szCs w:val="22"/>
        </w:rPr>
      </w:pPr>
    </w:p>
    <w:p w14:paraId="6BDF622A" w14:textId="16AB6FD1" w:rsidR="003C371B" w:rsidRPr="00AA6952" w:rsidRDefault="003C371B"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5.2.4.</w:t>
      </w:r>
      <w:r w:rsidR="004239B7" w:rsidRPr="00AA6952">
        <w:rPr>
          <w:sz w:val="22"/>
          <w:szCs w:val="22"/>
        </w:rPr>
        <w:t xml:space="preserve"> </w:t>
      </w:r>
      <w:r w:rsidRPr="00AA6952">
        <w:rPr>
          <w:sz w:val="22"/>
          <w:szCs w:val="22"/>
        </w:rPr>
        <w:t>Ready access by a ramp or lift;</w:t>
      </w:r>
    </w:p>
    <w:p w14:paraId="73C5C83C" w14:textId="77777777" w:rsidR="003C371B" w:rsidRPr="00AA6952" w:rsidRDefault="003C371B" w:rsidP="00AA6952">
      <w:pPr>
        <w:tabs>
          <w:tab w:val="left" w:pos="360"/>
        </w:tabs>
        <w:jc w:val="both"/>
        <w:rPr>
          <w:sz w:val="22"/>
          <w:szCs w:val="22"/>
        </w:rPr>
      </w:pPr>
    </w:p>
    <w:p w14:paraId="059FA40E" w14:textId="3405DAD4" w:rsidR="003C371B" w:rsidRPr="00AA6952" w:rsidRDefault="003C371B"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5.2.5</w:t>
      </w:r>
      <w:r w:rsidR="009313FC">
        <w:rPr>
          <w:sz w:val="22"/>
          <w:szCs w:val="22"/>
        </w:rPr>
        <w:t>.</w:t>
      </w:r>
      <w:r w:rsidRPr="00AA6952">
        <w:rPr>
          <w:sz w:val="22"/>
          <w:szCs w:val="22"/>
        </w:rPr>
        <w:t xml:space="preserve"> Covered, non-corrosive container for deposit of waste materials including biohazardous materials;</w:t>
      </w:r>
    </w:p>
    <w:p w14:paraId="5865631C" w14:textId="77777777" w:rsidR="003C371B" w:rsidRPr="00AA6952" w:rsidRDefault="003C371B" w:rsidP="00AA6952">
      <w:pPr>
        <w:tabs>
          <w:tab w:val="left" w:pos="360"/>
        </w:tabs>
        <w:jc w:val="both"/>
        <w:rPr>
          <w:sz w:val="22"/>
          <w:szCs w:val="22"/>
        </w:rPr>
      </w:pPr>
    </w:p>
    <w:p w14:paraId="44980196" w14:textId="6E623246" w:rsidR="003C371B" w:rsidRPr="00AA6952" w:rsidRDefault="003C371B" w:rsidP="00AA6952">
      <w:pPr>
        <w:tabs>
          <w:tab w:val="left" w:pos="360"/>
        </w:tabs>
        <w:jc w:val="both"/>
        <w:rPr>
          <w:sz w:val="22"/>
          <w:szCs w:val="22"/>
        </w:rPr>
      </w:pPr>
      <w:r w:rsidRPr="00AA6952">
        <w:rPr>
          <w:sz w:val="22"/>
          <w:szCs w:val="22"/>
        </w:rPr>
        <w:tab/>
      </w:r>
      <w:r w:rsidR="004239B7" w:rsidRPr="00AA6952">
        <w:rPr>
          <w:sz w:val="22"/>
          <w:szCs w:val="22"/>
        </w:rPr>
        <w:tab/>
      </w:r>
      <w:r w:rsidR="004239B7" w:rsidRPr="0097658B">
        <w:rPr>
          <w:sz w:val="22"/>
          <w:szCs w:val="22"/>
        </w:rPr>
        <w:t>5.2.6.</w:t>
      </w:r>
      <w:r w:rsidR="004239B7" w:rsidRPr="00385BC7">
        <w:rPr>
          <w:sz w:val="22"/>
          <w:szCs w:val="22"/>
        </w:rPr>
        <w:t xml:space="preserve"> </w:t>
      </w:r>
      <w:r w:rsidRPr="00385BC7">
        <w:rPr>
          <w:sz w:val="22"/>
          <w:szCs w:val="22"/>
        </w:rPr>
        <w:t xml:space="preserve">Automated external defibrillator </w:t>
      </w:r>
      <w:r w:rsidRPr="0097658B">
        <w:rPr>
          <w:sz w:val="22"/>
          <w:szCs w:val="22"/>
        </w:rPr>
        <w:t xml:space="preserve">and </w:t>
      </w:r>
      <w:r w:rsidR="00F71FC9" w:rsidRPr="0097658B">
        <w:rPr>
          <w:sz w:val="22"/>
          <w:szCs w:val="22"/>
        </w:rPr>
        <w:t>any emergency drug or equipment as adopted by guidelines of the Board and published on the Board’s website</w:t>
      </w:r>
      <w:r w:rsidRPr="0097658B">
        <w:rPr>
          <w:sz w:val="22"/>
          <w:szCs w:val="22"/>
        </w:rPr>
        <w:t>;</w:t>
      </w:r>
    </w:p>
    <w:p w14:paraId="1681BE39" w14:textId="77777777" w:rsidR="00032FFA" w:rsidRPr="00AA6952" w:rsidRDefault="00032FFA" w:rsidP="00AA6952">
      <w:pPr>
        <w:tabs>
          <w:tab w:val="left" w:pos="360"/>
        </w:tabs>
        <w:jc w:val="both"/>
        <w:rPr>
          <w:sz w:val="22"/>
          <w:szCs w:val="22"/>
        </w:rPr>
      </w:pPr>
    </w:p>
    <w:p w14:paraId="0A6B454F" w14:textId="1C7F27FF" w:rsidR="00032FFA" w:rsidRPr="00AA6952" w:rsidRDefault="000B142D" w:rsidP="00AA6952">
      <w:pPr>
        <w:tabs>
          <w:tab w:val="left" w:pos="360"/>
        </w:tabs>
        <w:jc w:val="both"/>
        <w:rPr>
          <w:sz w:val="22"/>
          <w:szCs w:val="22"/>
        </w:rPr>
      </w:pPr>
      <w:r>
        <w:rPr>
          <w:b/>
          <w:bCs/>
          <w:sz w:val="22"/>
          <w:szCs w:val="22"/>
        </w:rPr>
        <w:t xml:space="preserve">§5-14-6. </w:t>
      </w:r>
      <w:r w:rsidR="00032FFA" w:rsidRPr="00AA6952">
        <w:rPr>
          <w:b/>
          <w:bCs/>
          <w:sz w:val="22"/>
          <w:szCs w:val="22"/>
        </w:rPr>
        <w:t>Operational Requirements.</w:t>
      </w:r>
    </w:p>
    <w:p w14:paraId="504EAECE" w14:textId="77777777" w:rsidR="00032FFA" w:rsidRPr="00AA6952" w:rsidRDefault="00032FFA" w:rsidP="00AA6952">
      <w:pPr>
        <w:tabs>
          <w:tab w:val="left" w:pos="360"/>
        </w:tabs>
        <w:jc w:val="both"/>
        <w:rPr>
          <w:sz w:val="22"/>
          <w:szCs w:val="22"/>
        </w:rPr>
      </w:pPr>
    </w:p>
    <w:p w14:paraId="7594FD22" w14:textId="77777777" w:rsidR="00032FFA" w:rsidRPr="00AA6952" w:rsidRDefault="00032FFA" w:rsidP="00AA6952">
      <w:pPr>
        <w:tabs>
          <w:tab w:val="left" w:pos="360"/>
        </w:tabs>
        <w:jc w:val="both"/>
        <w:rPr>
          <w:sz w:val="22"/>
          <w:szCs w:val="22"/>
        </w:rPr>
      </w:pPr>
      <w:r w:rsidRPr="00AA6952">
        <w:rPr>
          <w:sz w:val="22"/>
          <w:szCs w:val="22"/>
        </w:rPr>
        <w:tab/>
        <w:t>6.1.  A permit holder is required to operate a permitted mobile dental facility or portable dental unit in compliance with all state laws and regulations.  Further, all permit holders shall:</w:t>
      </w:r>
    </w:p>
    <w:p w14:paraId="6FBFFB8F" w14:textId="77777777" w:rsidR="00032FFA" w:rsidRPr="00AA6952" w:rsidRDefault="00032FFA" w:rsidP="00AA6952">
      <w:pPr>
        <w:tabs>
          <w:tab w:val="left" w:pos="360"/>
        </w:tabs>
        <w:jc w:val="both"/>
        <w:rPr>
          <w:sz w:val="22"/>
          <w:szCs w:val="22"/>
        </w:rPr>
      </w:pPr>
    </w:p>
    <w:p w14:paraId="332280AE" w14:textId="229050EA" w:rsidR="00032FFA" w:rsidRPr="00AA6952" w:rsidRDefault="00032FFA" w:rsidP="00AA6952">
      <w:pPr>
        <w:tabs>
          <w:tab w:val="left" w:pos="360"/>
        </w:tabs>
        <w:jc w:val="both"/>
        <w:rPr>
          <w:sz w:val="22"/>
          <w:szCs w:val="22"/>
        </w:rPr>
      </w:pPr>
      <w:r w:rsidRPr="00AA6952">
        <w:rPr>
          <w:sz w:val="22"/>
          <w:szCs w:val="22"/>
        </w:rPr>
        <w:tab/>
      </w:r>
      <w:r w:rsidR="00E0363B" w:rsidRPr="00AA6952">
        <w:rPr>
          <w:sz w:val="22"/>
          <w:szCs w:val="22"/>
        </w:rPr>
        <w:tab/>
      </w:r>
      <w:r w:rsidR="00E0363B" w:rsidRPr="001B4350">
        <w:rPr>
          <w:sz w:val="22"/>
          <w:szCs w:val="22"/>
        </w:rPr>
        <w:t>6.1.1.</w:t>
      </w:r>
      <w:r w:rsidR="00E0363B" w:rsidRPr="00AA6952">
        <w:rPr>
          <w:sz w:val="22"/>
          <w:szCs w:val="22"/>
        </w:rPr>
        <w:t xml:space="preserve"> </w:t>
      </w:r>
      <w:r w:rsidRPr="00AA6952">
        <w:rPr>
          <w:sz w:val="22"/>
          <w:szCs w:val="22"/>
        </w:rPr>
        <w:t>Notify the Board in writing with 30 days of a change of address</w:t>
      </w:r>
      <w:r w:rsidRPr="00AA6952">
        <w:rPr>
          <w:sz w:val="22"/>
          <w:szCs w:val="22"/>
          <w:highlight w:val="white"/>
        </w:rPr>
        <w:t>, whether a physical or mailing address;</w:t>
      </w:r>
    </w:p>
    <w:p w14:paraId="4DAF640F" w14:textId="77777777" w:rsidR="00032FFA" w:rsidRPr="00AA6952" w:rsidRDefault="00032FFA" w:rsidP="00AA6952">
      <w:pPr>
        <w:tabs>
          <w:tab w:val="left" w:pos="360"/>
        </w:tabs>
        <w:jc w:val="both"/>
        <w:rPr>
          <w:sz w:val="22"/>
          <w:szCs w:val="22"/>
        </w:rPr>
      </w:pPr>
    </w:p>
    <w:p w14:paraId="5C9E6CEA" w14:textId="157CF3CE" w:rsidR="00032FFA" w:rsidRPr="00AA6952" w:rsidRDefault="00032FFA" w:rsidP="00AA6952">
      <w:pPr>
        <w:tabs>
          <w:tab w:val="left" w:pos="360"/>
        </w:tabs>
        <w:jc w:val="both"/>
        <w:rPr>
          <w:sz w:val="22"/>
          <w:szCs w:val="22"/>
        </w:rPr>
      </w:pPr>
      <w:r w:rsidRPr="00AA6952">
        <w:rPr>
          <w:sz w:val="22"/>
          <w:szCs w:val="22"/>
        </w:rPr>
        <w:tab/>
      </w:r>
      <w:r w:rsidR="00E0363B" w:rsidRPr="00AA6952">
        <w:rPr>
          <w:sz w:val="22"/>
          <w:szCs w:val="22"/>
        </w:rPr>
        <w:tab/>
      </w:r>
      <w:r w:rsidR="00E0363B" w:rsidRPr="001B4350">
        <w:rPr>
          <w:sz w:val="22"/>
          <w:szCs w:val="22"/>
        </w:rPr>
        <w:t>6.1.2.</w:t>
      </w:r>
      <w:r w:rsidR="00E0363B" w:rsidRPr="00AA6952">
        <w:rPr>
          <w:sz w:val="22"/>
          <w:szCs w:val="22"/>
        </w:rPr>
        <w:t xml:space="preserve"> </w:t>
      </w:r>
      <w:r w:rsidRPr="00AA6952">
        <w:rPr>
          <w:sz w:val="22"/>
          <w:szCs w:val="22"/>
        </w:rPr>
        <w:t>Prominently display all dental and dental hygienists licenses and/or current renewal certificates, mobile dental facility permit, portable dental unit permit, or duplicates thereof;</w:t>
      </w:r>
    </w:p>
    <w:p w14:paraId="44C52234" w14:textId="77777777" w:rsidR="00032FFA" w:rsidRPr="00AA6952" w:rsidRDefault="00032FFA" w:rsidP="00AA6952">
      <w:pPr>
        <w:tabs>
          <w:tab w:val="left" w:pos="360"/>
        </w:tabs>
        <w:jc w:val="both"/>
        <w:rPr>
          <w:sz w:val="22"/>
          <w:szCs w:val="22"/>
        </w:rPr>
      </w:pPr>
    </w:p>
    <w:p w14:paraId="59BDEC85" w14:textId="75A1F4A8" w:rsidR="00032FFA" w:rsidRPr="00AA6952" w:rsidRDefault="00032FFA" w:rsidP="00AA6952">
      <w:pPr>
        <w:tabs>
          <w:tab w:val="left" w:pos="360"/>
        </w:tabs>
        <w:jc w:val="both"/>
        <w:rPr>
          <w:sz w:val="22"/>
          <w:szCs w:val="22"/>
        </w:rPr>
      </w:pPr>
      <w:r w:rsidRPr="00AA6952">
        <w:rPr>
          <w:sz w:val="22"/>
          <w:szCs w:val="22"/>
        </w:rPr>
        <w:tab/>
      </w:r>
      <w:r w:rsidR="00E0363B" w:rsidRPr="00AA6952">
        <w:rPr>
          <w:sz w:val="22"/>
          <w:szCs w:val="22"/>
        </w:rPr>
        <w:tab/>
      </w:r>
      <w:r w:rsidR="00E0363B" w:rsidRPr="001B4350">
        <w:rPr>
          <w:sz w:val="22"/>
          <w:szCs w:val="22"/>
        </w:rPr>
        <w:t>6.1.3.</w:t>
      </w:r>
      <w:r w:rsidR="00E0363B" w:rsidRPr="00AA6952">
        <w:rPr>
          <w:sz w:val="22"/>
          <w:szCs w:val="22"/>
        </w:rPr>
        <w:t xml:space="preserve"> </w:t>
      </w:r>
      <w:r w:rsidRPr="00AA6952">
        <w:rPr>
          <w:sz w:val="22"/>
          <w:szCs w:val="22"/>
        </w:rPr>
        <w:t>Maintain, in full compliance with all record-keeping requirements contained in these rules, all dental records and official records at the official address of record for the facility or unit;</w:t>
      </w:r>
    </w:p>
    <w:p w14:paraId="66279D08" w14:textId="77777777" w:rsidR="00032FFA" w:rsidRPr="00AA6952" w:rsidRDefault="00032FFA" w:rsidP="00AA6952">
      <w:pPr>
        <w:tabs>
          <w:tab w:val="left" w:pos="360"/>
        </w:tabs>
        <w:jc w:val="both"/>
        <w:rPr>
          <w:sz w:val="22"/>
          <w:szCs w:val="22"/>
        </w:rPr>
      </w:pPr>
    </w:p>
    <w:p w14:paraId="18C01945" w14:textId="6133D487" w:rsidR="00032FFA" w:rsidRPr="00AA6952" w:rsidRDefault="00032FFA" w:rsidP="00AA6952">
      <w:pPr>
        <w:tabs>
          <w:tab w:val="left" w:pos="360"/>
        </w:tabs>
        <w:jc w:val="both"/>
        <w:rPr>
          <w:sz w:val="22"/>
          <w:szCs w:val="22"/>
        </w:rPr>
      </w:pPr>
      <w:r w:rsidRPr="00AA6952">
        <w:rPr>
          <w:sz w:val="22"/>
          <w:szCs w:val="22"/>
        </w:rPr>
        <w:lastRenderedPageBreak/>
        <w:tab/>
      </w:r>
      <w:r w:rsidR="00E0363B" w:rsidRPr="00AA6952">
        <w:rPr>
          <w:sz w:val="22"/>
          <w:szCs w:val="22"/>
        </w:rPr>
        <w:tab/>
      </w:r>
      <w:r w:rsidR="00E0363B" w:rsidRPr="001B4350">
        <w:rPr>
          <w:sz w:val="22"/>
          <w:szCs w:val="22"/>
        </w:rPr>
        <w:t>6.1.4.</w:t>
      </w:r>
      <w:r w:rsidR="00E0363B" w:rsidRPr="00AA6952">
        <w:rPr>
          <w:sz w:val="22"/>
          <w:szCs w:val="22"/>
        </w:rPr>
        <w:t xml:space="preserve"> </w:t>
      </w:r>
      <w:r w:rsidRPr="00AA6952">
        <w:rPr>
          <w:sz w:val="22"/>
          <w:szCs w:val="22"/>
        </w:rPr>
        <w:t>Notify the Board in writing of a change in personnel listed as required by this rule within 30 days of any such change; and</w:t>
      </w:r>
    </w:p>
    <w:p w14:paraId="1C962BFC" w14:textId="77777777" w:rsidR="00032FFA" w:rsidRPr="00AA6952" w:rsidRDefault="00032FFA" w:rsidP="00AA6952">
      <w:pPr>
        <w:tabs>
          <w:tab w:val="left" w:pos="360"/>
        </w:tabs>
        <w:jc w:val="both"/>
        <w:rPr>
          <w:sz w:val="22"/>
          <w:szCs w:val="22"/>
        </w:rPr>
      </w:pPr>
    </w:p>
    <w:p w14:paraId="482213B3" w14:textId="1C6D36DB" w:rsidR="00032FFA" w:rsidRPr="00AA6952" w:rsidRDefault="00032FFA" w:rsidP="00AA6952">
      <w:pPr>
        <w:tabs>
          <w:tab w:val="left" w:pos="360"/>
        </w:tabs>
        <w:jc w:val="both"/>
        <w:rPr>
          <w:sz w:val="22"/>
          <w:szCs w:val="22"/>
        </w:rPr>
      </w:pPr>
      <w:r w:rsidRPr="00AA6952">
        <w:rPr>
          <w:sz w:val="22"/>
          <w:szCs w:val="22"/>
        </w:rPr>
        <w:tab/>
      </w:r>
      <w:r w:rsidR="00E0363B" w:rsidRPr="00AA6952">
        <w:rPr>
          <w:sz w:val="22"/>
          <w:szCs w:val="22"/>
        </w:rPr>
        <w:tab/>
      </w:r>
      <w:r w:rsidR="00E0363B" w:rsidRPr="001B4350">
        <w:rPr>
          <w:sz w:val="22"/>
          <w:szCs w:val="22"/>
        </w:rPr>
        <w:t>6.1.5.</w:t>
      </w:r>
      <w:r w:rsidR="00E0363B" w:rsidRPr="00AA6952">
        <w:rPr>
          <w:sz w:val="22"/>
          <w:szCs w:val="22"/>
        </w:rPr>
        <w:t xml:space="preserve"> </w:t>
      </w:r>
      <w:r w:rsidRPr="00AA6952">
        <w:rPr>
          <w:sz w:val="22"/>
          <w:szCs w:val="22"/>
        </w:rPr>
        <w:t>Before utilizing a mobile dental facility or portable dental unit to provide treatment to a patient, arrange for:</w:t>
      </w:r>
    </w:p>
    <w:p w14:paraId="5E5A99DC" w14:textId="77777777" w:rsidR="00032FFA" w:rsidRPr="00AA6952" w:rsidRDefault="00032FFA" w:rsidP="00AA6952">
      <w:pPr>
        <w:tabs>
          <w:tab w:val="left" w:pos="360"/>
        </w:tabs>
        <w:jc w:val="both"/>
        <w:rPr>
          <w:sz w:val="22"/>
          <w:szCs w:val="22"/>
        </w:rPr>
      </w:pPr>
    </w:p>
    <w:p w14:paraId="54CD72F9" w14:textId="24DE340C" w:rsidR="00032FFA" w:rsidRPr="00AA6952" w:rsidRDefault="00032FFA" w:rsidP="00AA6952">
      <w:pPr>
        <w:tabs>
          <w:tab w:val="left" w:pos="360"/>
        </w:tabs>
        <w:jc w:val="both"/>
        <w:rPr>
          <w:sz w:val="22"/>
          <w:szCs w:val="22"/>
        </w:rPr>
      </w:pPr>
      <w:r w:rsidRPr="00AA6952">
        <w:rPr>
          <w:sz w:val="22"/>
          <w:szCs w:val="22"/>
        </w:rPr>
        <w:tab/>
      </w:r>
      <w:r w:rsidR="00E0363B" w:rsidRPr="00AA6952">
        <w:rPr>
          <w:sz w:val="22"/>
          <w:szCs w:val="22"/>
        </w:rPr>
        <w:tab/>
      </w:r>
      <w:r w:rsidR="00E0363B" w:rsidRPr="00AA6952">
        <w:rPr>
          <w:sz w:val="22"/>
          <w:szCs w:val="22"/>
        </w:rPr>
        <w:tab/>
      </w:r>
      <w:r w:rsidR="00E0363B" w:rsidRPr="001B4350">
        <w:rPr>
          <w:sz w:val="22"/>
          <w:szCs w:val="22"/>
        </w:rPr>
        <w:t>6.1.5.a.</w:t>
      </w:r>
      <w:r w:rsidR="00E0363B" w:rsidRPr="00AA6952">
        <w:rPr>
          <w:sz w:val="22"/>
          <w:szCs w:val="22"/>
        </w:rPr>
        <w:t xml:space="preserve"> </w:t>
      </w:r>
      <w:r w:rsidRPr="00AA6952">
        <w:rPr>
          <w:sz w:val="22"/>
          <w:szCs w:val="22"/>
        </w:rPr>
        <w:t>Access to a properly functioning sterilization system;</w:t>
      </w:r>
    </w:p>
    <w:p w14:paraId="68C0A36E" w14:textId="77777777" w:rsidR="00032FFA" w:rsidRPr="00AA6952" w:rsidRDefault="00032FFA" w:rsidP="00AA6952">
      <w:pPr>
        <w:tabs>
          <w:tab w:val="left" w:pos="360"/>
        </w:tabs>
        <w:jc w:val="both"/>
        <w:rPr>
          <w:sz w:val="22"/>
          <w:szCs w:val="22"/>
        </w:rPr>
      </w:pPr>
    </w:p>
    <w:p w14:paraId="414A9F28" w14:textId="6142991E" w:rsidR="00032FFA" w:rsidRPr="00AA6952" w:rsidRDefault="00032FFA" w:rsidP="00AA6952">
      <w:pPr>
        <w:tabs>
          <w:tab w:val="left" w:pos="360"/>
        </w:tabs>
        <w:jc w:val="both"/>
        <w:rPr>
          <w:sz w:val="22"/>
          <w:szCs w:val="22"/>
        </w:rPr>
      </w:pPr>
      <w:r w:rsidRPr="00AA6952">
        <w:rPr>
          <w:sz w:val="22"/>
          <w:szCs w:val="22"/>
        </w:rPr>
        <w:tab/>
      </w:r>
      <w:r w:rsidR="00E0363B" w:rsidRPr="00AA6952">
        <w:rPr>
          <w:sz w:val="22"/>
          <w:szCs w:val="22"/>
        </w:rPr>
        <w:tab/>
      </w:r>
      <w:r w:rsidR="00E0363B" w:rsidRPr="00AA6952">
        <w:rPr>
          <w:sz w:val="22"/>
          <w:szCs w:val="22"/>
        </w:rPr>
        <w:tab/>
      </w:r>
      <w:r w:rsidR="00E0363B" w:rsidRPr="001B4350">
        <w:rPr>
          <w:sz w:val="22"/>
          <w:szCs w:val="22"/>
        </w:rPr>
        <w:t>6.1.5.b.</w:t>
      </w:r>
      <w:r w:rsidRPr="00AA6952">
        <w:rPr>
          <w:sz w:val="22"/>
          <w:szCs w:val="22"/>
        </w:rPr>
        <w:t xml:space="preserve"> Ready access to an adequate supply of potable water; and</w:t>
      </w:r>
    </w:p>
    <w:p w14:paraId="66C8A675" w14:textId="77777777" w:rsidR="00032FFA" w:rsidRPr="00AA6952" w:rsidRDefault="00032FFA" w:rsidP="00AA6952">
      <w:pPr>
        <w:tabs>
          <w:tab w:val="left" w:pos="360"/>
        </w:tabs>
        <w:jc w:val="both"/>
        <w:rPr>
          <w:sz w:val="22"/>
          <w:szCs w:val="22"/>
        </w:rPr>
      </w:pPr>
    </w:p>
    <w:p w14:paraId="3AA6CA0B" w14:textId="52F910CE" w:rsidR="00032FFA" w:rsidRPr="00AA6952" w:rsidRDefault="00032FFA" w:rsidP="00AA6952">
      <w:pPr>
        <w:tabs>
          <w:tab w:val="left" w:pos="360"/>
        </w:tabs>
        <w:jc w:val="both"/>
        <w:rPr>
          <w:sz w:val="22"/>
          <w:szCs w:val="22"/>
        </w:rPr>
      </w:pPr>
      <w:r w:rsidRPr="00AA6952">
        <w:rPr>
          <w:sz w:val="22"/>
          <w:szCs w:val="22"/>
        </w:rPr>
        <w:tab/>
      </w:r>
      <w:r w:rsidR="00E0363B" w:rsidRPr="00AA6952">
        <w:rPr>
          <w:sz w:val="22"/>
          <w:szCs w:val="22"/>
        </w:rPr>
        <w:tab/>
      </w:r>
      <w:r w:rsidR="00E0363B" w:rsidRPr="00AA6952">
        <w:rPr>
          <w:sz w:val="22"/>
          <w:szCs w:val="22"/>
        </w:rPr>
        <w:tab/>
      </w:r>
      <w:r w:rsidR="00E0363B" w:rsidRPr="001B4350">
        <w:rPr>
          <w:sz w:val="22"/>
          <w:szCs w:val="22"/>
        </w:rPr>
        <w:t>6.1.5.c.</w:t>
      </w:r>
      <w:r w:rsidR="00E0363B" w:rsidRPr="00AA6952">
        <w:rPr>
          <w:sz w:val="22"/>
          <w:szCs w:val="22"/>
        </w:rPr>
        <w:t xml:space="preserve"> </w:t>
      </w:r>
      <w:r w:rsidRPr="00AA6952">
        <w:rPr>
          <w:sz w:val="22"/>
          <w:szCs w:val="22"/>
        </w:rPr>
        <w:t xml:space="preserve">Ready access to toilet facilities.  </w:t>
      </w:r>
    </w:p>
    <w:p w14:paraId="2BA1E549" w14:textId="77777777" w:rsidR="00032FFA" w:rsidRPr="00AA6952" w:rsidRDefault="00032FFA" w:rsidP="00AA6952">
      <w:pPr>
        <w:tabs>
          <w:tab w:val="left" w:pos="360"/>
        </w:tabs>
        <w:jc w:val="both"/>
        <w:rPr>
          <w:sz w:val="22"/>
          <w:szCs w:val="22"/>
        </w:rPr>
      </w:pPr>
    </w:p>
    <w:p w14:paraId="7CE5DA76" w14:textId="380680CF" w:rsidR="00032FFA" w:rsidRPr="00AA6952" w:rsidRDefault="00032FFA" w:rsidP="00AA6952">
      <w:pPr>
        <w:tabs>
          <w:tab w:val="left" w:pos="360"/>
        </w:tabs>
        <w:jc w:val="both"/>
        <w:rPr>
          <w:sz w:val="22"/>
          <w:szCs w:val="22"/>
        </w:rPr>
      </w:pPr>
      <w:r w:rsidRPr="00AA6952">
        <w:rPr>
          <w:sz w:val="22"/>
          <w:szCs w:val="22"/>
        </w:rPr>
        <w:tab/>
      </w:r>
      <w:r w:rsidRPr="00AA6952">
        <w:rPr>
          <w:sz w:val="22"/>
          <w:szCs w:val="22"/>
          <w:highlight w:val="white"/>
        </w:rPr>
        <w:t>6.2. All written or printed materials available from or issued by the mobile dental facility or portable dental unit must contain the official address and phone number of record for the facility or unit.</w:t>
      </w:r>
    </w:p>
    <w:p w14:paraId="18FAE2DF" w14:textId="77777777" w:rsidR="00032FFA" w:rsidRPr="00AA6952" w:rsidRDefault="00032FFA" w:rsidP="00AA6952">
      <w:pPr>
        <w:tabs>
          <w:tab w:val="left" w:pos="360"/>
        </w:tabs>
        <w:jc w:val="both"/>
        <w:rPr>
          <w:sz w:val="22"/>
          <w:szCs w:val="22"/>
        </w:rPr>
      </w:pPr>
    </w:p>
    <w:p w14:paraId="6BDE3E2E" w14:textId="6C885419" w:rsidR="00032FFA" w:rsidRPr="00AA6952" w:rsidRDefault="00032FFA" w:rsidP="00AA6952">
      <w:pPr>
        <w:tabs>
          <w:tab w:val="left" w:pos="360"/>
        </w:tabs>
        <w:jc w:val="both"/>
        <w:rPr>
          <w:sz w:val="22"/>
          <w:szCs w:val="22"/>
        </w:rPr>
      </w:pPr>
      <w:r w:rsidRPr="00AA6952">
        <w:rPr>
          <w:sz w:val="22"/>
          <w:szCs w:val="22"/>
        </w:rPr>
        <w:tab/>
        <w:t>6.3. A mobile dental facility or portable dental unit may operate only when all requirements described in these rules are being met.</w:t>
      </w:r>
    </w:p>
    <w:p w14:paraId="48045B41" w14:textId="77777777" w:rsidR="00032FFA" w:rsidRPr="00AA6952" w:rsidRDefault="00032FFA" w:rsidP="00AA6952">
      <w:pPr>
        <w:tabs>
          <w:tab w:val="left" w:pos="360"/>
        </w:tabs>
        <w:jc w:val="both"/>
        <w:rPr>
          <w:sz w:val="22"/>
          <w:szCs w:val="22"/>
        </w:rPr>
      </w:pPr>
    </w:p>
    <w:p w14:paraId="6A2D9FDB" w14:textId="450F2730" w:rsidR="00032FFA" w:rsidRPr="00AA6952" w:rsidRDefault="00032FFA" w:rsidP="00AA6952">
      <w:pPr>
        <w:tabs>
          <w:tab w:val="left" w:pos="360"/>
        </w:tabs>
        <w:jc w:val="both"/>
        <w:rPr>
          <w:sz w:val="22"/>
          <w:szCs w:val="22"/>
        </w:rPr>
      </w:pPr>
      <w:r w:rsidRPr="00AA6952">
        <w:rPr>
          <w:sz w:val="22"/>
          <w:szCs w:val="22"/>
        </w:rPr>
        <w:tab/>
        <w:t>6.4. All permits to operate a mobile dental facility or portable dental unit shall expire September 1 each year, or on the date when the permit holder is no longer associated with the facility or unit, whichever occurs first.</w:t>
      </w:r>
    </w:p>
    <w:p w14:paraId="735A8D31" w14:textId="77777777" w:rsidR="00032FFA" w:rsidRPr="00AA6952" w:rsidRDefault="00032FFA" w:rsidP="00AA6952">
      <w:pPr>
        <w:tabs>
          <w:tab w:val="left" w:pos="360"/>
        </w:tabs>
        <w:jc w:val="both"/>
        <w:rPr>
          <w:sz w:val="22"/>
          <w:szCs w:val="22"/>
        </w:rPr>
      </w:pPr>
    </w:p>
    <w:p w14:paraId="73E77B92" w14:textId="715F29B0" w:rsidR="00032FFA" w:rsidRPr="00AA6952" w:rsidRDefault="00032FFA" w:rsidP="00AA6952">
      <w:pPr>
        <w:tabs>
          <w:tab w:val="left" w:pos="360"/>
        </w:tabs>
        <w:jc w:val="both"/>
        <w:rPr>
          <w:sz w:val="22"/>
          <w:szCs w:val="22"/>
        </w:rPr>
      </w:pPr>
      <w:r w:rsidRPr="00AA6952">
        <w:rPr>
          <w:sz w:val="22"/>
          <w:szCs w:val="22"/>
        </w:rPr>
        <w:tab/>
        <w:t>6.5. Upon cessation of operations by the mobile dental facility or portable dental unit, the permit holder shall notify the Board of the final disposition of patients records and charts.</w:t>
      </w:r>
    </w:p>
    <w:p w14:paraId="127C8A1A" w14:textId="77777777" w:rsidR="00032FFA" w:rsidRPr="00AA6952" w:rsidRDefault="00032FFA" w:rsidP="00AA6952">
      <w:pPr>
        <w:tabs>
          <w:tab w:val="left" w:pos="360"/>
        </w:tabs>
        <w:jc w:val="both"/>
        <w:rPr>
          <w:sz w:val="22"/>
          <w:szCs w:val="22"/>
        </w:rPr>
      </w:pPr>
    </w:p>
    <w:p w14:paraId="4ECAB6E0" w14:textId="6ACF2930" w:rsidR="00032FFA" w:rsidRPr="00AA6952" w:rsidRDefault="00032FFA" w:rsidP="00AA6952">
      <w:pPr>
        <w:tabs>
          <w:tab w:val="left" w:pos="360"/>
        </w:tabs>
        <w:jc w:val="both"/>
        <w:rPr>
          <w:sz w:val="22"/>
          <w:szCs w:val="22"/>
        </w:rPr>
      </w:pPr>
      <w:r w:rsidRPr="00AA6952">
        <w:rPr>
          <w:sz w:val="22"/>
          <w:szCs w:val="22"/>
        </w:rPr>
        <w:tab/>
        <w:t>6.6. A permit to operate a mobile dental facility or portable dental unit is not transferrable.</w:t>
      </w:r>
    </w:p>
    <w:p w14:paraId="51D68864" w14:textId="77777777" w:rsidR="00032FFA" w:rsidRPr="00AA6952" w:rsidRDefault="00032FFA" w:rsidP="00AA6952">
      <w:pPr>
        <w:tabs>
          <w:tab w:val="left" w:pos="360"/>
        </w:tabs>
        <w:jc w:val="both"/>
        <w:rPr>
          <w:sz w:val="22"/>
          <w:szCs w:val="22"/>
        </w:rPr>
      </w:pPr>
    </w:p>
    <w:p w14:paraId="2E3B3614" w14:textId="286C17FE" w:rsidR="00032FFA" w:rsidRPr="00AA6952" w:rsidRDefault="00032FFA" w:rsidP="00AA6952">
      <w:pPr>
        <w:tabs>
          <w:tab w:val="left" w:pos="360"/>
        </w:tabs>
        <w:jc w:val="both"/>
        <w:rPr>
          <w:sz w:val="22"/>
          <w:szCs w:val="22"/>
        </w:rPr>
      </w:pPr>
      <w:r w:rsidRPr="00AA6952">
        <w:rPr>
          <w:sz w:val="22"/>
          <w:szCs w:val="22"/>
        </w:rPr>
        <w:tab/>
        <w:t>6.7. The Board may inspect a mobile dental facility or portable dental unit prior to issuance of a permit or anytime the Board deems necessary for protection of the public.</w:t>
      </w:r>
    </w:p>
    <w:p w14:paraId="30965743" w14:textId="77777777" w:rsidR="00032FFA" w:rsidRPr="00AA6952" w:rsidRDefault="00032FFA" w:rsidP="00AA6952">
      <w:pPr>
        <w:tabs>
          <w:tab w:val="left" w:pos="360"/>
        </w:tabs>
        <w:jc w:val="both"/>
        <w:rPr>
          <w:sz w:val="22"/>
          <w:szCs w:val="22"/>
        </w:rPr>
      </w:pPr>
    </w:p>
    <w:p w14:paraId="129E6F72" w14:textId="14C9DA59" w:rsidR="00032FFA" w:rsidRPr="00AA6952" w:rsidRDefault="00032FFA" w:rsidP="00AA6952">
      <w:pPr>
        <w:tabs>
          <w:tab w:val="left" w:pos="360"/>
        </w:tabs>
        <w:jc w:val="both"/>
        <w:rPr>
          <w:sz w:val="22"/>
          <w:szCs w:val="22"/>
        </w:rPr>
      </w:pPr>
      <w:r w:rsidRPr="00AA6952">
        <w:rPr>
          <w:sz w:val="22"/>
          <w:szCs w:val="22"/>
        </w:rPr>
        <w:tab/>
        <w:t xml:space="preserve">6.8. </w:t>
      </w:r>
      <w:r w:rsidR="001B4350">
        <w:rPr>
          <w:sz w:val="22"/>
          <w:szCs w:val="22"/>
        </w:rPr>
        <w:t>T</w:t>
      </w:r>
      <w:r w:rsidRPr="00AA6952">
        <w:rPr>
          <w:sz w:val="22"/>
          <w:szCs w:val="22"/>
        </w:rPr>
        <w:t>he Board may suspend or revoke a permit if upon investigation and after opportunity for a hearing, a determination is made of non-compliance with State, Federal laws, the Dental Practice Act or the rules of the Board.</w:t>
      </w:r>
    </w:p>
    <w:p w14:paraId="6326348A" w14:textId="77777777" w:rsidR="00032FFA" w:rsidRPr="00AA6952" w:rsidRDefault="00032FFA" w:rsidP="00AA6952">
      <w:pPr>
        <w:tabs>
          <w:tab w:val="left" w:pos="360"/>
        </w:tabs>
        <w:jc w:val="both"/>
        <w:rPr>
          <w:sz w:val="22"/>
          <w:szCs w:val="22"/>
        </w:rPr>
      </w:pPr>
    </w:p>
    <w:p w14:paraId="4BBA80F4" w14:textId="56B6B4DA" w:rsidR="00032FFA" w:rsidRPr="00AA6952" w:rsidRDefault="000B142D" w:rsidP="00AA6952">
      <w:pPr>
        <w:tabs>
          <w:tab w:val="left" w:pos="360"/>
        </w:tabs>
        <w:jc w:val="both"/>
        <w:rPr>
          <w:sz w:val="22"/>
          <w:szCs w:val="22"/>
        </w:rPr>
      </w:pPr>
      <w:r>
        <w:rPr>
          <w:b/>
          <w:bCs/>
          <w:sz w:val="22"/>
          <w:szCs w:val="22"/>
        </w:rPr>
        <w:t xml:space="preserve">§5-14-7 </w:t>
      </w:r>
      <w:r w:rsidR="00032FFA" w:rsidRPr="00AA6952">
        <w:rPr>
          <w:b/>
          <w:bCs/>
          <w:sz w:val="22"/>
          <w:szCs w:val="22"/>
        </w:rPr>
        <w:t>Informed Consent; Post Care Information.</w:t>
      </w:r>
    </w:p>
    <w:p w14:paraId="4CF1DCEB" w14:textId="77777777" w:rsidR="00032FFA" w:rsidRPr="00AA6952" w:rsidRDefault="00032FFA" w:rsidP="00AA6952">
      <w:pPr>
        <w:tabs>
          <w:tab w:val="left" w:pos="360"/>
        </w:tabs>
        <w:jc w:val="both"/>
        <w:rPr>
          <w:sz w:val="22"/>
          <w:szCs w:val="22"/>
        </w:rPr>
      </w:pPr>
    </w:p>
    <w:p w14:paraId="75B4F9C3" w14:textId="1220EF30" w:rsidR="00032FFA" w:rsidRPr="00D74086" w:rsidRDefault="00032FFA" w:rsidP="00AA6952">
      <w:pPr>
        <w:tabs>
          <w:tab w:val="left" w:pos="360"/>
        </w:tabs>
        <w:jc w:val="both"/>
        <w:rPr>
          <w:sz w:val="22"/>
          <w:szCs w:val="22"/>
          <w:u w:val="single"/>
        </w:rPr>
      </w:pPr>
      <w:r w:rsidRPr="00AA6952">
        <w:rPr>
          <w:sz w:val="22"/>
          <w:szCs w:val="22"/>
        </w:rPr>
        <w:tab/>
        <w:t xml:space="preserve">7.1. A licensee providing dental care at a mobile dental facility or through a portable dental unit shall not perform </w:t>
      </w:r>
      <w:r w:rsidR="00D74086" w:rsidRPr="00D74086">
        <w:rPr>
          <w:sz w:val="22"/>
          <w:szCs w:val="22"/>
          <w:u w:val="single"/>
        </w:rPr>
        <w:t>any</w:t>
      </w:r>
      <w:r w:rsidR="00D74086">
        <w:rPr>
          <w:sz w:val="22"/>
          <w:szCs w:val="22"/>
        </w:rPr>
        <w:t xml:space="preserve"> </w:t>
      </w:r>
      <w:r w:rsidRPr="00D74086">
        <w:rPr>
          <w:sz w:val="22"/>
          <w:szCs w:val="22"/>
        </w:rPr>
        <w:t>services</w:t>
      </w:r>
      <w:r w:rsidRPr="00AA6952">
        <w:rPr>
          <w:sz w:val="22"/>
          <w:szCs w:val="22"/>
        </w:rPr>
        <w:t xml:space="preserve"> </w:t>
      </w:r>
      <w:r w:rsidRPr="00D74086">
        <w:rPr>
          <w:strike/>
          <w:sz w:val="22"/>
          <w:szCs w:val="22"/>
        </w:rPr>
        <w:t>on a minor or incapacitated person</w:t>
      </w:r>
      <w:r w:rsidRPr="00AA6952">
        <w:rPr>
          <w:sz w:val="22"/>
          <w:szCs w:val="22"/>
        </w:rPr>
        <w:t xml:space="preserve"> without </w:t>
      </w:r>
      <w:r w:rsidRPr="00D74086">
        <w:rPr>
          <w:strike/>
          <w:sz w:val="22"/>
          <w:szCs w:val="22"/>
        </w:rPr>
        <w:t>the</w:t>
      </w:r>
      <w:r w:rsidRPr="00AA6952">
        <w:rPr>
          <w:sz w:val="22"/>
          <w:szCs w:val="22"/>
        </w:rPr>
        <w:t xml:space="preserve"> </w:t>
      </w:r>
      <w:r w:rsidR="00D74086" w:rsidRPr="00D74086">
        <w:rPr>
          <w:sz w:val="22"/>
          <w:szCs w:val="22"/>
          <w:u w:val="single"/>
        </w:rPr>
        <w:t>a</w:t>
      </w:r>
      <w:r w:rsidR="00D74086">
        <w:rPr>
          <w:sz w:val="22"/>
          <w:szCs w:val="22"/>
        </w:rPr>
        <w:t xml:space="preserve"> </w:t>
      </w:r>
      <w:r w:rsidRPr="00AA6952">
        <w:rPr>
          <w:sz w:val="22"/>
          <w:szCs w:val="22"/>
        </w:rPr>
        <w:t>signed</w:t>
      </w:r>
      <w:r w:rsidR="004C5F5A">
        <w:rPr>
          <w:sz w:val="22"/>
          <w:szCs w:val="22"/>
        </w:rPr>
        <w:t xml:space="preserve"> or verbal</w:t>
      </w:r>
      <w:r w:rsidRPr="00AA6952">
        <w:rPr>
          <w:sz w:val="22"/>
          <w:szCs w:val="22"/>
        </w:rPr>
        <w:t xml:space="preserve"> informed consent</w:t>
      </w:r>
      <w:r w:rsidR="00D74086" w:rsidRPr="00D74086">
        <w:rPr>
          <w:sz w:val="22"/>
          <w:szCs w:val="22"/>
          <w:u w:val="single"/>
        </w:rPr>
        <w:t>.</w:t>
      </w:r>
      <w:r w:rsidRPr="00AA6952">
        <w:rPr>
          <w:sz w:val="22"/>
          <w:szCs w:val="22"/>
        </w:rPr>
        <w:t xml:space="preserve"> </w:t>
      </w:r>
      <w:r w:rsidRPr="00A11227">
        <w:rPr>
          <w:strike/>
          <w:sz w:val="22"/>
          <w:szCs w:val="22"/>
        </w:rPr>
        <w:t>of a parent or guardian.</w:t>
      </w:r>
      <w:r w:rsidRPr="00AA6952">
        <w:rPr>
          <w:sz w:val="22"/>
          <w:szCs w:val="22"/>
        </w:rPr>
        <w:t xml:space="preserve">  </w:t>
      </w:r>
      <w:r w:rsidRPr="00D74086">
        <w:rPr>
          <w:strike/>
          <w:sz w:val="22"/>
          <w:szCs w:val="22"/>
        </w:rPr>
        <w:t>The informed consent form must be obtained prior to any dental service in a mobile dental facility or throu</w:t>
      </w:r>
      <w:r w:rsidR="006155DE" w:rsidRPr="00D74086">
        <w:rPr>
          <w:strike/>
          <w:sz w:val="22"/>
          <w:szCs w:val="22"/>
        </w:rPr>
        <w:t>gh a portable dental unit.  The</w:t>
      </w:r>
      <w:r w:rsidRPr="00D74086">
        <w:rPr>
          <w:strike/>
          <w:sz w:val="22"/>
          <w:szCs w:val="22"/>
        </w:rPr>
        <w:t xml:space="preserve"> </w:t>
      </w:r>
      <w:r w:rsidR="007E53A1" w:rsidRPr="00D74086">
        <w:rPr>
          <w:strike/>
          <w:sz w:val="22"/>
          <w:szCs w:val="22"/>
        </w:rPr>
        <w:t xml:space="preserve">written </w:t>
      </w:r>
      <w:r w:rsidRPr="00D74086">
        <w:rPr>
          <w:strike/>
          <w:sz w:val="22"/>
          <w:szCs w:val="22"/>
        </w:rPr>
        <w:t>informed consent form is required for the initial visit for diagnostic</w:t>
      </w:r>
      <w:r w:rsidR="007E53A1" w:rsidRPr="00D74086">
        <w:rPr>
          <w:strike/>
          <w:sz w:val="22"/>
          <w:szCs w:val="22"/>
          <w:u w:val="single"/>
        </w:rPr>
        <w:t>,</w:t>
      </w:r>
      <w:r w:rsidRPr="00D74086">
        <w:rPr>
          <w:strike/>
          <w:sz w:val="22"/>
          <w:szCs w:val="22"/>
        </w:rPr>
        <w:t xml:space="preserve"> and preventative services.</w:t>
      </w:r>
      <w:r w:rsidRPr="00AA6952">
        <w:rPr>
          <w:sz w:val="22"/>
          <w:szCs w:val="22"/>
        </w:rPr>
        <w:t xml:space="preserve">  </w:t>
      </w:r>
      <w:r w:rsidRPr="007E53A1">
        <w:rPr>
          <w:strike/>
          <w:sz w:val="22"/>
          <w:szCs w:val="22"/>
        </w:rPr>
        <w:t>Consent for subsequent treatment may be written or verbal provided that the verbal consent is documented in the patient record.</w:t>
      </w:r>
      <w:r w:rsidR="00D74086">
        <w:rPr>
          <w:sz w:val="22"/>
          <w:szCs w:val="22"/>
        </w:rPr>
        <w:t xml:space="preserve"> </w:t>
      </w:r>
      <w:r w:rsidR="00D74086">
        <w:rPr>
          <w:sz w:val="22"/>
          <w:szCs w:val="22"/>
          <w:u w:val="single"/>
        </w:rPr>
        <w:t xml:space="preserve">If the patient is a minor or incapacitated person then the informed consent must be signed </w:t>
      </w:r>
      <w:r w:rsidR="004C5F5A">
        <w:rPr>
          <w:sz w:val="22"/>
          <w:szCs w:val="22"/>
          <w:u w:val="single"/>
        </w:rPr>
        <w:t xml:space="preserve">or verbally authorized </w:t>
      </w:r>
      <w:r w:rsidR="00D74086">
        <w:rPr>
          <w:sz w:val="22"/>
          <w:szCs w:val="22"/>
          <w:u w:val="single"/>
        </w:rPr>
        <w:t>by a parent or legal guardian.</w:t>
      </w:r>
    </w:p>
    <w:p w14:paraId="3ADE983D" w14:textId="77777777" w:rsidR="00032FFA" w:rsidRPr="00AA6952" w:rsidRDefault="00032FFA" w:rsidP="00AA6952">
      <w:pPr>
        <w:tabs>
          <w:tab w:val="left" w:pos="360"/>
        </w:tabs>
        <w:jc w:val="both"/>
        <w:rPr>
          <w:sz w:val="22"/>
          <w:szCs w:val="22"/>
        </w:rPr>
      </w:pPr>
    </w:p>
    <w:p w14:paraId="0883334E" w14:textId="53D643F2" w:rsidR="00032FFA" w:rsidRPr="00AA6952" w:rsidRDefault="00032FFA" w:rsidP="00AA6952">
      <w:pPr>
        <w:tabs>
          <w:tab w:val="left" w:pos="360"/>
        </w:tabs>
        <w:jc w:val="both"/>
        <w:rPr>
          <w:sz w:val="22"/>
          <w:szCs w:val="22"/>
        </w:rPr>
      </w:pPr>
      <w:r w:rsidRPr="00AA6952">
        <w:rPr>
          <w:sz w:val="22"/>
          <w:szCs w:val="22"/>
        </w:rPr>
        <w:tab/>
        <w:t>7.2. The informed consent form shall include, at a minimum, the following information:</w:t>
      </w:r>
    </w:p>
    <w:p w14:paraId="2C53F454" w14:textId="77777777" w:rsidR="00032FFA" w:rsidRPr="00AA6952" w:rsidRDefault="00032FFA" w:rsidP="00AA6952">
      <w:pPr>
        <w:tabs>
          <w:tab w:val="left" w:pos="360"/>
        </w:tabs>
        <w:jc w:val="both"/>
        <w:rPr>
          <w:sz w:val="22"/>
          <w:szCs w:val="22"/>
        </w:rPr>
      </w:pPr>
    </w:p>
    <w:p w14:paraId="2BD10ED0" w14:textId="49BB36D9" w:rsidR="00032FFA" w:rsidRPr="00AA6952" w:rsidRDefault="00032FFA" w:rsidP="00AA6952">
      <w:pPr>
        <w:tabs>
          <w:tab w:val="left" w:pos="360"/>
        </w:tabs>
        <w:jc w:val="both"/>
        <w:rPr>
          <w:sz w:val="22"/>
          <w:szCs w:val="22"/>
        </w:rPr>
      </w:pPr>
      <w:r w:rsidRPr="00AA6952">
        <w:rPr>
          <w:sz w:val="22"/>
          <w:szCs w:val="22"/>
        </w:rPr>
        <w:tab/>
      </w:r>
      <w:r w:rsidR="004722CC" w:rsidRPr="00AA6952">
        <w:rPr>
          <w:sz w:val="22"/>
          <w:szCs w:val="22"/>
        </w:rPr>
        <w:tab/>
      </w:r>
      <w:r w:rsidR="004722CC" w:rsidRPr="001B4350">
        <w:rPr>
          <w:sz w:val="22"/>
          <w:szCs w:val="22"/>
        </w:rPr>
        <w:t>7.2.1.</w:t>
      </w:r>
      <w:r w:rsidRPr="00AA6952">
        <w:rPr>
          <w:sz w:val="22"/>
          <w:szCs w:val="22"/>
        </w:rPr>
        <w:t xml:space="preserve"> Name of the operator of the mobile dental facility or portable dental unit;</w:t>
      </w:r>
    </w:p>
    <w:p w14:paraId="0E32024E" w14:textId="77777777" w:rsidR="00032FFA" w:rsidRPr="00AA6952" w:rsidRDefault="00032FFA" w:rsidP="00AA6952">
      <w:pPr>
        <w:tabs>
          <w:tab w:val="left" w:pos="360"/>
        </w:tabs>
        <w:jc w:val="both"/>
        <w:rPr>
          <w:sz w:val="22"/>
          <w:szCs w:val="22"/>
        </w:rPr>
      </w:pPr>
    </w:p>
    <w:p w14:paraId="2F8F1B6A" w14:textId="602D95C5" w:rsidR="00032FFA" w:rsidRPr="00AA6952" w:rsidRDefault="00032FFA" w:rsidP="00AA6952">
      <w:pPr>
        <w:tabs>
          <w:tab w:val="left" w:pos="360"/>
        </w:tabs>
        <w:jc w:val="both"/>
        <w:rPr>
          <w:sz w:val="22"/>
          <w:szCs w:val="22"/>
        </w:rPr>
      </w:pPr>
      <w:r w:rsidRPr="00AA6952">
        <w:rPr>
          <w:sz w:val="22"/>
          <w:szCs w:val="22"/>
        </w:rPr>
        <w:tab/>
      </w:r>
      <w:r w:rsidR="004722CC" w:rsidRPr="00AA6952">
        <w:rPr>
          <w:sz w:val="22"/>
          <w:szCs w:val="22"/>
        </w:rPr>
        <w:tab/>
      </w:r>
      <w:r w:rsidR="004722CC" w:rsidRPr="001B4350">
        <w:rPr>
          <w:sz w:val="22"/>
          <w:szCs w:val="22"/>
        </w:rPr>
        <w:t>7.2.2</w:t>
      </w:r>
      <w:r w:rsidR="001B4350">
        <w:rPr>
          <w:sz w:val="22"/>
          <w:szCs w:val="22"/>
        </w:rPr>
        <w:t>.</w:t>
      </w:r>
      <w:r w:rsidRPr="00AA6952">
        <w:rPr>
          <w:sz w:val="22"/>
          <w:szCs w:val="22"/>
        </w:rPr>
        <w:t xml:space="preserve"> Permanent office address of the mobile dental facility or portable dental unit that is not a PO Box;</w:t>
      </w:r>
    </w:p>
    <w:p w14:paraId="201B8A60" w14:textId="77777777" w:rsidR="00032FFA" w:rsidRPr="00AA6952" w:rsidRDefault="00032FFA" w:rsidP="00AA6952">
      <w:pPr>
        <w:tabs>
          <w:tab w:val="left" w:pos="360"/>
        </w:tabs>
        <w:jc w:val="both"/>
        <w:rPr>
          <w:sz w:val="22"/>
          <w:szCs w:val="22"/>
        </w:rPr>
      </w:pPr>
    </w:p>
    <w:p w14:paraId="5B9848AF" w14:textId="11030EAF" w:rsidR="00032FFA" w:rsidRPr="00AA6952" w:rsidRDefault="00032FFA" w:rsidP="00AA6952">
      <w:pPr>
        <w:tabs>
          <w:tab w:val="left" w:pos="360"/>
        </w:tabs>
        <w:jc w:val="both"/>
        <w:rPr>
          <w:sz w:val="22"/>
          <w:szCs w:val="22"/>
        </w:rPr>
      </w:pPr>
      <w:r w:rsidRPr="00AA6952">
        <w:rPr>
          <w:sz w:val="22"/>
          <w:szCs w:val="22"/>
        </w:rPr>
        <w:lastRenderedPageBreak/>
        <w:tab/>
      </w:r>
      <w:r w:rsidR="004722CC" w:rsidRPr="00AA6952">
        <w:rPr>
          <w:sz w:val="22"/>
          <w:szCs w:val="22"/>
        </w:rPr>
        <w:tab/>
      </w:r>
      <w:r w:rsidR="004722CC" w:rsidRPr="001B4350">
        <w:rPr>
          <w:sz w:val="22"/>
          <w:szCs w:val="22"/>
        </w:rPr>
        <w:t>7.2.3.</w:t>
      </w:r>
      <w:r w:rsidR="004722CC" w:rsidRPr="00AA6952">
        <w:rPr>
          <w:sz w:val="22"/>
          <w:szCs w:val="22"/>
        </w:rPr>
        <w:t xml:space="preserve"> </w:t>
      </w:r>
      <w:r w:rsidRPr="00AA6952">
        <w:rPr>
          <w:sz w:val="22"/>
          <w:szCs w:val="22"/>
          <w:highlight w:val="white"/>
        </w:rPr>
        <w:t xml:space="preserve">Telephone number and/or other emergency contact number where calls will be returned within 24 hours of being received; </w:t>
      </w:r>
    </w:p>
    <w:p w14:paraId="7C294A2C" w14:textId="77777777" w:rsidR="00032FFA" w:rsidRPr="00AA6952" w:rsidRDefault="00032FFA" w:rsidP="00AA6952">
      <w:pPr>
        <w:tabs>
          <w:tab w:val="left" w:pos="360"/>
        </w:tabs>
        <w:jc w:val="both"/>
        <w:rPr>
          <w:sz w:val="22"/>
          <w:szCs w:val="22"/>
        </w:rPr>
      </w:pPr>
    </w:p>
    <w:p w14:paraId="570F69B4" w14:textId="04D9DB16" w:rsidR="00032FFA" w:rsidRPr="00AA6952" w:rsidRDefault="00032FFA" w:rsidP="00AA6952">
      <w:pPr>
        <w:tabs>
          <w:tab w:val="left" w:pos="360"/>
        </w:tabs>
        <w:jc w:val="both"/>
        <w:rPr>
          <w:sz w:val="22"/>
          <w:szCs w:val="22"/>
        </w:rPr>
      </w:pPr>
      <w:r w:rsidRPr="00AA6952">
        <w:rPr>
          <w:sz w:val="22"/>
          <w:szCs w:val="22"/>
        </w:rPr>
        <w:tab/>
      </w:r>
      <w:r w:rsidR="004722CC" w:rsidRPr="00AA6952">
        <w:rPr>
          <w:sz w:val="22"/>
          <w:szCs w:val="22"/>
        </w:rPr>
        <w:tab/>
      </w:r>
      <w:r w:rsidR="004722CC" w:rsidRPr="001B4350">
        <w:rPr>
          <w:sz w:val="22"/>
          <w:szCs w:val="22"/>
        </w:rPr>
        <w:t>7.2.4.</w:t>
      </w:r>
      <w:r w:rsidR="004722CC" w:rsidRPr="00AA6952">
        <w:rPr>
          <w:sz w:val="22"/>
          <w:szCs w:val="22"/>
        </w:rPr>
        <w:t xml:space="preserve"> </w:t>
      </w:r>
      <w:r w:rsidR="00D74086" w:rsidRPr="00D74086">
        <w:rPr>
          <w:sz w:val="22"/>
          <w:szCs w:val="22"/>
          <w:u w:val="single"/>
        </w:rPr>
        <w:t>All</w:t>
      </w:r>
      <w:r w:rsidR="00D74086">
        <w:rPr>
          <w:sz w:val="22"/>
          <w:szCs w:val="22"/>
        </w:rPr>
        <w:t xml:space="preserve"> </w:t>
      </w:r>
      <w:r w:rsidRPr="00D74086">
        <w:rPr>
          <w:strike/>
          <w:sz w:val="22"/>
          <w:szCs w:val="22"/>
          <w:u w:val="single"/>
        </w:rPr>
        <w:t>S</w:t>
      </w:r>
      <w:r w:rsidR="00D74086">
        <w:rPr>
          <w:sz w:val="22"/>
          <w:szCs w:val="22"/>
          <w:u w:val="single"/>
        </w:rPr>
        <w:t>s</w:t>
      </w:r>
      <w:r w:rsidRPr="00D74086">
        <w:rPr>
          <w:sz w:val="22"/>
          <w:szCs w:val="22"/>
          <w:u w:val="single"/>
        </w:rPr>
        <w:t>ervices</w:t>
      </w:r>
      <w:r w:rsidRPr="00AA6952">
        <w:rPr>
          <w:sz w:val="22"/>
          <w:szCs w:val="22"/>
        </w:rPr>
        <w:t xml:space="preserve"> </w:t>
      </w:r>
      <w:r w:rsidR="00D74086">
        <w:rPr>
          <w:strike/>
          <w:sz w:val="22"/>
          <w:szCs w:val="22"/>
        </w:rPr>
        <w:t xml:space="preserve">to </w:t>
      </w:r>
      <w:r w:rsidR="00D74086">
        <w:rPr>
          <w:sz w:val="22"/>
          <w:szCs w:val="22"/>
          <w:u w:val="single"/>
        </w:rPr>
        <w:t xml:space="preserve">that could </w:t>
      </w:r>
      <w:r w:rsidR="00D74086" w:rsidRPr="00D74086">
        <w:rPr>
          <w:sz w:val="22"/>
          <w:szCs w:val="22"/>
        </w:rPr>
        <w:t>be</w:t>
      </w:r>
      <w:r w:rsidR="00D74086">
        <w:rPr>
          <w:sz w:val="22"/>
          <w:szCs w:val="22"/>
        </w:rPr>
        <w:t xml:space="preserve"> </w:t>
      </w:r>
      <w:r w:rsidRPr="00D74086">
        <w:rPr>
          <w:sz w:val="22"/>
          <w:szCs w:val="22"/>
        </w:rPr>
        <w:t>provided</w:t>
      </w:r>
      <w:r w:rsidRPr="00AA6952">
        <w:rPr>
          <w:sz w:val="22"/>
          <w:szCs w:val="22"/>
        </w:rPr>
        <w:t>;</w:t>
      </w:r>
    </w:p>
    <w:p w14:paraId="0556F1A4" w14:textId="77777777" w:rsidR="00032FFA" w:rsidRPr="00AA6952" w:rsidRDefault="00032FFA" w:rsidP="00AA6952">
      <w:pPr>
        <w:tabs>
          <w:tab w:val="left" w:pos="360"/>
        </w:tabs>
        <w:jc w:val="both"/>
        <w:rPr>
          <w:sz w:val="22"/>
          <w:szCs w:val="22"/>
        </w:rPr>
      </w:pPr>
    </w:p>
    <w:p w14:paraId="1484B299" w14:textId="38B79301" w:rsidR="004C5F5A" w:rsidRDefault="00032FFA" w:rsidP="00AA6952">
      <w:pPr>
        <w:tabs>
          <w:tab w:val="left" w:pos="360"/>
        </w:tabs>
        <w:jc w:val="both"/>
        <w:rPr>
          <w:sz w:val="22"/>
          <w:szCs w:val="22"/>
        </w:rPr>
      </w:pPr>
      <w:r w:rsidRPr="00AA6952">
        <w:rPr>
          <w:sz w:val="22"/>
          <w:szCs w:val="22"/>
        </w:rPr>
        <w:tab/>
      </w:r>
      <w:r w:rsidR="004722CC" w:rsidRPr="00AA6952">
        <w:rPr>
          <w:sz w:val="22"/>
          <w:szCs w:val="22"/>
        </w:rPr>
        <w:tab/>
      </w:r>
      <w:r w:rsidR="004722CC" w:rsidRPr="001B4350">
        <w:rPr>
          <w:sz w:val="22"/>
          <w:szCs w:val="22"/>
        </w:rPr>
        <w:t>7.2.5.</w:t>
      </w:r>
      <w:r w:rsidR="004722CC" w:rsidRPr="00AA6952">
        <w:rPr>
          <w:sz w:val="22"/>
          <w:szCs w:val="22"/>
        </w:rPr>
        <w:t xml:space="preserve"> </w:t>
      </w:r>
      <w:r w:rsidRPr="0044352E">
        <w:rPr>
          <w:strike/>
          <w:sz w:val="22"/>
          <w:szCs w:val="22"/>
        </w:rPr>
        <w:t>Whether</w:t>
      </w:r>
      <w:r w:rsidRPr="00AA6952">
        <w:rPr>
          <w:sz w:val="22"/>
          <w:szCs w:val="22"/>
        </w:rPr>
        <w:t xml:space="preserve"> </w:t>
      </w:r>
      <w:r w:rsidR="0044352E">
        <w:rPr>
          <w:sz w:val="22"/>
          <w:szCs w:val="22"/>
          <w:u w:val="single"/>
        </w:rPr>
        <w:t>If</w:t>
      </w:r>
      <w:r w:rsidR="0044352E">
        <w:rPr>
          <w:sz w:val="22"/>
          <w:szCs w:val="22"/>
        </w:rPr>
        <w:t xml:space="preserve"> </w:t>
      </w:r>
      <w:r w:rsidRPr="00AA6952">
        <w:rPr>
          <w:sz w:val="22"/>
          <w:szCs w:val="22"/>
        </w:rPr>
        <w:t xml:space="preserve">the prospective minor or incapacitated patient received dental care from a licensed dentist during the previous twelve months: </w:t>
      </w:r>
      <w:r w:rsidRPr="004C5F5A">
        <w:rPr>
          <w:i/>
          <w:iCs/>
          <w:strike/>
          <w:sz w:val="22"/>
          <w:szCs w:val="22"/>
        </w:rPr>
        <w:t xml:space="preserve">Provided, </w:t>
      </w:r>
      <w:r w:rsidRPr="004C5F5A">
        <w:rPr>
          <w:strike/>
          <w:sz w:val="22"/>
          <w:szCs w:val="22"/>
        </w:rPr>
        <w:t xml:space="preserve">That if the dental care was received from a mobile dental facility or </w:t>
      </w:r>
      <w:r w:rsidR="001F5AAA" w:rsidRPr="004C5F5A">
        <w:rPr>
          <w:strike/>
          <w:sz w:val="22"/>
          <w:szCs w:val="22"/>
        </w:rPr>
        <w:t xml:space="preserve">through </w:t>
      </w:r>
      <w:r w:rsidRPr="004C5F5A">
        <w:rPr>
          <w:strike/>
          <w:sz w:val="22"/>
          <w:szCs w:val="22"/>
        </w:rPr>
        <w:t xml:space="preserve">a portable dental unit, the name, address and telephone number of the mobile dental facility or portable dental unit’s dental home shall be documented: </w:t>
      </w:r>
      <w:r w:rsidRPr="004C5F5A">
        <w:rPr>
          <w:i/>
          <w:iCs/>
          <w:strike/>
          <w:sz w:val="22"/>
          <w:szCs w:val="22"/>
        </w:rPr>
        <w:t>Provided further</w:t>
      </w:r>
      <w:r w:rsidRPr="004C5F5A">
        <w:rPr>
          <w:strike/>
          <w:sz w:val="22"/>
          <w:szCs w:val="22"/>
        </w:rPr>
        <w:t>, the licensee shall contact such dental home to notify the dental home of the minor or  incapacitated person’s interest in receiving the dental care at the mobile dental facility or through the portable dental unit.  If the dental home confirms that an appointment for the minor or incapacitated individual is scheduled with the dental home, the licensee shall encourage the parent or guardian of the minor or incapacitated individual to seek care from the dental home;</w:t>
      </w:r>
      <w:r w:rsidRPr="00AA6952">
        <w:rPr>
          <w:sz w:val="22"/>
          <w:szCs w:val="22"/>
        </w:rPr>
        <w:t xml:space="preserve"> </w:t>
      </w:r>
      <w:r w:rsidR="004C5F5A" w:rsidRPr="004C5F5A">
        <w:rPr>
          <w:strike/>
          <w:sz w:val="22"/>
          <w:szCs w:val="22"/>
        </w:rPr>
        <w:t>and</w:t>
      </w:r>
    </w:p>
    <w:p w14:paraId="21DF575E" w14:textId="77777777" w:rsidR="004C5F5A" w:rsidRDefault="004C5F5A" w:rsidP="00AA6952">
      <w:pPr>
        <w:tabs>
          <w:tab w:val="left" w:pos="360"/>
        </w:tabs>
        <w:jc w:val="both"/>
        <w:rPr>
          <w:sz w:val="22"/>
          <w:szCs w:val="22"/>
        </w:rPr>
      </w:pPr>
    </w:p>
    <w:p w14:paraId="7AE36724" w14:textId="2A59995A" w:rsidR="004C5F5A" w:rsidRPr="004C5F5A" w:rsidRDefault="004C5F5A" w:rsidP="00AA6952">
      <w:pPr>
        <w:tabs>
          <w:tab w:val="left" w:pos="360"/>
        </w:tabs>
        <w:jc w:val="both"/>
        <w:rPr>
          <w:sz w:val="22"/>
          <w:szCs w:val="22"/>
          <w:u w:val="single"/>
        </w:rPr>
      </w:pPr>
      <w:r>
        <w:rPr>
          <w:sz w:val="22"/>
          <w:szCs w:val="22"/>
        </w:rPr>
        <w:tab/>
      </w:r>
      <w:r>
        <w:rPr>
          <w:sz w:val="22"/>
          <w:szCs w:val="22"/>
        </w:rPr>
        <w:tab/>
      </w:r>
      <w:r>
        <w:rPr>
          <w:sz w:val="22"/>
          <w:szCs w:val="22"/>
        </w:rPr>
        <w:tab/>
      </w:r>
      <w:r w:rsidRPr="004C5F5A">
        <w:rPr>
          <w:sz w:val="22"/>
          <w:szCs w:val="22"/>
          <w:u w:val="single"/>
        </w:rPr>
        <w:t xml:space="preserve">7.2.5.a. </w:t>
      </w:r>
      <w:r w:rsidR="0044352E">
        <w:rPr>
          <w:sz w:val="22"/>
          <w:szCs w:val="22"/>
          <w:u w:val="single"/>
        </w:rPr>
        <w:t>A</w:t>
      </w:r>
      <w:r w:rsidRPr="004C5F5A">
        <w:rPr>
          <w:sz w:val="22"/>
          <w:szCs w:val="22"/>
          <w:u w:val="single"/>
        </w:rPr>
        <w:t xml:space="preserve">n acknowledgement that receiving services through a mobile or portable delivery system may interrupt future care in their dental home. </w:t>
      </w:r>
    </w:p>
    <w:p w14:paraId="632A799C" w14:textId="77777777" w:rsidR="004C5F5A" w:rsidRDefault="004C5F5A" w:rsidP="00AA6952">
      <w:pPr>
        <w:tabs>
          <w:tab w:val="left" w:pos="360"/>
        </w:tabs>
        <w:jc w:val="both"/>
        <w:rPr>
          <w:sz w:val="22"/>
          <w:szCs w:val="22"/>
        </w:rPr>
      </w:pPr>
    </w:p>
    <w:p w14:paraId="7380CC7C" w14:textId="439836A8" w:rsidR="00032FFA" w:rsidRPr="00AA6952" w:rsidRDefault="004C5F5A" w:rsidP="00AA6952">
      <w:pPr>
        <w:tabs>
          <w:tab w:val="left" w:pos="360"/>
        </w:tabs>
        <w:jc w:val="both"/>
        <w:rPr>
          <w:sz w:val="22"/>
          <w:szCs w:val="22"/>
        </w:rPr>
      </w:pPr>
      <w:r>
        <w:rPr>
          <w:sz w:val="22"/>
          <w:szCs w:val="22"/>
        </w:rPr>
        <w:tab/>
      </w:r>
      <w:r>
        <w:rPr>
          <w:sz w:val="22"/>
          <w:szCs w:val="22"/>
        </w:rPr>
        <w:tab/>
      </w:r>
      <w:r>
        <w:rPr>
          <w:sz w:val="22"/>
          <w:szCs w:val="22"/>
        </w:rPr>
        <w:tab/>
      </w:r>
      <w:r w:rsidRPr="004C5F5A">
        <w:rPr>
          <w:sz w:val="22"/>
          <w:szCs w:val="22"/>
          <w:u w:val="single"/>
        </w:rPr>
        <w:t>7.2.5.b.  A</w:t>
      </w:r>
      <w:r w:rsidR="0044352E">
        <w:rPr>
          <w:sz w:val="22"/>
          <w:szCs w:val="22"/>
          <w:u w:val="single"/>
        </w:rPr>
        <w:t>n</w:t>
      </w:r>
      <w:r w:rsidRPr="004C5F5A">
        <w:rPr>
          <w:sz w:val="22"/>
          <w:szCs w:val="22"/>
          <w:u w:val="single"/>
        </w:rPr>
        <w:t xml:space="preserve">  acknowledgement that they wish to proceed with the services offered by the mobile or portable provider</w:t>
      </w:r>
      <w:r>
        <w:rPr>
          <w:sz w:val="22"/>
          <w:szCs w:val="22"/>
          <w:u w:val="single"/>
        </w:rPr>
        <w:t>.</w:t>
      </w:r>
      <w:r>
        <w:rPr>
          <w:sz w:val="22"/>
          <w:szCs w:val="22"/>
        </w:rPr>
        <w:t xml:space="preserve"> </w:t>
      </w:r>
    </w:p>
    <w:p w14:paraId="2F319BD2" w14:textId="77777777" w:rsidR="00032FFA" w:rsidRPr="00AA6952" w:rsidRDefault="00032FFA" w:rsidP="00AA6952">
      <w:pPr>
        <w:tabs>
          <w:tab w:val="left" w:pos="360"/>
        </w:tabs>
        <w:jc w:val="both"/>
        <w:rPr>
          <w:sz w:val="22"/>
          <w:szCs w:val="22"/>
        </w:rPr>
      </w:pPr>
    </w:p>
    <w:p w14:paraId="1D339AFD" w14:textId="1BFF1F0E" w:rsidR="00032FFA" w:rsidRPr="00D74086" w:rsidRDefault="00032FFA" w:rsidP="00AA6952">
      <w:pPr>
        <w:tabs>
          <w:tab w:val="left" w:pos="360"/>
        </w:tabs>
        <w:jc w:val="both"/>
        <w:rPr>
          <w:strike/>
          <w:sz w:val="22"/>
          <w:szCs w:val="22"/>
        </w:rPr>
      </w:pPr>
      <w:r w:rsidRPr="00AA6952">
        <w:rPr>
          <w:sz w:val="22"/>
          <w:szCs w:val="22"/>
        </w:rPr>
        <w:tab/>
      </w:r>
      <w:r w:rsidR="004722CC" w:rsidRPr="00AA6952">
        <w:rPr>
          <w:sz w:val="22"/>
          <w:szCs w:val="22"/>
        </w:rPr>
        <w:tab/>
      </w:r>
      <w:r w:rsidR="004722CC" w:rsidRPr="00D74086">
        <w:rPr>
          <w:strike/>
          <w:sz w:val="22"/>
          <w:szCs w:val="22"/>
        </w:rPr>
        <w:t xml:space="preserve">7.2.6. </w:t>
      </w:r>
      <w:r w:rsidRPr="00D74086">
        <w:rPr>
          <w:strike/>
          <w:sz w:val="22"/>
          <w:szCs w:val="22"/>
        </w:rPr>
        <w:t>The informed consent form must be signed by the parent or legal guardian of the minor or incapacitated individual and shall document that the parent or legal guardian understands that the prospective patient may choose at any time to receive care from their dental home rather than from the mobile dental facility or portable dental unit.</w:t>
      </w:r>
    </w:p>
    <w:p w14:paraId="5FCD8B43" w14:textId="77777777" w:rsidR="00032FFA" w:rsidRPr="00AA6952" w:rsidRDefault="00032FFA" w:rsidP="00AA6952">
      <w:pPr>
        <w:tabs>
          <w:tab w:val="left" w:pos="360"/>
        </w:tabs>
        <w:jc w:val="both"/>
        <w:rPr>
          <w:sz w:val="22"/>
          <w:szCs w:val="22"/>
        </w:rPr>
      </w:pPr>
    </w:p>
    <w:p w14:paraId="6B6481BF" w14:textId="255721C5" w:rsidR="00032FFA" w:rsidRPr="00D74086" w:rsidRDefault="00032FFA" w:rsidP="00AA6952">
      <w:pPr>
        <w:tabs>
          <w:tab w:val="left" w:pos="360"/>
        </w:tabs>
        <w:jc w:val="both"/>
        <w:rPr>
          <w:strike/>
          <w:sz w:val="22"/>
          <w:szCs w:val="22"/>
        </w:rPr>
      </w:pPr>
      <w:r w:rsidRPr="00AA6952">
        <w:rPr>
          <w:sz w:val="22"/>
          <w:szCs w:val="22"/>
        </w:rPr>
        <w:tab/>
      </w:r>
      <w:r w:rsidRPr="00D74086">
        <w:rPr>
          <w:strike/>
          <w:sz w:val="22"/>
          <w:szCs w:val="22"/>
        </w:rPr>
        <w:t>7.3. A licensee providing dental care at a mobile dental facility or through a portable dental unit shall not perform services on an adult without first obtaining a signed informed consent form the prospective patient.  The informed consent form shall document that the prospective patient understands that he or she may choose at any time to receive care from his or her dental home rather than at the mobile dental facility or through the portable dental unit, that the patient has elected to receive care at the mobile dental facility or through the portable dental unit, and that the mobile dental facility or portable dental unit is now the prospective patient’s dental home and will be responsible for post-op complications and general dental care.</w:t>
      </w:r>
    </w:p>
    <w:p w14:paraId="09D2789F" w14:textId="77777777" w:rsidR="00032FFA" w:rsidRPr="00AA6952" w:rsidRDefault="00032FFA" w:rsidP="00AA6952">
      <w:pPr>
        <w:tabs>
          <w:tab w:val="left" w:pos="360"/>
        </w:tabs>
        <w:jc w:val="both"/>
        <w:rPr>
          <w:sz w:val="22"/>
          <w:szCs w:val="22"/>
        </w:rPr>
      </w:pPr>
    </w:p>
    <w:p w14:paraId="6A6A2587" w14:textId="3714A42B" w:rsidR="00032FFA" w:rsidRPr="006877C5" w:rsidRDefault="00032FFA" w:rsidP="00AA6952">
      <w:pPr>
        <w:tabs>
          <w:tab w:val="left" w:pos="360"/>
        </w:tabs>
        <w:jc w:val="both"/>
        <w:rPr>
          <w:sz w:val="22"/>
          <w:szCs w:val="22"/>
        </w:rPr>
      </w:pPr>
      <w:r w:rsidRPr="00AA6952">
        <w:rPr>
          <w:sz w:val="22"/>
          <w:szCs w:val="22"/>
        </w:rPr>
        <w:tab/>
        <w:t>7.</w:t>
      </w:r>
      <w:r w:rsidRPr="00D74086">
        <w:rPr>
          <w:strike/>
          <w:sz w:val="22"/>
          <w:szCs w:val="22"/>
        </w:rPr>
        <w:t>4</w:t>
      </w:r>
      <w:r w:rsidR="00D74086">
        <w:rPr>
          <w:sz w:val="22"/>
          <w:szCs w:val="22"/>
          <w:u w:val="single"/>
        </w:rPr>
        <w:t>3</w:t>
      </w:r>
      <w:r w:rsidRPr="00AA6952">
        <w:rPr>
          <w:sz w:val="22"/>
          <w:szCs w:val="22"/>
        </w:rPr>
        <w:t xml:space="preserve">. Each person receiving dental care in a mobile dental facility or through a portable dental unit shall receive a copy </w:t>
      </w:r>
      <w:r w:rsidRPr="00D74086">
        <w:rPr>
          <w:sz w:val="22"/>
          <w:szCs w:val="22"/>
        </w:rPr>
        <w:t xml:space="preserve">of </w:t>
      </w:r>
      <w:r w:rsidRPr="004C5F5A">
        <w:rPr>
          <w:sz w:val="22"/>
          <w:szCs w:val="22"/>
        </w:rPr>
        <w:t>the informed consent form and an</w:t>
      </w:r>
      <w:r w:rsidR="006877C5">
        <w:rPr>
          <w:sz w:val="22"/>
          <w:szCs w:val="22"/>
        </w:rPr>
        <w:t xml:space="preserve"> </w:t>
      </w:r>
      <w:r w:rsidR="006877C5" w:rsidRPr="006877C5">
        <w:rPr>
          <w:sz w:val="22"/>
          <w:szCs w:val="22"/>
          <w:u w:val="single"/>
        </w:rPr>
        <w:t>after care summary</w:t>
      </w:r>
      <w:r w:rsidR="00F55CD6">
        <w:rPr>
          <w:sz w:val="22"/>
          <w:szCs w:val="22"/>
          <w:u w:val="single"/>
        </w:rPr>
        <w:t xml:space="preserve"> report</w:t>
      </w:r>
      <w:r w:rsidRPr="00AA6952">
        <w:rPr>
          <w:sz w:val="22"/>
          <w:szCs w:val="22"/>
        </w:rPr>
        <w:t xml:space="preserve"> </w:t>
      </w:r>
      <w:r w:rsidRPr="006877C5">
        <w:rPr>
          <w:strike/>
          <w:sz w:val="22"/>
          <w:szCs w:val="22"/>
        </w:rPr>
        <w:t xml:space="preserve">information sheet </w:t>
      </w:r>
      <w:r w:rsidRPr="00AA6952">
        <w:rPr>
          <w:sz w:val="22"/>
          <w:szCs w:val="22"/>
        </w:rPr>
        <w:t xml:space="preserve">at the end of </w:t>
      </w:r>
      <w:r w:rsidRPr="006877C5">
        <w:rPr>
          <w:strike/>
          <w:sz w:val="22"/>
          <w:szCs w:val="22"/>
        </w:rPr>
        <w:t>the</w:t>
      </w:r>
      <w:r w:rsidRPr="00AA6952">
        <w:rPr>
          <w:sz w:val="22"/>
          <w:szCs w:val="22"/>
        </w:rPr>
        <w:t xml:space="preserve"> </w:t>
      </w:r>
      <w:r w:rsidR="0044352E">
        <w:rPr>
          <w:sz w:val="22"/>
          <w:szCs w:val="22"/>
          <w:u w:val="single"/>
        </w:rPr>
        <w:t>each</w:t>
      </w:r>
      <w:r w:rsidR="0044352E">
        <w:rPr>
          <w:sz w:val="22"/>
          <w:szCs w:val="22"/>
        </w:rPr>
        <w:t xml:space="preserve"> </w:t>
      </w:r>
      <w:r w:rsidRPr="00AA6952">
        <w:rPr>
          <w:sz w:val="22"/>
          <w:szCs w:val="22"/>
        </w:rPr>
        <w:t xml:space="preserve">visit.  </w:t>
      </w:r>
      <w:r w:rsidR="006877C5">
        <w:rPr>
          <w:sz w:val="22"/>
          <w:szCs w:val="22"/>
          <w:u w:val="single"/>
        </w:rPr>
        <w:t>This may be done in person, by mail, or electronically.</w:t>
      </w:r>
    </w:p>
    <w:p w14:paraId="052EADF9" w14:textId="77777777" w:rsidR="00032FFA" w:rsidRPr="00AA6952" w:rsidRDefault="00032FFA" w:rsidP="00AA6952">
      <w:pPr>
        <w:tabs>
          <w:tab w:val="left" w:pos="360"/>
        </w:tabs>
        <w:jc w:val="both"/>
        <w:rPr>
          <w:sz w:val="22"/>
          <w:szCs w:val="22"/>
        </w:rPr>
      </w:pPr>
    </w:p>
    <w:p w14:paraId="6AD4DB95" w14:textId="216F1B19" w:rsidR="00032FFA" w:rsidRPr="00AA6952" w:rsidRDefault="00032FFA" w:rsidP="00AA6952">
      <w:pPr>
        <w:tabs>
          <w:tab w:val="left" w:pos="360"/>
        </w:tabs>
        <w:jc w:val="both"/>
        <w:rPr>
          <w:sz w:val="22"/>
          <w:szCs w:val="22"/>
        </w:rPr>
      </w:pPr>
      <w:r w:rsidRPr="00AA6952">
        <w:rPr>
          <w:sz w:val="22"/>
          <w:szCs w:val="22"/>
        </w:rPr>
        <w:tab/>
        <w:t>7.</w:t>
      </w:r>
      <w:r w:rsidRPr="00D74086">
        <w:rPr>
          <w:strike/>
          <w:sz w:val="22"/>
          <w:szCs w:val="22"/>
        </w:rPr>
        <w:t>5</w:t>
      </w:r>
      <w:r w:rsidR="00D74086" w:rsidRPr="00D74086">
        <w:rPr>
          <w:sz w:val="22"/>
          <w:szCs w:val="22"/>
          <w:u w:val="single"/>
        </w:rPr>
        <w:t>4</w:t>
      </w:r>
      <w:r w:rsidRPr="00AA6952">
        <w:rPr>
          <w:sz w:val="22"/>
          <w:szCs w:val="22"/>
        </w:rPr>
        <w:t>. The</w:t>
      </w:r>
      <w:r w:rsidRPr="00F55CD6">
        <w:rPr>
          <w:strike/>
          <w:sz w:val="22"/>
          <w:szCs w:val="22"/>
        </w:rPr>
        <w:t xml:space="preserve"> information sheet</w:t>
      </w:r>
      <w:r w:rsidRPr="00AA6952">
        <w:rPr>
          <w:sz w:val="22"/>
          <w:szCs w:val="22"/>
        </w:rPr>
        <w:t xml:space="preserve"> </w:t>
      </w:r>
      <w:r w:rsidR="00A43F18">
        <w:rPr>
          <w:sz w:val="22"/>
          <w:szCs w:val="22"/>
          <w:u w:val="single"/>
        </w:rPr>
        <w:t>the after-</w:t>
      </w:r>
      <w:r w:rsidR="00F55CD6">
        <w:rPr>
          <w:sz w:val="22"/>
          <w:szCs w:val="22"/>
          <w:u w:val="single"/>
        </w:rPr>
        <w:t>care summary report</w:t>
      </w:r>
      <w:r w:rsidR="00A43F18" w:rsidRPr="00A43F18">
        <w:rPr>
          <w:sz w:val="22"/>
          <w:szCs w:val="22"/>
        </w:rPr>
        <w:t xml:space="preserve"> </w:t>
      </w:r>
      <w:r w:rsidRPr="00AA6952">
        <w:rPr>
          <w:sz w:val="22"/>
          <w:szCs w:val="22"/>
        </w:rPr>
        <w:t>provided to the patient after dental care is rendered at a mobile dental facility or through a portable dental unit shall contain:</w:t>
      </w:r>
    </w:p>
    <w:p w14:paraId="02F8D0D4" w14:textId="77777777" w:rsidR="00032FFA" w:rsidRPr="00AA6952" w:rsidRDefault="00032FFA" w:rsidP="00AA6952">
      <w:pPr>
        <w:tabs>
          <w:tab w:val="left" w:pos="360"/>
        </w:tabs>
        <w:jc w:val="both"/>
        <w:rPr>
          <w:sz w:val="22"/>
          <w:szCs w:val="22"/>
        </w:rPr>
      </w:pPr>
    </w:p>
    <w:p w14:paraId="1E70057F" w14:textId="002BE445" w:rsidR="00032FFA" w:rsidRPr="00AA6952" w:rsidRDefault="00032FFA" w:rsidP="00AA6952">
      <w:pPr>
        <w:tabs>
          <w:tab w:val="left" w:pos="360"/>
        </w:tabs>
        <w:jc w:val="both"/>
        <w:rPr>
          <w:sz w:val="22"/>
          <w:szCs w:val="22"/>
        </w:rPr>
      </w:pPr>
      <w:r w:rsidRPr="00AA6952">
        <w:rPr>
          <w:sz w:val="22"/>
          <w:szCs w:val="22"/>
        </w:rPr>
        <w:tab/>
      </w:r>
      <w:r w:rsidR="002F0D47" w:rsidRPr="00AA6952">
        <w:rPr>
          <w:sz w:val="22"/>
          <w:szCs w:val="22"/>
        </w:rPr>
        <w:tab/>
      </w:r>
      <w:r w:rsidR="002F0D47" w:rsidRPr="001B4350">
        <w:rPr>
          <w:sz w:val="22"/>
          <w:szCs w:val="22"/>
        </w:rPr>
        <w:t>7.</w:t>
      </w:r>
      <w:r w:rsidR="002F0D47" w:rsidRPr="00D74086">
        <w:rPr>
          <w:strike/>
          <w:sz w:val="22"/>
          <w:szCs w:val="22"/>
        </w:rPr>
        <w:t>5</w:t>
      </w:r>
      <w:r w:rsidR="00D74086" w:rsidRPr="007C54E2">
        <w:rPr>
          <w:sz w:val="22"/>
          <w:szCs w:val="22"/>
          <w:u w:val="single"/>
        </w:rPr>
        <w:t>4</w:t>
      </w:r>
      <w:r w:rsidR="002F0D47" w:rsidRPr="001B4350">
        <w:rPr>
          <w:sz w:val="22"/>
          <w:szCs w:val="22"/>
        </w:rPr>
        <w:t>.1</w:t>
      </w:r>
      <w:r w:rsidR="001B4350">
        <w:rPr>
          <w:sz w:val="22"/>
          <w:szCs w:val="22"/>
        </w:rPr>
        <w:t>.</w:t>
      </w:r>
      <w:r w:rsidRPr="00AA6952">
        <w:rPr>
          <w:sz w:val="22"/>
          <w:szCs w:val="22"/>
        </w:rPr>
        <w:t xml:space="preserve"> Name of the licensee(s) who provided service;</w:t>
      </w:r>
    </w:p>
    <w:p w14:paraId="4A8FA09F" w14:textId="77777777" w:rsidR="00032FFA" w:rsidRPr="00AA6952" w:rsidRDefault="00032FFA" w:rsidP="00AA6952">
      <w:pPr>
        <w:tabs>
          <w:tab w:val="left" w:pos="360"/>
        </w:tabs>
        <w:jc w:val="both"/>
        <w:rPr>
          <w:sz w:val="22"/>
          <w:szCs w:val="22"/>
          <w:highlight w:val="white"/>
        </w:rPr>
      </w:pPr>
    </w:p>
    <w:p w14:paraId="0311C92F" w14:textId="1CBF0AF3" w:rsidR="00032FFA" w:rsidRPr="00AA6952" w:rsidRDefault="00032FFA" w:rsidP="00AA6952">
      <w:pPr>
        <w:tabs>
          <w:tab w:val="left" w:pos="360"/>
        </w:tabs>
        <w:jc w:val="both"/>
        <w:rPr>
          <w:sz w:val="22"/>
          <w:szCs w:val="22"/>
        </w:rPr>
      </w:pPr>
      <w:r w:rsidRPr="00AA6952">
        <w:rPr>
          <w:sz w:val="22"/>
          <w:szCs w:val="22"/>
          <w:highlight w:val="white"/>
        </w:rPr>
        <w:tab/>
      </w:r>
      <w:r w:rsidR="002F0D47" w:rsidRPr="00AA6952">
        <w:rPr>
          <w:sz w:val="22"/>
          <w:szCs w:val="22"/>
          <w:highlight w:val="white"/>
        </w:rPr>
        <w:tab/>
      </w:r>
      <w:r w:rsidR="002F0D47" w:rsidRPr="001B4350">
        <w:rPr>
          <w:sz w:val="22"/>
          <w:szCs w:val="22"/>
          <w:highlight w:val="white"/>
        </w:rPr>
        <w:t>7.</w:t>
      </w:r>
      <w:r w:rsidR="002F0D47" w:rsidRPr="007C54E2">
        <w:rPr>
          <w:strike/>
          <w:sz w:val="22"/>
          <w:szCs w:val="22"/>
          <w:highlight w:val="white"/>
        </w:rPr>
        <w:t>5</w:t>
      </w:r>
      <w:r w:rsidR="007C54E2">
        <w:rPr>
          <w:sz w:val="22"/>
          <w:szCs w:val="22"/>
          <w:highlight w:val="white"/>
          <w:u w:val="single"/>
        </w:rPr>
        <w:t>4</w:t>
      </w:r>
      <w:r w:rsidR="002F0D47" w:rsidRPr="001B4350">
        <w:rPr>
          <w:sz w:val="22"/>
          <w:szCs w:val="22"/>
          <w:highlight w:val="white"/>
        </w:rPr>
        <w:t>.2.</w:t>
      </w:r>
      <w:r w:rsidRPr="00AA6952">
        <w:rPr>
          <w:sz w:val="22"/>
          <w:szCs w:val="22"/>
          <w:highlight w:val="white"/>
        </w:rPr>
        <w:t xml:space="preserve"> Telephone number and/or other emergency contact number where calls will be returned within 24 hours of being received; </w:t>
      </w:r>
    </w:p>
    <w:p w14:paraId="5C5FC63F" w14:textId="77777777" w:rsidR="00032FFA" w:rsidRPr="00AA6952" w:rsidRDefault="00032FFA" w:rsidP="00AA6952">
      <w:pPr>
        <w:tabs>
          <w:tab w:val="left" w:pos="360"/>
        </w:tabs>
        <w:jc w:val="both"/>
        <w:rPr>
          <w:sz w:val="22"/>
          <w:szCs w:val="22"/>
        </w:rPr>
      </w:pPr>
    </w:p>
    <w:p w14:paraId="6145453D" w14:textId="6813D063" w:rsidR="00032FFA" w:rsidRPr="00AA6952" w:rsidRDefault="00032FFA" w:rsidP="00AA6952">
      <w:pPr>
        <w:tabs>
          <w:tab w:val="left" w:pos="360"/>
        </w:tabs>
        <w:jc w:val="both"/>
        <w:rPr>
          <w:sz w:val="22"/>
          <w:szCs w:val="22"/>
        </w:rPr>
      </w:pPr>
      <w:r w:rsidRPr="00AA6952">
        <w:rPr>
          <w:sz w:val="22"/>
          <w:szCs w:val="22"/>
        </w:rPr>
        <w:tab/>
      </w:r>
      <w:r w:rsidR="002F0D47" w:rsidRPr="00AA6952">
        <w:rPr>
          <w:sz w:val="22"/>
          <w:szCs w:val="22"/>
        </w:rPr>
        <w:tab/>
      </w:r>
      <w:r w:rsidR="002F0D47" w:rsidRPr="001B4350">
        <w:rPr>
          <w:sz w:val="22"/>
          <w:szCs w:val="22"/>
        </w:rPr>
        <w:t>7.</w:t>
      </w:r>
      <w:r w:rsidR="002F0D47" w:rsidRPr="007C54E2">
        <w:rPr>
          <w:strike/>
          <w:sz w:val="22"/>
          <w:szCs w:val="22"/>
        </w:rPr>
        <w:t>5</w:t>
      </w:r>
      <w:r w:rsidR="007C54E2">
        <w:rPr>
          <w:sz w:val="22"/>
          <w:szCs w:val="22"/>
          <w:u w:val="single"/>
        </w:rPr>
        <w:t>4</w:t>
      </w:r>
      <w:r w:rsidR="002F0D47" w:rsidRPr="001B4350">
        <w:rPr>
          <w:sz w:val="22"/>
          <w:szCs w:val="22"/>
        </w:rPr>
        <w:t>.3.</w:t>
      </w:r>
      <w:r w:rsidR="002F0D47" w:rsidRPr="00AA6952">
        <w:rPr>
          <w:sz w:val="22"/>
          <w:szCs w:val="22"/>
        </w:rPr>
        <w:t xml:space="preserve"> </w:t>
      </w:r>
      <w:r w:rsidRPr="00AA6952">
        <w:rPr>
          <w:sz w:val="22"/>
          <w:szCs w:val="22"/>
        </w:rPr>
        <w:t xml:space="preserve">Listing of treatment rendered including, when applicable, billing codes, fees and tooth numbers; </w:t>
      </w:r>
    </w:p>
    <w:p w14:paraId="397E2AA6" w14:textId="77777777" w:rsidR="00032FFA" w:rsidRPr="00AA6952" w:rsidRDefault="00032FFA" w:rsidP="00AA6952">
      <w:pPr>
        <w:tabs>
          <w:tab w:val="left" w:pos="360"/>
        </w:tabs>
        <w:jc w:val="both"/>
        <w:rPr>
          <w:sz w:val="22"/>
          <w:szCs w:val="22"/>
        </w:rPr>
      </w:pPr>
    </w:p>
    <w:p w14:paraId="3836F4F4" w14:textId="5B2E4413" w:rsidR="00032FFA" w:rsidRPr="00AA6952" w:rsidRDefault="00032FFA" w:rsidP="00AA6952">
      <w:pPr>
        <w:tabs>
          <w:tab w:val="left" w:pos="360"/>
        </w:tabs>
        <w:jc w:val="both"/>
        <w:rPr>
          <w:sz w:val="22"/>
          <w:szCs w:val="22"/>
        </w:rPr>
      </w:pPr>
      <w:r w:rsidRPr="00AA6952">
        <w:rPr>
          <w:sz w:val="22"/>
          <w:szCs w:val="22"/>
        </w:rPr>
        <w:tab/>
      </w:r>
      <w:r w:rsidR="002F0D47" w:rsidRPr="00AA6952">
        <w:rPr>
          <w:sz w:val="22"/>
          <w:szCs w:val="22"/>
        </w:rPr>
        <w:tab/>
      </w:r>
      <w:r w:rsidR="002F0D47" w:rsidRPr="001B4350">
        <w:rPr>
          <w:sz w:val="22"/>
          <w:szCs w:val="22"/>
        </w:rPr>
        <w:t>7.</w:t>
      </w:r>
      <w:r w:rsidR="002F0D47" w:rsidRPr="007C54E2">
        <w:rPr>
          <w:strike/>
          <w:sz w:val="22"/>
          <w:szCs w:val="22"/>
        </w:rPr>
        <w:t>5</w:t>
      </w:r>
      <w:r w:rsidR="007C54E2">
        <w:rPr>
          <w:sz w:val="22"/>
          <w:szCs w:val="22"/>
          <w:u w:val="single"/>
        </w:rPr>
        <w:t>4</w:t>
      </w:r>
      <w:r w:rsidR="002F0D47" w:rsidRPr="001B4350">
        <w:rPr>
          <w:sz w:val="22"/>
          <w:szCs w:val="22"/>
        </w:rPr>
        <w:t xml:space="preserve">.4. </w:t>
      </w:r>
      <w:r w:rsidRPr="00AA6952">
        <w:rPr>
          <w:sz w:val="22"/>
          <w:szCs w:val="22"/>
        </w:rPr>
        <w:t xml:space="preserve">Description of </w:t>
      </w:r>
      <w:r w:rsidR="00D74086" w:rsidRPr="00D74086">
        <w:rPr>
          <w:sz w:val="22"/>
          <w:szCs w:val="22"/>
          <w:u w:val="single"/>
        </w:rPr>
        <w:t>any additional</w:t>
      </w:r>
      <w:r w:rsidR="00D74086">
        <w:rPr>
          <w:sz w:val="22"/>
          <w:szCs w:val="22"/>
        </w:rPr>
        <w:t xml:space="preserve"> </w:t>
      </w:r>
      <w:r w:rsidRPr="00AA6952">
        <w:rPr>
          <w:sz w:val="22"/>
          <w:szCs w:val="22"/>
        </w:rPr>
        <w:t>treatment that is needed or recommended;</w:t>
      </w:r>
    </w:p>
    <w:p w14:paraId="2F5FF588" w14:textId="77777777" w:rsidR="00032FFA" w:rsidRPr="00AA6952" w:rsidRDefault="00032FFA" w:rsidP="00AA6952">
      <w:pPr>
        <w:tabs>
          <w:tab w:val="left" w:pos="360"/>
        </w:tabs>
        <w:jc w:val="both"/>
        <w:rPr>
          <w:sz w:val="22"/>
          <w:szCs w:val="22"/>
        </w:rPr>
      </w:pPr>
    </w:p>
    <w:p w14:paraId="0F5B216D" w14:textId="18F66C24" w:rsidR="00032FFA" w:rsidRPr="00AA6952" w:rsidRDefault="00032FFA" w:rsidP="00AA6952">
      <w:pPr>
        <w:tabs>
          <w:tab w:val="left" w:pos="360"/>
        </w:tabs>
        <w:jc w:val="both"/>
        <w:rPr>
          <w:sz w:val="22"/>
          <w:szCs w:val="22"/>
        </w:rPr>
      </w:pPr>
      <w:r w:rsidRPr="00AA6952">
        <w:rPr>
          <w:sz w:val="22"/>
          <w:szCs w:val="22"/>
        </w:rPr>
        <w:lastRenderedPageBreak/>
        <w:tab/>
      </w:r>
      <w:r w:rsidR="002F0D47" w:rsidRPr="00AA6952">
        <w:rPr>
          <w:sz w:val="22"/>
          <w:szCs w:val="22"/>
        </w:rPr>
        <w:tab/>
      </w:r>
      <w:r w:rsidR="002F0D47" w:rsidRPr="001B4350">
        <w:rPr>
          <w:sz w:val="22"/>
          <w:szCs w:val="22"/>
        </w:rPr>
        <w:t>7.</w:t>
      </w:r>
      <w:r w:rsidR="002F0D47" w:rsidRPr="007C54E2">
        <w:rPr>
          <w:strike/>
          <w:sz w:val="22"/>
          <w:szCs w:val="22"/>
        </w:rPr>
        <w:t>5</w:t>
      </w:r>
      <w:r w:rsidR="007C54E2">
        <w:rPr>
          <w:sz w:val="22"/>
          <w:szCs w:val="22"/>
          <w:u w:val="single"/>
        </w:rPr>
        <w:t>4</w:t>
      </w:r>
      <w:r w:rsidR="002F0D47" w:rsidRPr="001B4350">
        <w:rPr>
          <w:sz w:val="22"/>
          <w:szCs w:val="22"/>
        </w:rPr>
        <w:t>.5.</w:t>
      </w:r>
      <w:r w:rsidR="002F0D47" w:rsidRPr="00AA6952">
        <w:rPr>
          <w:sz w:val="22"/>
          <w:szCs w:val="22"/>
        </w:rPr>
        <w:t xml:space="preserve"> </w:t>
      </w:r>
      <w:r w:rsidRPr="00AA6952">
        <w:rPr>
          <w:sz w:val="22"/>
          <w:szCs w:val="22"/>
        </w:rPr>
        <w:t>Referrals to specialists or other dentist if mobile facility or portable dental unit is unable to provide the necessary treatment; and</w:t>
      </w:r>
    </w:p>
    <w:p w14:paraId="361DFCDC" w14:textId="77777777" w:rsidR="00032FFA" w:rsidRPr="00AA6952" w:rsidRDefault="00032FFA" w:rsidP="00AA6952">
      <w:pPr>
        <w:tabs>
          <w:tab w:val="left" w:pos="360"/>
        </w:tabs>
        <w:jc w:val="both"/>
        <w:rPr>
          <w:sz w:val="22"/>
          <w:szCs w:val="22"/>
        </w:rPr>
      </w:pPr>
    </w:p>
    <w:p w14:paraId="377A487B" w14:textId="7A59B403" w:rsidR="00032FFA" w:rsidRPr="00D74086" w:rsidRDefault="00032FFA" w:rsidP="00AA6952">
      <w:pPr>
        <w:tabs>
          <w:tab w:val="left" w:pos="360"/>
        </w:tabs>
        <w:jc w:val="both"/>
        <w:rPr>
          <w:strike/>
          <w:sz w:val="22"/>
          <w:szCs w:val="22"/>
        </w:rPr>
      </w:pPr>
      <w:r w:rsidRPr="00AA6952">
        <w:rPr>
          <w:sz w:val="22"/>
          <w:szCs w:val="22"/>
        </w:rPr>
        <w:tab/>
      </w:r>
      <w:r w:rsidR="002F0D47" w:rsidRPr="00AA6952">
        <w:rPr>
          <w:sz w:val="22"/>
          <w:szCs w:val="22"/>
        </w:rPr>
        <w:tab/>
      </w:r>
      <w:r w:rsidR="002F0D47" w:rsidRPr="00D74086">
        <w:rPr>
          <w:strike/>
          <w:sz w:val="22"/>
          <w:szCs w:val="22"/>
        </w:rPr>
        <w:t xml:space="preserve">7.5.6. </w:t>
      </w:r>
      <w:r w:rsidRPr="00D74086">
        <w:rPr>
          <w:strike/>
          <w:sz w:val="22"/>
          <w:szCs w:val="22"/>
        </w:rPr>
        <w:t>Consent form or a documented, verbal consent for additional treatment or altered treatment plan when applicable.</w:t>
      </w:r>
    </w:p>
    <w:p w14:paraId="693B783D" w14:textId="77777777" w:rsidR="00032FFA" w:rsidRPr="00AA6952" w:rsidRDefault="00032FFA" w:rsidP="00AA6952">
      <w:pPr>
        <w:tabs>
          <w:tab w:val="left" w:pos="360"/>
        </w:tabs>
        <w:jc w:val="both"/>
        <w:rPr>
          <w:sz w:val="22"/>
          <w:szCs w:val="22"/>
        </w:rPr>
      </w:pPr>
    </w:p>
    <w:p w14:paraId="2980A908" w14:textId="409F4F62" w:rsidR="00032FFA" w:rsidRPr="00AA6952" w:rsidRDefault="00032FFA" w:rsidP="00AA6952">
      <w:pPr>
        <w:tabs>
          <w:tab w:val="left" w:pos="360"/>
        </w:tabs>
        <w:jc w:val="both"/>
        <w:rPr>
          <w:sz w:val="22"/>
          <w:szCs w:val="22"/>
        </w:rPr>
      </w:pPr>
      <w:r w:rsidRPr="00AA6952">
        <w:rPr>
          <w:sz w:val="22"/>
          <w:szCs w:val="22"/>
        </w:rPr>
        <w:tab/>
        <w:t>7.</w:t>
      </w:r>
      <w:r w:rsidRPr="007C54E2">
        <w:rPr>
          <w:strike/>
          <w:sz w:val="22"/>
          <w:szCs w:val="22"/>
        </w:rPr>
        <w:t>6</w:t>
      </w:r>
      <w:r w:rsidR="007C54E2">
        <w:rPr>
          <w:sz w:val="22"/>
          <w:szCs w:val="22"/>
          <w:u w:val="single"/>
        </w:rPr>
        <w:t>5</w:t>
      </w:r>
      <w:r w:rsidRPr="00AA6952">
        <w:rPr>
          <w:sz w:val="22"/>
          <w:szCs w:val="22"/>
        </w:rPr>
        <w:t>. Any operator of a mobile dental facility or portable dental unit, or any licensee providing dental care at a mobile dental facility or through a portable dental unit, that accepts or treats a patient but does not refer patients for follow-up care when such follow-up care is clearly necessary, shall be considered to have abandoned the patient and will subject the operator, licensee, or both to disciplinary action by the Board.</w:t>
      </w:r>
    </w:p>
    <w:p w14:paraId="47E16ED3" w14:textId="77777777" w:rsidR="00686397" w:rsidRPr="00AA6952" w:rsidRDefault="00686397" w:rsidP="00AA6952">
      <w:pPr>
        <w:tabs>
          <w:tab w:val="left" w:pos="360"/>
        </w:tabs>
        <w:jc w:val="both"/>
        <w:rPr>
          <w:sz w:val="22"/>
          <w:szCs w:val="22"/>
        </w:rPr>
      </w:pPr>
    </w:p>
    <w:p w14:paraId="2E65631B" w14:textId="08D13463" w:rsidR="00686397" w:rsidRPr="001B4350" w:rsidRDefault="00686397" w:rsidP="00AA6952">
      <w:pPr>
        <w:tabs>
          <w:tab w:val="left" w:pos="360"/>
        </w:tabs>
        <w:jc w:val="both"/>
        <w:rPr>
          <w:sz w:val="22"/>
          <w:szCs w:val="22"/>
        </w:rPr>
      </w:pPr>
      <w:r w:rsidRPr="00AA6952">
        <w:rPr>
          <w:sz w:val="22"/>
          <w:szCs w:val="22"/>
        </w:rPr>
        <w:tab/>
      </w:r>
      <w:r w:rsidRPr="001B4350">
        <w:rPr>
          <w:sz w:val="22"/>
          <w:szCs w:val="22"/>
        </w:rPr>
        <w:t>7.</w:t>
      </w:r>
      <w:r w:rsidRPr="007C54E2">
        <w:rPr>
          <w:strike/>
          <w:sz w:val="22"/>
          <w:szCs w:val="22"/>
        </w:rPr>
        <w:t>7</w:t>
      </w:r>
      <w:r w:rsidR="007C54E2">
        <w:rPr>
          <w:sz w:val="22"/>
          <w:szCs w:val="22"/>
          <w:u w:val="single"/>
        </w:rPr>
        <w:t>6</w:t>
      </w:r>
      <w:r w:rsidRPr="001B4350">
        <w:rPr>
          <w:sz w:val="22"/>
          <w:szCs w:val="22"/>
        </w:rPr>
        <w:t>.</w:t>
      </w:r>
      <w:r w:rsidR="006335B0" w:rsidRPr="001B4350">
        <w:rPr>
          <w:sz w:val="22"/>
          <w:szCs w:val="22"/>
        </w:rPr>
        <w:t xml:space="preserve"> </w:t>
      </w:r>
      <w:r w:rsidR="00F40E40" w:rsidRPr="001B4350">
        <w:rPr>
          <w:sz w:val="22"/>
          <w:szCs w:val="22"/>
        </w:rPr>
        <w:t>Any operator or licensee working in a mobile dental facility or with a portable dental unit shall provide patient records and diagnostic quality radiographs to a subsequent treating dentist upon request</w:t>
      </w:r>
      <w:r w:rsidR="00C5053D" w:rsidRPr="001B4350">
        <w:rPr>
          <w:sz w:val="22"/>
          <w:szCs w:val="22"/>
        </w:rPr>
        <w:t xml:space="preserve"> or no later than 10 business days from the request</w:t>
      </w:r>
      <w:r w:rsidR="00F40E40" w:rsidRPr="001B4350">
        <w:rPr>
          <w:sz w:val="22"/>
          <w:szCs w:val="22"/>
        </w:rPr>
        <w:t>.</w:t>
      </w:r>
    </w:p>
    <w:p w14:paraId="0297BD1B" w14:textId="77777777" w:rsidR="00032FFA" w:rsidRPr="00AA6952" w:rsidRDefault="00032FFA" w:rsidP="00AA6952">
      <w:pPr>
        <w:tabs>
          <w:tab w:val="left" w:pos="360"/>
        </w:tabs>
        <w:jc w:val="both"/>
        <w:rPr>
          <w:sz w:val="22"/>
          <w:szCs w:val="22"/>
        </w:rPr>
      </w:pPr>
    </w:p>
    <w:p w14:paraId="123E746D" w14:textId="39C3DC65" w:rsidR="00032FFA" w:rsidRPr="00AA6952" w:rsidRDefault="000B142D" w:rsidP="00AA6952">
      <w:pPr>
        <w:tabs>
          <w:tab w:val="left" w:pos="360"/>
        </w:tabs>
        <w:jc w:val="both"/>
        <w:rPr>
          <w:sz w:val="22"/>
          <w:szCs w:val="22"/>
        </w:rPr>
      </w:pPr>
      <w:r>
        <w:rPr>
          <w:b/>
          <w:bCs/>
          <w:sz w:val="22"/>
          <w:szCs w:val="22"/>
        </w:rPr>
        <w:t xml:space="preserve">§5-14-8. </w:t>
      </w:r>
      <w:r w:rsidR="00032FFA" w:rsidRPr="00AA6952">
        <w:rPr>
          <w:b/>
          <w:bCs/>
          <w:sz w:val="22"/>
          <w:szCs w:val="22"/>
        </w:rPr>
        <w:t>Permit to be Renewed Annually; Annual Report to be filed.</w:t>
      </w:r>
    </w:p>
    <w:p w14:paraId="0105353F" w14:textId="77777777" w:rsidR="00032FFA" w:rsidRPr="00AA6952" w:rsidRDefault="00032FFA" w:rsidP="00AA6952">
      <w:pPr>
        <w:tabs>
          <w:tab w:val="left" w:pos="360"/>
        </w:tabs>
        <w:jc w:val="both"/>
        <w:rPr>
          <w:sz w:val="22"/>
          <w:szCs w:val="22"/>
        </w:rPr>
      </w:pPr>
    </w:p>
    <w:p w14:paraId="3FD86C7B" w14:textId="6B4F191A" w:rsidR="00032FFA" w:rsidRPr="00AA6952" w:rsidRDefault="00032FFA" w:rsidP="00AA6952">
      <w:pPr>
        <w:tabs>
          <w:tab w:val="left" w:pos="360"/>
        </w:tabs>
        <w:jc w:val="both"/>
        <w:rPr>
          <w:sz w:val="22"/>
          <w:szCs w:val="22"/>
        </w:rPr>
      </w:pPr>
      <w:r w:rsidRPr="00AA6952">
        <w:rPr>
          <w:sz w:val="22"/>
          <w:szCs w:val="22"/>
        </w:rPr>
        <w:tab/>
        <w:t>8.1. On or before the first day of September of each year, operators holding a permit to operate mobile dental facility shall submit a renewal application along with a renewal fee as set forth by the Board’s fee schedule 5CSR3.  The Board, at its discretion, may alter or eliminate the required fee based on a demonstration of hardship by the applicant.</w:t>
      </w:r>
    </w:p>
    <w:p w14:paraId="6CC6862B" w14:textId="77777777" w:rsidR="00032FFA" w:rsidRPr="00AA6952" w:rsidRDefault="00032FFA" w:rsidP="00AA6952">
      <w:pPr>
        <w:tabs>
          <w:tab w:val="left" w:pos="360"/>
        </w:tabs>
        <w:jc w:val="both"/>
        <w:rPr>
          <w:sz w:val="22"/>
          <w:szCs w:val="22"/>
        </w:rPr>
      </w:pPr>
    </w:p>
    <w:p w14:paraId="171622F9" w14:textId="5482E1C5" w:rsidR="00032FFA" w:rsidRPr="00AA6952" w:rsidRDefault="00032FFA" w:rsidP="00AA6952">
      <w:pPr>
        <w:tabs>
          <w:tab w:val="left" w:pos="360"/>
        </w:tabs>
        <w:jc w:val="both"/>
        <w:rPr>
          <w:sz w:val="22"/>
          <w:szCs w:val="22"/>
        </w:rPr>
      </w:pPr>
      <w:r w:rsidRPr="00AA6952">
        <w:rPr>
          <w:sz w:val="22"/>
          <w:szCs w:val="22"/>
        </w:rPr>
        <w:tab/>
        <w:t>8.2. On or before the first day of September of each year, operators holding a permit to operate a portable dental unit shall submit a renewal application along with a renewal fee as set forth by the Board’s fee schedule 5CSR3.  The Board, at its discretion, may alter or eliminate the required fee based on a demonstration of hardship by the applicant.</w:t>
      </w:r>
    </w:p>
    <w:p w14:paraId="47486DF8" w14:textId="77777777" w:rsidR="00032FFA" w:rsidRPr="00AA6952" w:rsidRDefault="00032FFA" w:rsidP="00AA6952">
      <w:pPr>
        <w:tabs>
          <w:tab w:val="left" w:pos="360"/>
        </w:tabs>
        <w:jc w:val="both"/>
        <w:rPr>
          <w:sz w:val="22"/>
          <w:szCs w:val="22"/>
        </w:rPr>
      </w:pPr>
    </w:p>
    <w:p w14:paraId="40AF8FD2" w14:textId="3C1C2EFD" w:rsidR="00032FFA" w:rsidRPr="00AA6952" w:rsidRDefault="00032FFA" w:rsidP="00AA6952">
      <w:pPr>
        <w:tabs>
          <w:tab w:val="left" w:pos="360"/>
        </w:tabs>
        <w:jc w:val="both"/>
        <w:rPr>
          <w:sz w:val="22"/>
          <w:szCs w:val="22"/>
        </w:rPr>
      </w:pPr>
      <w:r w:rsidRPr="00AA6952">
        <w:rPr>
          <w:sz w:val="22"/>
          <w:szCs w:val="22"/>
        </w:rPr>
        <w:tab/>
        <w:t>8.3. An annual report shall be filed with the Board at the time of renewal each year.  The annual report shall consist of a written report for the preceding year ending June 30</w:t>
      </w:r>
      <w:r w:rsidR="006335B0">
        <w:rPr>
          <w:sz w:val="22"/>
          <w:szCs w:val="22"/>
        </w:rPr>
        <w:t xml:space="preserve"> t</w:t>
      </w:r>
      <w:r w:rsidRPr="00AA6952">
        <w:rPr>
          <w:sz w:val="22"/>
          <w:szCs w:val="22"/>
        </w:rPr>
        <w:t>hat details the location, including a street address, the dates of each session, the number of patients served, the types of dental procedures performed, and quantity of each service provided.</w:t>
      </w:r>
    </w:p>
    <w:p w14:paraId="2A2D4521" w14:textId="77777777" w:rsidR="00032FFA" w:rsidRPr="00AA6952" w:rsidRDefault="00032FFA" w:rsidP="00AA6952">
      <w:pPr>
        <w:tabs>
          <w:tab w:val="left" w:pos="360"/>
        </w:tabs>
        <w:jc w:val="both"/>
        <w:rPr>
          <w:sz w:val="22"/>
          <w:szCs w:val="22"/>
        </w:rPr>
      </w:pPr>
    </w:p>
    <w:p w14:paraId="25C1D4A9" w14:textId="0F6752B1" w:rsidR="00032FFA" w:rsidRPr="00AA6952" w:rsidRDefault="000B142D" w:rsidP="00AA6952">
      <w:pPr>
        <w:tabs>
          <w:tab w:val="left" w:pos="360"/>
        </w:tabs>
        <w:jc w:val="both"/>
        <w:rPr>
          <w:sz w:val="22"/>
          <w:szCs w:val="22"/>
        </w:rPr>
      </w:pPr>
      <w:r>
        <w:rPr>
          <w:b/>
          <w:bCs/>
          <w:sz w:val="22"/>
          <w:szCs w:val="22"/>
        </w:rPr>
        <w:t xml:space="preserve">§5-14-9. </w:t>
      </w:r>
      <w:r w:rsidR="00032FFA" w:rsidRPr="00AA6952">
        <w:rPr>
          <w:b/>
          <w:bCs/>
          <w:sz w:val="22"/>
          <w:szCs w:val="22"/>
        </w:rPr>
        <w:t>Sale of Mobile Dental Facility or Portable Dental Unit.</w:t>
      </w:r>
    </w:p>
    <w:p w14:paraId="180830C9" w14:textId="77777777" w:rsidR="00032FFA" w:rsidRPr="00AA6952" w:rsidRDefault="00032FFA" w:rsidP="00AA6952">
      <w:pPr>
        <w:tabs>
          <w:tab w:val="left" w:pos="360"/>
        </w:tabs>
        <w:jc w:val="both"/>
        <w:rPr>
          <w:sz w:val="22"/>
          <w:szCs w:val="22"/>
        </w:rPr>
      </w:pPr>
    </w:p>
    <w:p w14:paraId="0D445D40" w14:textId="20437362" w:rsidR="00032FFA" w:rsidRPr="00AA6952" w:rsidRDefault="00032FFA" w:rsidP="00AA6952">
      <w:pPr>
        <w:tabs>
          <w:tab w:val="left" w:pos="360"/>
        </w:tabs>
        <w:jc w:val="both"/>
        <w:rPr>
          <w:sz w:val="22"/>
          <w:szCs w:val="22"/>
        </w:rPr>
      </w:pPr>
      <w:r w:rsidRPr="00AA6952">
        <w:rPr>
          <w:sz w:val="22"/>
          <w:szCs w:val="22"/>
        </w:rPr>
        <w:tab/>
        <w:t>9.1. If a mobile dental facility or portable dental unit is sold, the current permit operator shall inform the Board by certified mail within ten days after the date of the sale is final.</w:t>
      </w:r>
    </w:p>
    <w:p w14:paraId="12BA05A4" w14:textId="77777777" w:rsidR="00032FFA" w:rsidRPr="00AA6952" w:rsidRDefault="00032FFA" w:rsidP="00AA6952">
      <w:pPr>
        <w:tabs>
          <w:tab w:val="left" w:pos="360"/>
        </w:tabs>
        <w:jc w:val="both"/>
        <w:rPr>
          <w:sz w:val="22"/>
          <w:szCs w:val="22"/>
        </w:rPr>
      </w:pPr>
    </w:p>
    <w:p w14:paraId="0577308F" w14:textId="69601FBE" w:rsidR="00032FFA" w:rsidRPr="00AA6952" w:rsidRDefault="000B142D" w:rsidP="00AA6952">
      <w:pPr>
        <w:tabs>
          <w:tab w:val="left" w:pos="360"/>
        </w:tabs>
        <w:jc w:val="both"/>
        <w:rPr>
          <w:sz w:val="22"/>
          <w:szCs w:val="22"/>
        </w:rPr>
      </w:pPr>
      <w:r>
        <w:rPr>
          <w:b/>
          <w:bCs/>
          <w:sz w:val="22"/>
          <w:szCs w:val="22"/>
        </w:rPr>
        <w:t xml:space="preserve">§5-14-10. </w:t>
      </w:r>
      <w:r w:rsidR="00032FFA" w:rsidRPr="00AA6952">
        <w:rPr>
          <w:b/>
          <w:bCs/>
          <w:sz w:val="22"/>
          <w:szCs w:val="22"/>
        </w:rPr>
        <w:t>Cessation of Operation of a Mobile Dental Facility or Portable Dental Unit.</w:t>
      </w:r>
    </w:p>
    <w:p w14:paraId="488E9878" w14:textId="77777777" w:rsidR="00032FFA" w:rsidRPr="00AA6952" w:rsidRDefault="00032FFA" w:rsidP="00AA6952">
      <w:pPr>
        <w:tabs>
          <w:tab w:val="left" w:pos="360"/>
        </w:tabs>
        <w:jc w:val="both"/>
        <w:rPr>
          <w:sz w:val="22"/>
          <w:szCs w:val="22"/>
        </w:rPr>
      </w:pPr>
    </w:p>
    <w:p w14:paraId="217C081D" w14:textId="56AE376A" w:rsidR="00032FFA" w:rsidRPr="00AA6952" w:rsidRDefault="00032FFA" w:rsidP="00AA6952">
      <w:pPr>
        <w:tabs>
          <w:tab w:val="left" w:pos="360"/>
        </w:tabs>
        <w:jc w:val="both"/>
        <w:rPr>
          <w:sz w:val="22"/>
          <w:szCs w:val="22"/>
        </w:rPr>
      </w:pPr>
      <w:r w:rsidRPr="00AA6952">
        <w:rPr>
          <w:sz w:val="22"/>
          <w:szCs w:val="22"/>
        </w:rPr>
        <w:tab/>
        <w:t>10.1. An operator of a mobile dental facility or portable dental unit shall notify the Board at least thirty days before cessation of operations.  Notification shall include without limitation:</w:t>
      </w:r>
    </w:p>
    <w:p w14:paraId="2E50162E" w14:textId="77777777" w:rsidR="00032FFA" w:rsidRPr="00AA6952" w:rsidRDefault="00032FFA" w:rsidP="00AA6952">
      <w:pPr>
        <w:tabs>
          <w:tab w:val="left" w:pos="360"/>
        </w:tabs>
        <w:jc w:val="both"/>
        <w:rPr>
          <w:sz w:val="22"/>
          <w:szCs w:val="22"/>
        </w:rPr>
      </w:pPr>
    </w:p>
    <w:p w14:paraId="516FADCA" w14:textId="7490BBEA" w:rsidR="00032FFA" w:rsidRPr="00AA6952" w:rsidRDefault="00032FFA" w:rsidP="00AA6952">
      <w:pPr>
        <w:tabs>
          <w:tab w:val="left" w:pos="360"/>
        </w:tabs>
        <w:jc w:val="both"/>
        <w:rPr>
          <w:sz w:val="22"/>
          <w:szCs w:val="22"/>
        </w:rPr>
      </w:pPr>
      <w:r w:rsidRPr="00AA6952">
        <w:rPr>
          <w:sz w:val="22"/>
          <w:szCs w:val="22"/>
        </w:rPr>
        <w:tab/>
      </w:r>
      <w:r w:rsidR="002F0D47" w:rsidRPr="00AA6952">
        <w:rPr>
          <w:sz w:val="22"/>
          <w:szCs w:val="22"/>
        </w:rPr>
        <w:tab/>
      </w:r>
      <w:r w:rsidR="002F0D47" w:rsidRPr="001B4350">
        <w:rPr>
          <w:sz w:val="22"/>
          <w:szCs w:val="22"/>
        </w:rPr>
        <w:t>10.1.1.</w:t>
      </w:r>
      <w:r w:rsidR="002F0D47" w:rsidRPr="00AA6952">
        <w:rPr>
          <w:sz w:val="22"/>
          <w:szCs w:val="22"/>
        </w:rPr>
        <w:t xml:space="preserve"> </w:t>
      </w:r>
      <w:r w:rsidRPr="00AA6952">
        <w:rPr>
          <w:sz w:val="22"/>
          <w:szCs w:val="22"/>
        </w:rPr>
        <w:t>The final day of operation of the mobile dental facility or portable dental unit; and</w:t>
      </w:r>
    </w:p>
    <w:p w14:paraId="446AF85F" w14:textId="77777777" w:rsidR="00032FFA" w:rsidRPr="00AA6952" w:rsidRDefault="00032FFA" w:rsidP="00AA6952">
      <w:pPr>
        <w:tabs>
          <w:tab w:val="left" w:pos="360"/>
        </w:tabs>
        <w:jc w:val="both"/>
        <w:rPr>
          <w:sz w:val="22"/>
          <w:szCs w:val="22"/>
        </w:rPr>
      </w:pPr>
    </w:p>
    <w:p w14:paraId="56C7341F" w14:textId="01FF722A" w:rsidR="00032FFA" w:rsidRPr="00AA6952" w:rsidRDefault="00032FFA" w:rsidP="00AA6952">
      <w:pPr>
        <w:tabs>
          <w:tab w:val="left" w:pos="360"/>
        </w:tabs>
        <w:jc w:val="both"/>
        <w:rPr>
          <w:sz w:val="22"/>
          <w:szCs w:val="22"/>
        </w:rPr>
      </w:pPr>
      <w:r w:rsidRPr="00AA6952">
        <w:rPr>
          <w:sz w:val="22"/>
          <w:szCs w:val="22"/>
        </w:rPr>
        <w:tab/>
      </w:r>
      <w:r w:rsidR="002F0D47" w:rsidRPr="00AA6952">
        <w:rPr>
          <w:sz w:val="22"/>
          <w:szCs w:val="22"/>
        </w:rPr>
        <w:tab/>
      </w:r>
      <w:r w:rsidR="002F0D47" w:rsidRPr="001B4350">
        <w:rPr>
          <w:sz w:val="22"/>
          <w:szCs w:val="22"/>
        </w:rPr>
        <w:t>10.1.2.</w:t>
      </w:r>
      <w:r w:rsidR="002F0D47" w:rsidRPr="00AA6952">
        <w:rPr>
          <w:sz w:val="22"/>
          <w:szCs w:val="22"/>
        </w:rPr>
        <w:t xml:space="preserve"> </w:t>
      </w:r>
      <w:r w:rsidRPr="00AA6952">
        <w:rPr>
          <w:sz w:val="22"/>
          <w:szCs w:val="22"/>
        </w:rPr>
        <w:t xml:space="preserve">A description of the manner and procedure by which patients may obtain their records or transfer the records to another </w:t>
      </w:r>
      <w:r w:rsidR="00AC2641" w:rsidRPr="001B4350">
        <w:rPr>
          <w:sz w:val="22"/>
          <w:szCs w:val="22"/>
        </w:rPr>
        <w:t>dental practice</w:t>
      </w:r>
      <w:r w:rsidRPr="00AA6952">
        <w:rPr>
          <w:sz w:val="22"/>
          <w:szCs w:val="22"/>
        </w:rPr>
        <w:t>.</w:t>
      </w:r>
    </w:p>
    <w:p w14:paraId="33275A69" w14:textId="77777777" w:rsidR="00032FFA" w:rsidRPr="00AA6952" w:rsidRDefault="00032FFA" w:rsidP="00AA6952">
      <w:pPr>
        <w:tabs>
          <w:tab w:val="left" w:pos="360"/>
        </w:tabs>
        <w:jc w:val="both"/>
        <w:rPr>
          <w:sz w:val="22"/>
          <w:szCs w:val="22"/>
        </w:rPr>
      </w:pPr>
    </w:p>
    <w:p w14:paraId="07C43D1F" w14:textId="3FCB54A7" w:rsidR="00032FFA" w:rsidRPr="00AA6952" w:rsidRDefault="00032FFA" w:rsidP="00AA6952">
      <w:pPr>
        <w:tabs>
          <w:tab w:val="left" w:pos="360"/>
        </w:tabs>
        <w:jc w:val="both"/>
        <w:rPr>
          <w:sz w:val="22"/>
          <w:szCs w:val="22"/>
        </w:rPr>
      </w:pPr>
      <w:r w:rsidRPr="00AA6952">
        <w:rPr>
          <w:sz w:val="22"/>
          <w:szCs w:val="22"/>
        </w:rPr>
        <w:tab/>
        <w:t>10.2. A copy of the notification shall be sent to all patients.</w:t>
      </w:r>
    </w:p>
    <w:p w14:paraId="0E6992F9" w14:textId="77777777" w:rsidR="00032FFA" w:rsidRPr="00AA6952" w:rsidRDefault="00032FFA" w:rsidP="00AA6952">
      <w:pPr>
        <w:tabs>
          <w:tab w:val="left" w:pos="360"/>
        </w:tabs>
        <w:jc w:val="both"/>
        <w:rPr>
          <w:sz w:val="22"/>
          <w:szCs w:val="22"/>
        </w:rPr>
      </w:pPr>
    </w:p>
    <w:p w14:paraId="03382397" w14:textId="767B68A1" w:rsidR="00032FFA" w:rsidRPr="00AA6952" w:rsidRDefault="00032FFA" w:rsidP="00AA6952">
      <w:pPr>
        <w:tabs>
          <w:tab w:val="left" w:pos="360"/>
        </w:tabs>
        <w:jc w:val="both"/>
        <w:rPr>
          <w:sz w:val="22"/>
          <w:szCs w:val="22"/>
        </w:rPr>
      </w:pPr>
      <w:r w:rsidRPr="00AA6952">
        <w:rPr>
          <w:sz w:val="22"/>
          <w:szCs w:val="22"/>
        </w:rPr>
        <w:tab/>
        <w:t>10.3. The operator shall take all necessary action to ensure that the patient records are available to the patient, a representative of the patient, or a subsequent treating dentist.</w:t>
      </w:r>
    </w:p>
    <w:p w14:paraId="1BBA1620" w14:textId="77777777" w:rsidR="00032FFA" w:rsidRPr="00AA6952" w:rsidRDefault="00032FFA" w:rsidP="00AA6952">
      <w:pPr>
        <w:tabs>
          <w:tab w:val="left" w:pos="360"/>
        </w:tabs>
        <w:jc w:val="both"/>
        <w:rPr>
          <w:sz w:val="22"/>
          <w:szCs w:val="22"/>
        </w:rPr>
      </w:pPr>
    </w:p>
    <w:p w14:paraId="272E3519" w14:textId="77777777" w:rsidR="00DF452E" w:rsidRDefault="00DF452E" w:rsidP="00AA6952">
      <w:pPr>
        <w:tabs>
          <w:tab w:val="left" w:pos="360"/>
        </w:tabs>
        <w:jc w:val="both"/>
        <w:rPr>
          <w:b/>
          <w:bCs/>
          <w:sz w:val="22"/>
          <w:szCs w:val="22"/>
        </w:rPr>
      </w:pPr>
    </w:p>
    <w:p w14:paraId="32B7CEE8" w14:textId="77777777" w:rsidR="00DF452E" w:rsidRDefault="00DF452E" w:rsidP="00AA6952">
      <w:pPr>
        <w:tabs>
          <w:tab w:val="left" w:pos="360"/>
        </w:tabs>
        <w:jc w:val="both"/>
        <w:rPr>
          <w:b/>
          <w:bCs/>
          <w:sz w:val="22"/>
          <w:szCs w:val="22"/>
        </w:rPr>
      </w:pPr>
    </w:p>
    <w:p w14:paraId="4CEF7AEE" w14:textId="42AF4995" w:rsidR="00032FFA" w:rsidRPr="00AA6952" w:rsidRDefault="00032FFA" w:rsidP="00AA6952">
      <w:pPr>
        <w:tabs>
          <w:tab w:val="left" w:pos="360"/>
        </w:tabs>
        <w:jc w:val="both"/>
        <w:rPr>
          <w:sz w:val="22"/>
          <w:szCs w:val="22"/>
        </w:rPr>
      </w:pPr>
      <w:r w:rsidRPr="00AA6952">
        <w:rPr>
          <w:b/>
          <w:bCs/>
          <w:sz w:val="22"/>
          <w:szCs w:val="22"/>
        </w:rPr>
        <w:t>§5-14-11</w:t>
      </w:r>
      <w:r w:rsidR="000B142D">
        <w:rPr>
          <w:b/>
          <w:bCs/>
          <w:sz w:val="22"/>
          <w:szCs w:val="22"/>
        </w:rPr>
        <w:t xml:space="preserve">. </w:t>
      </w:r>
      <w:r w:rsidRPr="00AA6952">
        <w:rPr>
          <w:b/>
          <w:bCs/>
          <w:sz w:val="22"/>
          <w:szCs w:val="22"/>
        </w:rPr>
        <w:t>Applicability.</w:t>
      </w:r>
    </w:p>
    <w:p w14:paraId="1A4BDAE0" w14:textId="77777777" w:rsidR="00032FFA" w:rsidRPr="00AA6952" w:rsidRDefault="00032FFA" w:rsidP="00AA6952">
      <w:pPr>
        <w:tabs>
          <w:tab w:val="left" w:pos="360"/>
        </w:tabs>
        <w:jc w:val="both"/>
        <w:rPr>
          <w:sz w:val="22"/>
          <w:szCs w:val="22"/>
        </w:rPr>
      </w:pPr>
    </w:p>
    <w:p w14:paraId="6B1871C1" w14:textId="16774DEB" w:rsidR="00032FFA" w:rsidRPr="00AA6952" w:rsidRDefault="001B4350" w:rsidP="00AA6952">
      <w:pPr>
        <w:tabs>
          <w:tab w:val="left" w:pos="360"/>
        </w:tabs>
        <w:jc w:val="both"/>
        <w:rPr>
          <w:sz w:val="22"/>
          <w:szCs w:val="22"/>
        </w:rPr>
      </w:pPr>
      <w:r>
        <w:rPr>
          <w:sz w:val="22"/>
          <w:szCs w:val="22"/>
        </w:rPr>
        <w:tab/>
        <w:t xml:space="preserve">11.1. </w:t>
      </w:r>
      <w:r w:rsidR="00032FFA" w:rsidRPr="00AA6952">
        <w:rPr>
          <w:sz w:val="22"/>
          <w:szCs w:val="22"/>
        </w:rPr>
        <w:t>An operator, dentist or dental hygienist working or performing services at a mobile dental facility or through a portable dental unit is subject to this rule.</w:t>
      </w:r>
    </w:p>
    <w:p w14:paraId="23D0E3AA" w14:textId="77777777" w:rsidR="00032FFA" w:rsidRPr="00AA6952" w:rsidRDefault="00032FFA" w:rsidP="00AA6952">
      <w:pPr>
        <w:tabs>
          <w:tab w:val="left" w:pos="360"/>
        </w:tabs>
        <w:jc w:val="both"/>
        <w:rPr>
          <w:sz w:val="22"/>
          <w:szCs w:val="22"/>
        </w:rPr>
      </w:pPr>
    </w:p>
    <w:p w14:paraId="1FBAAFA0" w14:textId="0A921508" w:rsidR="00032FFA" w:rsidRPr="00AA6952" w:rsidRDefault="00032FFA" w:rsidP="00AA6952">
      <w:pPr>
        <w:tabs>
          <w:tab w:val="left" w:pos="360"/>
        </w:tabs>
        <w:jc w:val="both"/>
        <w:rPr>
          <w:sz w:val="22"/>
          <w:szCs w:val="22"/>
        </w:rPr>
      </w:pPr>
      <w:r w:rsidRPr="00AA6952">
        <w:rPr>
          <w:b/>
          <w:bCs/>
          <w:sz w:val="22"/>
          <w:szCs w:val="22"/>
        </w:rPr>
        <w:t>§5-14-12.</w:t>
      </w:r>
      <w:r w:rsidR="000B142D">
        <w:rPr>
          <w:b/>
          <w:bCs/>
          <w:sz w:val="22"/>
          <w:szCs w:val="22"/>
        </w:rPr>
        <w:t xml:space="preserve"> </w:t>
      </w:r>
      <w:r w:rsidRPr="00AA6952">
        <w:rPr>
          <w:b/>
          <w:bCs/>
          <w:sz w:val="22"/>
          <w:szCs w:val="22"/>
        </w:rPr>
        <w:t>Penalties.</w:t>
      </w:r>
    </w:p>
    <w:p w14:paraId="57F04FCF" w14:textId="77777777" w:rsidR="00032FFA" w:rsidRPr="00AA6952" w:rsidRDefault="00032FFA" w:rsidP="00AA6952">
      <w:pPr>
        <w:tabs>
          <w:tab w:val="left" w:pos="360"/>
        </w:tabs>
        <w:jc w:val="both"/>
        <w:rPr>
          <w:sz w:val="22"/>
          <w:szCs w:val="22"/>
        </w:rPr>
      </w:pPr>
    </w:p>
    <w:p w14:paraId="67E4EF97" w14:textId="45CCAB5D" w:rsidR="00032FFA" w:rsidRPr="00AA6952" w:rsidRDefault="00032FFA" w:rsidP="00E73044">
      <w:pPr>
        <w:tabs>
          <w:tab w:val="left" w:pos="360"/>
        </w:tabs>
        <w:jc w:val="both"/>
        <w:rPr>
          <w:sz w:val="22"/>
          <w:szCs w:val="22"/>
        </w:rPr>
      </w:pPr>
      <w:r w:rsidRPr="00AA6952">
        <w:rPr>
          <w:sz w:val="22"/>
          <w:szCs w:val="22"/>
        </w:rPr>
        <w:tab/>
        <w:t>12.1. An operator, dentist or dental hygienist who violates this rule is subject to disciplinary actions as set forth in Chapter 30, Article 4, of the West Virginia Code.</w:t>
      </w:r>
    </w:p>
    <w:p w14:paraId="54C867C5" w14:textId="77777777" w:rsidR="007D1DCB" w:rsidRPr="00AA6952" w:rsidRDefault="007D1DCB" w:rsidP="002D63C7">
      <w:pPr>
        <w:tabs>
          <w:tab w:val="left" w:pos="360"/>
        </w:tabs>
        <w:jc w:val="both"/>
        <w:rPr>
          <w:sz w:val="22"/>
          <w:szCs w:val="22"/>
        </w:rPr>
      </w:pPr>
    </w:p>
    <w:sectPr w:rsidR="007D1DCB" w:rsidRPr="00AA6952" w:rsidSect="00AA6952">
      <w:headerReference w:type="default" r:id="rId7"/>
      <w:footerReference w:type="default" r:id="rId8"/>
      <w:pgSz w:w="12240" w:h="15840"/>
      <w:pgMar w:top="720" w:right="1440" w:bottom="720"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712620" w14:textId="77777777" w:rsidR="005A41B6" w:rsidRDefault="005A41B6">
      <w:r>
        <w:separator/>
      </w:r>
    </w:p>
  </w:endnote>
  <w:endnote w:type="continuationSeparator" w:id="0">
    <w:p w14:paraId="09DC9115" w14:textId="77777777" w:rsidR="005A41B6" w:rsidRDefault="005A4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7791566"/>
      <w:docPartObj>
        <w:docPartGallery w:val="Page Numbers (Bottom of Page)"/>
        <w:docPartUnique/>
      </w:docPartObj>
    </w:sdtPr>
    <w:sdtEndPr>
      <w:rPr>
        <w:noProof/>
      </w:rPr>
    </w:sdtEndPr>
    <w:sdtContent>
      <w:p w14:paraId="027F7B6C" w14:textId="16BCC8EF" w:rsidR="00825461" w:rsidRDefault="00825461">
        <w:pPr>
          <w:pStyle w:val="Footer"/>
          <w:jc w:val="center"/>
        </w:pPr>
        <w:r>
          <w:fldChar w:fldCharType="begin"/>
        </w:r>
        <w:r>
          <w:instrText xml:space="preserve"> PAGE   \* MERGEFORMAT </w:instrText>
        </w:r>
        <w:r>
          <w:fldChar w:fldCharType="separate"/>
        </w:r>
        <w:r w:rsidR="003E4818">
          <w:rPr>
            <w:noProof/>
          </w:rPr>
          <w:t>4</w:t>
        </w:r>
        <w:r>
          <w:rPr>
            <w:noProof/>
          </w:rPr>
          <w:fldChar w:fldCharType="end"/>
        </w:r>
      </w:p>
    </w:sdtContent>
  </w:sdt>
  <w:p w14:paraId="6ACE60AA" w14:textId="77777777" w:rsidR="00825461" w:rsidRDefault="0082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49A891" w14:textId="77777777" w:rsidR="005A41B6" w:rsidRDefault="005A41B6">
      <w:r>
        <w:separator/>
      </w:r>
    </w:p>
  </w:footnote>
  <w:footnote w:type="continuationSeparator" w:id="0">
    <w:p w14:paraId="4E4BC836" w14:textId="77777777" w:rsidR="005A41B6" w:rsidRDefault="005A41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55E133" w14:textId="5EC10179" w:rsidR="00825461" w:rsidRPr="00825461" w:rsidRDefault="00825461" w:rsidP="00825461">
    <w:pPr>
      <w:pStyle w:val="Header"/>
      <w:jc w:val="center"/>
      <w:rPr>
        <w:b/>
        <w:bCs/>
      </w:rPr>
    </w:pPr>
    <w:r w:rsidRPr="00825461">
      <w:rPr>
        <w:b/>
        <w:bCs/>
      </w:rPr>
      <w:t>5CSR14</w:t>
    </w:r>
  </w:p>
  <w:p w14:paraId="7A77ECE6" w14:textId="4408FF14" w:rsidR="00AA6952" w:rsidRDefault="00AA69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36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FFA"/>
    <w:rsid w:val="00031270"/>
    <w:rsid w:val="00032FFA"/>
    <w:rsid w:val="000B142D"/>
    <w:rsid w:val="000C111B"/>
    <w:rsid w:val="00194834"/>
    <w:rsid w:val="00194F3C"/>
    <w:rsid w:val="001B4350"/>
    <w:rsid w:val="001F5AAA"/>
    <w:rsid w:val="00237F6F"/>
    <w:rsid w:val="002D63C7"/>
    <w:rsid w:val="002F0D47"/>
    <w:rsid w:val="0030139E"/>
    <w:rsid w:val="00307656"/>
    <w:rsid w:val="00385BC7"/>
    <w:rsid w:val="00397741"/>
    <w:rsid w:val="003C371B"/>
    <w:rsid w:val="003D0708"/>
    <w:rsid w:val="003E4818"/>
    <w:rsid w:val="003F7EC3"/>
    <w:rsid w:val="004239B7"/>
    <w:rsid w:val="0044352E"/>
    <w:rsid w:val="00451527"/>
    <w:rsid w:val="004722CC"/>
    <w:rsid w:val="00481B88"/>
    <w:rsid w:val="004958B0"/>
    <w:rsid w:val="004C5F5A"/>
    <w:rsid w:val="004F5576"/>
    <w:rsid w:val="0050339F"/>
    <w:rsid w:val="00543419"/>
    <w:rsid w:val="005A41B6"/>
    <w:rsid w:val="00606431"/>
    <w:rsid w:val="006155DE"/>
    <w:rsid w:val="006335B0"/>
    <w:rsid w:val="0066137C"/>
    <w:rsid w:val="00683AFD"/>
    <w:rsid w:val="00686397"/>
    <w:rsid w:val="006877C5"/>
    <w:rsid w:val="00687BAE"/>
    <w:rsid w:val="006D5AFE"/>
    <w:rsid w:val="007C54E2"/>
    <w:rsid w:val="007D1DCB"/>
    <w:rsid w:val="007D6D7F"/>
    <w:rsid w:val="007E53A1"/>
    <w:rsid w:val="007E6E91"/>
    <w:rsid w:val="00825461"/>
    <w:rsid w:val="00857AFC"/>
    <w:rsid w:val="008F47F3"/>
    <w:rsid w:val="009313FC"/>
    <w:rsid w:val="00937021"/>
    <w:rsid w:val="009614E3"/>
    <w:rsid w:val="0097658B"/>
    <w:rsid w:val="00A11227"/>
    <w:rsid w:val="00A43F18"/>
    <w:rsid w:val="00A6420A"/>
    <w:rsid w:val="00A658FE"/>
    <w:rsid w:val="00A842C4"/>
    <w:rsid w:val="00AA6952"/>
    <w:rsid w:val="00AC2641"/>
    <w:rsid w:val="00B44B51"/>
    <w:rsid w:val="00BB4D1C"/>
    <w:rsid w:val="00BC7F50"/>
    <w:rsid w:val="00BD6E75"/>
    <w:rsid w:val="00C5053D"/>
    <w:rsid w:val="00C75263"/>
    <w:rsid w:val="00C947F6"/>
    <w:rsid w:val="00CA1A76"/>
    <w:rsid w:val="00CB033A"/>
    <w:rsid w:val="00D06337"/>
    <w:rsid w:val="00D74086"/>
    <w:rsid w:val="00D77725"/>
    <w:rsid w:val="00DA51ED"/>
    <w:rsid w:val="00DC6213"/>
    <w:rsid w:val="00DF452E"/>
    <w:rsid w:val="00E0363B"/>
    <w:rsid w:val="00E11B16"/>
    <w:rsid w:val="00E21B75"/>
    <w:rsid w:val="00E73044"/>
    <w:rsid w:val="00E94456"/>
    <w:rsid w:val="00E95836"/>
    <w:rsid w:val="00EA1D1B"/>
    <w:rsid w:val="00EA567A"/>
    <w:rsid w:val="00F40E40"/>
    <w:rsid w:val="00F416D4"/>
    <w:rsid w:val="00F55CD6"/>
    <w:rsid w:val="00F71FC9"/>
    <w:rsid w:val="00F813F7"/>
    <w:rsid w:val="00FE0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3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71B"/>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71B"/>
    <w:pPr>
      <w:ind w:left="720"/>
      <w:contextualSpacing/>
    </w:pPr>
  </w:style>
  <w:style w:type="paragraph" w:styleId="Header">
    <w:name w:val="header"/>
    <w:basedOn w:val="Normal"/>
    <w:link w:val="HeaderChar"/>
    <w:uiPriority w:val="99"/>
    <w:unhideWhenUsed/>
    <w:rsid w:val="00AA6952"/>
    <w:pPr>
      <w:tabs>
        <w:tab w:val="center" w:pos="4680"/>
        <w:tab w:val="right" w:pos="9360"/>
      </w:tabs>
    </w:pPr>
  </w:style>
  <w:style w:type="character" w:customStyle="1" w:styleId="HeaderChar">
    <w:name w:val="Header Char"/>
    <w:basedOn w:val="DefaultParagraphFont"/>
    <w:link w:val="Header"/>
    <w:uiPriority w:val="99"/>
    <w:rsid w:val="00AA6952"/>
    <w:rPr>
      <w:rFonts w:ascii="Times New Roman" w:hAnsi="Times New Roman" w:cs="Times New Roman"/>
      <w:sz w:val="20"/>
      <w:szCs w:val="20"/>
    </w:rPr>
  </w:style>
  <w:style w:type="paragraph" w:styleId="Footer">
    <w:name w:val="footer"/>
    <w:basedOn w:val="Normal"/>
    <w:link w:val="FooterChar"/>
    <w:uiPriority w:val="99"/>
    <w:unhideWhenUsed/>
    <w:rsid w:val="00AA6952"/>
    <w:pPr>
      <w:tabs>
        <w:tab w:val="center" w:pos="4680"/>
        <w:tab w:val="right" w:pos="9360"/>
      </w:tabs>
    </w:pPr>
  </w:style>
  <w:style w:type="character" w:customStyle="1" w:styleId="FooterChar">
    <w:name w:val="Footer Char"/>
    <w:basedOn w:val="DefaultParagraphFont"/>
    <w:link w:val="Footer"/>
    <w:uiPriority w:val="99"/>
    <w:rsid w:val="00AA6952"/>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D74086"/>
    <w:rPr>
      <w:rFonts w:ascii="Tahoma" w:hAnsi="Tahoma" w:cs="Tahoma"/>
      <w:sz w:val="16"/>
      <w:szCs w:val="16"/>
    </w:rPr>
  </w:style>
  <w:style w:type="character" w:customStyle="1" w:styleId="BalloonTextChar">
    <w:name w:val="Balloon Text Char"/>
    <w:basedOn w:val="DefaultParagraphFont"/>
    <w:link w:val="BalloonText"/>
    <w:uiPriority w:val="99"/>
    <w:semiHidden/>
    <w:rsid w:val="00D740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71B"/>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71B"/>
    <w:pPr>
      <w:ind w:left="720"/>
      <w:contextualSpacing/>
    </w:pPr>
  </w:style>
  <w:style w:type="paragraph" w:styleId="Header">
    <w:name w:val="header"/>
    <w:basedOn w:val="Normal"/>
    <w:link w:val="HeaderChar"/>
    <w:uiPriority w:val="99"/>
    <w:unhideWhenUsed/>
    <w:rsid w:val="00AA6952"/>
    <w:pPr>
      <w:tabs>
        <w:tab w:val="center" w:pos="4680"/>
        <w:tab w:val="right" w:pos="9360"/>
      </w:tabs>
    </w:pPr>
  </w:style>
  <w:style w:type="character" w:customStyle="1" w:styleId="HeaderChar">
    <w:name w:val="Header Char"/>
    <w:basedOn w:val="DefaultParagraphFont"/>
    <w:link w:val="Header"/>
    <w:uiPriority w:val="99"/>
    <w:rsid w:val="00AA6952"/>
    <w:rPr>
      <w:rFonts w:ascii="Times New Roman" w:hAnsi="Times New Roman" w:cs="Times New Roman"/>
      <w:sz w:val="20"/>
      <w:szCs w:val="20"/>
    </w:rPr>
  </w:style>
  <w:style w:type="paragraph" w:styleId="Footer">
    <w:name w:val="footer"/>
    <w:basedOn w:val="Normal"/>
    <w:link w:val="FooterChar"/>
    <w:uiPriority w:val="99"/>
    <w:unhideWhenUsed/>
    <w:rsid w:val="00AA6952"/>
    <w:pPr>
      <w:tabs>
        <w:tab w:val="center" w:pos="4680"/>
        <w:tab w:val="right" w:pos="9360"/>
      </w:tabs>
    </w:pPr>
  </w:style>
  <w:style w:type="character" w:customStyle="1" w:styleId="FooterChar">
    <w:name w:val="Footer Char"/>
    <w:basedOn w:val="DefaultParagraphFont"/>
    <w:link w:val="Footer"/>
    <w:uiPriority w:val="99"/>
    <w:rsid w:val="00AA6952"/>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D74086"/>
    <w:rPr>
      <w:rFonts w:ascii="Tahoma" w:hAnsi="Tahoma" w:cs="Tahoma"/>
      <w:sz w:val="16"/>
      <w:szCs w:val="16"/>
    </w:rPr>
  </w:style>
  <w:style w:type="character" w:customStyle="1" w:styleId="BalloonTextChar">
    <w:name w:val="Balloon Text Char"/>
    <w:basedOn w:val="DefaultParagraphFont"/>
    <w:link w:val="BalloonText"/>
    <w:uiPriority w:val="99"/>
    <w:semiHidden/>
    <w:rsid w:val="00D740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2538</Words>
  <Characters>14471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Hewlett-Packard Company</cp:lastModifiedBy>
  <cp:revision>2</cp:revision>
  <cp:lastPrinted>2026-03-16T15:52:00Z</cp:lastPrinted>
  <dcterms:created xsi:type="dcterms:W3CDTF">2026-07-21T13:47:00Z</dcterms:created>
  <dcterms:modified xsi:type="dcterms:W3CDTF">2026-07-21T13:47:00Z</dcterms:modified>
</cp:coreProperties>
</file>