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266BE" w14:textId="61141431" w:rsidR="00F03986" w:rsidRPr="008A5899" w:rsidRDefault="00201C0A" w:rsidP="00201C0A">
      <w:pPr>
        <w:jc w:val="center"/>
        <w:rPr>
          <w:rFonts w:asciiTheme="minorHAnsi" w:hAnsiTheme="minorHAnsi" w:cstheme="minorHAnsi"/>
          <w:b/>
          <w:bCs/>
          <w:sz w:val="20"/>
          <w:szCs w:val="20"/>
        </w:rPr>
      </w:pPr>
      <w:r w:rsidRPr="008A5899">
        <w:rPr>
          <w:rFonts w:asciiTheme="minorHAnsi" w:hAnsiTheme="minorHAnsi" w:cstheme="minorHAnsi"/>
          <w:b/>
          <w:bCs/>
          <w:sz w:val="20"/>
          <w:szCs w:val="20"/>
        </w:rPr>
        <w:t>4CSR9</w:t>
      </w:r>
    </w:p>
    <w:p w14:paraId="5A578CF1" w14:textId="6BC6DE07" w:rsidR="00201C0A" w:rsidRPr="008A5899" w:rsidRDefault="00201C0A">
      <w:pPr>
        <w:rPr>
          <w:rFonts w:asciiTheme="minorHAnsi" w:hAnsiTheme="minorHAnsi" w:cstheme="minorHAnsi"/>
          <w:b/>
          <w:bCs/>
          <w:sz w:val="20"/>
          <w:szCs w:val="20"/>
        </w:rPr>
      </w:pPr>
    </w:p>
    <w:p w14:paraId="4740A2A3" w14:textId="15AC16DE" w:rsidR="00201C0A" w:rsidRPr="008A5899" w:rsidRDefault="00201C0A">
      <w:pPr>
        <w:rPr>
          <w:rFonts w:asciiTheme="minorHAnsi" w:hAnsiTheme="minorHAnsi" w:cstheme="minorHAnsi"/>
          <w:b/>
          <w:bCs/>
          <w:sz w:val="20"/>
          <w:szCs w:val="20"/>
        </w:rPr>
      </w:pPr>
    </w:p>
    <w:p w14:paraId="39612E9E" w14:textId="577EA5A1" w:rsidR="00201C0A" w:rsidRPr="008A5899" w:rsidRDefault="00201C0A" w:rsidP="00AC63E4">
      <w:pPr>
        <w:jc w:val="center"/>
        <w:rPr>
          <w:rFonts w:asciiTheme="minorHAnsi" w:hAnsiTheme="minorHAnsi" w:cstheme="minorHAnsi"/>
          <w:b/>
          <w:bCs/>
          <w:sz w:val="22"/>
        </w:rPr>
      </w:pPr>
      <w:r w:rsidRPr="008A5899">
        <w:rPr>
          <w:rFonts w:asciiTheme="minorHAnsi" w:hAnsiTheme="minorHAnsi" w:cstheme="minorHAnsi"/>
          <w:b/>
          <w:bCs/>
          <w:sz w:val="22"/>
        </w:rPr>
        <w:t>TITLE 4</w:t>
      </w:r>
    </w:p>
    <w:p w14:paraId="032C2D61" w14:textId="15EE93A9" w:rsidR="00201C0A" w:rsidRPr="008A5899" w:rsidRDefault="00201C0A" w:rsidP="00201C0A">
      <w:pPr>
        <w:jc w:val="center"/>
        <w:rPr>
          <w:rFonts w:asciiTheme="minorHAnsi" w:hAnsiTheme="minorHAnsi" w:cstheme="minorHAnsi"/>
          <w:b/>
          <w:bCs/>
          <w:sz w:val="22"/>
        </w:rPr>
      </w:pPr>
      <w:r w:rsidRPr="008A5899">
        <w:rPr>
          <w:rFonts w:asciiTheme="minorHAnsi" w:hAnsiTheme="minorHAnsi" w:cstheme="minorHAnsi"/>
          <w:b/>
          <w:bCs/>
          <w:sz w:val="22"/>
        </w:rPr>
        <w:t>LEGISLATIVE RULE</w:t>
      </w:r>
    </w:p>
    <w:p w14:paraId="7CA36CAB" w14:textId="1E5DCDE8" w:rsidR="00201C0A" w:rsidRPr="008A5899" w:rsidRDefault="00201C0A" w:rsidP="00201C0A">
      <w:pPr>
        <w:jc w:val="center"/>
        <w:rPr>
          <w:rFonts w:asciiTheme="minorHAnsi" w:hAnsiTheme="minorHAnsi" w:cstheme="minorHAnsi"/>
          <w:b/>
          <w:bCs/>
          <w:sz w:val="22"/>
        </w:rPr>
      </w:pPr>
      <w:r w:rsidRPr="008A5899">
        <w:rPr>
          <w:rFonts w:asciiTheme="minorHAnsi" w:hAnsiTheme="minorHAnsi" w:cstheme="minorHAnsi"/>
          <w:b/>
          <w:bCs/>
          <w:sz w:val="22"/>
        </w:rPr>
        <w:t>WEST VIRGINIA BOARD OF CHIROPRACTIC</w:t>
      </w:r>
    </w:p>
    <w:p w14:paraId="0FB11194" w14:textId="16FC1B82" w:rsidR="00201C0A" w:rsidRPr="008A5899" w:rsidRDefault="00201C0A" w:rsidP="00201C0A">
      <w:pPr>
        <w:jc w:val="center"/>
        <w:rPr>
          <w:rFonts w:asciiTheme="minorHAnsi" w:hAnsiTheme="minorHAnsi" w:cstheme="minorHAnsi"/>
          <w:b/>
          <w:bCs/>
          <w:sz w:val="22"/>
        </w:rPr>
      </w:pPr>
    </w:p>
    <w:p w14:paraId="60B7FB4E" w14:textId="6CDA865A" w:rsidR="00201C0A" w:rsidRPr="008A5899" w:rsidRDefault="00201C0A" w:rsidP="00201C0A">
      <w:pPr>
        <w:jc w:val="center"/>
        <w:rPr>
          <w:rFonts w:asciiTheme="minorHAnsi" w:hAnsiTheme="minorHAnsi" w:cstheme="minorHAnsi"/>
          <w:b/>
          <w:bCs/>
          <w:sz w:val="22"/>
        </w:rPr>
      </w:pPr>
      <w:r w:rsidRPr="008A5899">
        <w:rPr>
          <w:rFonts w:asciiTheme="minorHAnsi" w:hAnsiTheme="minorHAnsi" w:cstheme="minorHAnsi"/>
          <w:b/>
          <w:bCs/>
          <w:sz w:val="22"/>
        </w:rPr>
        <w:t>SERIES 9</w:t>
      </w:r>
    </w:p>
    <w:p w14:paraId="1661159F" w14:textId="09BBE5F0" w:rsidR="00201C0A" w:rsidRPr="008A5899" w:rsidRDefault="00201C0A" w:rsidP="00201C0A">
      <w:pPr>
        <w:jc w:val="center"/>
        <w:rPr>
          <w:rFonts w:asciiTheme="minorHAnsi" w:hAnsiTheme="minorHAnsi" w:cstheme="minorHAnsi"/>
          <w:b/>
          <w:bCs/>
          <w:sz w:val="22"/>
        </w:rPr>
      </w:pPr>
      <w:r w:rsidRPr="008A5899">
        <w:rPr>
          <w:rFonts w:asciiTheme="minorHAnsi" w:hAnsiTheme="minorHAnsi" w:cstheme="minorHAnsi"/>
          <w:b/>
          <w:bCs/>
          <w:sz w:val="22"/>
        </w:rPr>
        <w:t>CHIROPRACTIC TELEHEALTH PRACTICE</w:t>
      </w:r>
    </w:p>
    <w:p w14:paraId="0870DDC4" w14:textId="6CF856CE" w:rsidR="00201C0A" w:rsidRPr="008A5899" w:rsidRDefault="00201C0A" w:rsidP="00201C0A">
      <w:pPr>
        <w:jc w:val="center"/>
        <w:rPr>
          <w:rFonts w:asciiTheme="minorHAnsi" w:hAnsiTheme="minorHAnsi" w:cstheme="minorHAnsi"/>
          <w:sz w:val="22"/>
        </w:rPr>
      </w:pPr>
    </w:p>
    <w:p w14:paraId="0E271C4B" w14:textId="6C0F8A45" w:rsidR="00201C0A" w:rsidRPr="008A5899" w:rsidRDefault="00201C0A" w:rsidP="00201C0A">
      <w:pPr>
        <w:rPr>
          <w:rFonts w:asciiTheme="minorHAnsi" w:hAnsiTheme="minorHAnsi" w:cstheme="minorHAnsi"/>
          <w:b/>
          <w:bCs/>
          <w:sz w:val="22"/>
        </w:rPr>
      </w:pPr>
      <w:r w:rsidRPr="008A5899">
        <w:rPr>
          <w:rFonts w:asciiTheme="minorHAnsi" w:hAnsiTheme="minorHAnsi" w:cstheme="minorHAnsi"/>
          <w:b/>
          <w:bCs/>
          <w:sz w:val="22"/>
        </w:rPr>
        <w:t>§4-9-1</w:t>
      </w:r>
      <w:r w:rsidR="00162B01" w:rsidRPr="008A5899">
        <w:rPr>
          <w:rFonts w:asciiTheme="minorHAnsi" w:hAnsiTheme="minorHAnsi" w:cstheme="minorHAnsi"/>
          <w:b/>
          <w:bCs/>
          <w:sz w:val="22"/>
        </w:rPr>
        <w:t xml:space="preserve">.  </w:t>
      </w:r>
      <w:r w:rsidRPr="008A5899">
        <w:rPr>
          <w:rFonts w:asciiTheme="minorHAnsi" w:hAnsiTheme="minorHAnsi" w:cstheme="minorHAnsi"/>
          <w:b/>
          <w:bCs/>
          <w:sz w:val="22"/>
        </w:rPr>
        <w:t>General.</w:t>
      </w:r>
    </w:p>
    <w:p w14:paraId="36AAC160" w14:textId="4FC957EA" w:rsidR="004B7B87" w:rsidRPr="008A5899" w:rsidRDefault="004B7B87" w:rsidP="00201C0A">
      <w:pPr>
        <w:rPr>
          <w:rFonts w:asciiTheme="minorHAnsi" w:hAnsiTheme="minorHAnsi" w:cstheme="minorHAnsi"/>
          <w:sz w:val="22"/>
        </w:rPr>
      </w:pPr>
    </w:p>
    <w:p w14:paraId="56EE7E35" w14:textId="77777777" w:rsidR="000B61BF" w:rsidRPr="008A5899" w:rsidRDefault="00CD2C8E" w:rsidP="00CD2C8E">
      <w:pPr>
        <w:pStyle w:val="ListParagraph"/>
        <w:numPr>
          <w:ilvl w:val="1"/>
          <w:numId w:val="3"/>
        </w:numPr>
        <w:rPr>
          <w:rFonts w:asciiTheme="minorHAnsi" w:hAnsiTheme="minorHAnsi" w:cstheme="minorHAnsi"/>
          <w:sz w:val="22"/>
        </w:rPr>
      </w:pPr>
      <w:r w:rsidRPr="008A5899">
        <w:rPr>
          <w:rFonts w:asciiTheme="minorHAnsi" w:hAnsiTheme="minorHAnsi" w:cstheme="minorHAnsi"/>
          <w:sz w:val="22"/>
        </w:rPr>
        <w:t xml:space="preserve"> </w:t>
      </w:r>
      <w:r w:rsidR="004B7B87" w:rsidRPr="008A5899">
        <w:rPr>
          <w:rFonts w:asciiTheme="minorHAnsi" w:hAnsiTheme="minorHAnsi" w:cstheme="minorHAnsi"/>
          <w:sz w:val="22"/>
        </w:rPr>
        <w:t>Scope</w:t>
      </w:r>
      <w:r w:rsidR="000B61BF" w:rsidRPr="008A5899">
        <w:rPr>
          <w:rFonts w:asciiTheme="minorHAnsi" w:hAnsiTheme="minorHAnsi" w:cstheme="minorHAnsi"/>
          <w:sz w:val="22"/>
        </w:rPr>
        <w:t xml:space="preserve">.  </w:t>
      </w:r>
      <w:proofErr w:type="gramStart"/>
      <w:r w:rsidR="000B61BF" w:rsidRPr="008A5899">
        <w:rPr>
          <w:rFonts w:asciiTheme="minorHAnsi" w:hAnsiTheme="minorHAnsi" w:cstheme="minorHAnsi"/>
          <w:sz w:val="22"/>
        </w:rPr>
        <w:t xml:space="preserve">--  </w:t>
      </w:r>
      <w:r w:rsidR="004B7B87" w:rsidRPr="008A5899">
        <w:rPr>
          <w:rFonts w:asciiTheme="minorHAnsi" w:hAnsiTheme="minorHAnsi" w:cstheme="minorHAnsi"/>
          <w:sz w:val="22"/>
        </w:rPr>
        <w:t>This</w:t>
      </w:r>
      <w:proofErr w:type="gramEnd"/>
      <w:r w:rsidR="004B7B87" w:rsidRPr="008A5899">
        <w:rPr>
          <w:rFonts w:asciiTheme="minorHAnsi" w:hAnsiTheme="minorHAnsi" w:cstheme="minorHAnsi"/>
          <w:sz w:val="22"/>
        </w:rPr>
        <w:t xml:space="preserve"> rule provides for the regulation of Chiropractic Interstate Telehealth</w:t>
      </w:r>
    </w:p>
    <w:p w14:paraId="695BA2F4" w14:textId="53DDE0B1" w:rsidR="004B7B87" w:rsidRPr="008A5899" w:rsidRDefault="000B61BF" w:rsidP="000B61BF">
      <w:pPr>
        <w:rPr>
          <w:rFonts w:asciiTheme="minorHAnsi" w:hAnsiTheme="minorHAnsi" w:cstheme="minorHAnsi"/>
          <w:sz w:val="22"/>
        </w:rPr>
      </w:pPr>
      <w:r w:rsidRPr="008A5899">
        <w:rPr>
          <w:rFonts w:asciiTheme="minorHAnsi" w:hAnsiTheme="minorHAnsi" w:cstheme="minorHAnsi"/>
          <w:sz w:val="22"/>
        </w:rPr>
        <w:t>P</w:t>
      </w:r>
      <w:r w:rsidR="004B7B87" w:rsidRPr="008A5899">
        <w:rPr>
          <w:rFonts w:asciiTheme="minorHAnsi" w:hAnsiTheme="minorHAnsi" w:cstheme="minorHAnsi"/>
          <w:sz w:val="22"/>
        </w:rPr>
        <w:t xml:space="preserve">ractitioners.  </w:t>
      </w:r>
    </w:p>
    <w:p w14:paraId="196D3029" w14:textId="77777777" w:rsidR="004B7B87" w:rsidRPr="008A5899" w:rsidRDefault="004B7B87" w:rsidP="004B7B87">
      <w:pPr>
        <w:pStyle w:val="ListParagraph"/>
        <w:ind w:left="660"/>
        <w:rPr>
          <w:rFonts w:asciiTheme="minorHAnsi" w:hAnsiTheme="minorHAnsi" w:cstheme="minorHAnsi"/>
          <w:sz w:val="22"/>
        </w:rPr>
      </w:pPr>
    </w:p>
    <w:p w14:paraId="52336060" w14:textId="5FB1D3F2" w:rsidR="004B7B87" w:rsidRPr="008A5899" w:rsidRDefault="00CD2C8E" w:rsidP="00CD2C8E">
      <w:pPr>
        <w:pStyle w:val="ListParagraph"/>
        <w:numPr>
          <w:ilvl w:val="1"/>
          <w:numId w:val="3"/>
        </w:numPr>
        <w:rPr>
          <w:rFonts w:asciiTheme="minorHAnsi" w:hAnsiTheme="minorHAnsi" w:cstheme="minorHAnsi"/>
          <w:sz w:val="22"/>
          <w:lang w:val="fr-FR"/>
        </w:rPr>
      </w:pPr>
      <w:r w:rsidRPr="008A5899">
        <w:rPr>
          <w:rFonts w:asciiTheme="minorHAnsi" w:hAnsiTheme="minorHAnsi" w:cstheme="minorHAnsi"/>
          <w:sz w:val="22"/>
          <w:lang w:val="fr-FR"/>
        </w:rPr>
        <w:t xml:space="preserve"> </w:t>
      </w:r>
      <w:proofErr w:type="spellStart"/>
      <w:r w:rsidR="004B7B87" w:rsidRPr="008A5899">
        <w:rPr>
          <w:rFonts w:asciiTheme="minorHAnsi" w:hAnsiTheme="minorHAnsi" w:cstheme="minorHAnsi"/>
          <w:sz w:val="22"/>
          <w:lang w:val="fr-FR"/>
        </w:rPr>
        <w:t>Authority</w:t>
      </w:r>
      <w:proofErr w:type="spellEnd"/>
      <w:r w:rsidR="000B61BF" w:rsidRPr="008A5899">
        <w:rPr>
          <w:rFonts w:asciiTheme="minorHAnsi" w:hAnsiTheme="minorHAnsi" w:cstheme="minorHAnsi"/>
          <w:sz w:val="22"/>
          <w:lang w:val="fr-FR"/>
        </w:rPr>
        <w:t xml:space="preserve">.  </w:t>
      </w:r>
      <w:proofErr w:type="gramStart"/>
      <w:r w:rsidR="000B61BF" w:rsidRPr="008A5899">
        <w:rPr>
          <w:rFonts w:asciiTheme="minorHAnsi" w:hAnsiTheme="minorHAnsi" w:cstheme="minorHAnsi"/>
          <w:sz w:val="22"/>
          <w:lang w:val="fr-FR"/>
        </w:rPr>
        <w:t xml:space="preserve">--  </w:t>
      </w:r>
      <w:r w:rsidR="004B7B87" w:rsidRPr="008A5899">
        <w:rPr>
          <w:rFonts w:asciiTheme="minorHAnsi" w:hAnsiTheme="minorHAnsi" w:cstheme="minorHAnsi"/>
          <w:sz w:val="22"/>
          <w:lang w:val="fr-FR"/>
        </w:rPr>
        <w:t>W.</w:t>
      </w:r>
      <w:proofErr w:type="gramEnd"/>
      <w:r w:rsidR="004B7B87" w:rsidRPr="008A5899">
        <w:rPr>
          <w:rFonts w:asciiTheme="minorHAnsi" w:hAnsiTheme="minorHAnsi" w:cstheme="minorHAnsi"/>
          <w:sz w:val="22"/>
          <w:lang w:val="fr-FR"/>
        </w:rPr>
        <w:t xml:space="preserve"> Va. Code §3</w:t>
      </w:r>
      <w:r w:rsidR="00BB390B" w:rsidRPr="008A5899">
        <w:rPr>
          <w:rFonts w:asciiTheme="minorHAnsi" w:hAnsiTheme="minorHAnsi" w:cstheme="minorHAnsi"/>
          <w:sz w:val="22"/>
          <w:lang w:val="fr-FR"/>
        </w:rPr>
        <w:t>0</w:t>
      </w:r>
      <w:r w:rsidR="004B7B87" w:rsidRPr="008A5899">
        <w:rPr>
          <w:rFonts w:asciiTheme="minorHAnsi" w:hAnsiTheme="minorHAnsi" w:cstheme="minorHAnsi"/>
          <w:sz w:val="22"/>
          <w:lang w:val="fr-FR"/>
        </w:rPr>
        <w:t>-1-26</w:t>
      </w:r>
      <w:r w:rsidR="00FD4055" w:rsidRPr="008A5899">
        <w:rPr>
          <w:rFonts w:asciiTheme="minorHAnsi" w:hAnsiTheme="minorHAnsi" w:cstheme="minorHAnsi"/>
          <w:sz w:val="22"/>
          <w:lang w:val="fr-FR"/>
        </w:rPr>
        <w:t xml:space="preserve"> </w:t>
      </w:r>
      <w:r w:rsidR="00FD4055" w:rsidRPr="008A5899">
        <w:rPr>
          <w:rFonts w:asciiTheme="minorHAnsi" w:hAnsiTheme="minorHAnsi" w:cstheme="minorHAnsi"/>
          <w:i/>
          <w:iCs/>
          <w:sz w:val="22"/>
          <w:lang w:val="fr-FR"/>
        </w:rPr>
        <w:t xml:space="preserve">et </w:t>
      </w:r>
      <w:proofErr w:type="spellStart"/>
      <w:r w:rsidR="00FD4055" w:rsidRPr="008A5899">
        <w:rPr>
          <w:rFonts w:asciiTheme="minorHAnsi" w:hAnsiTheme="minorHAnsi" w:cstheme="minorHAnsi"/>
          <w:i/>
          <w:iCs/>
          <w:sz w:val="22"/>
          <w:lang w:val="fr-FR"/>
        </w:rPr>
        <w:t>seq</w:t>
      </w:r>
      <w:proofErr w:type="spellEnd"/>
      <w:r w:rsidR="00FD4055" w:rsidRPr="008A5899">
        <w:rPr>
          <w:rFonts w:asciiTheme="minorHAnsi" w:hAnsiTheme="minorHAnsi" w:cstheme="minorHAnsi"/>
          <w:sz w:val="22"/>
          <w:lang w:val="fr-FR"/>
        </w:rPr>
        <w:t>.</w:t>
      </w:r>
    </w:p>
    <w:p w14:paraId="39B19549" w14:textId="77777777" w:rsidR="004B7B87" w:rsidRPr="008A5899" w:rsidRDefault="004B7B87" w:rsidP="004B7B87">
      <w:pPr>
        <w:pStyle w:val="ListParagraph"/>
        <w:rPr>
          <w:rFonts w:asciiTheme="minorHAnsi" w:hAnsiTheme="minorHAnsi" w:cstheme="minorHAnsi"/>
          <w:sz w:val="22"/>
          <w:lang w:val="fr-FR"/>
        </w:rPr>
      </w:pPr>
    </w:p>
    <w:p w14:paraId="38E16377" w14:textId="6B7F6DD3" w:rsidR="004B7B87" w:rsidRPr="008A5899" w:rsidRDefault="00CD2C8E" w:rsidP="00CD2C8E">
      <w:pPr>
        <w:pStyle w:val="ListParagraph"/>
        <w:numPr>
          <w:ilvl w:val="1"/>
          <w:numId w:val="3"/>
        </w:numPr>
        <w:rPr>
          <w:rFonts w:asciiTheme="minorHAnsi" w:hAnsiTheme="minorHAnsi" w:cstheme="minorHAnsi"/>
          <w:sz w:val="22"/>
        </w:rPr>
      </w:pPr>
      <w:r w:rsidRPr="008A5899">
        <w:rPr>
          <w:rFonts w:asciiTheme="minorHAnsi" w:hAnsiTheme="minorHAnsi" w:cstheme="minorHAnsi"/>
          <w:sz w:val="22"/>
          <w:lang w:val="fr-FR"/>
        </w:rPr>
        <w:t xml:space="preserve"> </w:t>
      </w:r>
      <w:r w:rsidR="004B7B87" w:rsidRPr="008A5899">
        <w:rPr>
          <w:rFonts w:asciiTheme="minorHAnsi" w:hAnsiTheme="minorHAnsi" w:cstheme="minorHAnsi"/>
          <w:sz w:val="22"/>
        </w:rPr>
        <w:t>Filing Date</w:t>
      </w:r>
      <w:r w:rsidR="000B61BF" w:rsidRPr="008A5899">
        <w:rPr>
          <w:rFonts w:asciiTheme="minorHAnsi" w:hAnsiTheme="minorHAnsi" w:cstheme="minorHAnsi"/>
          <w:sz w:val="22"/>
        </w:rPr>
        <w:t xml:space="preserve">.  </w:t>
      </w:r>
      <w:proofErr w:type="gramStart"/>
      <w:r w:rsidR="00AD68AC">
        <w:rPr>
          <w:rFonts w:asciiTheme="minorHAnsi" w:hAnsiTheme="minorHAnsi" w:cstheme="minorHAnsi"/>
          <w:sz w:val="22"/>
        </w:rPr>
        <w:t xml:space="preserve">-- </w:t>
      </w:r>
      <w:r w:rsidR="00AD68AC" w:rsidRPr="00284E6E">
        <w:rPr>
          <w:rFonts w:asciiTheme="minorHAnsi" w:hAnsiTheme="minorHAnsi" w:cstheme="minorHAnsi"/>
          <w:strike/>
          <w:sz w:val="22"/>
        </w:rPr>
        <w:t xml:space="preserve"> April</w:t>
      </w:r>
      <w:proofErr w:type="gramEnd"/>
      <w:r w:rsidR="00AD68AC" w:rsidRPr="00284E6E">
        <w:rPr>
          <w:rFonts w:asciiTheme="minorHAnsi" w:hAnsiTheme="minorHAnsi" w:cstheme="minorHAnsi"/>
          <w:strike/>
          <w:sz w:val="22"/>
        </w:rPr>
        <w:t xml:space="preserve"> 1, 2022</w:t>
      </w:r>
    </w:p>
    <w:p w14:paraId="168ABB00" w14:textId="77777777" w:rsidR="004B7B87" w:rsidRPr="008A5899" w:rsidRDefault="004B7B87" w:rsidP="004B7B87">
      <w:pPr>
        <w:pStyle w:val="ListParagraph"/>
        <w:rPr>
          <w:rFonts w:asciiTheme="minorHAnsi" w:hAnsiTheme="minorHAnsi" w:cstheme="minorHAnsi"/>
          <w:sz w:val="22"/>
        </w:rPr>
      </w:pPr>
    </w:p>
    <w:p w14:paraId="2CB0D290" w14:textId="6BCD9D13" w:rsidR="004B7B87" w:rsidRPr="008A5899" w:rsidRDefault="00CD2C8E" w:rsidP="00CD2C8E">
      <w:pPr>
        <w:pStyle w:val="ListParagraph"/>
        <w:numPr>
          <w:ilvl w:val="1"/>
          <w:numId w:val="3"/>
        </w:numPr>
        <w:rPr>
          <w:rFonts w:asciiTheme="minorHAnsi" w:hAnsiTheme="minorHAnsi" w:cstheme="minorHAnsi"/>
          <w:sz w:val="22"/>
        </w:rPr>
      </w:pPr>
      <w:r w:rsidRPr="008A5899">
        <w:rPr>
          <w:rFonts w:asciiTheme="minorHAnsi" w:hAnsiTheme="minorHAnsi" w:cstheme="minorHAnsi"/>
          <w:sz w:val="22"/>
        </w:rPr>
        <w:t xml:space="preserve"> </w:t>
      </w:r>
      <w:r w:rsidR="004B7B87" w:rsidRPr="008A5899">
        <w:rPr>
          <w:rFonts w:asciiTheme="minorHAnsi" w:hAnsiTheme="minorHAnsi" w:cstheme="minorHAnsi"/>
          <w:sz w:val="22"/>
        </w:rPr>
        <w:t>Effective Date</w:t>
      </w:r>
      <w:r w:rsidR="000B61BF" w:rsidRPr="008A5899">
        <w:rPr>
          <w:rFonts w:asciiTheme="minorHAnsi" w:hAnsiTheme="minorHAnsi" w:cstheme="minorHAnsi"/>
          <w:sz w:val="22"/>
        </w:rPr>
        <w:t xml:space="preserve">.  </w:t>
      </w:r>
      <w:proofErr w:type="gramStart"/>
      <w:r w:rsidR="00AD68AC">
        <w:rPr>
          <w:rFonts w:asciiTheme="minorHAnsi" w:hAnsiTheme="minorHAnsi" w:cstheme="minorHAnsi"/>
          <w:sz w:val="22"/>
        </w:rPr>
        <w:t xml:space="preserve">--  </w:t>
      </w:r>
      <w:r w:rsidR="00AD68AC" w:rsidRPr="00284E6E">
        <w:rPr>
          <w:rFonts w:asciiTheme="minorHAnsi" w:hAnsiTheme="minorHAnsi" w:cstheme="minorHAnsi"/>
          <w:strike/>
          <w:sz w:val="22"/>
        </w:rPr>
        <w:t>June</w:t>
      </w:r>
      <w:proofErr w:type="gramEnd"/>
      <w:r w:rsidR="00AD68AC" w:rsidRPr="00284E6E">
        <w:rPr>
          <w:rFonts w:asciiTheme="minorHAnsi" w:hAnsiTheme="minorHAnsi" w:cstheme="minorHAnsi"/>
          <w:strike/>
          <w:sz w:val="22"/>
        </w:rPr>
        <w:t xml:space="preserve"> 30, 2022</w:t>
      </w:r>
    </w:p>
    <w:p w14:paraId="3313ADE7" w14:textId="77777777" w:rsidR="004B7B87" w:rsidRPr="008A5899" w:rsidRDefault="004B7B87" w:rsidP="004B7B87">
      <w:pPr>
        <w:pStyle w:val="ListParagraph"/>
        <w:rPr>
          <w:rFonts w:asciiTheme="minorHAnsi" w:hAnsiTheme="minorHAnsi" w:cstheme="minorHAnsi"/>
          <w:sz w:val="22"/>
        </w:rPr>
      </w:pPr>
    </w:p>
    <w:p w14:paraId="190E4AEB" w14:textId="77777777" w:rsidR="00B87926" w:rsidRPr="008A5899" w:rsidRDefault="00CD2C8E" w:rsidP="00B87926">
      <w:pPr>
        <w:pStyle w:val="ListParagraph"/>
        <w:numPr>
          <w:ilvl w:val="1"/>
          <w:numId w:val="3"/>
        </w:numPr>
        <w:rPr>
          <w:rFonts w:asciiTheme="minorHAnsi" w:hAnsiTheme="minorHAnsi" w:cstheme="minorHAnsi"/>
          <w:sz w:val="22"/>
        </w:rPr>
      </w:pPr>
      <w:r w:rsidRPr="008A5899">
        <w:rPr>
          <w:rFonts w:asciiTheme="minorHAnsi" w:hAnsiTheme="minorHAnsi" w:cstheme="minorHAnsi"/>
          <w:sz w:val="22"/>
        </w:rPr>
        <w:t xml:space="preserve"> </w:t>
      </w:r>
      <w:r w:rsidR="004B7B87" w:rsidRPr="008A5899">
        <w:rPr>
          <w:rFonts w:asciiTheme="minorHAnsi" w:hAnsiTheme="minorHAnsi" w:cstheme="minorHAnsi"/>
          <w:sz w:val="22"/>
        </w:rPr>
        <w:t>Sunset Provision</w:t>
      </w:r>
      <w:r w:rsidR="000B61BF" w:rsidRPr="008A5899">
        <w:rPr>
          <w:rFonts w:asciiTheme="minorHAnsi" w:hAnsiTheme="minorHAnsi" w:cstheme="minorHAnsi"/>
          <w:sz w:val="22"/>
        </w:rPr>
        <w:t xml:space="preserve">.  </w:t>
      </w:r>
      <w:proofErr w:type="gramStart"/>
      <w:r w:rsidR="000B61BF" w:rsidRPr="008A5899">
        <w:rPr>
          <w:rFonts w:asciiTheme="minorHAnsi" w:hAnsiTheme="minorHAnsi" w:cstheme="minorHAnsi"/>
          <w:sz w:val="22"/>
        </w:rPr>
        <w:t xml:space="preserve">--  </w:t>
      </w:r>
      <w:r w:rsidR="00B87926" w:rsidRPr="008A5899">
        <w:rPr>
          <w:rFonts w:asciiTheme="minorHAnsi" w:hAnsiTheme="minorHAnsi" w:cstheme="minorHAnsi"/>
          <w:sz w:val="22"/>
        </w:rPr>
        <w:t>This</w:t>
      </w:r>
      <w:proofErr w:type="gramEnd"/>
      <w:r w:rsidR="00B87926" w:rsidRPr="008A5899">
        <w:rPr>
          <w:rFonts w:asciiTheme="minorHAnsi" w:hAnsiTheme="minorHAnsi" w:cstheme="minorHAnsi"/>
          <w:sz w:val="22"/>
        </w:rPr>
        <w:t xml:space="preserve"> rule shall terminate and have no further force or effect on</w:t>
      </w:r>
    </w:p>
    <w:p w14:paraId="6A9F72DD" w14:textId="2B4930B5" w:rsidR="004B7B87" w:rsidRPr="008A5899" w:rsidRDefault="00B87926" w:rsidP="00B87926">
      <w:pPr>
        <w:rPr>
          <w:rFonts w:asciiTheme="minorHAnsi" w:hAnsiTheme="minorHAnsi" w:cstheme="minorHAnsi"/>
          <w:sz w:val="22"/>
        </w:rPr>
      </w:pPr>
      <w:r w:rsidRPr="00404EDF">
        <w:rPr>
          <w:rFonts w:asciiTheme="minorHAnsi" w:hAnsiTheme="minorHAnsi" w:cstheme="minorHAnsi"/>
          <w:strike/>
          <w:sz w:val="22"/>
        </w:rPr>
        <w:t>August 1, 202</w:t>
      </w:r>
      <w:r w:rsidR="00943CA6" w:rsidRPr="00404EDF">
        <w:rPr>
          <w:rFonts w:asciiTheme="minorHAnsi" w:hAnsiTheme="minorHAnsi" w:cstheme="minorHAnsi"/>
          <w:strike/>
          <w:sz w:val="22"/>
        </w:rPr>
        <w:t>7</w:t>
      </w:r>
      <w:r w:rsidR="00943CA6" w:rsidRPr="008A5899">
        <w:rPr>
          <w:rFonts w:asciiTheme="minorHAnsi" w:hAnsiTheme="minorHAnsi" w:cstheme="minorHAnsi"/>
          <w:sz w:val="22"/>
        </w:rPr>
        <w:t>.</w:t>
      </w:r>
      <w:r w:rsidRPr="008A5899">
        <w:rPr>
          <w:rFonts w:asciiTheme="minorHAnsi" w:hAnsiTheme="minorHAnsi" w:cstheme="minorHAnsi"/>
          <w:sz w:val="22"/>
        </w:rPr>
        <w:t xml:space="preserve">  </w:t>
      </w:r>
      <w:r w:rsidR="00404EDF" w:rsidRPr="00404EDF">
        <w:rPr>
          <w:rFonts w:asciiTheme="minorHAnsi" w:hAnsiTheme="minorHAnsi" w:cstheme="minorHAnsi"/>
          <w:sz w:val="22"/>
          <w:u w:val="single"/>
        </w:rPr>
        <w:t>August 1, 2032</w:t>
      </w:r>
    </w:p>
    <w:p w14:paraId="498E0566" w14:textId="6871F6F7" w:rsidR="00747A1B" w:rsidRPr="008A5899" w:rsidRDefault="00747A1B" w:rsidP="00B87926">
      <w:pPr>
        <w:rPr>
          <w:rFonts w:cstheme="minorHAnsi"/>
        </w:rPr>
      </w:pPr>
    </w:p>
    <w:p w14:paraId="127F1232" w14:textId="2996D922" w:rsidR="00747A1B" w:rsidRPr="008A5899" w:rsidRDefault="00747A1B" w:rsidP="00747A1B">
      <w:pPr>
        <w:rPr>
          <w:rFonts w:asciiTheme="minorHAnsi" w:hAnsiTheme="minorHAnsi" w:cstheme="minorHAnsi"/>
          <w:sz w:val="22"/>
        </w:rPr>
      </w:pPr>
      <w:r w:rsidRPr="008A5899">
        <w:rPr>
          <w:rFonts w:asciiTheme="minorHAnsi" w:hAnsiTheme="minorHAnsi" w:cstheme="minorHAnsi"/>
          <w:sz w:val="22"/>
        </w:rPr>
        <w:t xml:space="preserve">      1.6.  Applicability</w:t>
      </w:r>
      <w:r w:rsidR="002022E7" w:rsidRPr="008A5899">
        <w:rPr>
          <w:rFonts w:asciiTheme="minorHAnsi" w:hAnsiTheme="minorHAnsi" w:cstheme="minorHAnsi"/>
          <w:sz w:val="22"/>
        </w:rPr>
        <w:t xml:space="preserve">.  </w:t>
      </w:r>
      <w:proofErr w:type="gramStart"/>
      <w:r w:rsidR="002022E7" w:rsidRPr="008A5899">
        <w:rPr>
          <w:rFonts w:asciiTheme="minorHAnsi" w:hAnsiTheme="minorHAnsi" w:cstheme="minorHAnsi"/>
          <w:sz w:val="22"/>
        </w:rPr>
        <w:t xml:space="preserve">-- </w:t>
      </w:r>
      <w:r w:rsidRPr="008A5899">
        <w:rPr>
          <w:rFonts w:asciiTheme="minorHAnsi" w:hAnsiTheme="minorHAnsi" w:cstheme="minorHAnsi"/>
          <w:sz w:val="22"/>
        </w:rPr>
        <w:t xml:space="preserve"> This</w:t>
      </w:r>
      <w:proofErr w:type="gramEnd"/>
      <w:r w:rsidRPr="008A5899">
        <w:rPr>
          <w:rFonts w:asciiTheme="minorHAnsi" w:hAnsiTheme="minorHAnsi" w:cstheme="minorHAnsi"/>
          <w:sz w:val="22"/>
        </w:rPr>
        <w:t xml:space="preserve"> rule applies to </w:t>
      </w:r>
      <w:proofErr w:type="gramStart"/>
      <w:r w:rsidRPr="008A5899">
        <w:rPr>
          <w:rFonts w:asciiTheme="minorHAnsi" w:hAnsiTheme="minorHAnsi" w:cstheme="minorHAnsi"/>
          <w:sz w:val="22"/>
        </w:rPr>
        <w:t>doctors of chiropractic</w:t>
      </w:r>
      <w:proofErr w:type="gramEnd"/>
      <w:r w:rsidRPr="008A5899">
        <w:rPr>
          <w:rFonts w:asciiTheme="minorHAnsi" w:hAnsiTheme="minorHAnsi" w:cstheme="minorHAnsi"/>
          <w:sz w:val="22"/>
        </w:rPr>
        <w:t xml:space="preserve"> licensed to practice in other jurisdictions who seek to provide limited interstate telehealth services in West Virginia.  </w:t>
      </w:r>
    </w:p>
    <w:p w14:paraId="034BA843" w14:textId="77777777" w:rsidR="00B87926" w:rsidRPr="008A5899" w:rsidRDefault="00B87926" w:rsidP="00B87926">
      <w:pPr>
        <w:rPr>
          <w:rFonts w:asciiTheme="minorHAnsi" w:hAnsiTheme="minorHAnsi" w:cstheme="minorHAnsi"/>
          <w:sz w:val="22"/>
        </w:rPr>
      </w:pPr>
    </w:p>
    <w:p w14:paraId="798E7EB2" w14:textId="46ED6DF7" w:rsidR="004B7B87" w:rsidRPr="008A5899" w:rsidRDefault="004B7B87" w:rsidP="004B7B87">
      <w:pPr>
        <w:rPr>
          <w:rFonts w:asciiTheme="minorHAnsi" w:hAnsiTheme="minorHAnsi" w:cstheme="minorHAnsi"/>
          <w:b/>
          <w:bCs/>
          <w:sz w:val="22"/>
        </w:rPr>
      </w:pPr>
      <w:r w:rsidRPr="008A5899">
        <w:rPr>
          <w:rFonts w:asciiTheme="minorHAnsi" w:hAnsiTheme="minorHAnsi" w:cstheme="minorHAnsi"/>
          <w:b/>
          <w:bCs/>
          <w:sz w:val="22"/>
        </w:rPr>
        <w:t>§4-9-2</w:t>
      </w:r>
      <w:r w:rsidR="00162B01" w:rsidRPr="008A5899">
        <w:rPr>
          <w:rFonts w:asciiTheme="minorHAnsi" w:hAnsiTheme="minorHAnsi" w:cstheme="minorHAnsi"/>
          <w:b/>
          <w:bCs/>
          <w:sz w:val="22"/>
        </w:rPr>
        <w:t xml:space="preserve">.  </w:t>
      </w:r>
      <w:r w:rsidRPr="008A5899">
        <w:rPr>
          <w:rFonts w:asciiTheme="minorHAnsi" w:hAnsiTheme="minorHAnsi" w:cstheme="minorHAnsi"/>
          <w:b/>
          <w:bCs/>
          <w:sz w:val="22"/>
        </w:rPr>
        <w:t>Definitions.</w:t>
      </w:r>
    </w:p>
    <w:p w14:paraId="0B4FFA1A" w14:textId="163A5C8A" w:rsidR="004B7B87" w:rsidRPr="008A5899" w:rsidRDefault="004B7B87" w:rsidP="004B7B87">
      <w:pPr>
        <w:rPr>
          <w:rFonts w:asciiTheme="minorHAnsi" w:hAnsiTheme="minorHAnsi" w:cstheme="minorHAnsi"/>
          <w:sz w:val="22"/>
        </w:rPr>
      </w:pPr>
    </w:p>
    <w:p w14:paraId="57FCCA3C" w14:textId="4D3419E2" w:rsidR="004B7B87" w:rsidRPr="008A5899" w:rsidRDefault="00BB390B" w:rsidP="00BB390B">
      <w:pPr>
        <w:rPr>
          <w:rFonts w:asciiTheme="minorHAnsi" w:hAnsiTheme="minorHAnsi" w:cstheme="minorHAnsi"/>
          <w:sz w:val="22"/>
        </w:rPr>
      </w:pPr>
      <w:r w:rsidRPr="008A5899">
        <w:rPr>
          <w:rFonts w:asciiTheme="minorHAnsi" w:hAnsiTheme="minorHAnsi" w:cstheme="minorHAnsi"/>
          <w:sz w:val="22"/>
        </w:rPr>
        <w:t xml:space="preserve">      </w:t>
      </w:r>
      <w:r w:rsidR="00CD2C8E" w:rsidRPr="008A5899">
        <w:rPr>
          <w:rFonts w:asciiTheme="minorHAnsi" w:hAnsiTheme="minorHAnsi" w:cstheme="minorHAnsi"/>
          <w:sz w:val="22"/>
        </w:rPr>
        <w:t>2.1</w:t>
      </w:r>
      <w:r w:rsidR="000B61BF" w:rsidRPr="008A5899">
        <w:rPr>
          <w:rFonts w:asciiTheme="minorHAnsi" w:hAnsiTheme="minorHAnsi" w:cstheme="minorHAnsi"/>
          <w:sz w:val="22"/>
        </w:rPr>
        <w:t xml:space="preserve">.  </w:t>
      </w:r>
      <w:r w:rsidR="00D247BD" w:rsidRPr="008A5899">
        <w:rPr>
          <w:rFonts w:asciiTheme="minorHAnsi" w:hAnsiTheme="minorHAnsi" w:cstheme="minorHAnsi"/>
          <w:sz w:val="22"/>
        </w:rPr>
        <w:t>“Board”</w:t>
      </w:r>
      <w:r w:rsidRPr="008A5899">
        <w:rPr>
          <w:rFonts w:asciiTheme="minorHAnsi" w:hAnsiTheme="minorHAnsi" w:cstheme="minorHAnsi"/>
          <w:sz w:val="22"/>
        </w:rPr>
        <w:t xml:space="preserve"> or “Board of Chiropractic”</w:t>
      </w:r>
      <w:r w:rsidR="00D247BD" w:rsidRPr="008A5899">
        <w:rPr>
          <w:rFonts w:asciiTheme="minorHAnsi" w:hAnsiTheme="minorHAnsi" w:cstheme="minorHAnsi"/>
          <w:sz w:val="22"/>
        </w:rPr>
        <w:t xml:space="preserve"> means the </w:t>
      </w:r>
      <w:r w:rsidRPr="008A5899">
        <w:rPr>
          <w:rFonts w:asciiTheme="minorHAnsi" w:hAnsiTheme="minorHAnsi" w:cstheme="minorHAnsi"/>
          <w:sz w:val="22"/>
        </w:rPr>
        <w:t xml:space="preserve">West Virginia Board of </w:t>
      </w:r>
      <w:r w:rsidR="00D247BD" w:rsidRPr="008A5899">
        <w:rPr>
          <w:rFonts w:asciiTheme="minorHAnsi" w:hAnsiTheme="minorHAnsi" w:cstheme="minorHAnsi"/>
          <w:sz w:val="22"/>
        </w:rPr>
        <w:t>Chiropract</w:t>
      </w:r>
      <w:r w:rsidRPr="008A5899">
        <w:rPr>
          <w:rFonts w:asciiTheme="minorHAnsi" w:hAnsiTheme="minorHAnsi" w:cstheme="minorHAnsi"/>
          <w:sz w:val="22"/>
        </w:rPr>
        <w:t xml:space="preserve">ic </w:t>
      </w:r>
      <w:r w:rsidR="00D247BD" w:rsidRPr="008A5899">
        <w:rPr>
          <w:rFonts w:asciiTheme="minorHAnsi" w:hAnsiTheme="minorHAnsi" w:cstheme="minorHAnsi"/>
          <w:sz w:val="22"/>
        </w:rPr>
        <w:t>esta</w:t>
      </w:r>
      <w:r w:rsidRPr="008A5899">
        <w:rPr>
          <w:rFonts w:asciiTheme="minorHAnsi" w:hAnsiTheme="minorHAnsi" w:cstheme="minorHAnsi"/>
          <w:sz w:val="22"/>
        </w:rPr>
        <w:t xml:space="preserve">blished </w:t>
      </w:r>
      <w:r w:rsidR="00D247BD" w:rsidRPr="008A5899">
        <w:rPr>
          <w:rFonts w:asciiTheme="minorHAnsi" w:hAnsiTheme="minorHAnsi" w:cstheme="minorHAnsi"/>
          <w:sz w:val="22"/>
        </w:rPr>
        <w:t>pursuant to W. Va. Code §30-16-1</w:t>
      </w:r>
      <w:r w:rsidR="00FD4055" w:rsidRPr="008A5899">
        <w:rPr>
          <w:rFonts w:asciiTheme="minorHAnsi" w:hAnsiTheme="minorHAnsi" w:cstheme="minorHAnsi"/>
          <w:sz w:val="22"/>
        </w:rPr>
        <w:t xml:space="preserve"> </w:t>
      </w:r>
      <w:r w:rsidR="00FD4055" w:rsidRPr="008A5899">
        <w:rPr>
          <w:rFonts w:asciiTheme="minorHAnsi" w:hAnsiTheme="minorHAnsi" w:cstheme="minorHAnsi"/>
          <w:i/>
          <w:iCs/>
          <w:sz w:val="22"/>
        </w:rPr>
        <w:t>et seq</w:t>
      </w:r>
      <w:r w:rsidR="00D247BD" w:rsidRPr="008A5899">
        <w:rPr>
          <w:rFonts w:asciiTheme="minorHAnsi" w:hAnsiTheme="minorHAnsi" w:cstheme="minorHAnsi"/>
          <w:i/>
          <w:iCs/>
          <w:sz w:val="22"/>
        </w:rPr>
        <w:t>.</w:t>
      </w:r>
    </w:p>
    <w:p w14:paraId="40A675D7" w14:textId="4D038023" w:rsidR="00D247BD" w:rsidRPr="008A5899" w:rsidRDefault="00D247BD" w:rsidP="0030647B">
      <w:pPr>
        <w:ind w:left="288"/>
        <w:rPr>
          <w:rFonts w:asciiTheme="minorHAnsi" w:hAnsiTheme="minorHAnsi" w:cstheme="minorHAnsi"/>
          <w:sz w:val="22"/>
        </w:rPr>
      </w:pPr>
    </w:p>
    <w:p w14:paraId="787446D9" w14:textId="03FC59B7" w:rsidR="00D3525D" w:rsidRPr="008A5899" w:rsidRDefault="00D3525D" w:rsidP="00CD2C8E">
      <w:pPr>
        <w:rPr>
          <w:rFonts w:asciiTheme="minorHAnsi" w:hAnsiTheme="minorHAnsi" w:cstheme="minorHAnsi"/>
          <w:sz w:val="22"/>
        </w:rPr>
      </w:pPr>
      <w:r w:rsidRPr="008A5899">
        <w:rPr>
          <w:rFonts w:asciiTheme="minorHAnsi" w:hAnsiTheme="minorHAnsi" w:cstheme="minorHAnsi"/>
          <w:sz w:val="22"/>
        </w:rPr>
        <w:t xml:space="preserve">      2.</w:t>
      </w:r>
      <w:r w:rsidR="00747A1B" w:rsidRPr="008A5899">
        <w:rPr>
          <w:rFonts w:asciiTheme="minorHAnsi" w:hAnsiTheme="minorHAnsi" w:cstheme="minorHAnsi"/>
          <w:sz w:val="22"/>
        </w:rPr>
        <w:t>2</w:t>
      </w:r>
      <w:r w:rsidRPr="008A5899">
        <w:rPr>
          <w:rFonts w:asciiTheme="minorHAnsi" w:hAnsiTheme="minorHAnsi" w:cstheme="minorHAnsi"/>
          <w:sz w:val="22"/>
        </w:rPr>
        <w:t xml:space="preserve">.  “Health care practitioner” means a person authorized to practice </w:t>
      </w:r>
      <w:r w:rsidR="00BB390B" w:rsidRPr="008A5899">
        <w:rPr>
          <w:rFonts w:asciiTheme="minorHAnsi" w:hAnsiTheme="minorHAnsi" w:cstheme="minorHAnsi"/>
          <w:sz w:val="22"/>
        </w:rPr>
        <w:t xml:space="preserve">chiropractic </w:t>
      </w:r>
      <w:r w:rsidRPr="008A5899">
        <w:rPr>
          <w:rFonts w:asciiTheme="minorHAnsi" w:hAnsiTheme="minorHAnsi" w:cstheme="minorHAnsi"/>
          <w:sz w:val="22"/>
        </w:rPr>
        <w:t xml:space="preserve">under W. Va. Code §30-16-1 </w:t>
      </w:r>
      <w:r w:rsidRPr="008A5899">
        <w:rPr>
          <w:rFonts w:asciiTheme="minorHAnsi" w:hAnsiTheme="minorHAnsi" w:cstheme="minorHAnsi"/>
          <w:i/>
          <w:iCs/>
          <w:sz w:val="22"/>
        </w:rPr>
        <w:t>et seq</w:t>
      </w:r>
      <w:r w:rsidR="00475CD3" w:rsidRPr="008A5899">
        <w:rPr>
          <w:rFonts w:asciiTheme="minorHAnsi" w:hAnsiTheme="minorHAnsi" w:cstheme="minorHAnsi"/>
          <w:sz w:val="22"/>
        </w:rPr>
        <w:t xml:space="preserve">.  </w:t>
      </w:r>
    </w:p>
    <w:p w14:paraId="5F98B03B" w14:textId="7FADBA98" w:rsidR="00D3525D" w:rsidRPr="008A5899" w:rsidRDefault="00D3525D" w:rsidP="00CD2C8E">
      <w:pPr>
        <w:rPr>
          <w:rFonts w:asciiTheme="minorHAnsi" w:hAnsiTheme="minorHAnsi" w:cstheme="minorHAnsi"/>
          <w:sz w:val="22"/>
        </w:rPr>
      </w:pPr>
    </w:p>
    <w:p w14:paraId="46DC6064" w14:textId="43CB25F3" w:rsidR="00D3525D" w:rsidRPr="008A5899" w:rsidRDefault="00D3525D" w:rsidP="00CD2C8E">
      <w:pPr>
        <w:rPr>
          <w:rFonts w:asciiTheme="minorHAnsi" w:hAnsiTheme="minorHAnsi" w:cstheme="minorHAnsi"/>
          <w:sz w:val="22"/>
        </w:rPr>
      </w:pPr>
      <w:r w:rsidRPr="008A5899">
        <w:rPr>
          <w:rFonts w:asciiTheme="minorHAnsi" w:hAnsiTheme="minorHAnsi" w:cstheme="minorHAnsi"/>
          <w:sz w:val="22"/>
        </w:rPr>
        <w:t xml:space="preserve">      2.</w:t>
      </w:r>
      <w:r w:rsidR="00747A1B" w:rsidRPr="008A5899">
        <w:rPr>
          <w:rFonts w:asciiTheme="minorHAnsi" w:hAnsiTheme="minorHAnsi" w:cstheme="minorHAnsi"/>
          <w:sz w:val="22"/>
        </w:rPr>
        <w:t>3</w:t>
      </w:r>
      <w:r w:rsidRPr="008A5899">
        <w:rPr>
          <w:rFonts w:asciiTheme="minorHAnsi" w:hAnsiTheme="minorHAnsi" w:cstheme="minorHAnsi"/>
          <w:sz w:val="22"/>
        </w:rPr>
        <w:t>.  “Interstate tele</w:t>
      </w:r>
      <w:r w:rsidR="00BB390B" w:rsidRPr="008A5899">
        <w:rPr>
          <w:rFonts w:asciiTheme="minorHAnsi" w:hAnsiTheme="minorHAnsi" w:cstheme="minorHAnsi"/>
          <w:sz w:val="22"/>
        </w:rPr>
        <w:t>health</w:t>
      </w:r>
      <w:r w:rsidRPr="008A5899">
        <w:rPr>
          <w:rFonts w:asciiTheme="minorHAnsi" w:hAnsiTheme="minorHAnsi" w:cstheme="minorHAnsi"/>
          <w:sz w:val="22"/>
        </w:rPr>
        <w:t xml:space="preserve"> services” means the provision of tele</w:t>
      </w:r>
      <w:r w:rsidR="00BB390B" w:rsidRPr="008A5899">
        <w:rPr>
          <w:rFonts w:asciiTheme="minorHAnsi" w:hAnsiTheme="minorHAnsi" w:cstheme="minorHAnsi"/>
          <w:sz w:val="22"/>
        </w:rPr>
        <w:t>health</w:t>
      </w:r>
      <w:r w:rsidRPr="008A5899">
        <w:rPr>
          <w:rFonts w:asciiTheme="minorHAnsi" w:hAnsiTheme="minorHAnsi" w:cstheme="minorHAnsi"/>
          <w:sz w:val="22"/>
        </w:rPr>
        <w:t xml:space="preserve"> services to a patient located in West Virginia by a</w:t>
      </w:r>
      <w:r w:rsidR="0020177C" w:rsidRPr="008A5899">
        <w:rPr>
          <w:rFonts w:asciiTheme="minorHAnsi" w:hAnsiTheme="minorHAnsi" w:cstheme="minorHAnsi"/>
          <w:sz w:val="22"/>
        </w:rPr>
        <w:t xml:space="preserve"> health care practitioner</w:t>
      </w:r>
      <w:r w:rsidRPr="008A5899">
        <w:rPr>
          <w:rFonts w:asciiTheme="minorHAnsi" w:hAnsiTheme="minorHAnsi" w:cstheme="minorHAnsi"/>
          <w:sz w:val="22"/>
        </w:rPr>
        <w:t xml:space="preserve"> located in any other state or commonwealth of the United States.  </w:t>
      </w:r>
    </w:p>
    <w:p w14:paraId="4C110482" w14:textId="43E6D7AD" w:rsidR="00640D6D" w:rsidRPr="008A5899" w:rsidRDefault="00640D6D" w:rsidP="00CD2C8E">
      <w:pPr>
        <w:rPr>
          <w:rFonts w:asciiTheme="minorHAnsi" w:hAnsiTheme="minorHAnsi" w:cstheme="minorHAnsi"/>
          <w:sz w:val="22"/>
        </w:rPr>
      </w:pPr>
    </w:p>
    <w:p w14:paraId="09ECE9A2" w14:textId="1E304DEF" w:rsidR="00640D6D" w:rsidRPr="008A5899" w:rsidRDefault="00640D6D" w:rsidP="00CD2C8E">
      <w:pPr>
        <w:rPr>
          <w:rFonts w:asciiTheme="minorHAnsi" w:hAnsiTheme="minorHAnsi" w:cstheme="minorHAnsi"/>
          <w:sz w:val="22"/>
        </w:rPr>
      </w:pPr>
      <w:r w:rsidRPr="008A5899">
        <w:rPr>
          <w:rFonts w:asciiTheme="minorHAnsi" w:hAnsiTheme="minorHAnsi" w:cstheme="minorHAnsi"/>
          <w:sz w:val="22"/>
        </w:rPr>
        <w:t xml:space="preserve">      2.</w:t>
      </w:r>
      <w:r w:rsidR="00747A1B" w:rsidRPr="008A5899">
        <w:rPr>
          <w:rFonts w:asciiTheme="minorHAnsi" w:hAnsiTheme="minorHAnsi" w:cstheme="minorHAnsi"/>
          <w:sz w:val="22"/>
        </w:rPr>
        <w:t>4</w:t>
      </w:r>
      <w:r w:rsidRPr="008A5899">
        <w:rPr>
          <w:rFonts w:asciiTheme="minorHAnsi" w:hAnsiTheme="minorHAnsi" w:cstheme="minorHAnsi"/>
          <w:sz w:val="22"/>
        </w:rPr>
        <w:t xml:space="preserve">.  “Registration” means an authorization to practice chiropractic </w:t>
      </w:r>
      <w:r w:rsidR="00BB390B" w:rsidRPr="008A5899">
        <w:rPr>
          <w:rFonts w:asciiTheme="minorHAnsi" w:hAnsiTheme="minorHAnsi" w:cstheme="minorHAnsi"/>
          <w:sz w:val="22"/>
        </w:rPr>
        <w:t>under</w:t>
      </w:r>
      <w:r w:rsidRPr="008A5899">
        <w:rPr>
          <w:rFonts w:asciiTheme="minorHAnsi" w:hAnsiTheme="minorHAnsi" w:cstheme="minorHAnsi"/>
          <w:sz w:val="22"/>
        </w:rPr>
        <w:t xml:space="preserve"> W. Va. Code §30-16-1 </w:t>
      </w:r>
      <w:r w:rsidRPr="008A5899">
        <w:rPr>
          <w:rFonts w:asciiTheme="minorHAnsi" w:hAnsiTheme="minorHAnsi" w:cstheme="minorHAnsi"/>
          <w:i/>
          <w:iCs/>
          <w:sz w:val="22"/>
        </w:rPr>
        <w:t xml:space="preserve">et </w:t>
      </w:r>
      <w:r w:rsidR="00E80119" w:rsidRPr="008A5899">
        <w:rPr>
          <w:rFonts w:asciiTheme="minorHAnsi" w:hAnsiTheme="minorHAnsi" w:cstheme="minorHAnsi"/>
          <w:i/>
          <w:iCs/>
          <w:sz w:val="22"/>
        </w:rPr>
        <w:t>s</w:t>
      </w:r>
      <w:r w:rsidRPr="008A5899">
        <w:rPr>
          <w:rFonts w:asciiTheme="minorHAnsi" w:hAnsiTheme="minorHAnsi" w:cstheme="minorHAnsi"/>
          <w:i/>
          <w:iCs/>
          <w:sz w:val="22"/>
        </w:rPr>
        <w:t>eq</w:t>
      </w:r>
      <w:r w:rsidR="00E80119" w:rsidRPr="008A5899">
        <w:rPr>
          <w:rFonts w:asciiTheme="minorHAnsi" w:hAnsiTheme="minorHAnsi" w:cstheme="minorHAnsi"/>
          <w:sz w:val="22"/>
        </w:rPr>
        <w:t>.</w:t>
      </w:r>
      <w:r w:rsidR="00BB390B" w:rsidRPr="008A5899">
        <w:rPr>
          <w:rFonts w:asciiTheme="minorHAnsi" w:hAnsiTheme="minorHAnsi" w:cstheme="minorHAnsi"/>
          <w:sz w:val="22"/>
        </w:rPr>
        <w:t xml:space="preserve"> </w:t>
      </w:r>
      <w:r w:rsidRPr="008A5899">
        <w:rPr>
          <w:rFonts w:asciiTheme="minorHAnsi" w:hAnsiTheme="minorHAnsi" w:cstheme="minorHAnsi"/>
          <w:sz w:val="22"/>
        </w:rPr>
        <w:t>for the limited purpose of providing interstate tele</w:t>
      </w:r>
      <w:r w:rsidR="005C5293" w:rsidRPr="008A5899">
        <w:rPr>
          <w:rFonts w:asciiTheme="minorHAnsi" w:hAnsiTheme="minorHAnsi" w:cstheme="minorHAnsi"/>
          <w:sz w:val="22"/>
        </w:rPr>
        <w:t>health</w:t>
      </w:r>
      <w:r w:rsidRPr="008A5899">
        <w:rPr>
          <w:rFonts w:asciiTheme="minorHAnsi" w:hAnsiTheme="minorHAnsi" w:cstheme="minorHAnsi"/>
          <w:sz w:val="22"/>
        </w:rPr>
        <w:t xml:space="preserve"> services.  </w:t>
      </w:r>
    </w:p>
    <w:p w14:paraId="56337082" w14:textId="0E700BF6" w:rsidR="0020177C" w:rsidRPr="008A5899" w:rsidRDefault="0020177C" w:rsidP="00CD2C8E">
      <w:pPr>
        <w:rPr>
          <w:rFonts w:asciiTheme="minorHAnsi" w:hAnsiTheme="minorHAnsi" w:cstheme="minorHAnsi"/>
          <w:sz w:val="22"/>
        </w:rPr>
      </w:pPr>
    </w:p>
    <w:p w14:paraId="0957871F" w14:textId="2932B5AA" w:rsidR="003949F6" w:rsidRPr="008A5899" w:rsidRDefault="0020177C" w:rsidP="00CD2C8E">
      <w:pPr>
        <w:rPr>
          <w:rFonts w:asciiTheme="minorHAnsi" w:hAnsiTheme="minorHAnsi" w:cstheme="minorHAnsi"/>
          <w:sz w:val="22"/>
        </w:rPr>
      </w:pPr>
      <w:r w:rsidRPr="008A5899">
        <w:rPr>
          <w:rFonts w:asciiTheme="minorHAnsi" w:hAnsiTheme="minorHAnsi" w:cstheme="minorHAnsi"/>
          <w:sz w:val="22"/>
        </w:rPr>
        <w:t xml:space="preserve">      2.</w:t>
      </w:r>
      <w:r w:rsidR="006C29C9" w:rsidRPr="008A5899">
        <w:rPr>
          <w:rFonts w:asciiTheme="minorHAnsi" w:hAnsiTheme="minorHAnsi" w:cstheme="minorHAnsi"/>
          <w:sz w:val="22"/>
        </w:rPr>
        <w:t>5</w:t>
      </w:r>
      <w:r w:rsidRPr="008A5899">
        <w:rPr>
          <w:rFonts w:asciiTheme="minorHAnsi" w:hAnsiTheme="minorHAnsi" w:cstheme="minorHAnsi"/>
          <w:sz w:val="22"/>
        </w:rPr>
        <w:t>.  “Tele</w:t>
      </w:r>
      <w:r w:rsidR="005C5293" w:rsidRPr="008A5899">
        <w:rPr>
          <w:rFonts w:asciiTheme="minorHAnsi" w:hAnsiTheme="minorHAnsi" w:cstheme="minorHAnsi"/>
          <w:sz w:val="22"/>
        </w:rPr>
        <w:t>health</w:t>
      </w:r>
      <w:r w:rsidRPr="008A5899">
        <w:rPr>
          <w:rFonts w:asciiTheme="minorHAnsi" w:hAnsiTheme="minorHAnsi" w:cstheme="minorHAnsi"/>
          <w:sz w:val="22"/>
        </w:rPr>
        <w:t xml:space="preserve"> services” </w:t>
      </w:r>
      <w:r w:rsidR="00E80119" w:rsidRPr="008A5899">
        <w:rPr>
          <w:rFonts w:asciiTheme="minorHAnsi" w:hAnsiTheme="minorHAnsi" w:cstheme="minorHAnsi"/>
          <w:sz w:val="22"/>
        </w:rPr>
        <w:t>means the use of synchronous or asynchronous telecommunications technology or audio only telephone calls by a health care practitioner to provide chiropractic services</w:t>
      </w:r>
      <w:r w:rsidRPr="008A5899">
        <w:rPr>
          <w:rFonts w:asciiTheme="minorHAnsi" w:hAnsiTheme="minorHAnsi" w:cstheme="minorHAnsi"/>
          <w:sz w:val="22"/>
        </w:rPr>
        <w:t xml:space="preserve"> for assessment, intervention and/or consultation</w:t>
      </w:r>
      <w:r w:rsidR="00E80119" w:rsidRPr="008A5899">
        <w:rPr>
          <w:rFonts w:asciiTheme="minorHAnsi" w:hAnsiTheme="minorHAnsi" w:cstheme="minorHAnsi"/>
          <w:sz w:val="22"/>
        </w:rPr>
        <w:t xml:space="preserve">.  The term does not include internet questionnaires, email messages, or facsimile transmissions, nor does it include promoting or soliciting patients.  </w:t>
      </w:r>
    </w:p>
    <w:p w14:paraId="2657335C" w14:textId="77777777" w:rsidR="00AE7A27" w:rsidRPr="008A5899" w:rsidRDefault="00AE7A27" w:rsidP="00CD2C8E">
      <w:pPr>
        <w:rPr>
          <w:rFonts w:asciiTheme="minorHAnsi" w:hAnsiTheme="minorHAnsi" w:cstheme="minorHAnsi"/>
          <w:sz w:val="22"/>
        </w:rPr>
      </w:pPr>
    </w:p>
    <w:p w14:paraId="52CD36FE" w14:textId="77777777" w:rsidR="00756FCB" w:rsidRPr="008A5899" w:rsidRDefault="00756FCB" w:rsidP="00CD2C8E">
      <w:pPr>
        <w:rPr>
          <w:rFonts w:asciiTheme="minorHAnsi" w:hAnsiTheme="minorHAnsi" w:cstheme="minorHAnsi"/>
          <w:sz w:val="22"/>
        </w:rPr>
      </w:pPr>
    </w:p>
    <w:p w14:paraId="7A5A1461" w14:textId="6CCCC3C6" w:rsidR="00AE7A27" w:rsidRPr="008A5899" w:rsidRDefault="00AE7A27" w:rsidP="00AE7A27">
      <w:pPr>
        <w:jc w:val="center"/>
        <w:rPr>
          <w:rFonts w:asciiTheme="minorHAnsi" w:hAnsiTheme="minorHAnsi" w:cstheme="minorHAnsi"/>
          <w:b/>
          <w:bCs/>
          <w:sz w:val="20"/>
          <w:szCs w:val="20"/>
        </w:rPr>
      </w:pPr>
      <w:r w:rsidRPr="008A5899">
        <w:rPr>
          <w:rFonts w:asciiTheme="minorHAnsi" w:hAnsiTheme="minorHAnsi" w:cstheme="minorHAnsi"/>
          <w:b/>
          <w:bCs/>
          <w:sz w:val="20"/>
          <w:szCs w:val="20"/>
        </w:rPr>
        <w:lastRenderedPageBreak/>
        <w:t>4CSR9</w:t>
      </w:r>
    </w:p>
    <w:p w14:paraId="4A592F6F" w14:textId="5A7D8F03" w:rsidR="00C44B4C" w:rsidRPr="008A5899" w:rsidRDefault="00C44B4C" w:rsidP="00C44B4C">
      <w:pPr>
        <w:rPr>
          <w:rFonts w:asciiTheme="minorHAnsi" w:hAnsiTheme="minorHAnsi" w:cstheme="minorHAnsi"/>
          <w:b/>
          <w:bCs/>
          <w:sz w:val="20"/>
          <w:szCs w:val="20"/>
        </w:rPr>
      </w:pPr>
    </w:p>
    <w:p w14:paraId="5AE52311" w14:textId="530DD1BE" w:rsidR="00C44B4C" w:rsidRPr="008A5899" w:rsidRDefault="00C44B4C" w:rsidP="00C44B4C">
      <w:pPr>
        <w:rPr>
          <w:rFonts w:asciiTheme="minorHAnsi" w:hAnsiTheme="minorHAnsi" w:cstheme="minorHAnsi"/>
          <w:b/>
          <w:bCs/>
          <w:sz w:val="22"/>
        </w:rPr>
      </w:pPr>
      <w:r w:rsidRPr="008A5899">
        <w:rPr>
          <w:rFonts w:asciiTheme="minorHAnsi" w:hAnsiTheme="minorHAnsi" w:cstheme="minorHAnsi"/>
          <w:b/>
          <w:bCs/>
          <w:sz w:val="22"/>
        </w:rPr>
        <w:t>§4-9-3.  Application for Registration and Annual Review.</w:t>
      </w:r>
    </w:p>
    <w:p w14:paraId="7ED0491F" w14:textId="77777777" w:rsidR="00C44B4C" w:rsidRPr="008A5899" w:rsidRDefault="00C44B4C" w:rsidP="00CD2C8E">
      <w:pPr>
        <w:rPr>
          <w:rFonts w:asciiTheme="minorHAnsi" w:hAnsiTheme="minorHAnsi" w:cstheme="minorHAnsi"/>
          <w:sz w:val="22"/>
        </w:rPr>
      </w:pPr>
    </w:p>
    <w:p w14:paraId="1DD193BF" w14:textId="5696DF1D" w:rsidR="0020177C" w:rsidRPr="008A5899" w:rsidRDefault="0020177C" w:rsidP="00CD2C8E">
      <w:pPr>
        <w:rPr>
          <w:rFonts w:asciiTheme="minorHAnsi" w:hAnsiTheme="minorHAnsi" w:cstheme="minorHAnsi"/>
          <w:sz w:val="22"/>
        </w:rPr>
      </w:pPr>
      <w:r w:rsidRPr="008A5899">
        <w:rPr>
          <w:rFonts w:asciiTheme="minorHAnsi" w:hAnsiTheme="minorHAnsi" w:cstheme="minorHAnsi"/>
          <w:sz w:val="22"/>
        </w:rPr>
        <w:t xml:space="preserve">      </w:t>
      </w:r>
      <w:proofErr w:type="gramStart"/>
      <w:r w:rsidR="00C44B4C" w:rsidRPr="008A5899">
        <w:rPr>
          <w:rFonts w:asciiTheme="minorHAnsi" w:hAnsiTheme="minorHAnsi" w:cstheme="minorHAnsi"/>
          <w:sz w:val="22"/>
        </w:rPr>
        <w:t>3</w:t>
      </w:r>
      <w:r w:rsidRPr="008A5899">
        <w:rPr>
          <w:rFonts w:asciiTheme="minorHAnsi" w:hAnsiTheme="minorHAnsi" w:cstheme="minorHAnsi"/>
          <w:sz w:val="22"/>
        </w:rPr>
        <w:t>.</w:t>
      </w:r>
      <w:r w:rsidR="00C44B4C" w:rsidRPr="008A5899">
        <w:rPr>
          <w:rFonts w:asciiTheme="minorHAnsi" w:hAnsiTheme="minorHAnsi" w:cstheme="minorHAnsi"/>
          <w:sz w:val="22"/>
        </w:rPr>
        <w:t>1</w:t>
      </w:r>
      <w:r w:rsidRPr="008A5899">
        <w:rPr>
          <w:rFonts w:asciiTheme="minorHAnsi" w:hAnsiTheme="minorHAnsi" w:cstheme="minorHAnsi"/>
          <w:sz w:val="22"/>
        </w:rPr>
        <w:t xml:space="preserve">  To</w:t>
      </w:r>
      <w:proofErr w:type="gramEnd"/>
      <w:r w:rsidRPr="008A5899">
        <w:rPr>
          <w:rFonts w:asciiTheme="minorHAnsi" w:hAnsiTheme="minorHAnsi" w:cstheme="minorHAnsi"/>
          <w:sz w:val="22"/>
        </w:rPr>
        <w:t xml:space="preserve"> be eligible for registration, the registrant shall:</w:t>
      </w:r>
    </w:p>
    <w:p w14:paraId="5550B0C0" w14:textId="664A8A1A" w:rsidR="0020177C" w:rsidRPr="008A5899" w:rsidRDefault="0020177C" w:rsidP="00CD2C8E">
      <w:pPr>
        <w:rPr>
          <w:rFonts w:asciiTheme="minorHAnsi" w:hAnsiTheme="minorHAnsi" w:cstheme="minorHAnsi"/>
          <w:sz w:val="22"/>
        </w:rPr>
      </w:pPr>
    </w:p>
    <w:p w14:paraId="58CE033B" w14:textId="01CB25F8" w:rsidR="00756FCB" w:rsidRPr="008A5899" w:rsidRDefault="0020177C" w:rsidP="00CD2C8E">
      <w:pPr>
        <w:rPr>
          <w:rFonts w:asciiTheme="minorHAnsi" w:hAnsiTheme="minorHAnsi" w:cstheme="minorHAnsi"/>
          <w:sz w:val="22"/>
        </w:rPr>
      </w:pPr>
      <w:r w:rsidRPr="008A5899">
        <w:rPr>
          <w:rFonts w:asciiTheme="minorHAnsi" w:hAnsiTheme="minorHAnsi" w:cstheme="minorHAnsi"/>
          <w:sz w:val="22"/>
        </w:rPr>
        <w:t xml:space="preserve">            </w:t>
      </w:r>
      <w:r w:rsidR="00C44B4C" w:rsidRPr="008A5899">
        <w:rPr>
          <w:rFonts w:asciiTheme="minorHAnsi" w:hAnsiTheme="minorHAnsi" w:cstheme="minorHAnsi"/>
          <w:sz w:val="22"/>
        </w:rPr>
        <w:t>3.1</w:t>
      </w:r>
      <w:r w:rsidRPr="008A5899">
        <w:rPr>
          <w:rFonts w:asciiTheme="minorHAnsi" w:hAnsiTheme="minorHAnsi" w:cstheme="minorHAnsi"/>
          <w:sz w:val="22"/>
        </w:rPr>
        <w:t>.1</w:t>
      </w:r>
      <w:r w:rsidR="00E23B1E" w:rsidRPr="008A5899">
        <w:rPr>
          <w:rFonts w:asciiTheme="minorHAnsi" w:hAnsiTheme="minorHAnsi" w:cstheme="minorHAnsi"/>
          <w:sz w:val="22"/>
        </w:rPr>
        <w:t>.</w:t>
      </w:r>
      <w:r w:rsidRPr="008A5899">
        <w:rPr>
          <w:rFonts w:asciiTheme="minorHAnsi" w:hAnsiTheme="minorHAnsi" w:cstheme="minorHAnsi"/>
          <w:sz w:val="22"/>
        </w:rPr>
        <w:t xml:space="preserve">  Submit </w:t>
      </w:r>
      <w:r w:rsidR="00A20281" w:rsidRPr="008A5899">
        <w:rPr>
          <w:rFonts w:asciiTheme="minorHAnsi" w:hAnsiTheme="minorHAnsi" w:cstheme="minorHAnsi"/>
          <w:sz w:val="22"/>
        </w:rPr>
        <w:t xml:space="preserve">a </w:t>
      </w:r>
      <w:r w:rsidRPr="008A5899">
        <w:rPr>
          <w:rFonts w:asciiTheme="minorHAnsi" w:hAnsiTheme="minorHAnsi" w:cstheme="minorHAnsi"/>
          <w:sz w:val="22"/>
        </w:rPr>
        <w:t>registration</w:t>
      </w:r>
      <w:r w:rsidR="00A20281" w:rsidRPr="008A5899">
        <w:rPr>
          <w:rFonts w:asciiTheme="minorHAnsi" w:hAnsiTheme="minorHAnsi" w:cstheme="minorHAnsi"/>
          <w:sz w:val="22"/>
        </w:rPr>
        <w:t xml:space="preserve"> application</w:t>
      </w:r>
      <w:r w:rsidRPr="008A5899">
        <w:rPr>
          <w:rFonts w:asciiTheme="minorHAnsi" w:hAnsiTheme="minorHAnsi" w:cstheme="minorHAnsi"/>
          <w:sz w:val="22"/>
        </w:rPr>
        <w:t xml:space="preserve"> to the Board on </w:t>
      </w:r>
      <w:r w:rsidR="00A20281" w:rsidRPr="008A5899">
        <w:rPr>
          <w:rFonts w:asciiTheme="minorHAnsi" w:hAnsiTheme="minorHAnsi" w:cstheme="minorHAnsi"/>
          <w:sz w:val="22"/>
        </w:rPr>
        <w:t>a</w:t>
      </w:r>
      <w:r w:rsidRPr="008A5899">
        <w:rPr>
          <w:rFonts w:asciiTheme="minorHAnsi" w:hAnsiTheme="minorHAnsi" w:cstheme="minorHAnsi"/>
          <w:sz w:val="22"/>
        </w:rPr>
        <w:t xml:space="preserve"> form approved by the Board</w:t>
      </w:r>
      <w:r w:rsidR="00C44B4C" w:rsidRPr="008A5899">
        <w:rPr>
          <w:rFonts w:asciiTheme="minorHAnsi" w:hAnsiTheme="minorHAnsi" w:cstheme="minorHAnsi"/>
          <w:sz w:val="22"/>
        </w:rPr>
        <w:t xml:space="preserve"> located at </w:t>
      </w:r>
      <w:hyperlink r:id="rId8" w:history="1">
        <w:r w:rsidR="006F14AF" w:rsidRPr="008A5899">
          <w:rPr>
            <w:rStyle w:val="Hyperlink"/>
            <w:rFonts w:asciiTheme="minorHAnsi" w:hAnsiTheme="minorHAnsi" w:cstheme="minorHAnsi"/>
            <w:color w:val="auto"/>
            <w:sz w:val="22"/>
            <w:u w:val="none"/>
          </w:rPr>
          <w:t>www.boc.wv.gov</w:t>
        </w:r>
      </w:hyperlink>
      <w:r w:rsidR="004F31BD" w:rsidRPr="008A5899">
        <w:rPr>
          <w:rFonts w:asciiTheme="minorHAnsi" w:hAnsiTheme="minorHAnsi" w:cstheme="minorHAnsi"/>
          <w:sz w:val="22"/>
        </w:rPr>
        <w:t>;</w:t>
      </w:r>
    </w:p>
    <w:p w14:paraId="697C4414" w14:textId="77777777" w:rsidR="004F31BD" w:rsidRPr="008A5899" w:rsidRDefault="004F31BD" w:rsidP="00CD2C8E">
      <w:pPr>
        <w:rPr>
          <w:rFonts w:asciiTheme="minorHAnsi" w:hAnsiTheme="minorHAnsi" w:cstheme="minorHAnsi"/>
          <w:sz w:val="22"/>
        </w:rPr>
      </w:pPr>
    </w:p>
    <w:p w14:paraId="046E3430" w14:textId="38078558" w:rsidR="0020177C" w:rsidRPr="008A5899" w:rsidRDefault="0020177C" w:rsidP="00CD2C8E">
      <w:pPr>
        <w:rPr>
          <w:rFonts w:asciiTheme="minorHAnsi" w:hAnsiTheme="minorHAnsi" w:cstheme="minorHAnsi"/>
          <w:sz w:val="22"/>
        </w:rPr>
      </w:pPr>
      <w:r w:rsidRPr="008A5899">
        <w:rPr>
          <w:rFonts w:asciiTheme="minorHAnsi" w:hAnsiTheme="minorHAnsi" w:cstheme="minorHAnsi"/>
          <w:sz w:val="22"/>
        </w:rPr>
        <w:t xml:space="preserve">            </w:t>
      </w:r>
      <w:r w:rsidR="000C4D54" w:rsidRPr="008A5899">
        <w:rPr>
          <w:rFonts w:asciiTheme="minorHAnsi" w:hAnsiTheme="minorHAnsi" w:cstheme="minorHAnsi"/>
          <w:sz w:val="22"/>
        </w:rPr>
        <w:t>3.1</w:t>
      </w:r>
      <w:r w:rsidRPr="008A5899">
        <w:rPr>
          <w:rFonts w:asciiTheme="minorHAnsi" w:hAnsiTheme="minorHAnsi" w:cstheme="minorHAnsi"/>
          <w:sz w:val="22"/>
        </w:rPr>
        <w:t xml:space="preserve">.2.  Pay the appropriate registration fee as required in </w:t>
      </w:r>
      <w:r w:rsidR="00E23B1E" w:rsidRPr="008A5899">
        <w:rPr>
          <w:rFonts w:asciiTheme="minorHAnsi" w:hAnsiTheme="minorHAnsi" w:cstheme="minorHAnsi"/>
          <w:sz w:val="22"/>
        </w:rPr>
        <w:t>W. Va. Code §30-16-</w:t>
      </w:r>
      <w:r w:rsidR="007B3F73" w:rsidRPr="008A5899">
        <w:rPr>
          <w:rFonts w:asciiTheme="minorHAnsi" w:hAnsiTheme="minorHAnsi" w:cstheme="minorHAnsi"/>
          <w:sz w:val="22"/>
        </w:rPr>
        <w:t>10</w:t>
      </w:r>
      <w:r w:rsidR="00E23B1E" w:rsidRPr="008A5899">
        <w:rPr>
          <w:rFonts w:asciiTheme="minorHAnsi" w:hAnsiTheme="minorHAnsi" w:cstheme="minorHAnsi"/>
          <w:sz w:val="22"/>
        </w:rPr>
        <w:t xml:space="preserve"> </w:t>
      </w:r>
      <w:r w:rsidR="00E23B1E" w:rsidRPr="008A5899">
        <w:rPr>
          <w:rFonts w:asciiTheme="minorHAnsi" w:hAnsiTheme="minorHAnsi" w:cstheme="minorHAnsi"/>
          <w:i/>
          <w:iCs/>
          <w:sz w:val="22"/>
        </w:rPr>
        <w:t>et seq</w:t>
      </w:r>
      <w:r w:rsidR="00E23B1E" w:rsidRPr="008A5899">
        <w:rPr>
          <w:rFonts w:asciiTheme="minorHAnsi" w:hAnsiTheme="minorHAnsi" w:cstheme="minorHAnsi"/>
          <w:sz w:val="22"/>
        </w:rPr>
        <w:t>.</w:t>
      </w:r>
      <w:r w:rsidR="001B6008" w:rsidRPr="008A5899">
        <w:rPr>
          <w:rFonts w:asciiTheme="minorHAnsi" w:hAnsiTheme="minorHAnsi" w:cstheme="minorHAnsi"/>
          <w:sz w:val="22"/>
        </w:rPr>
        <w:t>,</w:t>
      </w:r>
      <w:r w:rsidR="00E23B1E" w:rsidRPr="008A5899">
        <w:rPr>
          <w:rFonts w:asciiTheme="minorHAnsi" w:hAnsiTheme="minorHAnsi" w:cstheme="minorHAnsi"/>
          <w:sz w:val="22"/>
        </w:rPr>
        <w:t xml:space="preserve"> and</w:t>
      </w:r>
      <w:r w:rsidR="000C4D54" w:rsidRPr="008A5899">
        <w:rPr>
          <w:rFonts w:asciiTheme="minorHAnsi" w:hAnsiTheme="minorHAnsi" w:cstheme="minorHAnsi"/>
          <w:sz w:val="22"/>
        </w:rPr>
        <w:t xml:space="preserve"> </w:t>
      </w:r>
      <w:r w:rsidR="006F14AF" w:rsidRPr="008A5899">
        <w:rPr>
          <w:rFonts w:asciiTheme="minorHAnsi" w:hAnsiTheme="minorHAnsi" w:cstheme="minorHAnsi"/>
          <w:sz w:val="22"/>
        </w:rPr>
        <w:t>F</w:t>
      </w:r>
      <w:r w:rsidR="000C4D54" w:rsidRPr="008A5899">
        <w:rPr>
          <w:rFonts w:asciiTheme="minorHAnsi" w:hAnsiTheme="minorHAnsi" w:cstheme="minorHAnsi"/>
          <w:sz w:val="22"/>
        </w:rPr>
        <w:t xml:space="preserve">ees </w:t>
      </w:r>
      <w:r w:rsidR="006F14AF" w:rsidRPr="008A5899">
        <w:rPr>
          <w:rFonts w:asciiTheme="minorHAnsi" w:hAnsiTheme="minorHAnsi" w:cstheme="minorHAnsi"/>
          <w:sz w:val="22"/>
        </w:rPr>
        <w:t>P</w:t>
      </w:r>
      <w:r w:rsidR="000C4D54" w:rsidRPr="008A5899">
        <w:rPr>
          <w:rFonts w:asciiTheme="minorHAnsi" w:hAnsiTheme="minorHAnsi" w:cstheme="minorHAnsi"/>
          <w:sz w:val="22"/>
        </w:rPr>
        <w:t xml:space="preserve">ertaining to the </w:t>
      </w:r>
      <w:r w:rsidR="006F14AF" w:rsidRPr="008A5899">
        <w:rPr>
          <w:rFonts w:asciiTheme="minorHAnsi" w:hAnsiTheme="minorHAnsi" w:cstheme="minorHAnsi"/>
          <w:sz w:val="22"/>
        </w:rPr>
        <w:t>P</w:t>
      </w:r>
      <w:r w:rsidR="000C4D54" w:rsidRPr="008A5899">
        <w:rPr>
          <w:rFonts w:asciiTheme="minorHAnsi" w:hAnsiTheme="minorHAnsi" w:cstheme="minorHAnsi"/>
          <w:sz w:val="22"/>
        </w:rPr>
        <w:t xml:space="preserve">ractice of </w:t>
      </w:r>
      <w:r w:rsidR="006F14AF" w:rsidRPr="008A5899">
        <w:rPr>
          <w:rFonts w:asciiTheme="minorHAnsi" w:hAnsiTheme="minorHAnsi" w:cstheme="minorHAnsi"/>
          <w:sz w:val="22"/>
        </w:rPr>
        <w:t>C</w:t>
      </w:r>
      <w:r w:rsidR="000C4D54" w:rsidRPr="008A5899">
        <w:rPr>
          <w:rFonts w:asciiTheme="minorHAnsi" w:hAnsiTheme="minorHAnsi" w:cstheme="minorHAnsi"/>
          <w:sz w:val="22"/>
        </w:rPr>
        <w:t>hiropractic, 4CSR6</w:t>
      </w:r>
      <w:r w:rsidR="007365C6" w:rsidRPr="008A5899">
        <w:rPr>
          <w:rFonts w:asciiTheme="minorHAnsi" w:hAnsiTheme="minorHAnsi" w:cstheme="minorHAnsi"/>
          <w:sz w:val="22"/>
        </w:rPr>
        <w:t>;</w:t>
      </w:r>
      <w:r w:rsidR="00E23B1E" w:rsidRPr="008A5899">
        <w:rPr>
          <w:rFonts w:asciiTheme="minorHAnsi" w:hAnsiTheme="minorHAnsi" w:cstheme="minorHAnsi"/>
          <w:sz w:val="22"/>
        </w:rPr>
        <w:t xml:space="preserve">  </w:t>
      </w:r>
    </w:p>
    <w:p w14:paraId="029CFA2B" w14:textId="5B35EFAD" w:rsidR="00E23B1E" w:rsidRPr="008A5899" w:rsidRDefault="00E23B1E" w:rsidP="00CD2C8E">
      <w:pPr>
        <w:rPr>
          <w:rFonts w:asciiTheme="minorHAnsi" w:hAnsiTheme="minorHAnsi" w:cstheme="minorHAnsi"/>
          <w:sz w:val="22"/>
        </w:rPr>
      </w:pPr>
    </w:p>
    <w:p w14:paraId="41AE1D19" w14:textId="4F3F91D6" w:rsidR="00E23B1E" w:rsidRPr="008A5899" w:rsidRDefault="00E23B1E" w:rsidP="00CD2C8E">
      <w:pPr>
        <w:rPr>
          <w:rFonts w:asciiTheme="minorHAnsi" w:hAnsiTheme="minorHAnsi" w:cstheme="minorHAnsi"/>
          <w:sz w:val="22"/>
        </w:rPr>
      </w:pPr>
      <w:r w:rsidRPr="008A5899">
        <w:rPr>
          <w:rFonts w:asciiTheme="minorHAnsi" w:hAnsiTheme="minorHAnsi" w:cstheme="minorHAnsi"/>
          <w:sz w:val="22"/>
        </w:rPr>
        <w:t xml:space="preserve">            </w:t>
      </w:r>
      <w:r w:rsidR="000C4D54" w:rsidRPr="008A5899">
        <w:rPr>
          <w:rFonts w:asciiTheme="minorHAnsi" w:hAnsiTheme="minorHAnsi" w:cstheme="minorHAnsi"/>
          <w:sz w:val="22"/>
        </w:rPr>
        <w:t>3.1.3</w:t>
      </w:r>
      <w:r w:rsidRPr="008A5899">
        <w:rPr>
          <w:rFonts w:asciiTheme="minorHAnsi" w:hAnsiTheme="minorHAnsi" w:cstheme="minorHAnsi"/>
          <w:sz w:val="22"/>
        </w:rPr>
        <w:t xml:space="preserve">.  </w:t>
      </w:r>
      <w:r w:rsidR="000C4D54" w:rsidRPr="008A5899">
        <w:rPr>
          <w:rFonts w:asciiTheme="minorHAnsi" w:hAnsiTheme="minorHAnsi" w:cstheme="minorHAnsi"/>
          <w:sz w:val="22"/>
        </w:rPr>
        <w:t>Hold a valid, active chiropractic license issued by another state licensing authority or board;</w:t>
      </w:r>
      <w:r w:rsidRPr="008A5899">
        <w:rPr>
          <w:rFonts w:asciiTheme="minorHAnsi" w:hAnsiTheme="minorHAnsi" w:cstheme="minorHAnsi"/>
          <w:sz w:val="22"/>
        </w:rPr>
        <w:t xml:space="preserve">  </w:t>
      </w:r>
    </w:p>
    <w:p w14:paraId="77E9A2D8" w14:textId="7DCA8116" w:rsidR="00E23B1E" w:rsidRPr="008A5899" w:rsidRDefault="00E23B1E" w:rsidP="00CD2C8E">
      <w:pPr>
        <w:rPr>
          <w:rFonts w:asciiTheme="minorHAnsi" w:hAnsiTheme="minorHAnsi" w:cstheme="minorHAnsi"/>
          <w:sz w:val="22"/>
        </w:rPr>
      </w:pPr>
    </w:p>
    <w:p w14:paraId="5CC72E97" w14:textId="33D722CA" w:rsidR="000C4D54" w:rsidRPr="008A5899" w:rsidRDefault="000C4D54" w:rsidP="00CD2C8E">
      <w:pPr>
        <w:rPr>
          <w:rFonts w:asciiTheme="minorHAnsi" w:hAnsiTheme="minorHAnsi" w:cstheme="minorHAnsi"/>
          <w:sz w:val="22"/>
        </w:rPr>
      </w:pPr>
      <w:r w:rsidRPr="008A5899">
        <w:rPr>
          <w:rFonts w:asciiTheme="minorHAnsi" w:hAnsiTheme="minorHAnsi" w:cstheme="minorHAnsi"/>
          <w:sz w:val="22"/>
        </w:rPr>
        <w:t xml:space="preserve">            3.1.4. </w:t>
      </w:r>
      <w:r w:rsidR="008D7CE3" w:rsidRPr="008A5899">
        <w:rPr>
          <w:rFonts w:asciiTheme="minorHAnsi" w:hAnsiTheme="minorHAnsi" w:cstheme="minorHAnsi"/>
          <w:sz w:val="22"/>
        </w:rPr>
        <w:t xml:space="preserve"> </w:t>
      </w:r>
      <w:r w:rsidRPr="008A5899">
        <w:rPr>
          <w:rFonts w:asciiTheme="minorHAnsi" w:hAnsiTheme="minorHAnsi" w:cstheme="minorHAnsi"/>
          <w:sz w:val="22"/>
        </w:rPr>
        <w:t>Hold license(s) in good standing in all states in which he/she is currently licensed</w:t>
      </w:r>
      <w:r w:rsidR="008D7CE3" w:rsidRPr="008A5899">
        <w:rPr>
          <w:rFonts w:asciiTheme="minorHAnsi" w:hAnsiTheme="minorHAnsi" w:cstheme="minorHAnsi"/>
          <w:sz w:val="22"/>
        </w:rPr>
        <w:t>; and</w:t>
      </w:r>
    </w:p>
    <w:p w14:paraId="6EF5E833" w14:textId="77777777" w:rsidR="008D7CE3" w:rsidRPr="008A5899" w:rsidRDefault="008D7CE3" w:rsidP="00CD2C8E">
      <w:pPr>
        <w:rPr>
          <w:rFonts w:asciiTheme="minorHAnsi" w:hAnsiTheme="minorHAnsi" w:cstheme="minorHAnsi"/>
          <w:sz w:val="22"/>
        </w:rPr>
      </w:pPr>
    </w:p>
    <w:p w14:paraId="273686A0" w14:textId="5F5E6404" w:rsidR="008D7CE3" w:rsidRPr="008A5899" w:rsidRDefault="008D7CE3" w:rsidP="008D7CE3">
      <w:pPr>
        <w:rPr>
          <w:rFonts w:asciiTheme="minorHAnsi" w:hAnsiTheme="minorHAnsi" w:cstheme="minorHAnsi"/>
          <w:sz w:val="22"/>
        </w:rPr>
      </w:pPr>
      <w:r w:rsidRPr="008A5899">
        <w:rPr>
          <w:rFonts w:asciiTheme="minorHAnsi" w:hAnsiTheme="minorHAnsi" w:cstheme="minorHAnsi"/>
          <w:sz w:val="22"/>
        </w:rPr>
        <w:t xml:space="preserve">            3.1.5.  Not </w:t>
      </w:r>
      <w:proofErr w:type="gramStart"/>
      <w:r w:rsidRPr="008A5899">
        <w:rPr>
          <w:rFonts w:asciiTheme="minorHAnsi" w:hAnsiTheme="minorHAnsi" w:cstheme="minorHAnsi"/>
          <w:sz w:val="22"/>
        </w:rPr>
        <w:t>currently be</w:t>
      </w:r>
      <w:proofErr w:type="gramEnd"/>
      <w:r w:rsidRPr="008A5899">
        <w:rPr>
          <w:rFonts w:asciiTheme="minorHAnsi" w:hAnsiTheme="minorHAnsi" w:cstheme="minorHAnsi"/>
          <w:sz w:val="22"/>
        </w:rPr>
        <w:t xml:space="preserve"> under investigation or subject to an administrative complaint.  </w:t>
      </w:r>
    </w:p>
    <w:p w14:paraId="203B660C" w14:textId="77777777" w:rsidR="000C4D54" w:rsidRPr="008A5899" w:rsidRDefault="000C4D54" w:rsidP="00CD2C8E">
      <w:pPr>
        <w:rPr>
          <w:rFonts w:asciiTheme="minorHAnsi" w:hAnsiTheme="minorHAnsi" w:cstheme="minorHAnsi"/>
          <w:sz w:val="22"/>
        </w:rPr>
      </w:pPr>
    </w:p>
    <w:p w14:paraId="7ED65657" w14:textId="1537C31B" w:rsidR="00E23B1E" w:rsidRPr="008A5899" w:rsidRDefault="00E23B1E" w:rsidP="00CD2C8E">
      <w:pPr>
        <w:rPr>
          <w:rFonts w:asciiTheme="minorHAnsi" w:hAnsiTheme="minorHAnsi" w:cstheme="minorHAnsi"/>
          <w:sz w:val="22"/>
        </w:rPr>
      </w:pPr>
      <w:r w:rsidRPr="008A5899">
        <w:rPr>
          <w:rFonts w:asciiTheme="minorHAnsi" w:hAnsiTheme="minorHAnsi" w:cstheme="minorHAnsi"/>
          <w:sz w:val="22"/>
        </w:rPr>
        <w:t xml:space="preserve">      </w:t>
      </w:r>
      <w:r w:rsidR="008D7CE3" w:rsidRPr="008A5899">
        <w:rPr>
          <w:rFonts w:asciiTheme="minorHAnsi" w:hAnsiTheme="minorHAnsi" w:cstheme="minorHAnsi"/>
          <w:sz w:val="22"/>
        </w:rPr>
        <w:t>3.2</w:t>
      </w:r>
      <w:r w:rsidRPr="008A5899">
        <w:rPr>
          <w:rFonts w:asciiTheme="minorHAnsi" w:hAnsiTheme="minorHAnsi" w:cstheme="minorHAnsi"/>
          <w:sz w:val="22"/>
        </w:rPr>
        <w:t>.  The registration of out-of-state tele</w:t>
      </w:r>
      <w:r w:rsidR="00E60ECD" w:rsidRPr="008A5899">
        <w:rPr>
          <w:rFonts w:asciiTheme="minorHAnsi" w:hAnsiTheme="minorHAnsi" w:cstheme="minorHAnsi"/>
          <w:sz w:val="22"/>
        </w:rPr>
        <w:t>health</w:t>
      </w:r>
      <w:r w:rsidRPr="008A5899">
        <w:rPr>
          <w:rFonts w:asciiTheme="minorHAnsi" w:hAnsiTheme="minorHAnsi" w:cstheme="minorHAnsi"/>
          <w:sz w:val="22"/>
        </w:rPr>
        <w:t xml:space="preserve"> practitioner shall expire annually on the 30</w:t>
      </w:r>
      <w:r w:rsidRPr="008A5899">
        <w:rPr>
          <w:rFonts w:asciiTheme="minorHAnsi" w:hAnsiTheme="minorHAnsi" w:cstheme="minorHAnsi"/>
          <w:sz w:val="22"/>
          <w:vertAlign w:val="superscript"/>
        </w:rPr>
        <w:t>th</w:t>
      </w:r>
      <w:r w:rsidRPr="008A5899">
        <w:rPr>
          <w:rFonts w:asciiTheme="minorHAnsi" w:hAnsiTheme="minorHAnsi" w:cstheme="minorHAnsi"/>
          <w:sz w:val="22"/>
        </w:rPr>
        <w:t xml:space="preserve"> day of June.  </w:t>
      </w:r>
    </w:p>
    <w:p w14:paraId="77D17E23" w14:textId="3AE0FE40" w:rsidR="00E23B1E" w:rsidRPr="008A5899" w:rsidRDefault="00E23B1E" w:rsidP="00CD2C8E">
      <w:pPr>
        <w:rPr>
          <w:rFonts w:asciiTheme="minorHAnsi" w:hAnsiTheme="minorHAnsi" w:cstheme="minorHAnsi"/>
          <w:sz w:val="22"/>
        </w:rPr>
      </w:pPr>
    </w:p>
    <w:p w14:paraId="6486A8B3" w14:textId="5281C460" w:rsidR="00E23B1E" w:rsidRPr="008A5899" w:rsidRDefault="00E23B1E" w:rsidP="00CD2C8E">
      <w:pPr>
        <w:rPr>
          <w:rFonts w:asciiTheme="minorHAnsi" w:hAnsiTheme="minorHAnsi" w:cstheme="minorHAnsi"/>
          <w:sz w:val="22"/>
        </w:rPr>
      </w:pPr>
      <w:r w:rsidRPr="008A5899">
        <w:rPr>
          <w:rFonts w:asciiTheme="minorHAnsi" w:hAnsiTheme="minorHAnsi" w:cstheme="minorHAnsi"/>
          <w:sz w:val="22"/>
        </w:rPr>
        <w:t xml:space="preserve">      </w:t>
      </w:r>
      <w:r w:rsidR="008D7CE3" w:rsidRPr="008A5899">
        <w:rPr>
          <w:rFonts w:asciiTheme="minorHAnsi" w:hAnsiTheme="minorHAnsi" w:cstheme="minorHAnsi"/>
          <w:sz w:val="22"/>
        </w:rPr>
        <w:t>3.3</w:t>
      </w:r>
      <w:r w:rsidRPr="008A5899">
        <w:rPr>
          <w:rFonts w:asciiTheme="minorHAnsi" w:hAnsiTheme="minorHAnsi" w:cstheme="minorHAnsi"/>
          <w:sz w:val="22"/>
        </w:rPr>
        <w:t>.  A registrant requesting renewal of a registration shall:</w:t>
      </w:r>
    </w:p>
    <w:p w14:paraId="73AD42F3" w14:textId="77777777" w:rsidR="00F07C26" w:rsidRPr="008A5899" w:rsidRDefault="00F07C26" w:rsidP="00CD2C8E">
      <w:pPr>
        <w:rPr>
          <w:rFonts w:asciiTheme="minorHAnsi" w:hAnsiTheme="minorHAnsi" w:cstheme="minorHAnsi"/>
          <w:sz w:val="22"/>
        </w:rPr>
      </w:pPr>
    </w:p>
    <w:p w14:paraId="3B70B43E" w14:textId="176386D7" w:rsidR="00E23B1E" w:rsidRPr="008A5899" w:rsidRDefault="00E23B1E" w:rsidP="00CD2C8E">
      <w:pPr>
        <w:rPr>
          <w:rFonts w:asciiTheme="minorHAnsi" w:hAnsiTheme="minorHAnsi" w:cstheme="minorHAnsi"/>
          <w:sz w:val="22"/>
        </w:rPr>
      </w:pPr>
      <w:r w:rsidRPr="008A5899">
        <w:rPr>
          <w:rFonts w:asciiTheme="minorHAnsi" w:hAnsiTheme="minorHAnsi" w:cstheme="minorHAnsi"/>
          <w:sz w:val="22"/>
        </w:rPr>
        <w:t xml:space="preserve">            </w:t>
      </w:r>
      <w:r w:rsidR="008D7CE3" w:rsidRPr="008A5899">
        <w:rPr>
          <w:rFonts w:asciiTheme="minorHAnsi" w:hAnsiTheme="minorHAnsi" w:cstheme="minorHAnsi"/>
          <w:sz w:val="22"/>
        </w:rPr>
        <w:t>3.3.1</w:t>
      </w:r>
      <w:r w:rsidRPr="008A5899">
        <w:rPr>
          <w:rFonts w:asciiTheme="minorHAnsi" w:hAnsiTheme="minorHAnsi" w:cstheme="minorHAnsi"/>
          <w:sz w:val="22"/>
        </w:rPr>
        <w:t>.  Pay the registration renewal fees</w:t>
      </w:r>
      <w:r w:rsidR="001B6008" w:rsidRPr="008A5899">
        <w:rPr>
          <w:rFonts w:asciiTheme="minorHAnsi" w:hAnsiTheme="minorHAnsi" w:cstheme="minorHAnsi"/>
          <w:sz w:val="22"/>
        </w:rPr>
        <w:t xml:space="preserve"> as stated in</w:t>
      </w:r>
      <w:r w:rsidR="008D7CE3" w:rsidRPr="008A5899">
        <w:rPr>
          <w:rFonts w:asciiTheme="minorHAnsi" w:hAnsiTheme="minorHAnsi" w:cstheme="minorHAnsi"/>
          <w:sz w:val="22"/>
        </w:rPr>
        <w:t xml:space="preserve"> Regulation of Chiropractic Practice, 4CSR1, and Fees Pertaining to the Practice of Chiropractic, 4CSR6</w:t>
      </w:r>
      <w:r w:rsidR="001B6008" w:rsidRPr="008A5899">
        <w:rPr>
          <w:rFonts w:asciiTheme="minorHAnsi" w:hAnsiTheme="minorHAnsi" w:cstheme="minorHAnsi"/>
          <w:sz w:val="22"/>
        </w:rPr>
        <w:t xml:space="preserve">.  </w:t>
      </w:r>
    </w:p>
    <w:p w14:paraId="6038B1B5" w14:textId="7A065128" w:rsidR="006F14AF" w:rsidRPr="008A5899" w:rsidRDefault="006F14AF" w:rsidP="00CD2C8E">
      <w:pPr>
        <w:rPr>
          <w:rFonts w:asciiTheme="minorHAnsi" w:hAnsiTheme="minorHAnsi" w:cstheme="minorHAnsi"/>
          <w:sz w:val="22"/>
        </w:rPr>
      </w:pPr>
    </w:p>
    <w:p w14:paraId="3FC66908" w14:textId="0362238A" w:rsidR="006F14AF" w:rsidRPr="008A5899" w:rsidRDefault="006F14AF" w:rsidP="006F14AF">
      <w:pPr>
        <w:rPr>
          <w:rFonts w:asciiTheme="minorHAnsi" w:hAnsiTheme="minorHAnsi" w:cstheme="minorHAnsi"/>
          <w:sz w:val="22"/>
        </w:rPr>
      </w:pPr>
      <w:r w:rsidRPr="008A5899">
        <w:rPr>
          <w:rFonts w:asciiTheme="minorHAnsi" w:hAnsiTheme="minorHAnsi" w:cstheme="minorHAnsi"/>
          <w:sz w:val="22"/>
        </w:rPr>
        <w:t xml:space="preserve">            3.3.2.  Submit a renewal application to the Board on a form approved by the Board located at </w:t>
      </w:r>
      <w:hyperlink r:id="rId9" w:history="1">
        <w:r w:rsidRPr="008A5899">
          <w:rPr>
            <w:rStyle w:val="Hyperlink"/>
            <w:rFonts w:asciiTheme="minorHAnsi" w:hAnsiTheme="minorHAnsi" w:cstheme="minorHAnsi"/>
            <w:color w:val="auto"/>
            <w:sz w:val="22"/>
            <w:u w:val="none"/>
          </w:rPr>
          <w:t>www.boc.wv.gov</w:t>
        </w:r>
      </w:hyperlink>
      <w:r w:rsidRPr="008A5899">
        <w:rPr>
          <w:rFonts w:asciiTheme="minorHAnsi" w:hAnsiTheme="minorHAnsi" w:cstheme="minorHAnsi"/>
          <w:sz w:val="22"/>
        </w:rPr>
        <w:t xml:space="preserve"> on or before June 30</w:t>
      </w:r>
      <w:r w:rsidRPr="008A5899">
        <w:rPr>
          <w:rFonts w:asciiTheme="minorHAnsi" w:hAnsiTheme="minorHAnsi" w:cstheme="minorHAnsi"/>
          <w:sz w:val="22"/>
          <w:vertAlign w:val="superscript"/>
        </w:rPr>
        <w:t>th</w:t>
      </w:r>
      <w:r w:rsidRPr="008A5899">
        <w:rPr>
          <w:rFonts w:asciiTheme="minorHAnsi" w:hAnsiTheme="minorHAnsi" w:cstheme="minorHAnsi"/>
          <w:sz w:val="22"/>
        </w:rPr>
        <w:t xml:space="preserve">.  </w:t>
      </w:r>
    </w:p>
    <w:p w14:paraId="5F6454A7" w14:textId="77777777" w:rsidR="006F14AF" w:rsidRPr="008A5899" w:rsidRDefault="006F14AF" w:rsidP="00CD2C8E">
      <w:pPr>
        <w:rPr>
          <w:rFonts w:asciiTheme="minorHAnsi" w:hAnsiTheme="minorHAnsi" w:cstheme="minorHAnsi"/>
          <w:sz w:val="22"/>
        </w:rPr>
      </w:pPr>
    </w:p>
    <w:p w14:paraId="09AD14F2" w14:textId="6735C2A6" w:rsidR="0060461D" w:rsidRPr="008A5899" w:rsidRDefault="0060461D" w:rsidP="0060461D">
      <w:pPr>
        <w:rPr>
          <w:rFonts w:asciiTheme="minorHAnsi" w:hAnsiTheme="minorHAnsi" w:cstheme="minorHAnsi"/>
          <w:b/>
          <w:bCs/>
          <w:sz w:val="22"/>
        </w:rPr>
      </w:pPr>
      <w:r w:rsidRPr="008A5899">
        <w:rPr>
          <w:rFonts w:asciiTheme="minorHAnsi" w:hAnsiTheme="minorHAnsi" w:cstheme="minorHAnsi"/>
          <w:b/>
          <w:bCs/>
          <w:sz w:val="22"/>
        </w:rPr>
        <w:t>§4-9-</w:t>
      </w:r>
      <w:r w:rsidR="00BF2707" w:rsidRPr="008A5899">
        <w:rPr>
          <w:rFonts w:asciiTheme="minorHAnsi" w:hAnsiTheme="minorHAnsi" w:cstheme="minorHAnsi"/>
          <w:b/>
          <w:bCs/>
          <w:sz w:val="22"/>
        </w:rPr>
        <w:t>4</w:t>
      </w:r>
      <w:r w:rsidR="00290DFE" w:rsidRPr="008A5899">
        <w:rPr>
          <w:rFonts w:asciiTheme="minorHAnsi" w:hAnsiTheme="minorHAnsi" w:cstheme="minorHAnsi"/>
          <w:b/>
          <w:bCs/>
          <w:sz w:val="22"/>
        </w:rPr>
        <w:t xml:space="preserve">.  </w:t>
      </w:r>
      <w:r w:rsidRPr="008A5899">
        <w:rPr>
          <w:rFonts w:asciiTheme="minorHAnsi" w:hAnsiTheme="minorHAnsi" w:cstheme="minorHAnsi"/>
          <w:b/>
          <w:bCs/>
          <w:sz w:val="22"/>
        </w:rPr>
        <w:t>Standard of Care, Administrative Discipline, and Restrictions on Registration.</w:t>
      </w:r>
    </w:p>
    <w:p w14:paraId="5DA6EFBF" w14:textId="77777777" w:rsidR="006F14AF" w:rsidRPr="008A5899" w:rsidRDefault="006F14AF" w:rsidP="00CD2C8E">
      <w:pPr>
        <w:rPr>
          <w:rFonts w:asciiTheme="minorHAnsi" w:hAnsiTheme="minorHAnsi" w:cstheme="minorHAnsi"/>
          <w:sz w:val="22"/>
        </w:rPr>
      </w:pPr>
    </w:p>
    <w:p w14:paraId="67EDF8C7" w14:textId="736B3779" w:rsidR="000F4D27" w:rsidRPr="008A5899" w:rsidRDefault="000F4D27" w:rsidP="00CD2C8E">
      <w:pPr>
        <w:rPr>
          <w:rFonts w:asciiTheme="minorHAnsi" w:hAnsiTheme="minorHAnsi" w:cstheme="minorHAnsi"/>
          <w:sz w:val="22"/>
        </w:rPr>
      </w:pPr>
      <w:r w:rsidRPr="008A5899">
        <w:rPr>
          <w:rFonts w:asciiTheme="minorHAnsi" w:hAnsiTheme="minorHAnsi" w:cstheme="minorHAnsi"/>
          <w:sz w:val="22"/>
        </w:rPr>
        <w:t xml:space="preserve">      </w:t>
      </w:r>
      <w:r w:rsidR="0060461D" w:rsidRPr="008A5899">
        <w:rPr>
          <w:rFonts w:asciiTheme="minorHAnsi" w:hAnsiTheme="minorHAnsi" w:cstheme="minorHAnsi"/>
          <w:sz w:val="22"/>
        </w:rPr>
        <w:t>4.1</w:t>
      </w:r>
      <w:r w:rsidRPr="008A5899">
        <w:rPr>
          <w:rFonts w:asciiTheme="minorHAnsi" w:hAnsiTheme="minorHAnsi" w:cstheme="minorHAnsi"/>
          <w:sz w:val="22"/>
        </w:rPr>
        <w:t>.  The Standard of Care for the Provision of</w:t>
      </w:r>
      <w:r w:rsidR="00A20281" w:rsidRPr="008A5899">
        <w:rPr>
          <w:rFonts w:asciiTheme="minorHAnsi" w:hAnsiTheme="minorHAnsi" w:cstheme="minorHAnsi"/>
          <w:sz w:val="22"/>
        </w:rPr>
        <w:t xml:space="preserve"> </w:t>
      </w:r>
      <w:r w:rsidRPr="008A5899">
        <w:rPr>
          <w:rFonts w:asciiTheme="minorHAnsi" w:hAnsiTheme="minorHAnsi" w:cstheme="minorHAnsi"/>
          <w:sz w:val="22"/>
        </w:rPr>
        <w:t>Tele</w:t>
      </w:r>
      <w:r w:rsidR="00A20281" w:rsidRPr="008A5899">
        <w:rPr>
          <w:rFonts w:asciiTheme="minorHAnsi" w:hAnsiTheme="minorHAnsi" w:cstheme="minorHAnsi"/>
          <w:sz w:val="22"/>
        </w:rPr>
        <w:t>health</w:t>
      </w:r>
      <w:r w:rsidRPr="008A5899">
        <w:rPr>
          <w:rFonts w:asciiTheme="minorHAnsi" w:hAnsiTheme="minorHAnsi" w:cstheme="minorHAnsi"/>
          <w:sz w:val="22"/>
        </w:rPr>
        <w:t xml:space="preserve"> Services</w:t>
      </w:r>
      <w:r w:rsidR="00A20281" w:rsidRPr="008A5899">
        <w:rPr>
          <w:rFonts w:asciiTheme="minorHAnsi" w:hAnsiTheme="minorHAnsi" w:cstheme="minorHAnsi"/>
          <w:sz w:val="22"/>
        </w:rPr>
        <w:t xml:space="preserve"> by registrants under this </w:t>
      </w:r>
      <w:r w:rsidR="0060461D" w:rsidRPr="008A5899">
        <w:rPr>
          <w:rFonts w:asciiTheme="minorHAnsi" w:hAnsiTheme="minorHAnsi" w:cstheme="minorHAnsi"/>
          <w:sz w:val="22"/>
        </w:rPr>
        <w:t>r</w:t>
      </w:r>
      <w:r w:rsidR="00A20281" w:rsidRPr="008A5899">
        <w:rPr>
          <w:rFonts w:asciiTheme="minorHAnsi" w:hAnsiTheme="minorHAnsi" w:cstheme="minorHAnsi"/>
          <w:sz w:val="22"/>
        </w:rPr>
        <w:t>ule</w:t>
      </w:r>
      <w:r w:rsidRPr="008A5899">
        <w:rPr>
          <w:rFonts w:asciiTheme="minorHAnsi" w:hAnsiTheme="minorHAnsi" w:cstheme="minorHAnsi"/>
          <w:sz w:val="22"/>
        </w:rPr>
        <w:t xml:space="preserve">  </w:t>
      </w:r>
    </w:p>
    <w:p w14:paraId="653CE335" w14:textId="28A37FD0" w:rsidR="00E23B1E" w:rsidRPr="008A5899" w:rsidRDefault="00A32545" w:rsidP="00A32545">
      <w:pPr>
        <w:rPr>
          <w:rFonts w:ascii="Arial" w:eastAsia="Arial" w:hAnsi="Arial" w:cs="Arial"/>
          <w:sz w:val="22"/>
          <w:lang w:eastAsia="zh-CN"/>
        </w:rPr>
      </w:pPr>
      <w:r w:rsidRPr="008A5899">
        <w:rPr>
          <w:rFonts w:asciiTheme="minorHAnsi" w:hAnsiTheme="minorHAnsi" w:cstheme="minorHAnsi"/>
          <w:sz w:val="22"/>
        </w:rPr>
        <w:t xml:space="preserve">shall require the registrants to follow the scope of practice stated in </w:t>
      </w:r>
      <w:r w:rsidR="00757234" w:rsidRPr="008A5899">
        <w:rPr>
          <w:rFonts w:asciiTheme="minorHAnsi" w:hAnsiTheme="minorHAnsi" w:cstheme="minorHAnsi"/>
          <w:sz w:val="22"/>
        </w:rPr>
        <w:t xml:space="preserve">W. Va. Code </w:t>
      </w:r>
      <w:r w:rsidRPr="008A5899">
        <w:rPr>
          <w:rFonts w:asciiTheme="minorHAnsi" w:hAnsiTheme="minorHAnsi" w:cstheme="minorHAnsi"/>
          <w:sz w:val="22"/>
        </w:rPr>
        <w:t>§30-16-3</w:t>
      </w:r>
      <w:r w:rsidR="00771116" w:rsidRPr="008A5899">
        <w:rPr>
          <w:rFonts w:asciiTheme="minorHAnsi" w:hAnsiTheme="minorHAnsi" w:cstheme="minorHAnsi"/>
          <w:sz w:val="22"/>
        </w:rPr>
        <w:t xml:space="preserve"> </w:t>
      </w:r>
      <w:r w:rsidR="00771116" w:rsidRPr="008A5899">
        <w:rPr>
          <w:rFonts w:asciiTheme="minorHAnsi" w:hAnsiTheme="minorHAnsi" w:cstheme="minorHAnsi"/>
          <w:i/>
          <w:iCs/>
          <w:sz w:val="22"/>
        </w:rPr>
        <w:t>et seq</w:t>
      </w:r>
      <w:r w:rsidR="00771116" w:rsidRPr="008A5899">
        <w:rPr>
          <w:rFonts w:asciiTheme="minorHAnsi" w:hAnsiTheme="minorHAnsi" w:cstheme="minorHAnsi"/>
          <w:sz w:val="22"/>
        </w:rPr>
        <w:t>.</w:t>
      </w:r>
      <w:r w:rsidRPr="008A5899">
        <w:rPr>
          <w:rFonts w:asciiTheme="minorHAnsi" w:hAnsiTheme="minorHAnsi" w:cstheme="minorHAnsi"/>
          <w:sz w:val="22"/>
        </w:rPr>
        <w:t>, §30-16-18, §30-16-20, and §30-16-2</w:t>
      </w:r>
      <w:r w:rsidR="00A20281" w:rsidRPr="008A5899">
        <w:rPr>
          <w:rFonts w:asciiTheme="minorHAnsi" w:hAnsiTheme="minorHAnsi" w:cstheme="minorHAnsi"/>
          <w:sz w:val="22"/>
        </w:rPr>
        <w:t>1</w:t>
      </w:r>
      <w:r w:rsidRPr="008A5899">
        <w:rPr>
          <w:rFonts w:asciiTheme="minorHAnsi" w:hAnsiTheme="minorHAnsi" w:cstheme="minorHAnsi"/>
          <w:sz w:val="22"/>
        </w:rPr>
        <w:t xml:space="preserve">; however, the standard of care does not include the review of non-patient information relating to the duration and necessity of chiropractic care that affects the course of care, the treatment plan, or payment, and reimbursement, concerning chiropractic patients residing in the State of West Virginia.  It also does not permit the promotion or practice of functional medicine as a specialty, nor </w:t>
      </w:r>
      <w:proofErr w:type="gramStart"/>
      <w:r w:rsidRPr="008A5899">
        <w:rPr>
          <w:rFonts w:asciiTheme="minorHAnsi" w:hAnsiTheme="minorHAnsi" w:cstheme="minorHAnsi"/>
          <w:sz w:val="22"/>
        </w:rPr>
        <w:t>allow</w:t>
      </w:r>
      <w:proofErr w:type="gramEnd"/>
      <w:r w:rsidRPr="008A5899">
        <w:rPr>
          <w:rFonts w:asciiTheme="minorHAnsi" w:hAnsiTheme="minorHAnsi" w:cstheme="minorHAnsi"/>
          <w:sz w:val="22"/>
        </w:rPr>
        <w:t xml:space="preserve"> any disease-based treatment.  </w:t>
      </w:r>
    </w:p>
    <w:p w14:paraId="5710EE46" w14:textId="77777777" w:rsidR="00E23B1E" w:rsidRPr="008A5899" w:rsidRDefault="00E23B1E" w:rsidP="00CD2C8E">
      <w:pPr>
        <w:rPr>
          <w:rFonts w:asciiTheme="minorHAnsi" w:hAnsiTheme="minorHAnsi" w:cstheme="minorHAnsi"/>
          <w:sz w:val="22"/>
        </w:rPr>
      </w:pPr>
    </w:p>
    <w:p w14:paraId="3DB53825" w14:textId="00B216AA" w:rsidR="002A54C5" w:rsidRPr="008A5899" w:rsidRDefault="002A54C5" w:rsidP="002A54C5">
      <w:pPr>
        <w:rPr>
          <w:rFonts w:asciiTheme="minorHAnsi" w:hAnsiTheme="minorHAnsi" w:cstheme="minorHAnsi"/>
          <w:sz w:val="22"/>
        </w:rPr>
      </w:pPr>
      <w:r w:rsidRPr="008A5899">
        <w:rPr>
          <w:rFonts w:asciiTheme="minorHAnsi" w:hAnsiTheme="minorHAnsi" w:cstheme="minorHAnsi"/>
          <w:sz w:val="22"/>
        </w:rPr>
        <w:t xml:space="preserve">            </w:t>
      </w:r>
      <w:r w:rsidR="0060461D" w:rsidRPr="008A5899">
        <w:rPr>
          <w:rFonts w:asciiTheme="minorHAnsi" w:hAnsiTheme="minorHAnsi" w:cstheme="minorHAnsi"/>
          <w:sz w:val="22"/>
        </w:rPr>
        <w:t>4.1.1</w:t>
      </w:r>
      <w:r w:rsidRPr="008A5899">
        <w:rPr>
          <w:rFonts w:asciiTheme="minorHAnsi" w:hAnsiTheme="minorHAnsi" w:cstheme="minorHAnsi"/>
          <w:sz w:val="22"/>
        </w:rPr>
        <w:t>.  A registration issued pursuant to th</w:t>
      </w:r>
      <w:r w:rsidR="00A20281" w:rsidRPr="008A5899">
        <w:rPr>
          <w:rFonts w:asciiTheme="minorHAnsi" w:hAnsiTheme="minorHAnsi" w:cstheme="minorHAnsi"/>
          <w:sz w:val="22"/>
        </w:rPr>
        <w:t>is rule</w:t>
      </w:r>
      <w:r w:rsidRPr="008A5899">
        <w:rPr>
          <w:rFonts w:asciiTheme="minorHAnsi" w:hAnsiTheme="minorHAnsi" w:cstheme="minorHAnsi"/>
          <w:sz w:val="22"/>
        </w:rPr>
        <w:t xml:space="preserve"> does not authorize a health care professional to practice from a physical location within this state without first obtaining </w:t>
      </w:r>
      <w:r w:rsidR="00A20281" w:rsidRPr="008A5899">
        <w:rPr>
          <w:rFonts w:asciiTheme="minorHAnsi" w:hAnsiTheme="minorHAnsi" w:cstheme="minorHAnsi"/>
          <w:sz w:val="22"/>
        </w:rPr>
        <w:t>licensure by the Board of Chiropractic</w:t>
      </w:r>
      <w:r w:rsidRPr="008A5899">
        <w:rPr>
          <w:rFonts w:asciiTheme="minorHAnsi" w:hAnsiTheme="minorHAnsi" w:cstheme="minorHAnsi"/>
          <w:sz w:val="22"/>
        </w:rPr>
        <w:t xml:space="preserve">.  </w:t>
      </w:r>
    </w:p>
    <w:p w14:paraId="6C37A7EC" w14:textId="77777777" w:rsidR="002A54C5" w:rsidRPr="008A5899" w:rsidRDefault="002A54C5" w:rsidP="002A54C5">
      <w:pPr>
        <w:rPr>
          <w:rFonts w:asciiTheme="minorHAnsi" w:hAnsiTheme="minorHAnsi" w:cstheme="minorHAnsi"/>
          <w:sz w:val="22"/>
        </w:rPr>
      </w:pPr>
    </w:p>
    <w:p w14:paraId="2E3209B0" w14:textId="0EA18E42" w:rsidR="002A54C5" w:rsidRPr="008A5899" w:rsidRDefault="002A54C5" w:rsidP="002A54C5">
      <w:pPr>
        <w:rPr>
          <w:rFonts w:asciiTheme="minorHAnsi" w:hAnsiTheme="minorHAnsi" w:cstheme="minorHAnsi"/>
          <w:sz w:val="22"/>
        </w:rPr>
      </w:pPr>
      <w:r w:rsidRPr="008A5899">
        <w:rPr>
          <w:rFonts w:asciiTheme="minorHAnsi" w:hAnsiTheme="minorHAnsi" w:cstheme="minorHAnsi"/>
          <w:sz w:val="22"/>
        </w:rPr>
        <w:t xml:space="preserve">            </w:t>
      </w:r>
      <w:r w:rsidR="0060461D" w:rsidRPr="008A5899">
        <w:rPr>
          <w:rFonts w:asciiTheme="minorHAnsi" w:hAnsiTheme="minorHAnsi" w:cstheme="minorHAnsi"/>
          <w:sz w:val="22"/>
        </w:rPr>
        <w:t>4.1.2</w:t>
      </w:r>
      <w:r w:rsidRPr="008A5899">
        <w:rPr>
          <w:rFonts w:asciiTheme="minorHAnsi" w:hAnsiTheme="minorHAnsi" w:cstheme="minorHAnsi"/>
          <w:sz w:val="22"/>
        </w:rPr>
        <w:t>.  A healthcare professional who registers to provide tele</w:t>
      </w:r>
      <w:r w:rsidR="00771116" w:rsidRPr="008A5899">
        <w:rPr>
          <w:rFonts w:asciiTheme="minorHAnsi" w:hAnsiTheme="minorHAnsi" w:cstheme="minorHAnsi"/>
          <w:sz w:val="22"/>
        </w:rPr>
        <w:t>health</w:t>
      </w:r>
      <w:r w:rsidRPr="008A5899">
        <w:rPr>
          <w:rFonts w:asciiTheme="minorHAnsi" w:hAnsiTheme="minorHAnsi" w:cstheme="minorHAnsi"/>
          <w:sz w:val="22"/>
        </w:rPr>
        <w:t xml:space="preserve"> services pursuant to th</w:t>
      </w:r>
      <w:r w:rsidR="00771116" w:rsidRPr="008A5899">
        <w:rPr>
          <w:rFonts w:asciiTheme="minorHAnsi" w:hAnsiTheme="minorHAnsi" w:cstheme="minorHAnsi"/>
          <w:sz w:val="22"/>
        </w:rPr>
        <w:t xml:space="preserve">is rule </w:t>
      </w:r>
      <w:r w:rsidRPr="008A5899">
        <w:rPr>
          <w:rFonts w:asciiTheme="minorHAnsi" w:hAnsiTheme="minorHAnsi" w:cstheme="minorHAnsi"/>
          <w:sz w:val="22"/>
        </w:rPr>
        <w:t xml:space="preserve">shall immediately notify the Board of any restrictions placed on the individual’s license to practice in any state or jurisdiction.  </w:t>
      </w:r>
    </w:p>
    <w:p w14:paraId="09948E2B" w14:textId="231ECEF4" w:rsidR="004D0FF2" w:rsidRPr="008A5899" w:rsidRDefault="004D0FF2" w:rsidP="002A54C5">
      <w:pPr>
        <w:rPr>
          <w:rFonts w:asciiTheme="minorHAnsi" w:hAnsiTheme="minorHAnsi" w:cstheme="minorHAnsi"/>
          <w:sz w:val="22"/>
        </w:rPr>
      </w:pPr>
    </w:p>
    <w:p w14:paraId="49EBD04D" w14:textId="77777777" w:rsidR="00AE7A27" w:rsidRPr="008A5899" w:rsidRDefault="00AE7A27" w:rsidP="00AE7A27">
      <w:pPr>
        <w:jc w:val="center"/>
        <w:rPr>
          <w:rFonts w:asciiTheme="minorHAnsi" w:hAnsiTheme="minorHAnsi" w:cstheme="minorHAnsi"/>
          <w:b/>
          <w:bCs/>
          <w:sz w:val="20"/>
          <w:szCs w:val="20"/>
        </w:rPr>
      </w:pPr>
      <w:r w:rsidRPr="008A5899">
        <w:rPr>
          <w:rFonts w:asciiTheme="minorHAnsi" w:hAnsiTheme="minorHAnsi" w:cstheme="minorHAnsi"/>
          <w:b/>
          <w:bCs/>
          <w:sz w:val="20"/>
          <w:szCs w:val="20"/>
        </w:rPr>
        <w:lastRenderedPageBreak/>
        <w:t>4CSR9</w:t>
      </w:r>
    </w:p>
    <w:p w14:paraId="602686D6" w14:textId="410F98D5" w:rsidR="004D0FF2" w:rsidRPr="008A5899" w:rsidRDefault="004D0FF2" w:rsidP="002A54C5">
      <w:pPr>
        <w:rPr>
          <w:rFonts w:asciiTheme="minorHAnsi" w:hAnsiTheme="minorHAnsi" w:cstheme="minorHAnsi"/>
          <w:sz w:val="22"/>
        </w:rPr>
      </w:pPr>
    </w:p>
    <w:p w14:paraId="1FE200F5" w14:textId="31211360" w:rsidR="004D0FF2" w:rsidRPr="008A5899" w:rsidRDefault="004D0FF2" w:rsidP="004D0FF2">
      <w:pPr>
        <w:rPr>
          <w:rFonts w:asciiTheme="minorHAnsi" w:hAnsiTheme="minorHAnsi" w:cstheme="minorHAnsi"/>
          <w:sz w:val="22"/>
        </w:rPr>
      </w:pPr>
      <w:r w:rsidRPr="008A5899">
        <w:rPr>
          <w:rFonts w:asciiTheme="minorHAnsi" w:hAnsiTheme="minorHAnsi" w:cstheme="minorHAnsi"/>
          <w:sz w:val="22"/>
        </w:rPr>
        <w:t xml:space="preserve">      </w:t>
      </w:r>
      <w:r w:rsidR="009A568E" w:rsidRPr="008A5899">
        <w:rPr>
          <w:rFonts w:asciiTheme="minorHAnsi" w:hAnsiTheme="minorHAnsi" w:cstheme="minorHAnsi"/>
          <w:sz w:val="22"/>
        </w:rPr>
        <w:t>4.2</w:t>
      </w:r>
      <w:r w:rsidRPr="008A5899">
        <w:rPr>
          <w:rFonts w:asciiTheme="minorHAnsi" w:hAnsiTheme="minorHAnsi" w:cstheme="minorHAnsi"/>
          <w:sz w:val="22"/>
        </w:rPr>
        <w:t xml:space="preserve">.  Interstate registrants shall comply with W. Va. Code </w:t>
      </w:r>
      <w:r w:rsidR="006443F4" w:rsidRPr="008A5899">
        <w:rPr>
          <w:rFonts w:asciiTheme="minorHAnsi" w:hAnsiTheme="minorHAnsi" w:cstheme="minorHAnsi"/>
          <w:sz w:val="22"/>
        </w:rPr>
        <w:t xml:space="preserve">§30-16-1 </w:t>
      </w:r>
      <w:r w:rsidR="006443F4" w:rsidRPr="008A5899">
        <w:rPr>
          <w:rFonts w:asciiTheme="minorHAnsi" w:hAnsiTheme="minorHAnsi" w:cstheme="minorHAnsi"/>
          <w:i/>
          <w:iCs/>
          <w:sz w:val="22"/>
        </w:rPr>
        <w:t>et seq</w:t>
      </w:r>
      <w:r w:rsidR="00771116" w:rsidRPr="008A5899">
        <w:rPr>
          <w:rFonts w:asciiTheme="minorHAnsi" w:hAnsiTheme="minorHAnsi" w:cstheme="minorHAnsi"/>
          <w:i/>
          <w:iCs/>
          <w:sz w:val="22"/>
        </w:rPr>
        <w:t>.</w:t>
      </w:r>
      <w:r w:rsidR="00771116" w:rsidRPr="008A5899">
        <w:rPr>
          <w:rFonts w:asciiTheme="minorHAnsi" w:hAnsiTheme="minorHAnsi" w:cstheme="minorHAnsi"/>
          <w:sz w:val="22"/>
        </w:rPr>
        <w:t xml:space="preserve"> and the legislative rules promulgated by the Board of Chiropractic</w:t>
      </w:r>
      <w:r w:rsidRPr="008A5899">
        <w:rPr>
          <w:rFonts w:asciiTheme="minorHAnsi" w:hAnsiTheme="minorHAnsi" w:cstheme="minorHAnsi"/>
          <w:sz w:val="22"/>
        </w:rPr>
        <w:t xml:space="preserve">.  Failure to comply will be grounds for disciplinary action </w:t>
      </w:r>
      <w:r w:rsidR="00771116" w:rsidRPr="008A5899">
        <w:rPr>
          <w:rFonts w:asciiTheme="minorHAnsi" w:hAnsiTheme="minorHAnsi" w:cstheme="minorHAnsi"/>
          <w:sz w:val="22"/>
        </w:rPr>
        <w:t xml:space="preserve">under </w:t>
      </w:r>
      <w:r w:rsidRPr="008A5899">
        <w:rPr>
          <w:rFonts w:asciiTheme="minorHAnsi" w:hAnsiTheme="minorHAnsi" w:cstheme="minorHAnsi"/>
          <w:sz w:val="22"/>
        </w:rPr>
        <w:t>W. Va. Code §30-16-11</w:t>
      </w:r>
      <w:r w:rsidR="00C50FAA" w:rsidRPr="008A5899">
        <w:rPr>
          <w:rFonts w:asciiTheme="minorHAnsi" w:hAnsiTheme="minorHAnsi" w:cstheme="minorHAnsi"/>
          <w:sz w:val="22"/>
        </w:rPr>
        <w:t xml:space="preserve">, and </w:t>
      </w:r>
      <w:r w:rsidRPr="008A5899">
        <w:rPr>
          <w:rFonts w:asciiTheme="minorHAnsi" w:hAnsiTheme="minorHAnsi" w:cstheme="minorHAnsi"/>
          <w:sz w:val="22"/>
        </w:rPr>
        <w:t xml:space="preserve">§30-16-16.  </w:t>
      </w:r>
    </w:p>
    <w:p w14:paraId="538C70F8" w14:textId="4DD6CDA2" w:rsidR="004D0FF2" w:rsidRPr="008A5899" w:rsidRDefault="004D0FF2" w:rsidP="004D0FF2">
      <w:pPr>
        <w:rPr>
          <w:rFonts w:asciiTheme="minorHAnsi" w:hAnsiTheme="minorHAnsi" w:cstheme="minorHAnsi"/>
          <w:sz w:val="22"/>
        </w:rPr>
      </w:pPr>
    </w:p>
    <w:p w14:paraId="0E66FC19" w14:textId="391FB77D" w:rsidR="004D0FF2" w:rsidRPr="008A5899" w:rsidRDefault="004D0FF2" w:rsidP="002A54C5">
      <w:pPr>
        <w:rPr>
          <w:rFonts w:asciiTheme="minorHAnsi" w:hAnsiTheme="minorHAnsi" w:cstheme="minorHAnsi"/>
          <w:sz w:val="22"/>
        </w:rPr>
      </w:pPr>
      <w:r w:rsidRPr="008A5899">
        <w:rPr>
          <w:rFonts w:asciiTheme="minorHAnsi" w:hAnsiTheme="minorHAnsi" w:cstheme="minorHAnsi"/>
          <w:sz w:val="22"/>
        </w:rPr>
        <w:t xml:space="preserve">     </w:t>
      </w:r>
      <w:r w:rsidR="009A568E" w:rsidRPr="008A5899">
        <w:rPr>
          <w:rFonts w:asciiTheme="minorHAnsi" w:hAnsiTheme="minorHAnsi" w:cstheme="minorHAnsi"/>
          <w:sz w:val="22"/>
        </w:rPr>
        <w:t>4.3</w:t>
      </w:r>
      <w:r w:rsidRPr="008A5899">
        <w:rPr>
          <w:rFonts w:asciiTheme="minorHAnsi" w:hAnsiTheme="minorHAnsi" w:cstheme="minorHAnsi"/>
          <w:sz w:val="22"/>
        </w:rPr>
        <w:t xml:space="preserve">.  </w:t>
      </w:r>
      <w:r w:rsidR="00FD4055" w:rsidRPr="008A5899">
        <w:rPr>
          <w:rFonts w:asciiTheme="minorHAnsi" w:hAnsiTheme="minorHAnsi" w:cstheme="minorHAnsi"/>
          <w:sz w:val="22"/>
        </w:rPr>
        <w:t xml:space="preserve">A person currently licensed </w:t>
      </w:r>
      <w:r w:rsidR="00771116" w:rsidRPr="008A5899">
        <w:rPr>
          <w:rFonts w:asciiTheme="minorHAnsi" w:hAnsiTheme="minorHAnsi" w:cstheme="minorHAnsi"/>
          <w:sz w:val="22"/>
        </w:rPr>
        <w:t xml:space="preserve">by the Board of Chiropractic </w:t>
      </w:r>
      <w:r w:rsidR="00FD4055" w:rsidRPr="008A5899">
        <w:rPr>
          <w:rFonts w:asciiTheme="minorHAnsi" w:hAnsiTheme="minorHAnsi" w:cstheme="minorHAnsi"/>
          <w:sz w:val="22"/>
        </w:rPr>
        <w:t xml:space="preserve">is not subject to registration </w:t>
      </w:r>
      <w:r w:rsidR="00771116" w:rsidRPr="008A5899">
        <w:rPr>
          <w:rFonts w:asciiTheme="minorHAnsi" w:hAnsiTheme="minorHAnsi" w:cstheme="minorHAnsi"/>
          <w:sz w:val="22"/>
        </w:rPr>
        <w:t xml:space="preserve">under this </w:t>
      </w:r>
      <w:proofErr w:type="gramStart"/>
      <w:r w:rsidR="00771116" w:rsidRPr="008A5899">
        <w:rPr>
          <w:rFonts w:asciiTheme="minorHAnsi" w:hAnsiTheme="minorHAnsi" w:cstheme="minorHAnsi"/>
          <w:sz w:val="22"/>
        </w:rPr>
        <w:t xml:space="preserve">rule, </w:t>
      </w:r>
      <w:r w:rsidR="00FD4055" w:rsidRPr="008A5899">
        <w:rPr>
          <w:rFonts w:asciiTheme="minorHAnsi" w:hAnsiTheme="minorHAnsi" w:cstheme="minorHAnsi"/>
          <w:sz w:val="22"/>
        </w:rPr>
        <w:t>but</w:t>
      </w:r>
      <w:proofErr w:type="gramEnd"/>
      <w:r w:rsidR="00FD4055" w:rsidRPr="008A5899">
        <w:rPr>
          <w:rFonts w:asciiTheme="minorHAnsi" w:hAnsiTheme="minorHAnsi" w:cstheme="minorHAnsi"/>
          <w:sz w:val="22"/>
        </w:rPr>
        <w:t xml:space="preserve"> shall practice tele</w:t>
      </w:r>
      <w:r w:rsidR="00771116" w:rsidRPr="008A5899">
        <w:rPr>
          <w:rFonts w:asciiTheme="minorHAnsi" w:hAnsiTheme="minorHAnsi" w:cstheme="minorHAnsi"/>
          <w:sz w:val="22"/>
        </w:rPr>
        <w:t>health</w:t>
      </w:r>
      <w:r w:rsidR="00FD4055" w:rsidRPr="008A5899">
        <w:rPr>
          <w:rFonts w:asciiTheme="minorHAnsi" w:hAnsiTheme="minorHAnsi" w:cstheme="minorHAnsi"/>
          <w:sz w:val="22"/>
        </w:rPr>
        <w:t xml:space="preserve"> in accordance with </w:t>
      </w:r>
      <w:r w:rsidR="00771116" w:rsidRPr="008A5899">
        <w:rPr>
          <w:rFonts w:asciiTheme="minorHAnsi" w:hAnsiTheme="minorHAnsi" w:cstheme="minorHAnsi"/>
          <w:sz w:val="22"/>
        </w:rPr>
        <w:t xml:space="preserve">W. Va. Code §30-16-1 </w:t>
      </w:r>
      <w:r w:rsidR="00771116" w:rsidRPr="008A5899">
        <w:rPr>
          <w:rFonts w:asciiTheme="minorHAnsi" w:hAnsiTheme="minorHAnsi" w:cstheme="minorHAnsi"/>
          <w:i/>
          <w:iCs/>
          <w:sz w:val="22"/>
        </w:rPr>
        <w:t>et seq</w:t>
      </w:r>
      <w:r w:rsidR="00771116" w:rsidRPr="008A5899">
        <w:rPr>
          <w:rFonts w:asciiTheme="minorHAnsi" w:hAnsiTheme="minorHAnsi" w:cstheme="minorHAnsi"/>
          <w:sz w:val="22"/>
        </w:rPr>
        <w:t xml:space="preserve">. and the legislative rules promulgated by the Board of Chiropractic.  </w:t>
      </w:r>
    </w:p>
    <w:p w14:paraId="4C0CDC79" w14:textId="2472E21A" w:rsidR="00771116" w:rsidRPr="008A5899" w:rsidRDefault="00771116" w:rsidP="002A54C5">
      <w:pPr>
        <w:rPr>
          <w:rFonts w:asciiTheme="minorHAnsi" w:hAnsiTheme="minorHAnsi" w:cstheme="minorHAnsi"/>
          <w:sz w:val="22"/>
        </w:rPr>
      </w:pPr>
    </w:p>
    <w:p w14:paraId="6658D89C" w14:textId="77777777" w:rsidR="00771116" w:rsidRPr="008A5899" w:rsidRDefault="00771116" w:rsidP="002A54C5">
      <w:pPr>
        <w:rPr>
          <w:rFonts w:asciiTheme="minorHAnsi" w:hAnsiTheme="minorHAnsi" w:cstheme="minorHAnsi"/>
          <w:sz w:val="22"/>
        </w:rPr>
      </w:pPr>
    </w:p>
    <w:p w14:paraId="310F79A7" w14:textId="77777777" w:rsidR="003949F6" w:rsidRPr="008A5899" w:rsidRDefault="003949F6" w:rsidP="00CD2C8E">
      <w:pPr>
        <w:rPr>
          <w:rFonts w:asciiTheme="minorHAnsi" w:hAnsiTheme="minorHAnsi" w:cstheme="minorHAnsi"/>
          <w:sz w:val="22"/>
        </w:rPr>
      </w:pPr>
    </w:p>
    <w:p w14:paraId="61C4BDA0" w14:textId="128F03C5" w:rsidR="00201C0A" w:rsidRPr="008A5899" w:rsidRDefault="004B7B87" w:rsidP="004B7B87">
      <w:pPr>
        <w:rPr>
          <w:rFonts w:asciiTheme="minorHAnsi" w:hAnsiTheme="minorHAnsi" w:cstheme="minorHAnsi"/>
          <w:b/>
          <w:bCs/>
          <w:sz w:val="22"/>
        </w:rPr>
      </w:pPr>
      <w:r w:rsidRPr="008A5899">
        <w:rPr>
          <w:rFonts w:asciiTheme="minorHAnsi" w:hAnsiTheme="minorHAnsi" w:cstheme="minorHAnsi"/>
          <w:b/>
          <w:bCs/>
          <w:sz w:val="22"/>
        </w:rPr>
        <w:t xml:space="preserve"> </w:t>
      </w:r>
      <w:r w:rsidR="00997283" w:rsidRPr="008A5899">
        <w:rPr>
          <w:rFonts w:asciiTheme="minorHAnsi" w:hAnsiTheme="minorHAnsi" w:cstheme="minorHAnsi"/>
          <w:b/>
          <w:bCs/>
          <w:sz w:val="22"/>
        </w:rPr>
        <w:tab/>
      </w:r>
    </w:p>
    <w:sectPr w:rsidR="00201C0A" w:rsidRPr="008A589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85D4C" w14:textId="77777777" w:rsidR="00B91EDE" w:rsidRDefault="00B91EDE" w:rsidP="00C14B5D">
      <w:r>
        <w:separator/>
      </w:r>
    </w:p>
  </w:endnote>
  <w:endnote w:type="continuationSeparator" w:id="0">
    <w:p w14:paraId="0C5B4092" w14:textId="77777777" w:rsidR="00B91EDE" w:rsidRDefault="00B91EDE" w:rsidP="00C14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54213" w14:textId="77777777" w:rsidR="00C14B5D" w:rsidRDefault="00C14B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683CB" w14:textId="77777777" w:rsidR="00C14B5D" w:rsidRPr="007529FB" w:rsidRDefault="00C14B5D">
    <w:pPr>
      <w:pStyle w:val="Footer"/>
      <w:tabs>
        <w:tab w:val="clear" w:pos="4680"/>
        <w:tab w:val="clear" w:pos="9360"/>
      </w:tabs>
      <w:jc w:val="center"/>
      <w:rPr>
        <w:rFonts w:asciiTheme="minorHAnsi" w:hAnsiTheme="minorHAnsi" w:cstheme="minorHAnsi"/>
        <w:b/>
        <w:bCs/>
        <w:caps/>
        <w:noProof/>
        <w:sz w:val="22"/>
      </w:rPr>
    </w:pPr>
    <w:r w:rsidRPr="007529FB">
      <w:rPr>
        <w:rFonts w:asciiTheme="minorHAnsi" w:hAnsiTheme="minorHAnsi" w:cstheme="minorHAnsi"/>
        <w:b/>
        <w:bCs/>
        <w:caps/>
        <w:sz w:val="22"/>
      </w:rPr>
      <w:fldChar w:fldCharType="begin"/>
    </w:r>
    <w:r w:rsidRPr="007529FB">
      <w:rPr>
        <w:rFonts w:asciiTheme="minorHAnsi" w:hAnsiTheme="minorHAnsi" w:cstheme="minorHAnsi"/>
        <w:b/>
        <w:bCs/>
        <w:caps/>
        <w:sz w:val="22"/>
      </w:rPr>
      <w:instrText xml:space="preserve"> PAGE   \* MERGEFORMAT </w:instrText>
    </w:r>
    <w:r w:rsidRPr="007529FB">
      <w:rPr>
        <w:rFonts w:asciiTheme="minorHAnsi" w:hAnsiTheme="minorHAnsi" w:cstheme="minorHAnsi"/>
        <w:b/>
        <w:bCs/>
        <w:caps/>
        <w:sz w:val="22"/>
      </w:rPr>
      <w:fldChar w:fldCharType="separate"/>
    </w:r>
    <w:r w:rsidRPr="007529FB">
      <w:rPr>
        <w:rFonts w:asciiTheme="minorHAnsi" w:hAnsiTheme="minorHAnsi" w:cstheme="minorHAnsi"/>
        <w:b/>
        <w:bCs/>
        <w:caps/>
        <w:noProof/>
        <w:sz w:val="22"/>
      </w:rPr>
      <w:t>2</w:t>
    </w:r>
    <w:r w:rsidRPr="007529FB">
      <w:rPr>
        <w:rFonts w:asciiTheme="minorHAnsi" w:hAnsiTheme="minorHAnsi" w:cstheme="minorHAnsi"/>
        <w:b/>
        <w:bCs/>
        <w:caps/>
        <w:noProof/>
        <w:sz w:val="22"/>
      </w:rPr>
      <w:fldChar w:fldCharType="end"/>
    </w:r>
  </w:p>
  <w:p w14:paraId="255D39B5" w14:textId="77777777" w:rsidR="00C14B5D" w:rsidRDefault="00C14B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34DDC" w14:textId="77777777" w:rsidR="00C14B5D" w:rsidRDefault="00C14B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E6A39" w14:textId="77777777" w:rsidR="00B91EDE" w:rsidRDefault="00B91EDE" w:rsidP="00C14B5D">
      <w:r>
        <w:separator/>
      </w:r>
    </w:p>
  </w:footnote>
  <w:footnote w:type="continuationSeparator" w:id="0">
    <w:p w14:paraId="6E7A3125" w14:textId="77777777" w:rsidR="00B91EDE" w:rsidRDefault="00B91EDE" w:rsidP="00C14B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51384" w14:textId="77777777" w:rsidR="00C14B5D" w:rsidRDefault="00C14B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123DD" w14:textId="3AFADF07" w:rsidR="00C14B5D" w:rsidRDefault="00C14B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3DD61" w14:textId="77777777" w:rsidR="00C14B5D" w:rsidRDefault="00C14B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A00DE"/>
    <w:multiLevelType w:val="multilevel"/>
    <w:tmpl w:val="65981274"/>
    <w:lvl w:ilvl="0">
      <w:start w:val="1"/>
      <w:numFmt w:val="decimal"/>
      <w:lvlText w:val="%1."/>
      <w:lvlJc w:val="left"/>
      <w:pPr>
        <w:ind w:left="360" w:hanging="360"/>
      </w:pPr>
      <w:rPr>
        <w:rFonts w:hint="default"/>
      </w:rPr>
    </w:lvl>
    <w:lvl w:ilvl="1">
      <w:start w:val="1"/>
      <w:numFmt w:val="decimal"/>
      <w:lvlText w:val="%1.%2."/>
      <w:lvlJc w:val="left"/>
      <w:pPr>
        <w:ind w:left="660" w:hanging="36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1" w15:restartNumberingAfterBreak="0">
    <w:nsid w:val="17CF0D4F"/>
    <w:multiLevelType w:val="multilevel"/>
    <w:tmpl w:val="9D5C5C86"/>
    <w:lvl w:ilvl="0">
      <w:start w:val="1"/>
      <w:numFmt w:val="decimal"/>
      <w:lvlText w:val="%1."/>
      <w:lvlJc w:val="left"/>
      <w:pPr>
        <w:ind w:left="360" w:hanging="360"/>
      </w:pPr>
      <w:rPr>
        <w:rFonts w:hint="default"/>
      </w:rPr>
    </w:lvl>
    <w:lvl w:ilvl="1">
      <w:start w:val="1"/>
      <w:numFmt w:val="decimal"/>
      <w:lvlText w:val="%1.%2."/>
      <w:lvlJc w:val="left"/>
      <w:pPr>
        <w:ind w:left="648" w:hanging="360"/>
      </w:pPr>
      <w:rPr>
        <w:rFonts w:hint="default"/>
      </w:rPr>
    </w:lvl>
    <w:lvl w:ilvl="2">
      <w:start w:val="1"/>
      <w:numFmt w:val="decimal"/>
      <w:lvlText w:val="%1.%2.%3."/>
      <w:lvlJc w:val="left"/>
      <w:pPr>
        <w:ind w:left="1296" w:hanging="720"/>
      </w:pPr>
      <w:rPr>
        <w:rFonts w:hint="default"/>
      </w:rPr>
    </w:lvl>
    <w:lvl w:ilvl="3">
      <w:start w:val="1"/>
      <w:numFmt w:val="decimal"/>
      <w:lvlText w:val="%1.%2.%3.%4."/>
      <w:lvlJc w:val="left"/>
      <w:pPr>
        <w:ind w:left="1584" w:hanging="72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520" w:hanging="1080"/>
      </w:pPr>
      <w:rPr>
        <w:rFonts w:hint="default"/>
      </w:rPr>
    </w:lvl>
    <w:lvl w:ilvl="6">
      <w:start w:val="1"/>
      <w:numFmt w:val="decimal"/>
      <w:lvlText w:val="%1.%2.%3.%4.%5.%6.%7."/>
      <w:lvlJc w:val="left"/>
      <w:pPr>
        <w:ind w:left="3168" w:hanging="1440"/>
      </w:pPr>
      <w:rPr>
        <w:rFonts w:hint="default"/>
      </w:rPr>
    </w:lvl>
    <w:lvl w:ilvl="7">
      <w:start w:val="1"/>
      <w:numFmt w:val="decimal"/>
      <w:lvlText w:val="%1.%2.%3.%4.%5.%6.%7.%8."/>
      <w:lvlJc w:val="left"/>
      <w:pPr>
        <w:ind w:left="3456" w:hanging="1440"/>
      </w:pPr>
      <w:rPr>
        <w:rFonts w:hint="default"/>
      </w:rPr>
    </w:lvl>
    <w:lvl w:ilvl="8">
      <w:start w:val="1"/>
      <w:numFmt w:val="decimal"/>
      <w:lvlText w:val="%1.%2.%3.%4.%5.%6.%7.%8.%9."/>
      <w:lvlJc w:val="left"/>
      <w:pPr>
        <w:ind w:left="4104" w:hanging="1800"/>
      </w:pPr>
      <w:rPr>
        <w:rFonts w:hint="default"/>
      </w:rPr>
    </w:lvl>
  </w:abstractNum>
  <w:abstractNum w:abstractNumId="2" w15:restartNumberingAfterBreak="0">
    <w:nsid w:val="791B62CC"/>
    <w:multiLevelType w:val="multilevel"/>
    <w:tmpl w:val="CB4A6F18"/>
    <w:lvl w:ilvl="0">
      <w:start w:val="1"/>
      <w:numFmt w:val="decimal"/>
      <w:lvlText w:val="%1."/>
      <w:lvlJc w:val="left"/>
      <w:pPr>
        <w:ind w:left="360" w:hanging="360"/>
      </w:pPr>
      <w:rPr>
        <w:rFonts w:hint="default"/>
      </w:rPr>
    </w:lvl>
    <w:lvl w:ilvl="1">
      <w:start w:val="1"/>
      <w:numFmt w:val="decimal"/>
      <w:lvlText w:val="%1.%2."/>
      <w:lvlJc w:val="left"/>
      <w:pPr>
        <w:ind w:left="660" w:hanging="36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num w:numId="1" w16cid:durableId="184297543">
    <w:abstractNumId w:val="0"/>
  </w:num>
  <w:num w:numId="2" w16cid:durableId="933515729">
    <w:abstractNumId w:val="1"/>
  </w:num>
  <w:num w:numId="3" w16cid:durableId="21254236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C0A"/>
    <w:rsid w:val="00006D5B"/>
    <w:rsid w:val="00046D8C"/>
    <w:rsid w:val="000478DB"/>
    <w:rsid w:val="00056017"/>
    <w:rsid w:val="00066180"/>
    <w:rsid w:val="000711CB"/>
    <w:rsid w:val="000B61BF"/>
    <w:rsid w:val="000C4D54"/>
    <w:rsid w:val="000D14C2"/>
    <w:rsid w:val="000F4D27"/>
    <w:rsid w:val="00162B01"/>
    <w:rsid w:val="0018296E"/>
    <w:rsid w:val="001B6008"/>
    <w:rsid w:val="0020177C"/>
    <w:rsid w:val="00201C0A"/>
    <w:rsid w:val="002022E7"/>
    <w:rsid w:val="00242651"/>
    <w:rsid w:val="00263DD6"/>
    <w:rsid w:val="00284E6E"/>
    <w:rsid w:val="00290DFE"/>
    <w:rsid w:val="002A54C5"/>
    <w:rsid w:val="002A637E"/>
    <w:rsid w:val="002D06CD"/>
    <w:rsid w:val="002F46B0"/>
    <w:rsid w:val="002F51A3"/>
    <w:rsid w:val="0030647B"/>
    <w:rsid w:val="00366485"/>
    <w:rsid w:val="003949F6"/>
    <w:rsid w:val="003C11F1"/>
    <w:rsid w:val="00404EDF"/>
    <w:rsid w:val="0041595E"/>
    <w:rsid w:val="00420BCA"/>
    <w:rsid w:val="0044345C"/>
    <w:rsid w:val="00475CD3"/>
    <w:rsid w:val="0048442A"/>
    <w:rsid w:val="004B7B87"/>
    <w:rsid w:val="004D0FF2"/>
    <w:rsid w:val="004F31BD"/>
    <w:rsid w:val="005333BB"/>
    <w:rsid w:val="00545164"/>
    <w:rsid w:val="005937A9"/>
    <w:rsid w:val="005B17AB"/>
    <w:rsid w:val="005C5293"/>
    <w:rsid w:val="005D5FEA"/>
    <w:rsid w:val="0060331F"/>
    <w:rsid w:val="0060461D"/>
    <w:rsid w:val="00640D6D"/>
    <w:rsid w:val="006443F4"/>
    <w:rsid w:val="00675315"/>
    <w:rsid w:val="006A73EE"/>
    <w:rsid w:val="006C29C9"/>
    <w:rsid w:val="006F14AF"/>
    <w:rsid w:val="007365C6"/>
    <w:rsid w:val="00743FF6"/>
    <w:rsid w:val="00747A1B"/>
    <w:rsid w:val="00751A80"/>
    <w:rsid w:val="007529FB"/>
    <w:rsid w:val="00756FCB"/>
    <w:rsid w:val="00757234"/>
    <w:rsid w:val="00771116"/>
    <w:rsid w:val="007B3F73"/>
    <w:rsid w:val="0089172E"/>
    <w:rsid w:val="008A5899"/>
    <w:rsid w:val="008B217E"/>
    <w:rsid w:val="008D7CE3"/>
    <w:rsid w:val="008F1786"/>
    <w:rsid w:val="008F217F"/>
    <w:rsid w:val="00943CA6"/>
    <w:rsid w:val="00944655"/>
    <w:rsid w:val="00954CC7"/>
    <w:rsid w:val="009762F9"/>
    <w:rsid w:val="00997283"/>
    <w:rsid w:val="009A568E"/>
    <w:rsid w:val="009D2FC5"/>
    <w:rsid w:val="00A20281"/>
    <w:rsid w:val="00A32545"/>
    <w:rsid w:val="00A77E85"/>
    <w:rsid w:val="00A80087"/>
    <w:rsid w:val="00AB0698"/>
    <w:rsid w:val="00AC63E4"/>
    <w:rsid w:val="00AD68AC"/>
    <w:rsid w:val="00AE7A27"/>
    <w:rsid w:val="00B26038"/>
    <w:rsid w:val="00B439C5"/>
    <w:rsid w:val="00B57F0D"/>
    <w:rsid w:val="00B87926"/>
    <w:rsid w:val="00B91EDE"/>
    <w:rsid w:val="00BA2520"/>
    <w:rsid w:val="00BB390B"/>
    <w:rsid w:val="00BF2707"/>
    <w:rsid w:val="00C14B5D"/>
    <w:rsid w:val="00C42826"/>
    <w:rsid w:val="00C433B6"/>
    <w:rsid w:val="00C44B4C"/>
    <w:rsid w:val="00C50FAA"/>
    <w:rsid w:val="00C83821"/>
    <w:rsid w:val="00CA12E6"/>
    <w:rsid w:val="00CB6A8A"/>
    <w:rsid w:val="00CD2C8E"/>
    <w:rsid w:val="00CF2322"/>
    <w:rsid w:val="00D02EA5"/>
    <w:rsid w:val="00D247BD"/>
    <w:rsid w:val="00D308DD"/>
    <w:rsid w:val="00D3525D"/>
    <w:rsid w:val="00D4007B"/>
    <w:rsid w:val="00D423FE"/>
    <w:rsid w:val="00DC63BB"/>
    <w:rsid w:val="00DD5DEB"/>
    <w:rsid w:val="00E23B1E"/>
    <w:rsid w:val="00E60ECD"/>
    <w:rsid w:val="00E80119"/>
    <w:rsid w:val="00E823AB"/>
    <w:rsid w:val="00E862E5"/>
    <w:rsid w:val="00E94FDD"/>
    <w:rsid w:val="00F03986"/>
    <w:rsid w:val="00F07C26"/>
    <w:rsid w:val="00F31345"/>
    <w:rsid w:val="00F7462F"/>
    <w:rsid w:val="00F87C78"/>
    <w:rsid w:val="00FD40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0D4C55"/>
  <w15:chartTrackingRefBased/>
  <w15:docId w15:val="{E5C865C2-1F31-4194-836E-CABAD81F4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aramond" w:eastAsia="SimSun" w:hAnsi="Garamond"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6017"/>
    <w:pPr>
      <w:ind w:left="720"/>
      <w:contextualSpacing/>
    </w:pPr>
  </w:style>
  <w:style w:type="paragraph" w:styleId="Header">
    <w:name w:val="header"/>
    <w:basedOn w:val="Normal"/>
    <w:link w:val="HeaderChar"/>
    <w:uiPriority w:val="99"/>
    <w:unhideWhenUsed/>
    <w:rsid w:val="00C14B5D"/>
    <w:pPr>
      <w:tabs>
        <w:tab w:val="center" w:pos="4680"/>
        <w:tab w:val="right" w:pos="9360"/>
      </w:tabs>
    </w:pPr>
  </w:style>
  <w:style w:type="character" w:customStyle="1" w:styleId="HeaderChar">
    <w:name w:val="Header Char"/>
    <w:basedOn w:val="DefaultParagraphFont"/>
    <w:link w:val="Header"/>
    <w:uiPriority w:val="99"/>
    <w:rsid w:val="00C14B5D"/>
  </w:style>
  <w:style w:type="paragraph" w:styleId="Footer">
    <w:name w:val="footer"/>
    <w:basedOn w:val="Normal"/>
    <w:link w:val="FooterChar"/>
    <w:uiPriority w:val="99"/>
    <w:unhideWhenUsed/>
    <w:rsid w:val="00C14B5D"/>
    <w:pPr>
      <w:tabs>
        <w:tab w:val="center" w:pos="4680"/>
        <w:tab w:val="right" w:pos="9360"/>
      </w:tabs>
    </w:pPr>
  </w:style>
  <w:style w:type="character" w:customStyle="1" w:styleId="FooterChar">
    <w:name w:val="Footer Char"/>
    <w:basedOn w:val="DefaultParagraphFont"/>
    <w:link w:val="Footer"/>
    <w:uiPriority w:val="99"/>
    <w:rsid w:val="00C14B5D"/>
  </w:style>
  <w:style w:type="character" w:styleId="Hyperlink">
    <w:name w:val="Hyperlink"/>
    <w:basedOn w:val="DefaultParagraphFont"/>
    <w:uiPriority w:val="99"/>
    <w:unhideWhenUsed/>
    <w:rsid w:val="006F14AF"/>
    <w:rPr>
      <w:color w:val="0563C1" w:themeColor="hyperlink"/>
      <w:u w:val="single"/>
    </w:rPr>
  </w:style>
  <w:style w:type="character" w:styleId="UnresolvedMention">
    <w:name w:val="Unresolved Mention"/>
    <w:basedOn w:val="DefaultParagraphFont"/>
    <w:uiPriority w:val="99"/>
    <w:semiHidden/>
    <w:unhideWhenUsed/>
    <w:rsid w:val="006F14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c.wv.go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c.wv.gov"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2F84D-FB61-429B-B89D-EF5171A25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733</Words>
  <Characters>4181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Johnson</dc:creator>
  <cp:keywords/>
  <dc:description/>
  <cp:lastModifiedBy>Amy Farley</cp:lastModifiedBy>
  <cp:revision>3</cp:revision>
  <cp:lastPrinted>2021-12-13T19:14:00Z</cp:lastPrinted>
  <dcterms:created xsi:type="dcterms:W3CDTF">2026-07-10T19:57:00Z</dcterms:created>
  <dcterms:modified xsi:type="dcterms:W3CDTF">2026-07-15T13:55:00Z</dcterms:modified>
</cp:coreProperties>
</file>