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3C1CE" w14:textId="77777777" w:rsidR="002243AE" w:rsidRDefault="002B7148" w:rsidP="002243AE">
      <w:pPr>
        <w:spacing w:before="100" w:beforeAutospacing="1" w:after="100" w:afterAutospacing="1"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 xml:space="preserve">TITLE </w:t>
      </w:r>
      <w:r w:rsidR="00CF15C0" w:rsidRPr="00E2672F">
        <w:rPr>
          <w:rFonts w:ascii="Times New Roman" w:eastAsia="Times New Roman" w:hAnsi="Times New Roman" w:cs="Times New Roman"/>
          <w:b/>
          <w:bCs/>
          <w:kern w:val="0"/>
          <w:sz w:val="22"/>
          <w:szCs w:val="22"/>
          <w:u w:val="single"/>
          <w14:ligatures w14:val="none"/>
        </w:rPr>
        <w:t>47</w:t>
      </w:r>
    </w:p>
    <w:p w14:paraId="1B94BF24" w14:textId="6D8DA1C4" w:rsidR="00234FFA" w:rsidRPr="00E2672F" w:rsidRDefault="00234FFA" w:rsidP="002243AE">
      <w:pPr>
        <w:spacing w:before="100" w:beforeAutospacing="1" w:after="100" w:afterAutospacing="1"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LEGISLATIVE RULE</w:t>
      </w:r>
    </w:p>
    <w:p w14:paraId="7AE3C219" w14:textId="7C170E83" w:rsidR="002B7148" w:rsidRPr="00E2672F" w:rsidRDefault="002B7148" w:rsidP="00144DE7">
      <w:pPr>
        <w:spacing w:after="100" w:afterAutospacing="1"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DEPARTMENT OF ENVIRONMENTAL PROTECTION</w:t>
      </w:r>
    </w:p>
    <w:p w14:paraId="5744460E" w14:textId="5F796E47" w:rsidR="00234FFA" w:rsidRPr="00E2672F" w:rsidRDefault="002B7148" w:rsidP="00144DE7">
      <w:pPr>
        <w:spacing w:before="100" w:beforeAutospacing="1" w:after="0" w:line="240" w:lineRule="auto"/>
        <w:jc w:val="center"/>
        <w:outlineLvl w:val="2"/>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 xml:space="preserve">SERIES </w:t>
      </w:r>
      <w:r w:rsidR="00CF15C0" w:rsidRPr="00E2672F">
        <w:rPr>
          <w:rFonts w:ascii="Times New Roman" w:eastAsia="Times New Roman" w:hAnsi="Times New Roman" w:cs="Times New Roman"/>
          <w:b/>
          <w:bCs/>
          <w:kern w:val="0"/>
          <w:sz w:val="22"/>
          <w:szCs w:val="22"/>
          <w:u w:val="single"/>
          <w14:ligatures w14:val="none"/>
        </w:rPr>
        <w:t>5B</w:t>
      </w:r>
    </w:p>
    <w:p w14:paraId="54E7B95F" w14:textId="58BF53BE" w:rsidR="002243AE" w:rsidRDefault="002B7148" w:rsidP="002243AE">
      <w:pPr>
        <w:spacing w:after="100" w:afterAutospacing="1" w:line="240" w:lineRule="auto"/>
        <w:jc w:val="center"/>
        <w:outlineLvl w:val="2"/>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DISASTER REPAIR AND RECOVERY TAX CREDIT – CERTIFICATION PROCESS</w:t>
      </w:r>
    </w:p>
    <w:p w14:paraId="779C7C4A" w14:textId="77777777" w:rsidR="002243AE" w:rsidRPr="00E2672F" w:rsidRDefault="002243AE" w:rsidP="002243AE">
      <w:pPr>
        <w:spacing w:after="100" w:afterAutospacing="1" w:line="240" w:lineRule="auto"/>
        <w:jc w:val="center"/>
        <w:outlineLvl w:val="2"/>
        <w:rPr>
          <w:rFonts w:ascii="Times New Roman" w:eastAsia="Times New Roman" w:hAnsi="Times New Roman" w:cs="Times New Roman"/>
          <w:b/>
          <w:bCs/>
          <w:kern w:val="0"/>
          <w:sz w:val="22"/>
          <w:szCs w:val="22"/>
          <w:u w:val="single"/>
          <w14:ligatures w14:val="none"/>
        </w:rPr>
      </w:pPr>
    </w:p>
    <w:p w14:paraId="4DD97429" w14:textId="49591B11"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-1.</w:t>
      </w:r>
      <w:r w:rsidR="002243AE">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 xml:space="preserve"> General.</w:t>
      </w:r>
    </w:p>
    <w:p w14:paraId="2A4A3970" w14:textId="17C388EC"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1.1.</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Scope.</w:t>
      </w:r>
      <w:r w:rsidR="002243AE">
        <w:rPr>
          <w:rFonts w:ascii="Times New Roman" w:eastAsia="Times New Roman" w:hAnsi="Times New Roman" w:cs="Times New Roman"/>
          <w:kern w:val="0"/>
          <w:sz w:val="22"/>
          <w:szCs w:val="22"/>
          <w:u w:val="single"/>
          <w14:ligatures w14:val="none"/>
        </w:rPr>
        <w:t xml:space="preserve">  </w:t>
      </w:r>
      <w:proofErr w:type="gramStart"/>
      <w:r w:rsidR="00234FFA" w:rsidRPr="00E2672F">
        <w:rPr>
          <w:rFonts w:ascii="Times New Roman" w:eastAsia="Times New Roman" w:hAnsi="Times New Roman" w:cs="Times New Roman"/>
          <w:kern w:val="0"/>
          <w:sz w:val="22"/>
          <w:szCs w:val="22"/>
          <w:u w:val="single"/>
          <w14:ligatures w14:val="none"/>
        </w:rPr>
        <w:t>--</w:t>
      </w:r>
      <w:proofErr w:type="gramEnd"/>
      <w:r w:rsidR="00234FFA" w:rsidRPr="00E2672F">
        <w:rPr>
          <w:rFonts w:ascii="Times New Roman" w:eastAsia="Times New Roman" w:hAnsi="Times New Roman" w:cs="Times New Roman"/>
          <w:kern w:val="0"/>
          <w:sz w:val="22"/>
          <w:szCs w:val="22"/>
          <w:u w:val="single"/>
          <w14:ligatures w14:val="none"/>
        </w:rPr>
        <w:t xml:space="preserve"> </w:t>
      </w:r>
      <w:r w:rsidR="002243AE">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This rule establishes the procedures and requirements for the Secretary of the Department of Environmental Protection to certify taxpayer expenditures for repair and recovery efforts for the purpose of the tax credit established in W. Va. Code §11-13</w:t>
      </w:r>
      <w:r w:rsidR="00A9148C" w:rsidRPr="00E2672F">
        <w:rPr>
          <w:rFonts w:ascii="Times New Roman" w:eastAsia="Times New Roman" w:hAnsi="Times New Roman" w:cs="Times New Roman"/>
          <w:kern w:val="0"/>
          <w:sz w:val="22"/>
          <w:szCs w:val="22"/>
          <w:u w:val="single"/>
          <w14:ligatures w14:val="none"/>
        </w:rPr>
        <w:t>OO</w:t>
      </w:r>
      <w:r w:rsidRPr="00E2672F">
        <w:rPr>
          <w:rFonts w:ascii="Times New Roman" w:eastAsia="Times New Roman" w:hAnsi="Times New Roman" w:cs="Times New Roman"/>
          <w:kern w:val="0"/>
          <w:sz w:val="22"/>
          <w:szCs w:val="22"/>
          <w:u w:val="single"/>
          <w14:ligatures w14:val="none"/>
        </w:rPr>
        <w:t>-1 et seq.</w:t>
      </w:r>
    </w:p>
    <w:p w14:paraId="7C8A50C8" w14:textId="09EB7F1D"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1.2.</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Authority.</w:t>
      </w:r>
      <w:r w:rsidR="002243AE">
        <w:rPr>
          <w:rFonts w:ascii="Times New Roman" w:eastAsia="Times New Roman" w:hAnsi="Times New Roman" w:cs="Times New Roman"/>
          <w:kern w:val="0"/>
          <w:sz w:val="22"/>
          <w:szCs w:val="22"/>
          <w:u w:val="single"/>
          <w14:ligatures w14:val="none"/>
        </w:rPr>
        <w:t xml:space="preserve">  </w:t>
      </w:r>
      <w:proofErr w:type="gramStart"/>
      <w:r w:rsidR="00234FF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t>
      </w:r>
      <w:r w:rsidR="002243AE">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W.</w:t>
      </w:r>
      <w:proofErr w:type="gramEnd"/>
      <w:r w:rsidRPr="00E2672F">
        <w:rPr>
          <w:rFonts w:ascii="Times New Roman" w:eastAsia="Times New Roman" w:hAnsi="Times New Roman" w:cs="Times New Roman"/>
          <w:kern w:val="0"/>
          <w:sz w:val="22"/>
          <w:szCs w:val="22"/>
          <w:u w:val="single"/>
          <w14:ligatures w14:val="none"/>
        </w:rPr>
        <w:t xml:space="preserve"> Va. Code §11-13</w:t>
      </w:r>
      <w:r w:rsidR="00A9148C" w:rsidRPr="00E2672F">
        <w:rPr>
          <w:rFonts w:ascii="Times New Roman" w:eastAsia="Times New Roman" w:hAnsi="Times New Roman" w:cs="Times New Roman"/>
          <w:kern w:val="0"/>
          <w:sz w:val="22"/>
          <w:szCs w:val="22"/>
          <w:u w:val="single"/>
          <w14:ligatures w14:val="none"/>
        </w:rPr>
        <w:t>OO</w:t>
      </w:r>
      <w:r w:rsidRPr="00E2672F">
        <w:rPr>
          <w:rFonts w:ascii="Times New Roman" w:eastAsia="Times New Roman" w:hAnsi="Times New Roman" w:cs="Times New Roman"/>
          <w:kern w:val="0"/>
          <w:sz w:val="22"/>
          <w:szCs w:val="22"/>
          <w:u w:val="single"/>
          <w14:ligatures w14:val="none"/>
        </w:rPr>
        <w:t>-8.</w:t>
      </w:r>
    </w:p>
    <w:p w14:paraId="6149F35A" w14:textId="33EBE1E6"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1.3.</w:t>
      </w:r>
      <w:r w:rsidR="002243AE">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Filing Date.</w:t>
      </w:r>
      <w:r w:rsidR="002243AE">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 </w:t>
      </w:r>
      <w:r w:rsidR="00144DE7">
        <w:rPr>
          <w:rFonts w:ascii="Times New Roman" w:eastAsia="Times New Roman" w:hAnsi="Times New Roman" w:cs="Times New Roman"/>
          <w:kern w:val="0"/>
          <w:sz w:val="22"/>
          <w:szCs w:val="22"/>
          <w:u w:val="single"/>
          <w14:ligatures w14:val="none"/>
        </w:rPr>
        <w:t>--</w:t>
      </w:r>
    </w:p>
    <w:p w14:paraId="6D09B6B5" w14:textId="7B460B51"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1.4.</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Effective Date. </w:t>
      </w:r>
      <w:r w:rsidR="002243AE">
        <w:rPr>
          <w:rFonts w:ascii="Times New Roman" w:eastAsia="Times New Roman" w:hAnsi="Times New Roman" w:cs="Times New Roman"/>
          <w:kern w:val="0"/>
          <w:sz w:val="22"/>
          <w:szCs w:val="22"/>
          <w:u w:val="single"/>
          <w14:ligatures w14:val="none"/>
        </w:rPr>
        <w:t xml:space="preserve"> </w:t>
      </w:r>
      <w:r w:rsidR="00234FF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t>
      </w:r>
    </w:p>
    <w:p w14:paraId="28B336FD" w14:textId="0A6FF06F"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-2</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Definitions.</w:t>
      </w:r>
    </w:p>
    <w:p w14:paraId="7E515DD9" w14:textId="7E2FD59B"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1C799D">
        <w:rPr>
          <w:rFonts w:ascii="Times New Roman" w:eastAsia="Times New Roman" w:hAnsi="Times New Roman" w:cs="Times New Roman"/>
          <w:kern w:val="0"/>
          <w:sz w:val="22"/>
          <w:szCs w:val="22"/>
          <w:u w:val="single"/>
          <w14:ligatures w14:val="none"/>
        </w:rPr>
        <w:t xml:space="preserv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Disaster</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a natural catastrophe as defined in W. Va. Code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w:t>
      </w:r>
      <w:r w:rsidR="00B012EC"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where the Secretary</w:t>
      </w:r>
      <w:r w:rsidR="003F24B3"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determine</w:t>
      </w:r>
      <w:r w:rsidR="00AB3A71" w:rsidRPr="00E2672F">
        <w:rPr>
          <w:rFonts w:ascii="Times New Roman" w:eastAsia="Times New Roman" w:hAnsi="Times New Roman" w:cs="Times New Roman"/>
          <w:kern w:val="0"/>
          <w:sz w:val="22"/>
          <w:szCs w:val="22"/>
          <w:u w:val="single"/>
          <w14:ligatures w14:val="none"/>
        </w:rPr>
        <w:t>s</w:t>
      </w:r>
      <w:r w:rsidRPr="00E2672F">
        <w:rPr>
          <w:rFonts w:ascii="Times New Roman" w:eastAsia="Times New Roman" w:hAnsi="Times New Roman" w:cs="Times New Roman"/>
          <w:kern w:val="0"/>
          <w:sz w:val="22"/>
          <w:szCs w:val="22"/>
          <w:u w:val="single"/>
          <w14:ligatures w14:val="none"/>
        </w:rPr>
        <w:t xml:space="preserve"> the</w:t>
      </w:r>
      <w:r w:rsidR="003F24B3" w:rsidRPr="00E2672F">
        <w:rPr>
          <w:rFonts w:ascii="Times New Roman" w:eastAsia="Times New Roman" w:hAnsi="Times New Roman" w:cs="Times New Roman"/>
          <w:kern w:val="0"/>
          <w:sz w:val="22"/>
          <w:szCs w:val="22"/>
          <w:u w:val="single"/>
          <w14:ligatures w14:val="none"/>
        </w:rPr>
        <w:t xml:space="preserve"> disaster qualifies for the recovery tax credit</w:t>
      </w:r>
      <w:r w:rsidRPr="00E2672F">
        <w:rPr>
          <w:rFonts w:ascii="Times New Roman" w:eastAsia="Times New Roman" w:hAnsi="Times New Roman" w:cs="Times New Roman"/>
          <w:kern w:val="0"/>
          <w:sz w:val="22"/>
          <w:szCs w:val="22"/>
          <w:u w:val="single"/>
          <w14:ligatures w14:val="none"/>
        </w:rPr>
        <w:t xml:space="preserve">. </w:t>
      </w:r>
    </w:p>
    <w:p w14:paraId="56120C8D" w14:textId="667C3151" w:rsidR="00753668" w:rsidRPr="00E2672F" w:rsidRDefault="0075366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For purposes of W. Va. Code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-1, the term “Disaster” does not mean and does not include any diminishment of value, utility or functionality caused by normal wear, age or routine failure of machinery or equipment, whether direct and consequential, or indirect, secondary or remote.</w:t>
      </w:r>
    </w:p>
    <w:p w14:paraId="2A482C73" w14:textId="51D87690" w:rsidR="00753668" w:rsidRPr="00E2672F" w:rsidRDefault="0075366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“Disaster” does not include any business failure, or loss of value, utility, useability or functionality that results from: </w:t>
      </w:r>
    </w:p>
    <w:p w14:paraId="39FADBB8" w14:textId="4B9E64ED" w:rsidR="00753668" w:rsidRPr="00E2672F" w:rsidRDefault="00753668" w:rsidP="00144DE7">
      <w:pPr>
        <w:spacing w:before="100" w:beforeAutospacing="1" w:after="100" w:afterAutospacing="1" w:line="240" w:lineRule="auto"/>
        <w:ind w:left="720"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a</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Economic downturns of the general economy or </w:t>
      </w:r>
    </w:p>
    <w:p w14:paraId="176F1B27" w14:textId="1692A953" w:rsidR="00753668" w:rsidRPr="00E2672F" w:rsidRDefault="00753668" w:rsidP="00144DE7">
      <w:pPr>
        <w:spacing w:before="100" w:beforeAutospacing="1" w:after="100" w:afterAutospacing="1" w:line="240" w:lineRule="auto"/>
        <w:ind w:firstLine="108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b</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Downturns of the economic performance, economic output or commercial activity of the industry segment in which the Taxpayer’s business operates. or</w:t>
      </w:r>
    </w:p>
    <w:p w14:paraId="05DC3D31" w14:textId="137684BC" w:rsidR="00205120" w:rsidRPr="00E2672F" w:rsidRDefault="00753668" w:rsidP="00144DE7">
      <w:pPr>
        <w:spacing w:before="100" w:beforeAutospacing="1" w:after="100" w:afterAutospacing="1" w:line="240" w:lineRule="auto"/>
        <w:ind w:firstLine="108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c</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Downturns of the economic performance, economic output or commercial activity of business or industry segments whose business operations directly or indirectly affect the economic performance, economic output or commercial activity of the Taxpayer’s business.  </w:t>
      </w:r>
    </w:p>
    <w:p w14:paraId="472EA5AC" w14:textId="44CEE0E3" w:rsidR="00753668" w:rsidRPr="00E2672F" w:rsidRDefault="0075366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“Disaster” does not include any business failure, or loss of value, utility, useability or functionality that results from disease or medical emergency suffered by any business proprietor or the immediate family thereof, or by any officer, employee, agent or representative of a Taxpayer business, or any group or number of such officers, employees, agents or representatives.  </w:t>
      </w:r>
    </w:p>
    <w:p w14:paraId="216BF92C" w14:textId="4F962DF8" w:rsidR="00753668" w:rsidRPr="00E2672F" w:rsidRDefault="0075366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lastRenderedPageBreak/>
        <w:t>2.1.</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“Disaster” does not include any business failure, or loss of value, utility, useability or functionality that result directly or indirectly by act of war.</w:t>
      </w:r>
    </w:p>
    <w:p w14:paraId="0D36DA01" w14:textId="781716EB" w:rsidR="00753668" w:rsidRPr="00E2672F" w:rsidRDefault="0075366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5</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“Disaster” does not include any business failure, or loss of value, utility, useability or functionality that results from: </w:t>
      </w:r>
    </w:p>
    <w:p w14:paraId="5BEE8A54" w14:textId="28D727F0" w:rsidR="00753668" w:rsidRPr="00E2672F" w:rsidRDefault="00753668" w:rsidP="00144DE7">
      <w:pPr>
        <w:spacing w:before="100" w:beforeAutospacing="1" w:after="100" w:afterAutospacing="1" w:line="240" w:lineRule="auto"/>
        <w:ind w:left="36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a</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Any act or resolution of the United States Congress of the United States, </w:t>
      </w:r>
    </w:p>
    <w:p w14:paraId="7BBCAC5D" w14:textId="6123F1AF" w:rsidR="00753668" w:rsidRPr="00E2672F" w:rsidRDefault="00753668" w:rsidP="00144DE7">
      <w:pPr>
        <w:spacing w:before="100" w:beforeAutospacing="1" w:after="100" w:afterAutospacing="1" w:line="240" w:lineRule="auto"/>
        <w:ind w:left="36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b</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Any act or resolution of the West Virginia Legislature,</w:t>
      </w:r>
    </w:p>
    <w:p w14:paraId="380DAC3F" w14:textId="3AFBBC10" w:rsidR="00753668" w:rsidRPr="00E2672F" w:rsidRDefault="00753668" w:rsidP="00144DE7">
      <w:pPr>
        <w:spacing w:before="100" w:beforeAutospacing="1" w:after="100" w:afterAutospacing="1" w:line="240" w:lineRule="auto"/>
        <w:ind w:left="36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c</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Any Executive Order of the President of the United States, </w:t>
      </w:r>
    </w:p>
    <w:p w14:paraId="2EB0CDDB" w14:textId="666A8475" w:rsidR="00753668" w:rsidRPr="00E2672F" w:rsidRDefault="00753668" w:rsidP="00144DE7">
      <w:pPr>
        <w:spacing w:before="100" w:beforeAutospacing="1" w:after="100" w:afterAutospacing="1" w:line="240" w:lineRule="auto"/>
        <w:ind w:left="36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d</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Any Executive order </w:t>
      </w:r>
      <w:proofErr w:type="gramStart"/>
      <w:r w:rsidRPr="00E2672F">
        <w:rPr>
          <w:rFonts w:ascii="Times New Roman" w:eastAsia="Times New Roman" w:hAnsi="Times New Roman" w:cs="Times New Roman"/>
          <w:kern w:val="0"/>
          <w:sz w:val="22"/>
          <w:szCs w:val="22"/>
          <w:u w:val="single"/>
          <w14:ligatures w14:val="none"/>
        </w:rPr>
        <w:t>of</w:t>
      </w:r>
      <w:proofErr w:type="gramEnd"/>
      <w:r w:rsidRPr="00E2672F">
        <w:rPr>
          <w:rFonts w:ascii="Times New Roman" w:eastAsia="Times New Roman" w:hAnsi="Times New Roman" w:cs="Times New Roman"/>
          <w:kern w:val="0"/>
          <w:sz w:val="22"/>
          <w:szCs w:val="22"/>
          <w:u w:val="single"/>
          <w14:ligatures w14:val="none"/>
        </w:rPr>
        <w:t xml:space="preserve"> the Governor of West Virginia,</w:t>
      </w:r>
      <w:r w:rsidR="0006425F" w:rsidRPr="00E2672F">
        <w:rPr>
          <w:rFonts w:ascii="Times New Roman" w:eastAsia="Times New Roman" w:hAnsi="Times New Roman" w:cs="Times New Roman"/>
          <w:kern w:val="0"/>
          <w:sz w:val="22"/>
          <w:szCs w:val="22"/>
          <w:u w:val="single"/>
          <w14:ligatures w14:val="none"/>
        </w:rPr>
        <w:t>"</w:t>
      </w:r>
    </w:p>
    <w:p w14:paraId="4FD62958" w14:textId="1F6863C2" w:rsidR="00753668" w:rsidRPr="00E2672F" w:rsidRDefault="00753668" w:rsidP="00144DE7">
      <w:pPr>
        <w:spacing w:before="100" w:beforeAutospacing="1" w:after="100" w:afterAutospacing="1" w:line="240" w:lineRule="auto"/>
        <w:ind w:firstLine="108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e</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Any action initiated, implemented or carried out by any agency of the United States or of the State of West Virginia, or any governmental subdivision thereof.</w:t>
      </w:r>
    </w:p>
    <w:p w14:paraId="3217BBBF" w14:textId="3B1FC506" w:rsidR="00753668" w:rsidRPr="00E2672F" w:rsidRDefault="00753668" w:rsidP="00144DE7">
      <w:pPr>
        <w:spacing w:before="100" w:beforeAutospacing="1" w:after="100" w:afterAutospacing="1" w:line="240" w:lineRule="auto"/>
        <w:ind w:firstLine="108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f</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Any action initiated, implemented or carried out by any state or territory of the United States, or any agency or governmental subdivision thereof,</w:t>
      </w:r>
    </w:p>
    <w:p w14:paraId="30CF6476" w14:textId="5FF245DC" w:rsidR="00753668" w:rsidRPr="00E2672F" w:rsidRDefault="00753668" w:rsidP="00144DE7">
      <w:pPr>
        <w:spacing w:before="100" w:beforeAutospacing="1" w:after="100" w:afterAutospacing="1" w:line="240" w:lineRule="auto"/>
        <w:ind w:firstLine="108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g</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Any action initiated, implemented or carried out by any foreign government, or any agency or governmental subdivision thereof.</w:t>
      </w:r>
    </w:p>
    <w:p w14:paraId="128A5B26" w14:textId="6C6EF305"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BF6C0A"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Fair Market Value (FMV)</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w:t>
      </w:r>
      <w:r w:rsidR="0075656A" w:rsidRPr="00E2672F">
        <w:rPr>
          <w:rFonts w:ascii="Times New Roman" w:eastAsia="Times New Roman" w:hAnsi="Times New Roman" w:cs="Times New Roman"/>
          <w:kern w:val="0"/>
          <w:sz w:val="22"/>
          <w:szCs w:val="22"/>
          <w:u w:val="single"/>
          <w14:ligatures w14:val="none"/>
        </w:rPr>
        <w:t xml:space="preserve">the </w:t>
      </w:r>
      <w:r w:rsidR="0055799D" w:rsidRPr="00E2672F">
        <w:rPr>
          <w:rFonts w:ascii="Times New Roman" w:eastAsia="Times New Roman" w:hAnsi="Times New Roman" w:cs="Times New Roman"/>
          <w:kern w:val="0"/>
          <w:sz w:val="22"/>
          <w:szCs w:val="22"/>
          <w:u w:val="single"/>
          <w14:ligatures w14:val="none"/>
        </w:rPr>
        <w:t>average local rate</w:t>
      </w:r>
      <w:r w:rsidR="0075656A" w:rsidRPr="00E2672F">
        <w:rPr>
          <w:rFonts w:ascii="Times New Roman" w:eastAsia="Times New Roman" w:hAnsi="Times New Roman" w:cs="Times New Roman"/>
          <w:kern w:val="0"/>
          <w:sz w:val="22"/>
          <w:szCs w:val="22"/>
          <w:u w:val="single"/>
          <w14:ligatures w14:val="none"/>
        </w:rPr>
        <w:t xml:space="preserve"> for labor, equipment, and materials</w:t>
      </w:r>
      <w:r w:rsidR="0055799D" w:rsidRPr="00E2672F">
        <w:rPr>
          <w:rFonts w:ascii="Times New Roman" w:eastAsia="Times New Roman" w:hAnsi="Times New Roman" w:cs="Times New Roman"/>
          <w:kern w:val="0"/>
          <w:sz w:val="22"/>
          <w:szCs w:val="22"/>
          <w:u w:val="single"/>
          <w14:ligatures w14:val="none"/>
        </w:rPr>
        <w:t>:</w:t>
      </w:r>
      <w:r w:rsidR="0075656A" w:rsidRPr="00E2672F">
        <w:rPr>
          <w:rFonts w:ascii="Times New Roman" w:eastAsia="Times New Roman" w:hAnsi="Times New Roman" w:cs="Times New Roman"/>
          <w:kern w:val="0"/>
          <w:sz w:val="22"/>
          <w:szCs w:val="22"/>
          <w:u w:val="single"/>
          <w14:ligatures w14:val="none"/>
        </w:rPr>
        <w:t xml:space="preserve"> Provided, </w:t>
      </w:r>
      <w:proofErr w:type="gramStart"/>
      <w:r w:rsidR="0055799D" w:rsidRPr="00E2672F">
        <w:rPr>
          <w:rFonts w:ascii="Times New Roman" w:eastAsia="Times New Roman" w:hAnsi="Times New Roman" w:cs="Times New Roman"/>
          <w:kern w:val="0"/>
          <w:sz w:val="22"/>
          <w:szCs w:val="22"/>
          <w:u w:val="single"/>
          <w14:ligatures w14:val="none"/>
        </w:rPr>
        <w:t>T</w:t>
      </w:r>
      <w:r w:rsidR="0075656A" w:rsidRPr="00E2672F">
        <w:rPr>
          <w:rFonts w:ascii="Times New Roman" w:eastAsia="Times New Roman" w:hAnsi="Times New Roman" w:cs="Times New Roman"/>
          <w:kern w:val="0"/>
          <w:sz w:val="22"/>
          <w:szCs w:val="22"/>
          <w:u w:val="single"/>
          <w14:ligatures w14:val="none"/>
        </w:rPr>
        <w:t>hat</w:t>
      </w:r>
      <w:proofErr w:type="gramEnd"/>
      <w:r w:rsidR="0075656A" w:rsidRPr="00E2672F">
        <w:rPr>
          <w:rFonts w:ascii="Times New Roman" w:eastAsia="Times New Roman" w:hAnsi="Times New Roman" w:cs="Times New Roman"/>
          <w:kern w:val="0"/>
          <w:sz w:val="22"/>
          <w:szCs w:val="22"/>
          <w:u w:val="single"/>
          <w14:ligatures w14:val="none"/>
        </w:rPr>
        <w:t xml:space="preserve"> such costs do not exceed the prevailing commercial rates for similar services and equipment in the local market where the disaster occurred at the time of the event.</w:t>
      </w:r>
    </w:p>
    <w:p w14:paraId="60D78A75" w14:textId="776DE872" w:rsidR="002B7148"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BF6C0A"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Secretary</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the Secretary of the Department of Environmental Protection or their designated agent. </w:t>
      </w:r>
    </w:p>
    <w:p w14:paraId="0633939F" w14:textId="2256887A" w:rsidR="00886C42" w:rsidRPr="00E2672F" w:rsidRDefault="003F24B3"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831993" w:rsidRPr="00E2672F">
        <w:rPr>
          <w:rFonts w:ascii="Times New Roman" w:eastAsia="Times New Roman" w:hAnsi="Times New Roman" w:cs="Times New Roman"/>
          <w:kern w:val="0"/>
          <w:sz w:val="22"/>
          <w:szCs w:val="22"/>
          <w:u w:val="single"/>
          <w14:ligatures w14:val="none"/>
        </w:rPr>
        <w:t>4</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“Tax Commissioner” means the Commissioner of the West Virginia State Tax Division.</w:t>
      </w:r>
    </w:p>
    <w:p w14:paraId="47E7998C" w14:textId="6CBE661E"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 xml:space="preserve">-3. </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Determination of Project Eligibility.</w:t>
      </w:r>
    </w:p>
    <w:p w14:paraId="3CF167D3" w14:textId="5F6076C5" w:rsidR="00506B7F" w:rsidRPr="00E2672F" w:rsidRDefault="002B7148" w:rsidP="00144DE7">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 Secretary’s Determination.</w:t>
      </w:r>
      <w:r w:rsidR="00234FFA"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Secretary shall determine if </w:t>
      </w:r>
      <w:r w:rsidR="00A10D80" w:rsidRPr="00E2672F">
        <w:rPr>
          <w:rFonts w:ascii="Times New Roman" w:eastAsia="Times New Roman" w:hAnsi="Times New Roman" w:cs="Times New Roman"/>
          <w:kern w:val="0"/>
          <w:sz w:val="22"/>
          <w:szCs w:val="22"/>
          <w:u w:val="single"/>
          <w14:ligatures w14:val="none"/>
        </w:rPr>
        <w:t>a project</w:t>
      </w:r>
      <w:r w:rsidR="00D37B1A"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constitutes a disaster </w:t>
      </w:r>
      <w:r w:rsidR="00D37B1A" w:rsidRPr="00E2672F">
        <w:rPr>
          <w:rFonts w:ascii="Times New Roman" w:eastAsia="Times New Roman" w:hAnsi="Times New Roman" w:cs="Times New Roman"/>
          <w:kern w:val="0"/>
          <w:sz w:val="22"/>
          <w:szCs w:val="22"/>
          <w:u w:val="single"/>
          <w14:ligatures w14:val="none"/>
        </w:rPr>
        <w:t xml:space="preserve">repair and recovery project </w:t>
      </w:r>
      <w:r w:rsidRPr="00E2672F">
        <w:rPr>
          <w:rFonts w:ascii="Times New Roman" w:eastAsia="Times New Roman" w:hAnsi="Times New Roman" w:cs="Times New Roman"/>
          <w:kern w:val="0"/>
          <w:sz w:val="22"/>
          <w:szCs w:val="22"/>
          <w:u w:val="single"/>
          <w14:ligatures w14:val="none"/>
        </w:rPr>
        <w:t>under this article. This determination shall be based on:</w:t>
      </w:r>
      <w:r w:rsidR="00506B7F" w:rsidRPr="00E2672F">
        <w:rPr>
          <w:rFonts w:ascii="Times New Roman" w:eastAsia="Times New Roman" w:hAnsi="Times New Roman" w:cs="Times New Roman"/>
          <w:kern w:val="0"/>
          <w:sz w:val="22"/>
          <w:szCs w:val="22"/>
          <w:u w:val="single"/>
          <w14:ligatures w14:val="none"/>
        </w:rPr>
        <w:t xml:space="preserve"> </w:t>
      </w:r>
    </w:p>
    <w:p w14:paraId="670AF530" w14:textId="12B956BC" w:rsidR="002B7148" w:rsidRPr="00E2672F" w:rsidRDefault="00506B7F"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The established existence of a declaration of a state of emergency by the Governor pursuant to W. Va. Code §15-5-6 or the request of assistance by another governmental agency;</w:t>
      </w:r>
    </w:p>
    <w:p w14:paraId="1E0A3D9F" w14:textId="6B4124BD" w:rsidR="002B7148" w:rsidRPr="00E2672F" w:rsidRDefault="002B714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Physical evidence of the </w:t>
      </w:r>
      <w:r w:rsidR="00A10D80" w:rsidRPr="00E2672F">
        <w:rPr>
          <w:rFonts w:ascii="Times New Roman" w:eastAsia="Times New Roman" w:hAnsi="Times New Roman" w:cs="Times New Roman"/>
          <w:kern w:val="0"/>
          <w:sz w:val="22"/>
          <w:szCs w:val="22"/>
          <w:u w:val="single"/>
          <w14:ligatures w14:val="none"/>
        </w:rPr>
        <w:t>disaster (</w:t>
      </w:r>
      <w:r w:rsidR="00A9148C" w:rsidRPr="00E2672F">
        <w:rPr>
          <w:rFonts w:ascii="Times New Roman" w:eastAsia="Times New Roman" w:hAnsi="Times New Roman" w:cs="Times New Roman"/>
          <w:kern w:val="0"/>
          <w:sz w:val="22"/>
          <w:szCs w:val="22"/>
          <w:u w:val="single"/>
          <w14:ligatures w14:val="none"/>
        </w:rPr>
        <w:t>including but not limited to</w:t>
      </w:r>
      <w:r w:rsidRPr="00E2672F">
        <w:rPr>
          <w:rFonts w:ascii="Times New Roman" w:eastAsia="Times New Roman" w:hAnsi="Times New Roman" w:cs="Times New Roman"/>
          <w:kern w:val="0"/>
          <w:sz w:val="22"/>
          <w:szCs w:val="22"/>
          <w:u w:val="single"/>
          <w14:ligatures w14:val="none"/>
        </w:rPr>
        <w:t xml:space="preserve">, </w:t>
      </w:r>
      <w:r w:rsidR="00A10D80" w:rsidRPr="00E2672F">
        <w:rPr>
          <w:rFonts w:ascii="Times New Roman" w:eastAsia="Times New Roman" w:hAnsi="Times New Roman" w:cs="Times New Roman"/>
          <w:kern w:val="0"/>
          <w:sz w:val="22"/>
          <w:szCs w:val="22"/>
          <w:u w:val="single"/>
          <w14:ligatures w14:val="none"/>
        </w:rPr>
        <w:t>meteorological</w:t>
      </w:r>
      <w:r w:rsidRPr="00E2672F">
        <w:rPr>
          <w:rFonts w:ascii="Times New Roman" w:eastAsia="Times New Roman" w:hAnsi="Times New Roman" w:cs="Times New Roman"/>
          <w:kern w:val="0"/>
          <w:sz w:val="22"/>
          <w:szCs w:val="22"/>
          <w:u w:val="single"/>
          <w14:ligatures w14:val="none"/>
        </w:rPr>
        <w:t xml:space="preserve"> data, </w:t>
      </w:r>
      <w:r w:rsidR="00A9148C" w:rsidRPr="00E2672F">
        <w:rPr>
          <w:rFonts w:ascii="Times New Roman" w:eastAsia="Times New Roman" w:hAnsi="Times New Roman" w:cs="Times New Roman"/>
          <w:kern w:val="0"/>
          <w:sz w:val="22"/>
          <w:szCs w:val="22"/>
          <w:u w:val="single"/>
          <w14:ligatures w14:val="none"/>
        </w:rPr>
        <w:t xml:space="preserve">or </w:t>
      </w:r>
      <w:r w:rsidRPr="00E2672F">
        <w:rPr>
          <w:rFonts w:ascii="Times New Roman" w:eastAsia="Times New Roman" w:hAnsi="Times New Roman" w:cs="Times New Roman"/>
          <w:kern w:val="0"/>
          <w:sz w:val="22"/>
          <w:szCs w:val="22"/>
          <w:u w:val="single"/>
          <w14:ligatures w14:val="none"/>
        </w:rPr>
        <w:t>seismic records);</w:t>
      </w:r>
      <w:r w:rsidR="005E0EDC" w:rsidRPr="00E2672F">
        <w:rPr>
          <w:rFonts w:ascii="Times New Roman" w:eastAsia="Times New Roman" w:hAnsi="Times New Roman" w:cs="Times New Roman"/>
          <w:kern w:val="0"/>
          <w:sz w:val="22"/>
          <w:szCs w:val="22"/>
          <w:u w:val="single"/>
          <w14:ligatures w14:val="none"/>
        </w:rPr>
        <w:t xml:space="preserve"> and</w:t>
      </w:r>
    </w:p>
    <w:p w14:paraId="362BAFF4" w14:textId="3D2B5A93" w:rsidR="002B7148" w:rsidRPr="00E2672F" w:rsidRDefault="002B7148" w:rsidP="00144DE7">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w:t>
      </w:r>
      <w:r w:rsidR="00F95340" w:rsidRPr="00E2672F">
        <w:rPr>
          <w:rFonts w:ascii="Times New Roman" w:eastAsia="Times New Roman" w:hAnsi="Times New Roman" w:cs="Times New Roman"/>
          <w:kern w:val="0"/>
          <w:sz w:val="22"/>
          <w:szCs w:val="22"/>
          <w:u w:val="single"/>
          <w14:ligatures w14:val="none"/>
        </w:rPr>
        <w:t>verified accumulation of disaster related debris or damage to public property, public infrastructure, or public watercourses, directly caused by a disaster event.</w:t>
      </w:r>
    </w:p>
    <w:p w14:paraId="48BE1125" w14:textId="433E933E"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3.2.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Qualified Project. To be eligible for certification, the project must directly address the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repair and recovery efforts</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necessitated by the specific disaster event determined in subsection 3.1.</w:t>
      </w:r>
    </w:p>
    <w:p w14:paraId="3EA4A04B" w14:textId="52A38332"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lastRenderedPageBreak/>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 xml:space="preserve">-4. </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Notification and Application Procedures.</w:t>
      </w:r>
    </w:p>
    <w:p w14:paraId="363500E3" w14:textId="65ECEE8D" w:rsidR="00831993" w:rsidRPr="00E2672F" w:rsidRDefault="00831993"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4.1. </w:t>
      </w:r>
      <w:r w:rsidR="001C799D">
        <w:rPr>
          <w:rFonts w:ascii="Times New Roman" w:eastAsia="Times New Roman" w:hAnsi="Times New Roman" w:cs="Times New Roman"/>
          <w:kern w:val="0"/>
          <w:sz w:val="22"/>
          <w:szCs w:val="22"/>
          <w:u w:val="single"/>
          <w14:ligatures w14:val="none"/>
        </w:rPr>
        <w:t xml:space="preserve"> </w:t>
      </w:r>
      <w:r w:rsidR="00526582" w:rsidRPr="00E2672F">
        <w:rPr>
          <w:rFonts w:ascii="Times New Roman" w:eastAsia="Times New Roman" w:hAnsi="Times New Roman" w:cs="Times New Roman"/>
          <w:kern w:val="0"/>
          <w:sz w:val="22"/>
          <w:szCs w:val="22"/>
          <w:u w:val="single"/>
          <w14:ligatures w14:val="none"/>
        </w:rPr>
        <w:t xml:space="preserve">Secretary’s </w:t>
      </w:r>
      <w:r w:rsidR="00893EC5" w:rsidRPr="00E2672F">
        <w:rPr>
          <w:rFonts w:ascii="Times New Roman" w:eastAsia="Times New Roman" w:hAnsi="Times New Roman" w:cs="Times New Roman"/>
          <w:kern w:val="0"/>
          <w:sz w:val="22"/>
          <w:szCs w:val="22"/>
          <w:u w:val="single"/>
          <w14:ligatures w14:val="none"/>
        </w:rPr>
        <w:t>Approval</w:t>
      </w:r>
      <w:r w:rsidRPr="00E2672F">
        <w:rPr>
          <w:rFonts w:ascii="Times New Roman" w:eastAsia="Times New Roman" w:hAnsi="Times New Roman" w:cs="Times New Roman"/>
          <w:kern w:val="0"/>
          <w:sz w:val="22"/>
          <w:szCs w:val="22"/>
          <w:u w:val="single"/>
          <w14:ligatures w14:val="none"/>
        </w:rPr>
        <w:t xml:space="preserve"> Prior to Beginning Project.  </w:t>
      </w:r>
      <w:r w:rsidR="00556CD1" w:rsidRPr="00E2672F">
        <w:rPr>
          <w:rFonts w:ascii="Times New Roman" w:eastAsia="Times New Roman" w:hAnsi="Times New Roman" w:cs="Times New Roman"/>
          <w:kern w:val="0"/>
          <w:sz w:val="22"/>
          <w:szCs w:val="22"/>
          <w:u w:val="single"/>
          <w14:ligatures w14:val="none"/>
        </w:rPr>
        <w:t>To enable t</w:t>
      </w:r>
      <w:r w:rsidRPr="00E2672F">
        <w:rPr>
          <w:rFonts w:ascii="Times New Roman" w:eastAsia="Times New Roman" w:hAnsi="Times New Roman" w:cs="Times New Roman"/>
          <w:kern w:val="0"/>
          <w:sz w:val="22"/>
          <w:szCs w:val="22"/>
          <w:u w:val="single"/>
          <w14:ligatures w14:val="none"/>
        </w:rPr>
        <w:t>he Secretary</w:t>
      </w:r>
      <w:r w:rsidR="00556CD1" w:rsidRPr="00E2672F">
        <w:rPr>
          <w:rFonts w:ascii="Times New Roman" w:eastAsia="Times New Roman" w:hAnsi="Times New Roman" w:cs="Times New Roman"/>
          <w:kern w:val="0"/>
          <w:sz w:val="22"/>
          <w:szCs w:val="22"/>
          <w:u w:val="single"/>
          <w14:ligatures w14:val="none"/>
        </w:rPr>
        <w:t xml:space="preserve"> to</w:t>
      </w:r>
      <w:r w:rsidRPr="00E2672F">
        <w:rPr>
          <w:rFonts w:ascii="Times New Roman" w:eastAsia="Times New Roman" w:hAnsi="Times New Roman" w:cs="Times New Roman"/>
          <w:kern w:val="0"/>
          <w:sz w:val="22"/>
          <w:szCs w:val="22"/>
          <w:u w:val="single"/>
          <w14:ligatures w14:val="none"/>
        </w:rPr>
        <w:t xml:space="preserve"> coordinate </w:t>
      </w:r>
      <w:r w:rsidR="00526582" w:rsidRPr="00E2672F">
        <w:rPr>
          <w:rFonts w:ascii="Times New Roman" w:eastAsia="Times New Roman" w:hAnsi="Times New Roman" w:cs="Times New Roman"/>
          <w:kern w:val="0"/>
          <w:sz w:val="22"/>
          <w:szCs w:val="22"/>
          <w:u w:val="single"/>
          <w14:ligatures w14:val="none"/>
        </w:rPr>
        <w:t xml:space="preserve">disaster </w:t>
      </w:r>
      <w:r w:rsidRPr="00E2672F">
        <w:rPr>
          <w:rFonts w:ascii="Times New Roman" w:eastAsia="Times New Roman" w:hAnsi="Times New Roman" w:cs="Times New Roman"/>
          <w:kern w:val="0"/>
          <w:sz w:val="22"/>
          <w:szCs w:val="22"/>
          <w:u w:val="single"/>
          <w14:ligatures w14:val="none"/>
        </w:rPr>
        <w:t xml:space="preserve">repair and recovery efforts among other departments </w:t>
      </w:r>
      <w:r w:rsidR="00526582" w:rsidRPr="00E2672F">
        <w:rPr>
          <w:rFonts w:ascii="Times New Roman" w:eastAsia="Times New Roman" w:hAnsi="Times New Roman" w:cs="Times New Roman"/>
          <w:kern w:val="0"/>
          <w:sz w:val="22"/>
          <w:szCs w:val="22"/>
          <w:u w:val="single"/>
          <w14:ligatures w14:val="none"/>
        </w:rPr>
        <w:t xml:space="preserve">of government, the Secretary </w:t>
      </w:r>
      <w:r w:rsidR="000B6B9E" w:rsidRPr="00E2672F">
        <w:rPr>
          <w:rFonts w:ascii="Times New Roman" w:eastAsia="Times New Roman" w:hAnsi="Times New Roman" w:cs="Times New Roman"/>
          <w:kern w:val="0"/>
          <w:sz w:val="22"/>
          <w:szCs w:val="22"/>
          <w:u w:val="single"/>
          <w14:ligatures w14:val="none"/>
        </w:rPr>
        <w:t>must</w:t>
      </w:r>
      <w:r w:rsidR="00526582" w:rsidRPr="00E2672F">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 xml:space="preserve">receive notice of and </w:t>
      </w:r>
      <w:r w:rsidR="00893EC5" w:rsidRPr="00E2672F">
        <w:rPr>
          <w:rFonts w:ascii="Times New Roman" w:eastAsia="Times New Roman" w:hAnsi="Times New Roman" w:cs="Times New Roman"/>
          <w:kern w:val="0"/>
          <w:sz w:val="22"/>
          <w:szCs w:val="22"/>
          <w:u w:val="single"/>
          <w14:ligatures w14:val="none"/>
        </w:rPr>
        <w:t>approve</w:t>
      </w:r>
      <w:r w:rsidR="00526582" w:rsidRPr="00E2672F">
        <w:rPr>
          <w:rFonts w:ascii="Times New Roman" w:eastAsia="Times New Roman" w:hAnsi="Times New Roman" w:cs="Times New Roman"/>
          <w:kern w:val="0"/>
          <w:sz w:val="22"/>
          <w:szCs w:val="22"/>
          <w:u w:val="single"/>
          <w14:ligatures w14:val="none"/>
        </w:rPr>
        <w:t xml:space="preserve"> the institution of a disaster repair and recovery effort project, before the project begins.  To determine whether </w:t>
      </w:r>
      <w:r w:rsidR="00893EC5" w:rsidRPr="00E2672F">
        <w:rPr>
          <w:rFonts w:ascii="Times New Roman" w:eastAsia="Times New Roman" w:hAnsi="Times New Roman" w:cs="Times New Roman"/>
          <w:kern w:val="0"/>
          <w:sz w:val="22"/>
          <w:szCs w:val="22"/>
          <w:u w:val="single"/>
          <w14:ligatures w14:val="none"/>
        </w:rPr>
        <w:t>approval</w:t>
      </w:r>
      <w:r w:rsidR="00526582" w:rsidRPr="00E2672F">
        <w:rPr>
          <w:rFonts w:ascii="Times New Roman" w:eastAsia="Times New Roman" w:hAnsi="Times New Roman" w:cs="Times New Roman"/>
          <w:kern w:val="0"/>
          <w:sz w:val="22"/>
          <w:szCs w:val="22"/>
          <w:u w:val="single"/>
          <w14:ligatures w14:val="none"/>
        </w:rPr>
        <w:t xml:space="preserve"> should be granted, the Secretary </w:t>
      </w:r>
      <w:r w:rsidR="00C950FE" w:rsidRPr="00E2672F">
        <w:rPr>
          <w:rFonts w:ascii="Times New Roman" w:eastAsia="Times New Roman" w:hAnsi="Times New Roman" w:cs="Times New Roman"/>
          <w:kern w:val="0"/>
          <w:sz w:val="22"/>
          <w:szCs w:val="22"/>
          <w:u w:val="single"/>
          <w14:ligatures w14:val="none"/>
        </w:rPr>
        <w:t>may</w:t>
      </w:r>
      <w:r w:rsidR="00526582" w:rsidRPr="00E2672F">
        <w:rPr>
          <w:rFonts w:ascii="Times New Roman" w:eastAsia="Times New Roman" w:hAnsi="Times New Roman" w:cs="Times New Roman"/>
          <w:kern w:val="0"/>
          <w:sz w:val="22"/>
          <w:szCs w:val="22"/>
          <w:u w:val="single"/>
          <w14:ligatures w14:val="none"/>
        </w:rPr>
        <w:t xml:space="preserve"> consult with other departments of government, evaluate the available assets for the repair and recovery effort project, and examine the concentration of damage and the specific needs of a given disaster area.</w:t>
      </w:r>
    </w:p>
    <w:p w14:paraId="1F565F06" w14:textId="4D888BD0"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556CD1" w:rsidRPr="00E2672F">
        <w:rPr>
          <w:rFonts w:ascii="Times New Roman" w:eastAsia="Times New Roman" w:hAnsi="Times New Roman" w:cs="Times New Roman"/>
          <w:kern w:val="0"/>
          <w:sz w:val="22"/>
          <w:szCs w:val="22"/>
          <w:u w:val="single"/>
          <w14:ligatures w14:val="none"/>
        </w:rPr>
        <w:t>Application for Certification</w:t>
      </w:r>
      <w:r w:rsidRPr="00E2672F">
        <w:rPr>
          <w:rFonts w:ascii="Times New Roman" w:eastAsia="Times New Roman" w:hAnsi="Times New Roman" w:cs="Times New Roman"/>
          <w:kern w:val="0"/>
          <w:sz w:val="22"/>
          <w:szCs w:val="22"/>
          <w:u w:val="single"/>
          <w14:ligatures w14:val="none"/>
        </w:rPr>
        <w:t xml:space="preserve">. </w:t>
      </w:r>
      <w:r w:rsidR="00556CD1" w:rsidRPr="00E2672F">
        <w:rPr>
          <w:rFonts w:ascii="Times New Roman" w:eastAsia="Times New Roman" w:hAnsi="Times New Roman" w:cs="Times New Roman"/>
          <w:kern w:val="0"/>
          <w:sz w:val="22"/>
          <w:szCs w:val="22"/>
          <w:u w:val="single"/>
          <w14:ligatures w14:val="none"/>
        </w:rPr>
        <w:t>A</w:t>
      </w:r>
      <w:r w:rsidR="00831993" w:rsidRPr="00E2672F">
        <w:rPr>
          <w:rFonts w:ascii="Times New Roman" w:eastAsia="Times New Roman" w:hAnsi="Times New Roman" w:cs="Times New Roman"/>
          <w:kern w:val="0"/>
          <w:sz w:val="22"/>
          <w:szCs w:val="22"/>
          <w:u w:val="single"/>
          <w14:ligatures w14:val="none"/>
        </w:rPr>
        <w:t>n</w:t>
      </w:r>
      <w:r w:rsidR="00535C46" w:rsidRPr="00E2672F">
        <w:rPr>
          <w:rFonts w:ascii="Times New Roman" w:eastAsia="Times New Roman" w:hAnsi="Times New Roman" w:cs="Times New Roman"/>
          <w:kern w:val="0"/>
          <w:sz w:val="22"/>
          <w:szCs w:val="22"/>
          <w:u w:val="single"/>
          <w14:ligatures w14:val="none"/>
        </w:rPr>
        <w:t xml:space="preserve"> eligible</w:t>
      </w:r>
      <w:r w:rsidRPr="00E2672F">
        <w:rPr>
          <w:rFonts w:ascii="Times New Roman" w:eastAsia="Times New Roman" w:hAnsi="Times New Roman" w:cs="Times New Roman"/>
          <w:kern w:val="0"/>
          <w:sz w:val="22"/>
          <w:szCs w:val="22"/>
          <w:u w:val="single"/>
          <w14:ligatures w14:val="none"/>
        </w:rPr>
        <w:t xml:space="preserve"> taxpayer </w:t>
      </w:r>
      <w:r w:rsidR="008C440B" w:rsidRPr="00E2672F">
        <w:rPr>
          <w:rFonts w:ascii="Times New Roman" w:eastAsia="Times New Roman" w:hAnsi="Times New Roman" w:cs="Times New Roman"/>
          <w:kern w:val="0"/>
          <w:sz w:val="22"/>
          <w:szCs w:val="22"/>
          <w:u w:val="single"/>
          <w14:ligatures w14:val="none"/>
        </w:rPr>
        <w:t xml:space="preserve">shall </w:t>
      </w:r>
      <w:r w:rsidR="00556CD1" w:rsidRPr="00E2672F">
        <w:rPr>
          <w:rFonts w:ascii="Times New Roman" w:eastAsia="Times New Roman" w:hAnsi="Times New Roman" w:cs="Times New Roman"/>
          <w:kern w:val="0"/>
          <w:sz w:val="22"/>
          <w:szCs w:val="22"/>
          <w:u w:val="single"/>
          <w14:ligatures w14:val="none"/>
        </w:rPr>
        <w:t xml:space="preserve">apply to the Secretary for certification of a repair and recovery effort project within 72 hours of beginning </w:t>
      </w:r>
      <w:r w:rsidRPr="00E2672F">
        <w:rPr>
          <w:rFonts w:ascii="Times New Roman" w:eastAsia="Times New Roman" w:hAnsi="Times New Roman" w:cs="Times New Roman"/>
          <w:kern w:val="0"/>
          <w:sz w:val="22"/>
          <w:szCs w:val="22"/>
          <w:u w:val="single"/>
          <w14:ligatures w14:val="none"/>
        </w:rPr>
        <w:t xml:space="preserve">the </w:t>
      </w:r>
      <w:r w:rsidR="001A34A7" w:rsidRPr="00E2672F">
        <w:rPr>
          <w:rFonts w:ascii="Times New Roman" w:eastAsia="Times New Roman" w:hAnsi="Times New Roman" w:cs="Times New Roman"/>
          <w:kern w:val="0"/>
          <w:sz w:val="22"/>
          <w:szCs w:val="22"/>
          <w:u w:val="single"/>
          <w14:ligatures w14:val="none"/>
        </w:rPr>
        <w:t>work</w:t>
      </w:r>
      <w:r w:rsidRPr="00E2672F">
        <w:rPr>
          <w:rFonts w:ascii="Times New Roman" w:eastAsia="Times New Roman" w:hAnsi="Times New Roman" w:cs="Times New Roman"/>
          <w:kern w:val="0"/>
          <w:sz w:val="22"/>
          <w:szCs w:val="22"/>
          <w:u w:val="single"/>
          <w14:ligatures w14:val="none"/>
        </w:rPr>
        <w:t xml:space="preserve">. </w:t>
      </w:r>
    </w:p>
    <w:p w14:paraId="123B961C" w14:textId="0A687652" w:rsidR="002B7148" w:rsidRPr="00E2672F"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 xml:space="preserve">The </w:t>
      </w:r>
      <w:r w:rsidR="00556CD1" w:rsidRPr="00E2672F">
        <w:rPr>
          <w:rFonts w:ascii="Times New Roman" w:eastAsia="Times New Roman" w:hAnsi="Times New Roman" w:cs="Times New Roman"/>
          <w:kern w:val="0"/>
          <w:sz w:val="22"/>
          <w:szCs w:val="22"/>
          <w:u w:val="single"/>
          <w14:ligatures w14:val="none"/>
        </w:rPr>
        <w:t>Application</w:t>
      </w:r>
      <w:r w:rsidRPr="00E2672F">
        <w:rPr>
          <w:rFonts w:ascii="Times New Roman" w:eastAsia="Times New Roman" w:hAnsi="Times New Roman" w:cs="Times New Roman"/>
          <w:kern w:val="0"/>
          <w:sz w:val="22"/>
          <w:szCs w:val="22"/>
          <w:u w:val="single"/>
          <w14:ligatures w14:val="none"/>
        </w:rPr>
        <w:t xml:space="preserve"> shall be submitted via </w:t>
      </w:r>
      <w:r w:rsidR="000E5A65" w:rsidRPr="00E2672F">
        <w:rPr>
          <w:rFonts w:ascii="Times New Roman" w:eastAsia="Times New Roman" w:hAnsi="Times New Roman" w:cs="Times New Roman"/>
          <w:kern w:val="0"/>
          <w:sz w:val="22"/>
          <w:szCs w:val="22"/>
          <w:u w:val="single"/>
          <w14:ligatures w14:val="none"/>
        </w:rPr>
        <w:t xml:space="preserve">electronic mail to </w:t>
      </w:r>
      <w:r w:rsidRPr="00E2672F">
        <w:rPr>
          <w:rFonts w:ascii="Times New Roman" w:eastAsia="Times New Roman" w:hAnsi="Times New Roman" w:cs="Times New Roman"/>
          <w:kern w:val="0"/>
          <w:sz w:val="22"/>
          <w:szCs w:val="22"/>
          <w:u w:val="single"/>
          <w14:ligatures w14:val="none"/>
        </w:rPr>
        <w:t>the D</w:t>
      </w:r>
      <w:r w:rsidR="000E5A65" w:rsidRPr="00E2672F">
        <w:rPr>
          <w:rFonts w:ascii="Times New Roman" w:eastAsia="Times New Roman" w:hAnsi="Times New Roman" w:cs="Times New Roman"/>
          <w:kern w:val="0"/>
          <w:sz w:val="22"/>
          <w:szCs w:val="22"/>
          <w:u w:val="single"/>
          <w14:ligatures w14:val="none"/>
        </w:rPr>
        <w:t xml:space="preserve">epartment of </w:t>
      </w:r>
      <w:r w:rsidRPr="00E2672F">
        <w:rPr>
          <w:rFonts w:ascii="Times New Roman" w:eastAsia="Times New Roman" w:hAnsi="Times New Roman" w:cs="Times New Roman"/>
          <w:kern w:val="0"/>
          <w:sz w:val="22"/>
          <w:szCs w:val="22"/>
          <w:u w:val="single"/>
          <w14:ligatures w14:val="none"/>
        </w:rPr>
        <w:t>E</w:t>
      </w:r>
      <w:r w:rsidR="000E5A65" w:rsidRPr="00E2672F">
        <w:rPr>
          <w:rFonts w:ascii="Times New Roman" w:eastAsia="Times New Roman" w:hAnsi="Times New Roman" w:cs="Times New Roman"/>
          <w:kern w:val="0"/>
          <w:sz w:val="22"/>
          <w:szCs w:val="22"/>
          <w:u w:val="single"/>
          <w14:ligatures w14:val="none"/>
        </w:rPr>
        <w:t xml:space="preserve">nvironmental </w:t>
      </w:r>
      <w:r w:rsidRPr="00E2672F">
        <w:rPr>
          <w:rFonts w:ascii="Times New Roman" w:eastAsia="Times New Roman" w:hAnsi="Times New Roman" w:cs="Times New Roman"/>
          <w:kern w:val="0"/>
          <w:sz w:val="22"/>
          <w:szCs w:val="22"/>
          <w:u w:val="single"/>
          <w14:ligatures w14:val="none"/>
        </w:rPr>
        <w:t>P</w:t>
      </w:r>
      <w:r w:rsidR="000E5A65" w:rsidRPr="00E2672F">
        <w:rPr>
          <w:rFonts w:ascii="Times New Roman" w:eastAsia="Times New Roman" w:hAnsi="Times New Roman" w:cs="Times New Roman"/>
          <w:kern w:val="0"/>
          <w:sz w:val="22"/>
          <w:szCs w:val="22"/>
          <w:u w:val="single"/>
          <w14:ligatures w14:val="none"/>
        </w:rPr>
        <w:t>rotection</w:t>
      </w:r>
      <w:r w:rsidRPr="00E2672F">
        <w:rPr>
          <w:rFonts w:ascii="Times New Roman" w:eastAsia="Times New Roman" w:hAnsi="Times New Roman" w:cs="Times New Roman"/>
          <w:kern w:val="0"/>
          <w:sz w:val="22"/>
          <w:szCs w:val="22"/>
          <w:u w:val="single"/>
          <w14:ligatures w14:val="none"/>
        </w:rPr>
        <w:t xml:space="preserve">’s Electronic Disaster </w:t>
      </w:r>
      <w:r w:rsidR="00710289" w:rsidRPr="00E2672F">
        <w:rPr>
          <w:rFonts w:ascii="Times New Roman" w:eastAsia="Times New Roman" w:hAnsi="Times New Roman" w:cs="Times New Roman"/>
          <w:kern w:val="0"/>
          <w:sz w:val="22"/>
          <w:szCs w:val="22"/>
          <w:u w:val="single"/>
          <w14:ligatures w14:val="none"/>
        </w:rPr>
        <w:t>Recovery and Repair Project</w:t>
      </w:r>
      <w:r w:rsidR="00BF78ED"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Portal</w:t>
      </w:r>
      <w:r w:rsidR="00576A66" w:rsidRPr="00E2672F">
        <w:rPr>
          <w:rFonts w:ascii="Times New Roman" w:eastAsia="Times New Roman" w:hAnsi="Times New Roman" w:cs="Times New Roman"/>
          <w:kern w:val="0"/>
          <w:sz w:val="22"/>
          <w:szCs w:val="22"/>
          <w:u w:val="single"/>
          <w14:ligatures w14:val="none"/>
        </w:rPr>
        <w:t xml:space="preserve"> </w:t>
      </w:r>
      <w:r w:rsidR="000E5A65" w:rsidRPr="00E2672F">
        <w:rPr>
          <w:rFonts w:ascii="Times New Roman" w:eastAsia="Times New Roman" w:hAnsi="Times New Roman" w:cs="Times New Roman"/>
          <w:kern w:val="0"/>
          <w:sz w:val="22"/>
          <w:szCs w:val="22"/>
          <w:u w:val="single"/>
          <w14:ligatures w14:val="none"/>
        </w:rPr>
        <w:t>address. The electronic mail address for submission is depdisasterrecovery@wv.gov</w:t>
      </w:r>
      <w:r w:rsidRPr="00E2672F">
        <w:rPr>
          <w:rFonts w:ascii="Times New Roman" w:eastAsia="Times New Roman" w:hAnsi="Times New Roman" w:cs="Times New Roman"/>
          <w:kern w:val="0"/>
          <w:sz w:val="22"/>
          <w:szCs w:val="22"/>
          <w:u w:val="single"/>
          <w14:ligatures w14:val="none"/>
        </w:rPr>
        <w:t>.</w:t>
      </w:r>
    </w:p>
    <w:p w14:paraId="5230DC17" w14:textId="648FCD67" w:rsidR="00647F4B" w:rsidRPr="00E2672F" w:rsidRDefault="00647F4B"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BF78ED"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BF78ED" w:rsidRPr="00E2672F">
        <w:rPr>
          <w:rFonts w:ascii="Times New Roman" w:eastAsia="Times New Roman" w:hAnsi="Times New Roman" w:cs="Times New Roman"/>
          <w:kern w:val="0"/>
          <w:sz w:val="22"/>
          <w:szCs w:val="22"/>
          <w:u w:val="single"/>
          <w14:ligatures w14:val="none"/>
        </w:rPr>
        <w:t xml:space="preserve">Application Requirements. </w:t>
      </w:r>
      <w:r w:rsidRPr="00E2672F">
        <w:rPr>
          <w:rFonts w:ascii="Times New Roman" w:eastAsia="Times New Roman" w:hAnsi="Times New Roman" w:cs="Times New Roman"/>
          <w:kern w:val="0"/>
          <w:sz w:val="22"/>
          <w:szCs w:val="22"/>
          <w:u w:val="single"/>
          <w14:ligatures w14:val="none"/>
        </w:rPr>
        <w:t>Project information shall be submitted on forms prescribed by the Secretary</w:t>
      </w:r>
      <w:r w:rsidR="00E14590" w:rsidRPr="00E2672F">
        <w:rPr>
          <w:rFonts w:ascii="Times New Roman" w:eastAsia="Times New Roman" w:hAnsi="Times New Roman" w:cs="Times New Roman"/>
          <w:kern w:val="0"/>
          <w:sz w:val="22"/>
          <w:szCs w:val="22"/>
          <w:u w:val="single"/>
          <w14:ligatures w14:val="none"/>
        </w:rPr>
        <w:t xml:space="preserve"> and shall include:</w:t>
      </w:r>
    </w:p>
    <w:p w14:paraId="42254E86" w14:textId="7BC7C94C" w:rsidR="00647F4B" w:rsidRPr="00E2672F" w:rsidRDefault="00647F4B"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E14590"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00BF78ED" w:rsidRPr="00E2672F">
        <w:rPr>
          <w:rFonts w:ascii="Times New Roman" w:eastAsia="Times New Roman" w:hAnsi="Times New Roman" w:cs="Times New Roman"/>
          <w:kern w:val="0"/>
          <w:sz w:val="22"/>
          <w:szCs w:val="22"/>
          <w:u w:val="single"/>
          <w14:ligatures w14:val="none"/>
        </w:rPr>
        <w:t>.</w:t>
      </w:r>
      <w:r w:rsidR="00E14590"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E14590" w:rsidRPr="00E2672F">
        <w:rPr>
          <w:rFonts w:ascii="Times New Roman" w:eastAsia="Times New Roman" w:hAnsi="Times New Roman" w:cs="Times New Roman"/>
          <w:kern w:val="0"/>
          <w:sz w:val="22"/>
          <w:szCs w:val="22"/>
          <w:u w:val="single"/>
          <w14:ligatures w14:val="none"/>
        </w:rPr>
        <w:t>Eligible taxpayer name</w:t>
      </w:r>
      <w:r w:rsidR="005450D2" w:rsidRPr="00E2672F">
        <w:rPr>
          <w:rFonts w:ascii="Times New Roman" w:eastAsia="Times New Roman" w:hAnsi="Times New Roman" w:cs="Times New Roman"/>
          <w:kern w:val="0"/>
          <w:sz w:val="22"/>
          <w:szCs w:val="22"/>
          <w:u w:val="single"/>
          <w14:ligatures w14:val="none"/>
        </w:rPr>
        <w:t>;</w:t>
      </w:r>
    </w:p>
    <w:p w14:paraId="176AA8FE" w14:textId="3A82637E" w:rsidR="00E14590" w:rsidRPr="00E2672F" w:rsidRDefault="00E14590"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Eligible taxpayer address</w:t>
      </w:r>
      <w:r w:rsidR="005450D2" w:rsidRPr="00E2672F">
        <w:rPr>
          <w:rFonts w:ascii="Times New Roman" w:eastAsia="Times New Roman" w:hAnsi="Times New Roman" w:cs="Times New Roman"/>
          <w:kern w:val="0"/>
          <w:sz w:val="22"/>
          <w:szCs w:val="22"/>
          <w:u w:val="single"/>
          <w14:ligatures w14:val="none"/>
        </w:rPr>
        <w:t>;</w:t>
      </w:r>
    </w:p>
    <w:p w14:paraId="2795F37A" w14:textId="372FAE6B" w:rsidR="00181B40" w:rsidRPr="00E2672F" w:rsidRDefault="00181B40" w:rsidP="001C799D">
      <w:pPr>
        <w:spacing w:before="100" w:beforeAutospacing="1" w:after="100" w:afterAutospacing="1" w:line="240" w:lineRule="auto"/>
        <w:ind w:left="360"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Eligible taxpayer federal employer identification number (FEIN)</w:t>
      </w:r>
    </w:p>
    <w:p w14:paraId="19D6C15D" w14:textId="3B4309F3" w:rsidR="00E14590" w:rsidRPr="00E2672F" w:rsidRDefault="00E14590"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Eligible taxpayer phone number</w:t>
      </w:r>
      <w:r w:rsidR="005450D2" w:rsidRPr="00E2672F">
        <w:rPr>
          <w:rFonts w:ascii="Times New Roman" w:eastAsia="Times New Roman" w:hAnsi="Times New Roman" w:cs="Times New Roman"/>
          <w:kern w:val="0"/>
          <w:sz w:val="22"/>
          <w:szCs w:val="22"/>
          <w:u w:val="single"/>
          <w14:ligatures w14:val="none"/>
        </w:rPr>
        <w:t>;</w:t>
      </w:r>
    </w:p>
    <w:p w14:paraId="62F3642F" w14:textId="15E18945" w:rsidR="00AF2923" w:rsidRPr="00E2672F" w:rsidRDefault="00AF2923" w:rsidP="001C799D">
      <w:pPr>
        <w:spacing w:before="100" w:beforeAutospacing="1" w:after="100" w:afterAutospacing="1" w:line="240" w:lineRule="auto"/>
        <w:ind w:left="360"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5</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 Name of primary contact person;</w:t>
      </w:r>
    </w:p>
    <w:p w14:paraId="520CE8C5" w14:textId="085BD551" w:rsidR="00E14590" w:rsidRPr="00E2672F" w:rsidRDefault="00E14590" w:rsidP="001C799D">
      <w:pPr>
        <w:spacing w:before="100" w:beforeAutospacing="1" w:after="100" w:afterAutospacing="1" w:line="240" w:lineRule="auto"/>
        <w:ind w:left="360"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Specific project location with GPS coordinates</w:t>
      </w:r>
      <w:r w:rsidR="005450D2" w:rsidRPr="00E2672F">
        <w:rPr>
          <w:rFonts w:ascii="Times New Roman" w:eastAsia="Times New Roman" w:hAnsi="Times New Roman" w:cs="Times New Roman"/>
          <w:kern w:val="0"/>
          <w:sz w:val="22"/>
          <w:szCs w:val="22"/>
          <w:u w:val="single"/>
          <w14:ligatures w14:val="none"/>
        </w:rPr>
        <w:t>;</w:t>
      </w:r>
    </w:p>
    <w:p w14:paraId="6DA54FA0" w14:textId="46132F36" w:rsidR="00E14590" w:rsidRPr="00E2672F" w:rsidRDefault="00E14590"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7</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Detailed scope of work</w:t>
      </w:r>
      <w:r w:rsidR="005450D2" w:rsidRPr="00E2672F">
        <w:rPr>
          <w:rFonts w:ascii="Times New Roman" w:eastAsia="Times New Roman" w:hAnsi="Times New Roman" w:cs="Times New Roman"/>
          <w:kern w:val="0"/>
          <w:sz w:val="22"/>
          <w:szCs w:val="22"/>
          <w:u w:val="single"/>
          <w14:ligatures w14:val="none"/>
        </w:rPr>
        <w:t>;</w:t>
      </w:r>
    </w:p>
    <w:p w14:paraId="2C6F2F59" w14:textId="6906F997" w:rsidR="00E14590" w:rsidRPr="00E2672F" w:rsidRDefault="00E14590" w:rsidP="001C799D">
      <w:pPr>
        <w:spacing w:before="100" w:beforeAutospacing="1" w:after="100" w:afterAutospacing="1" w:line="240" w:lineRule="auto"/>
        <w:ind w:left="360"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8</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An itemized estimate of expenditures for labor, equipment, and materials</w:t>
      </w:r>
      <w:r w:rsidR="005450D2" w:rsidRPr="00E2672F">
        <w:rPr>
          <w:rFonts w:ascii="Times New Roman" w:eastAsia="Times New Roman" w:hAnsi="Times New Roman" w:cs="Times New Roman"/>
          <w:kern w:val="0"/>
          <w:sz w:val="22"/>
          <w:szCs w:val="22"/>
          <w:u w:val="single"/>
          <w14:ligatures w14:val="none"/>
        </w:rPr>
        <w:t>;</w:t>
      </w:r>
    </w:p>
    <w:p w14:paraId="35776CD0" w14:textId="4BA200ED" w:rsidR="00E14590" w:rsidRPr="00E2672F" w:rsidRDefault="00E14590" w:rsidP="001C799D">
      <w:pPr>
        <w:spacing w:before="100" w:beforeAutospacing="1" w:after="100" w:afterAutospacing="1" w:line="240" w:lineRule="auto"/>
        <w:ind w:left="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9</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A GPS-tagged photographic record of the site prior to or at the immediate start of work</w:t>
      </w:r>
      <w:r w:rsidR="005450D2" w:rsidRPr="00E2672F">
        <w:rPr>
          <w:rFonts w:ascii="Times New Roman" w:eastAsia="Times New Roman" w:hAnsi="Times New Roman" w:cs="Times New Roman"/>
          <w:kern w:val="0"/>
          <w:sz w:val="22"/>
          <w:szCs w:val="22"/>
          <w:u w:val="single"/>
          <w14:ligatures w14:val="none"/>
        </w:rPr>
        <w:t>.</w:t>
      </w:r>
    </w:p>
    <w:p w14:paraId="2FF074EF" w14:textId="210A7398" w:rsidR="00090BCF" w:rsidRPr="00E2672F" w:rsidRDefault="00090BCF"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00BF78ED" w:rsidRPr="00E2672F">
        <w:rPr>
          <w:rFonts w:ascii="Times New Roman" w:eastAsia="Times New Roman" w:hAnsi="Times New Roman" w:cs="Times New Roman"/>
          <w:kern w:val="0"/>
          <w:sz w:val="22"/>
          <w:szCs w:val="22"/>
          <w:u w:val="single"/>
          <w14:ligatures w14:val="none"/>
        </w:rPr>
        <w:t xml:space="preserve">Project Acceptance. </w:t>
      </w:r>
      <w:r w:rsidRPr="00E2672F">
        <w:rPr>
          <w:rFonts w:ascii="Times New Roman" w:eastAsia="Times New Roman" w:hAnsi="Times New Roman" w:cs="Times New Roman"/>
          <w:kern w:val="0"/>
          <w:sz w:val="22"/>
          <w:szCs w:val="22"/>
          <w:u w:val="single"/>
          <w14:ligatures w14:val="none"/>
        </w:rPr>
        <w:t>Upon acceptance of the application for the disaster repair and recovery project, the Secretary shall issue the applicant a project identification number.</w:t>
      </w:r>
    </w:p>
    <w:p w14:paraId="7BC2ECEC" w14:textId="29014C7C"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5</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Failure </w:t>
      </w:r>
      <w:r w:rsidR="008C55FA" w:rsidRPr="00E2672F">
        <w:rPr>
          <w:rFonts w:ascii="Times New Roman" w:eastAsia="Times New Roman" w:hAnsi="Times New Roman" w:cs="Times New Roman"/>
          <w:kern w:val="0"/>
          <w:sz w:val="22"/>
          <w:szCs w:val="22"/>
          <w:u w:val="single"/>
          <w14:ligatures w14:val="none"/>
        </w:rPr>
        <w:t xml:space="preserve">by the eligible taxpayer </w:t>
      </w:r>
      <w:r w:rsidRPr="00E2672F">
        <w:rPr>
          <w:rFonts w:ascii="Times New Roman" w:eastAsia="Times New Roman" w:hAnsi="Times New Roman" w:cs="Times New Roman"/>
          <w:kern w:val="0"/>
          <w:sz w:val="22"/>
          <w:szCs w:val="22"/>
          <w:u w:val="single"/>
          <w14:ligatures w14:val="none"/>
        </w:rPr>
        <w:t xml:space="preserve">to </w:t>
      </w:r>
      <w:r w:rsidR="001A34A7" w:rsidRPr="00E2672F">
        <w:rPr>
          <w:rFonts w:ascii="Times New Roman" w:eastAsia="Times New Roman" w:hAnsi="Times New Roman" w:cs="Times New Roman"/>
          <w:kern w:val="0"/>
          <w:sz w:val="22"/>
          <w:szCs w:val="22"/>
          <w:u w:val="single"/>
          <w14:ligatures w14:val="none"/>
        </w:rPr>
        <w:t xml:space="preserve">comply with the provisions of this section </w:t>
      </w:r>
      <w:r w:rsidR="00140C46" w:rsidRPr="00E2672F">
        <w:rPr>
          <w:rFonts w:ascii="Times New Roman" w:eastAsia="Times New Roman" w:hAnsi="Times New Roman" w:cs="Times New Roman"/>
          <w:kern w:val="0"/>
          <w:sz w:val="22"/>
          <w:szCs w:val="22"/>
          <w:u w:val="single"/>
          <w14:ligatures w14:val="none"/>
        </w:rPr>
        <w:t xml:space="preserve">shall </w:t>
      </w:r>
      <w:r w:rsidRPr="00E2672F">
        <w:rPr>
          <w:rFonts w:ascii="Times New Roman" w:eastAsia="Times New Roman" w:hAnsi="Times New Roman" w:cs="Times New Roman"/>
          <w:kern w:val="0"/>
          <w:sz w:val="22"/>
          <w:szCs w:val="22"/>
          <w:u w:val="single"/>
          <w14:ligatures w14:val="none"/>
        </w:rPr>
        <w:t>result in a denial of certification.</w:t>
      </w:r>
    </w:p>
    <w:p w14:paraId="167F28C5" w14:textId="31E008B7"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 xml:space="preserve">-5. </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Certification of Expenditures and FMV Verification.</w:t>
      </w:r>
    </w:p>
    <w:p w14:paraId="6B3220BF" w14:textId="7ABB1BE2"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5.1.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Cost Verification. The Secretary shall review all claimed expenditures to ensure they do not exceed the Fair Market Value (FMV). </w:t>
      </w:r>
    </w:p>
    <w:p w14:paraId="21A3945C" w14:textId="7729B146" w:rsidR="002B7148" w:rsidRPr="00E2672F"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lastRenderedPageBreak/>
        <w:t>5.1.</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Any expenditure found to exceed the FMV for the area at the time of the disaster shall be reduced to the FMV for the purposes of the credit. </w:t>
      </w:r>
    </w:p>
    <w:p w14:paraId="6366938D" w14:textId="1582B428" w:rsidR="002B7148" w:rsidRPr="00E2672F"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w:t>
      </w:r>
      <w:r w:rsidR="009864E1" w:rsidRPr="00E2672F">
        <w:rPr>
          <w:rFonts w:ascii="Times New Roman" w:eastAsia="Times New Roman" w:hAnsi="Times New Roman" w:cs="Times New Roman"/>
          <w:kern w:val="0"/>
          <w:sz w:val="22"/>
          <w:szCs w:val="22"/>
          <w:u w:val="single"/>
          <w14:ligatures w14:val="none"/>
        </w:rPr>
        <w:t xml:space="preserve">eligible taxpayer shall submit </w:t>
      </w:r>
      <w:r w:rsidRPr="00E2672F">
        <w:rPr>
          <w:rFonts w:ascii="Times New Roman" w:eastAsia="Times New Roman" w:hAnsi="Times New Roman" w:cs="Times New Roman"/>
          <w:kern w:val="0"/>
          <w:sz w:val="22"/>
          <w:szCs w:val="22"/>
          <w:u w:val="single"/>
          <w14:ligatures w14:val="none"/>
        </w:rPr>
        <w:t>payroll records, equipment logs, invoices</w:t>
      </w:r>
      <w:r w:rsidR="009864E1" w:rsidRPr="00E2672F">
        <w:rPr>
          <w:rFonts w:ascii="Times New Roman" w:eastAsia="Times New Roman" w:hAnsi="Times New Roman" w:cs="Times New Roman"/>
          <w:kern w:val="0"/>
          <w:sz w:val="22"/>
          <w:szCs w:val="22"/>
          <w:u w:val="single"/>
          <w14:ligatures w14:val="none"/>
        </w:rPr>
        <w:t>, and any other necessary documentation</w:t>
      </w:r>
      <w:r w:rsidRPr="00E2672F">
        <w:rPr>
          <w:rFonts w:ascii="Times New Roman" w:eastAsia="Times New Roman" w:hAnsi="Times New Roman" w:cs="Times New Roman"/>
          <w:kern w:val="0"/>
          <w:sz w:val="22"/>
          <w:szCs w:val="22"/>
          <w:u w:val="single"/>
          <w14:ligatures w14:val="none"/>
        </w:rPr>
        <w:t xml:space="preserve"> to verify the direct</w:t>
      </w:r>
      <w:r w:rsidR="009864E1" w:rsidRPr="00E2672F">
        <w:rPr>
          <w:rFonts w:ascii="Times New Roman" w:eastAsia="Times New Roman" w:hAnsi="Times New Roman" w:cs="Times New Roman"/>
          <w:kern w:val="0"/>
          <w:sz w:val="22"/>
          <w:szCs w:val="22"/>
          <w:u w:val="single"/>
          <w14:ligatures w14:val="none"/>
        </w:rPr>
        <w:t xml:space="preserve"> </w:t>
      </w:r>
      <w:proofErr w:type="gramStart"/>
      <w:r w:rsidR="009864E1" w:rsidRPr="00E2672F">
        <w:rPr>
          <w:rFonts w:ascii="Times New Roman" w:eastAsia="Times New Roman" w:hAnsi="Times New Roman" w:cs="Times New Roman"/>
          <w:kern w:val="0"/>
          <w:sz w:val="22"/>
          <w:szCs w:val="22"/>
          <w:u w:val="single"/>
          <w14:ligatures w14:val="none"/>
        </w:rPr>
        <w:t>amount</w:t>
      </w:r>
      <w:proofErr w:type="gramEnd"/>
      <w:r w:rsidR="009864E1" w:rsidRPr="00E2672F">
        <w:rPr>
          <w:rFonts w:ascii="Times New Roman" w:eastAsia="Times New Roman" w:hAnsi="Times New Roman" w:cs="Times New Roman"/>
          <w:kern w:val="0"/>
          <w:sz w:val="22"/>
          <w:szCs w:val="22"/>
          <w:u w:val="single"/>
          <w14:ligatures w14:val="none"/>
        </w:rPr>
        <w:t xml:space="preserve"> of expenditures for the completion of the disaster repair and recovery project</w:t>
      </w:r>
      <w:r w:rsidRPr="00E2672F">
        <w:rPr>
          <w:rFonts w:ascii="Times New Roman" w:eastAsia="Times New Roman" w:hAnsi="Times New Roman" w:cs="Times New Roman"/>
          <w:kern w:val="0"/>
          <w:sz w:val="22"/>
          <w:szCs w:val="22"/>
          <w:u w:val="single"/>
          <w14:ligatures w14:val="none"/>
        </w:rPr>
        <w:t>.</w:t>
      </w:r>
    </w:p>
    <w:p w14:paraId="4F7D359F" w14:textId="52462165" w:rsidR="00886C42" w:rsidRPr="00E2672F" w:rsidRDefault="00886C42"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5.2.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Upon notification from the eligible taxpayer that the disaster repair and recovery project has been completed, the Secretary shall </w:t>
      </w:r>
      <w:r w:rsidR="006F7964" w:rsidRPr="00E2672F">
        <w:rPr>
          <w:rFonts w:ascii="Times New Roman" w:eastAsia="Times New Roman" w:hAnsi="Times New Roman" w:cs="Times New Roman"/>
          <w:kern w:val="0"/>
          <w:sz w:val="22"/>
          <w:szCs w:val="22"/>
          <w:u w:val="single"/>
          <w14:ligatures w14:val="none"/>
        </w:rPr>
        <w:t xml:space="preserve">promptly conduct an inspection of the project and </w:t>
      </w:r>
      <w:proofErr w:type="gramStart"/>
      <w:r w:rsidR="006F7964" w:rsidRPr="00E2672F">
        <w:rPr>
          <w:rFonts w:ascii="Times New Roman" w:eastAsia="Times New Roman" w:hAnsi="Times New Roman" w:cs="Times New Roman"/>
          <w:kern w:val="0"/>
          <w:sz w:val="22"/>
          <w:szCs w:val="22"/>
          <w:u w:val="single"/>
          <w14:ligatures w14:val="none"/>
        </w:rPr>
        <w:t>make a determination</w:t>
      </w:r>
      <w:proofErr w:type="gramEnd"/>
      <w:r w:rsidR="006F7964" w:rsidRPr="00E2672F">
        <w:rPr>
          <w:rFonts w:ascii="Times New Roman" w:eastAsia="Times New Roman" w:hAnsi="Times New Roman" w:cs="Times New Roman"/>
          <w:kern w:val="0"/>
          <w:sz w:val="22"/>
          <w:szCs w:val="22"/>
          <w:u w:val="single"/>
          <w14:ligatures w14:val="none"/>
        </w:rPr>
        <w:t xml:space="preserve"> as to its successful completion of the scope work detailed in the application.</w:t>
      </w:r>
    </w:p>
    <w:p w14:paraId="6B1ED037" w14:textId="677C08BD" w:rsidR="002B7148" w:rsidRPr="00E2672F" w:rsidRDefault="002B7148" w:rsidP="001C799D">
      <w:pPr>
        <w:spacing w:before="100" w:beforeAutospacing="1" w:after="0"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 Issuance of Certificate. Upon successful </w:t>
      </w:r>
      <w:r w:rsidR="006F7964" w:rsidRPr="00E2672F">
        <w:rPr>
          <w:rFonts w:ascii="Times New Roman" w:eastAsia="Times New Roman" w:hAnsi="Times New Roman" w:cs="Times New Roman"/>
          <w:kern w:val="0"/>
          <w:sz w:val="22"/>
          <w:szCs w:val="22"/>
          <w:u w:val="single"/>
          <w14:ligatures w14:val="none"/>
        </w:rPr>
        <w:t>completion of the disaster repair and recovery project</w:t>
      </w:r>
      <w:r w:rsidRPr="00E2672F">
        <w:rPr>
          <w:rFonts w:ascii="Times New Roman" w:eastAsia="Times New Roman" w:hAnsi="Times New Roman" w:cs="Times New Roman"/>
          <w:kern w:val="0"/>
          <w:sz w:val="22"/>
          <w:szCs w:val="22"/>
          <w:u w:val="single"/>
          <w14:ligatures w14:val="none"/>
        </w:rPr>
        <w:t xml:space="preserve">, the Secretary shall issue a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Certificate of Disaster Recovery Eligibility,</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which shall specify:</w:t>
      </w:r>
    </w:p>
    <w:p w14:paraId="5E050EF4" w14:textId="1C682DD4" w:rsidR="002B7148" w:rsidRPr="00E2672F"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certified </w:t>
      </w:r>
      <w:proofErr w:type="gramStart"/>
      <w:r w:rsidRPr="00E2672F">
        <w:rPr>
          <w:rFonts w:ascii="Times New Roman" w:eastAsia="Times New Roman" w:hAnsi="Times New Roman" w:cs="Times New Roman"/>
          <w:kern w:val="0"/>
          <w:sz w:val="22"/>
          <w:szCs w:val="22"/>
          <w:u w:val="single"/>
          <w14:ligatures w14:val="none"/>
        </w:rPr>
        <w:t>amount</w:t>
      </w:r>
      <w:proofErr w:type="gramEnd"/>
      <w:r w:rsidRPr="00E2672F">
        <w:rPr>
          <w:rFonts w:ascii="Times New Roman" w:eastAsia="Times New Roman" w:hAnsi="Times New Roman" w:cs="Times New Roman"/>
          <w:kern w:val="0"/>
          <w:sz w:val="22"/>
          <w:szCs w:val="22"/>
          <w:u w:val="single"/>
          <w14:ligatures w14:val="none"/>
        </w:rPr>
        <w:t xml:space="preserve"> of expenditures </w:t>
      </w:r>
      <w:r w:rsidR="004C673E" w:rsidRPr="00E2672F">
        <w:rPr>
          <w:rFonts w:ascii="Times New Roman" w:eastAsia="Times New Roman" w:hAnsi="Times New Roman" w:cs="Times New Roman"/>
          <w:kern w:val="0"/>
          <w:sz w:val="22"/>
          <w:szCs w:val="22"/>
          <w:u w:val="single"/>
          <w14:ligatures w14:val="none"/>
        </w:rPr>
        <w:t xml:space="preserve">for the disaster repair and recovery project </w:t>
      </w:r>
      <w:r w:rsidRPr="00E2672F">
        <w:rPr>
          <w:rFonts w:ascii="Times New Roman" w:eastAsia="Times New Roman" w:hAnsi="Times New Roman" w:cs="Times New Roman"/>
          <w:kern w:val="0"/>
          <w:sz w:val="22"/>
          <w:szCs w:val="22"/>
          <w:u w:val="single"/>
          <w14:ligatures w14:val="none"/>
        </w:rPr>
        <w:t>(not to exceed $500,000 per disaster</w:t>
      </w:r>
      <w:r w:rsidR="00ED6C86" w:rsidRPr="00E2672F">
        <w:rPr>
          <w:rFonts w:ascii="Times New Roman" w:eastAsia="Times New Roman" w:hAnsi="Times New Roman" w:cs="Times New Roman"/>
          <w:kern w:val="0"/>
          <w:sz w:val="22"/>
          <w:szCs w:val="22"/>
          <w:u w:val="single"/>
          <w14:ligatures w14:val="none"/>
        </w:rPr>
        <w:t xml:space="preserve"> per eligible taxpayer</w:t>
      </w:r>
      <w:r w:rsidRPr="00E2672F">
        <w:rPr>
          <w:rFonts w:ascii="Times New Roman" w:eastAsia="Times New Roman" w:hAnsi="Times New Roman" w:cs="Times New Roman"/>
          <w:kern w:val="0"/>
          <w:sz w:val="22"/>
          <w:szCs w:val="22"/>
          <w:u w:val="single"/>
          <w14:ligatures w14:val="none"/>
        </w:rPr>
        <w:t xml:space="preserve">); </w:t>
      </w:r>
    </w:p>
    <w:p w14:paraId="51F4A3BB" w14:textId="63B2D875" w:rsidR="001C799D"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The Disaster</w:t>
      </w:r>
      <w:r w:rsidR="00592F8A" w:rsidRPr="00E2672F">
        <w:rPr>
          <w:rFonts w:ascii="Times New Roman" w:eastAsia="Times New Roman" w:hAnsi="Times New Roman" w:cs="Times New Roman"/>
          <w:kern w:val="0"/>
          <w:sz w:val="22"/>
          <w:szCs w:val="22"/>
          <w:u w:val="single"/>
          <w14:ligatures w14:val="none"/>
        </w:rPr>
        <w:t xml:space="preserve"> Repair and Recovery Project</w:t>
      </w:r>
      <w:r w:rsidRPr="00E2672F">
        <w:rPr>
          <w:rFonts w:ascii="Times New Roman" w:eastAsia="Times New Roman" w:hAnsi="Times New Roman" w:cs="Times New Roman"/>
          <w:kern w:val="0"/>
          <w:sz w:val="22"/>
          <w:szCs w:val="22"/>
          <w:u w:val="single"/>
          <w14:ligatures w14:val="none"/>
        </w:rPr>
        <w:t xml:space="preserve"> </w:t>
      </w:r>
      <w:r w:rsidR="00090BCF" w:rsidRPr="00E2672F">
        <w:rPr>
          <w:rFonts w:ascii="Times New Roman" w:eastAsia="Times New Roman" w:hAnsi="Times New Roman" w:cs="Times New Roman"/>
          <w:kern w:val="0"/>
          <w:sz w:val="22"/>
          <w:szCs w:val="22"/>
          <w:u w:val="single"/>
          <w14:ligatures w14:val="none"/>
        </w:rPr>
        <w:t>identification</w:t>
      </w:r>
      <w:r w:rsidRPr="00E2672F">
        <w:rPr>
          <w:rFonts w:ascii="Times New Roman" w:eastAsia="Times New Roman" w:hAnsi="Times New Roman" w:cs="Times New Roman"/>
          <w:kern w:val="0"/>
          <w:sz w:val="22"/>
          <w:szCs w:val="22"/>
          <w:u w:val="single"/>
          <w14:ligatures w14:val="none"/>
        </w:rPr>
        <w:t xml:space="preserve"> number; </w:t>
      </w:r>
    </w:p>
    <w:p w14:paraId="133D3390" w14:textId="5F26F46B" w:rsidR="001C799D" w:rsidRDefault="00CD23B3"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5.3.</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Photographs of the project area post-completion of the scope of work; and</w:t>
      </w:r>
    </w:p>
    <w:p w14:paraId="1019F03F" w14:textId="747B86A2" w:rsidR="00591292" w:rsidRPr="00E2672F" w:rsidRDefault="002B7148"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w:t>
      </w:r>
      <w:proofErr w:type="gramStart"/>
      <w:r w:rsidRPr="00E2672F">
        <w:rPr>
          <w:rFonts w:ascii="Times New Roman" w:eastAsia="Times New Roman" w:hAnsi="Times New Roman" w:cs="Times New Roman"/>
          <w:kern w:val="0"/>
          <w:sz w:val="22"/>
          <w:szCs w:val="22"/>
          <w:u w:val="single"/>
          <w14:ligatures w14:val="none"/>
        </w:rPr>
        <w:t>date</w:t>
      </w:r>
      <w:proofErr w:type="gramEnd"/>
      <w:r w:rsidRPr="00E2672F">
        <w:rPr>
          <w:rFonts w:ascii="Times New Roman" w:eastAsia="Times New Roman" w:hAnsi="Times New Roman" w:cs="Times New Roman"/>
          <w:kern w:val="0"/>
          <w:sz w:val="22"/>
          <w:szCs w:val="22"/>
          <w:u w:val="single"/>
          <w14:ligatures w14:val="none"/>
        </w:rPr>
        <w:t xml:space="preserve"> the project was completed.</w:t>
      </w:r>
    </w:p>
    <w:p w14:paraId="0149C701" w14:textId="41E8E5EB" w:rsidR="002B7148" w:rsidRPr="00E2672F" w:rsidRDefault="002B7148" w:rsidP="00144DE7">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 xml:space="preserve">-6. </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Annual Credit Cap Management.</w:t>
      </w:r>
    </w:p>
    <w:p w14:paraId="518192E4" w14:textId="1EC945F5" w:rsidR="008B0502"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6.1.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Aggregate Cap. The Secretary shall not certify more than $5,000,000 in total </w:t>
      </w:r>
      <w:proofErr w:type="gramStart"/>
      <w:r w:rsidRPr="00E2672F">
        <w:rPr>
          <w:rFonts w:ascii="Times New Roman" w:eastAsia="Times New Roman" w:hAnsi="Times New Roman" w:cs="Times New Roman"/>
          <w:kern w:val="0"/>
          <w:sz w:val="22"/>
          <w:szCs w:val="22"/>
          <w:u w:val="single"/>
          <w14:ligatures w14:val="none"/>
        </w:rPr>
        <w:t>expenditures</w:t>
      </w:r>
      <w:proofErr w:type="gramEnd"/>
      <w:r w:rsidRPr="00E2672F">
        <w:rPr>
          <w:rFonts w:ascii="Times New Roman" w:eastAsia="Times New Roman" w:hAnsi="Times New Roman" w:cs="Times New Roman"/>
          <w:kern w:val="0"/>
          <w:sz w:val="22"/>
          <w:szCs w:val="22"/>
          <w:u w:val="single"/>
          <w14:ligatures w14:val="none"/>
        </w:rPr>
        <w:t xml:space="preserve"> across all </w:t>
      </w:r>
      <w:r w:rsidR="002C4E37" w:rsidRPr="00E2672F">
        <w:rPr>
          <w:rFonts w:ascii="Times New Roman" w:eastAsia="Times New Roman" w:hAnsi="Times New Roman" w:cs="Times New Roman"/>
          <w:kern w:val="0"/>
          <w:sz w:val="22"/>
          <w:szCs w:val="22"/>
          <w:u w:val="single"/>
          <w14:ligatures w14:val="none"/>
        </w:rPr>
        <w:t xml:space="preserve">eligible </w:t>
      </w:r>
      <w:r w:rsidRPr="00E2672F">
        <w:rPr>
          <w:rFonts w:ascii="Times New Roman" w:eastAsia="Times New Roman" w:hAnsi="Times New Roman" w:cs="Times New Roman"/>
          <w:kern w:val="0"/>
          <w:sz w:val="22"/>
          <w:szCs w:val="22"/>
          <w:u w:val="single"/>
          <w14:ligatures w14:val="none"/>
        </w:rPr>
        <w:t>taxpayers in a single calendar year.</w:t>
      </w:r>
    </w:p>
    <w:p w14:paraId="2344BEEE" w14:textId="2A8D9CD3" w:rsidR="001C799D" w:rsidRDefault="001B5130"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14:ligatures w14:val="none"/>
        </w:rPr>
      </w:pPr>
      <w:r w:rsidRPr="00E2672F">
        <w:rPr>
          <w:rFonts w:ascii="Times New Roman" w:hAnsi="Times New Roman" w:cs="Times New Roman"/>
          <w:sz w:val="22"/>
          <w:szCs w:val="22"/>
          <w:u w:val="single"/>
          <w:shd w:val="clear" w:color="auto" w:fill="FFFFFF"/>
        </w:rPr>
        <w:t>6.1.1. </w:t>
      </w:r>
      <w:r w:rsidR="001C799D">
        <w:rPr>
          <w:rFonts w:ascii="Times New Roman" w:hAnsi="Times New Roman" w:cs="Times New Roman"/>
          <w:sz w:val="22"/>
          <w:szCs w:val="22"/>
          <w:u w:val="single"/>
          <w:shd w:val="clear" w:color="auto" w:fill="FFFFFF"/>
        </w:rPr>
        <w:t xml:space="preserve"> </w:t>
      </w:r>
      <w:r w:rsidRPr="00E2672F">
        <w:rPr>
          <w:rFonts w:ascii="Times New Roman" w:hAnsi="Times New Roman" w:cs="Times New Roman"/>
          <w:sz w:val="22"/>
          <w:szCs w:val="22"/>
          <w:u w:val="single"/>
          <w:shd w:val="clear" w:color="auto" w:fill="FFFFFF"/>
        </w:rPr>
        <w:t>Pursuant to State Rule 110-50C, the Tax Commissioner and the Secretary may enter into an exchange of information agreement permitting the Tax Commissioner to promptly notify the Secretary upon the issuance or denial of any tax credit allowed pursuant to §11-</w:t>
      </w:r>
      <w:r w:rsidR="00140C46" w:rsidRPr="00E2672F">
        <w:rPr>
          <w:rFonts w:ascii="Times New Roman" w:hAnsi="Times New Roman" w:cs="Times New Roman"/>
          <w:sz w:val="22"/>
          <w:szCs w:val="22"/>
          <w:u w:val="single"/>
          <w:shd w:val="clear" w:color="auto" w:fill="FFFFFF"/>
        </w:rPr>
        <w:t>13OO</w:t>
      </w:r>
      <w:r w:rsidRPr="00E2672F">
        <w:rPr>
          <w:rFonts w:ascii="Times New Roman" w:hAnsi="Times New Roman" w:cs="Times New Roman"/>
          <w:sz w:val="22"/>
          <w:szCs w:val="22"/>
          <w:u w:val="single"/>
          <w:shd w:val="clear" w:color="auto" w:fill="FFFFFF"/>
        </w:rPr>
        <w:t>-1 et. seq. or exchange any other information necessary to administer the tax credit.</w:t>
      </w:r>
    </w:p>
    <w:p w14:paraId="7724C5AE" w14:textId="15C615CF" w:rsidR="001C799D" w:rsidRDefault="006B55A2" w:rsidP="001C799D">
      <w:pPr>
        <w:spacing w:before="100" w:beforeAutospacing="1" w:after="100" w:afterAutospacing="1" w:line="240" w:lineRule="auto"/>
        <w:ind w:firstLine="720"/>
        <w:jc w:val="both"/>
        <w:rPr>
          <w:rFonts w:ascii="Times New Roman" w:eastAsia="Times New Roman" w:hAnsi="Times New Roman" w:cs="Times New Roman"/>
          <w:kern w:val="0"/>
          <w:sz w:val="22"/>
          <w:szCs w:val="22"/>
          <w14:ligatures w14:val="none"/>
        </w:rPr>
      </w:pPr>
      <w:r w:rsidRPr="00E2672F">
        <w:rPr>
          <w:rFonts w:ascii="Times New Roman" w:eastAsia="Times New Roman" w:hAnsi="Times New Roman" w:cs="Times New Roman"/>
          <w:kern w:val="0"/>
          <w:sz w:val="22"/>
          <w:szCs w:val="22"/>
          <w:u w:val="single"/>
          <w14:ligatures w14:val="none"/>
        </w:rPr>
        <w:t>6.1.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The Secretary shall develop and maintain a database to track all expenditures approved pursuant to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 xml:space="preserve">-1 et. </w:t>
      </w:r>
      <w:r w:rsidR="00B358D3" w:rsidRPr="00E2672F">
        <w:rPr>
          <w:rFonts w:ascii="Times New Roman" w:eastAsia="Times New Roman" w:hAnsi="Times New Roman" w:cs="Times New Roman"/>
          <w:kern w:val="0"/>
          <w:sz w:val="22"/>
          <w:szCs w:val="22"/>
          <w:u w:val="single"/>
          <w14:ligatures w14:val="none"/>
        </w:rPr>
        <w:t>s</w:t>
      </w:r>
      <w:r w:rsidRPr="00E2672F">
        <w:rPr>
          <w:rFonts w:ascii="Times New Roman" w:eastAsia="Times New Roman" w:hAnsi="Times New Roman" w:cs="Times New Roman"/>
          <w:kern w:val="0"/>
          <w:sz w:val="22"/>
          <w:szCs w:val="22"/>
          <w:u w:val="single"/>
          <w14:ligatures w14:val="none"/>
        </w:rPr>
        <w:t xml:space="preserve">eq. </w:t>
      </w:r>
      <w:r w:rsidR="002B7148" w:rsidRPr="00E2672F">
        <w:rPr>
          <w:rFonts w:ascii="Times New Roman" w:eastAsia="Times New Roman" w:hAnsi="Times New Roman" w:cs="Times New Roman"/>
          <w:kern w:val="0"/>
          <w:sz w:val="22"/>
          <w:szCs w:val="22"/>
          <w:u w:val="single"/>
          <w14:ligatures w14:val="none"/>
        </w:rPr>
        <w:t xml:space="preserve"> </w:t>
      </w:r>
    </w:p>
    <w:p w14:paraId="4AA120E2" w14:textId="6B3F60CA" w:rsidR="002B7148" w:rsidRPr="001C799D"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14:ligatures w14:val="none"/>
        </w:rPr>
      </w:pPr>
      <w:r w:rsidRPr="00E2672F">
        <w:rPr>
          <w:rFonts w:ascii="Times New Roman" w:eastAsia="Times New Roman" w:hAnsi="Times New Roman" w:cs="Times New Roman"/>
          <w:kern w:val="0"/>
          <w:sz w:val="22"/>
          <w:szCs w:val="22"/>
          <w:u w:val="single"/>
          <w14:ligatures w14:val="none"/>
        </w:rPr>
        <w:t xml:space="preserve">6.2.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Queue System. Applications shall be reviewed and credits reserved on a first-come, first-served basis, determined by the date and time of the initial 72-hour notification, provided the application is subsequently completed and approved.</w:t>
      </w:r>
    </w:p>
    <w:p w14:paraId="227752CE" w14:textId="7971273B" w:rsidR="002B7148" w:rsidRPr="00E2672F" w:rsidRDefault="002B7148" w:rsidP="001C799D">
      <w:pPr>
        <w:spacing w:before="100" w:beforeAutospacing="1" w:after="100" w:afterAutospacing="1" w:line="240" w:lineRule="auto"/>
        <w:ind w:firstLine="36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6.3.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Denial for Cap Exhaustion. Once the $5,000,000 threshold is reached, the Secretary shall issue a</w:t>
      </w:r>
      <w:r w:rsidR="009F00D1" w:rsidRPr="00E2672F">
        <w:rPr>
          <w:rFonts w:ascii="Times New Roman" w:eastAsia="Times New Roman" w:hAnsi="Times New Roman" w:cs="Times New Roman"/>
          <w:kern w:val="0"/>
          <w:sz w:val="22"/>
          <w:szCs w:val="22"/>
          <w:u w:val="single"/>
          <w14:ligatures w14:val="none"/>
        </w:rPr>
        <w:t>n electronic</w:t>
      </w:r>
      <w:r w:rsidRPr="00E2672F">
        <w:rPr>
          <w:rFonts w:ascii="Times New Roman" w:eastAsia="Times New Roman" w:hAnsi="Times New Roman" w:cs="Times New Roman"/>
          <w:kern w:val="0"/>
          <w:sz w:val="22"/>
          <w:szCs w:val="22"/>
          <w:u w:val="single"/>
          <w14:ligatures w14:val="none"/>
        </w:rPr>
        <w:t xml:space="preserve"> notice of </w:t>
      </w:r>
      <w:r w:rsidR="009271CA" w:rsidRPr="00E2672F">
        <w:rPr>
          <w:rFonts w:ascii="Times New Roman" w:eastAsia="Times New Roman" w:hAnsi="Times New Roman" w:cs="Times New Roman"/>
          <w:kern w:val="0"/>
          <w:sz w:val="22"/>
          <w:szCs w:val="22"/>
          <w:u w:val="single"/>
          <w14:ligatures w14:val="none"/>
        </w:rPr>
        <w:t>“</w:t>
      </w:r>
      <w:r w:rsidR="000B6558" w:rsidRPr="00E2672F">
        <w:rPr>
          <w:rFonts w:ascii="Times New Roman" w:eastAsia="Times New Roman" w:hAnsi="Times New Roman" w:cs="Times New Roman"/>
          <w:kern w:val="0"/>
          <w:sz w:val="22"/>
          <w:szCs w:val="22"/>
          <w:u w:val="single"/>
          <w14:ligatures w14:val="none"/>
        </w:rPr>
        <w:t>Tax Credit</w:t>
      </w:r>
      <w:r w:rsidRPr="00E2672F">
        <w:rPr>
          <w:rFonts w:ascii="Times New Roman" w:eastAsia="Times New Roman" w:hAnsi="Times New Roman" w:cs="Times New Roman"/>
          <w:kern w:val="0"/>
          <w:sz w:val="22"/>
          <w:szCs w:val="22"/>
          <w:u w:val="single"/>
          <w14:ligatures w14:val="none"/>
        </w:rPr>
        <w:t xml:space="preserve"> Exhaustion</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t>
      </w:r>
      <w:r w:rsidR="005F2D86" w:rsidRPr="00E2672F">
        <w:rPr>
          <w:rFonts w:ascii="Times New Roman" w:eastAsia="Times New Roman" w:hAnsi="Times New Roman" w:cs="Times New Roman"/>
          <w:kern w:val="0"/>
          <w:sz w:val="22"/>
          <w:szCs w:val="22"/>
          <w:u w:val="single"/>
          <w14:ligatures w14:val="none"/>
        </w:rPr>
        <w:t xml:space="preserve">to all eligible taxpayers that have pending applications </w:t>
      </w:r>
      <w:r w:rsidRPr="00E2672F">
        <w:rPr>
          <w:rFonts w:ascii="Times New Roman" w:eastAsia="Times New Roman" w:hAnsi="Times New Roman" w:cs="Times New Roman"/>
          <w:kern w:val="0"/>
          <w:sz w:val="22"/>
          <w:szCs w:val="22"/>
          <w:u w:val="single"/>
          <w14:ligatures w14:val="none"/>
        </w:rPr>
        <w:t>and shall cease issuing certifications for the remainder of the calendar year.</w:t>
      </w:r>
    </w:p>
    <w:p w14:paraId="302B7E60" w14:textId="04FAFA66" w:rsidR="001B0308" w:rsidRPr="00E2672F" w:rsidRDefault="001B0308" w:rsidP="00144DE7">
      <w:pPr>
        <w:spacing w:before="100" w:beforeAutospacing="1" w:after="100" w:afterAutospacing="1" w:line="240" w:lineRule="auto"/>
        <w:jc w:val="both"/>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429FF"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 xml:space="preserve">-7. </w:t>
      </w:r>
      <w:r w:rsidR="001C799D">
        <w:rPr>
          <w:rFonts w:ascii="Times New Roman" w:eastAsia="Times New Roman" w:hAnsi="Times New Roman" w:cs="Times New Roman"/>
          <w:b/>
          <w:bCs/>
          <w:kern w:val="0"/>
          <w:sz w:val="22"/>
          <w:szCs w:val="22"/>
          <w:u w:val="single"/>
          <w14:ligatures w14:val="none"/>
        </w:rPr>
        <w:t xml:space="preserve"> </w:t>
      </w:r>
      <w:r w:rsidRPr="00E2672F">
        <w:rPr>
          <w:rFonts w:ascii="Times New Roman" w:eastAsia="Times New Roman" w:hAnsi="Times New Roman" w:cs="Times New Roman"/>
          <w:b/>
          <w:bCs/>
          <w:kern w:val="0"/>
          <w:sz w:val="22"/>
          <w:szCs w:val="22"/>
          <w:u w:val="single"/>
          <w14:ligatures w14:val="none"/>
        </w:rPr>
        <w:t>Other Required Permits</w:t>
      </w:r>
    </w:p>
    <w:p w14:paraId="3A130ECD" w14:textId="492D2FAA" w:rsidR="002B7148" w:rsidRPr="00E2672F" w:rsidRDefault="001B0308" w:rsidP="002243AE">
      <w:pPr>
        <w:spacing w:before="100" w:beforeAutospacing="1" w:after="100" w:afterAutospacing="1" w:line="240" w:lineRule="auto"/>
        <w:ind w:firstLine="360"/>
        <w:jc w:val="both"/>
        <w:rPr>
          <w:sz w:val="22"/>
          <w:szCs w:val="22"/>
          <w:u w:val="single"/>
        </w:rPr>
      </w:pPr>
      <w:r w:rsidRPr="00E2672F">
        <w:rPr>
          <w:rFonts w:ascii="Times New Roman" w:eastAsia="Times New Roman" w:hAnsi="Times New Roman" w:cs="Times New Roman"/>
          <w:kern w:val="0"/>
          <w:sz w:val="22"/>
          <w:szCs w:val="22"/>
          <w:u w:val="single"/>
          <w14:ligatures w14:val="none"/>
        </w:rPr>
        <w:t xml:space="preserve">7.1. </w:t>
      </w:r>
      <w:r w:rsidR="001C799D">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Notwithstanding any </w:t>
      </w:r>
      <w:r w:rsidR="00E11044" w:rsidRPr="00E2672F">
        <w:rPr>
          <w:rFonts w:ascii="Times New Roman" w:eastAsia="Times New Roman" w:hAnsi="Times New Roman" w:cs="Times New Roman"/>
          <w:kern w:val="0"/>
          <w:sz w:val="22"/>
          <w:szCs w:val="22"/>
          <w:u w:val="single"/>
          <w14:ligatures w14:val="none"/>
        </w:rPr>
        <w:t xml:space="preserve">approval granted pursuant to </w:t>
      </w:r>
      <w:r w:rsidRPr="00E2672F">
        <w:rPr>
          <w:rFonts w:ascii="Times New Roman" w:eastAsia="Times New Roman" w:hAnsi="Times New Roman" w:cs="Times New Roman"/>
          <w:kern w:val="0"/>
          <w:sz w:val="22"/>
          <w:szCs w:val="22"/>
          <w:u w:val="single"/>
          <w14:ligatures w14:val="none"/>
        </w:rPr>
        <w:t xml:space="preserve">this rule, it is the sole responsibility of the eligible taxpayer to </w:t>
      </w:r>
      <w:r w:rsidR="00FC08CD" w:rsidRPr="00E2672F">
        <w:rPr>
          <w:rFonts w:ascii="Times New Roman" w:eastAsia="Times New Roman" w:hAnsi="Times New Roman" w:cs="Times New Roman"/>
          <w:kern w:val="0"/>
          <w:sz w:val="22"/>
          <w:szCs w:val="22"/>
          <w:u w:val="single"/>
          <w14:ligatures w14:val="none"/>
        </w:rPr>
        <w:t xml:space="preserve">make any necessary notifications to other governmental agencies and </w:t>
      </w:r>
      <w:r w:rsidRPr="00E2672F">
        <w:rPr>
          <w:rFonts w:ascii="Times New Roman" w:eastAsia="Times New Roman" w:hAnsi="Times New Roman" w:cs="Times New Roman"/>
          <w:kern w:val="0"/>
          <w:sz w:val="22"/>
          <w:szCs w:val="22"/>
          <w:u w:val="single"/>
          <w14:ligatures w14:val="none"/>
        </w:rPr>
        <w:t>obtain any other required permit approvals prior to the commencement of a disaster repair and recovery project.</w:t>
      </w:r>
    </w:p>
    <w:sectPr w:rsidR="002B7148" w:rsidRPr="00E2672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5765" w14:textId="77777777" w:rsidR="002A4869" w:rsidRDefault="002A4869" w:rsidP="00234FFA">
      <w:pPr>
        <w:spacing w:after="0" w:line="240" w:lineRule="auto"/>
      </w:pPr>
      <w:r>
        <w:separator/>
      </w:r>
    </w:p>
  </w:endnote>
  <w:endnote w:type="continuationSeparator" w:id="0">
    <w:p w14:paraId="4C5802A4" w14:textId="77777777" w:rsidR="002A4869" w:rsidRDefault="002A4869" w:rsidP="00234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476173"/>
      <w:docPartObj>
        <w:docPartGallery w:val="Page Numbers (Bottom of Page)"/>
        <w:docPartUnique/>
      </w:docPartObj>
    </w:sdtPr>
    <w:sdtEndPr>
      <w:rPr>
        <w:noProof/>
      </w:rPr>
    </w:sdtEndPr>
    <w:sdtContent>
      <w:p w14:paraId="107A22E4" w14:textId="480EAC9C" w:rsidR="00A26CF4" w:rsidRDefault="00A26CF4">
        <w:pPr>
          <w:pStyle w:val="Footer"/>
          <w:jc w:val="center"/>
        </w:pPr>
        <w:r w:rsidRPr="002243AE">
          <w:rPr>
            <w:rFonts w:ascii="Times New Roman" w:hAnsi="Times New Roman" w:cs="Times New Roman"/>
            <w:b/>
            <w:bCs/>
            <w:sz w:val="22"/>
            <w:szCs w:val="22"/>
          </w:rPr>
          <w:fldChar w:fldCharType="begin"/>
        </w:r>
        <w:r w:rsidRPr="002243AE">
          <w:rPr>
            <w:rFonts w:ascii="Times New Roman" w:hAnsi="Times New Roman" w:cs="Times New Roman"/>
            <w:b/>
            <w:bCs/>
            <w:sz w:val="22"/>
            <w:szCs w:val="22"/>
          </w:rPr>
          <w:instrText xml:space="preserve"> PAGE   \* MERGEFORMAT </w:instrText>
        </w:r>
        <w:r w:rsidRPr="002243AE">
          <w:rPr>
            <w:rFonts w:ascii="Times New Roman" w:hAnsi="Times New Roman" w:cs="Times New Roman"/>
            <w:b/>
            <w:bCs/>
            <w:sz w:val="22"/>
            <w:szCs w:val="22"/>
          </w:rPr>
          <w:fldChar w:fldCharType="separate"/>
        </w:r>
        <w:r w:rsidRPr="002243AE">
          <w:rPr>
            <w:rFonts w:ascii="Times New Roman" w:hAnsi="Times New Roman" w:cs="Times New Roman"/>
            <w:b/>
            <w:bCs/>
            <w:noProof/>
            <w:sz w:val="22"/>
            <w:szCs w:val="22"/>
          </w:rPr>
          <w:t>2</w:t>
        </w:r>
        <w:r w:rsidRPr="002243AE">
          <w:rPr>
            <w:rFonts w:ascii="Times New Roman" w:hAnsi="Times New Roman" w:cs="Times New Roman"/>
            <w:b/>
            <w:bCs/>
            <w:noProof/>
            <w:sz w:val="22"/>
            <w:szCs w:val="22"/>
          </w:rPr>
          <w:fldChar w:fldCharType="end"/>
        </w:r>
      </w:p>
    </w:sdtContent>
  </w:sdt>
  <w:p w14:paraId="30EEA822" w14:textId="77777777" w:rsidR="00A26CF4" w:rsidRDefault="00A26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F2732" w14:textId="77777777" w:rsidR="002A4869" w:rsidRDefault="002A4869" w:rsidP="00234FFA">
      <w:pPr>
        <w:spacing w:after="0" w:line="240" w:lineRule="auto"/>
      </w:pPr>
      <w:r>
        <w:separator/>
      </w:r>
    </w:p>
  </w:footnote>
  <w:footnote w:type="continuationSeparator" w:id="0">
    <w:p w14:paraId="63E71F03" w14:textId="77777777" w:rsidR="002A4869" w:rsidRDefault="002A4869" w:rsidP="00234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8E8A" w14:textId="4053B415" w:rsidR="00234FFA" w:rsidRPr="002243AE" w:rsidRDefault="00E2672F" w:rsidP="00753668">
    <w:pPr>
      <w:pStyle w:val="Header"/>
      <w:jc w:val="center"/>
      <w:rPr>
        <w:rFonts w:ascii="Times New Roman" w:hAnsi="Times New Roman" w:cs="Times New Roman"/>
        <w:b/>
        <w:bCs/>
        <w:sz w:val="20"/>
        <w:szCs w:val="20"/>
      </w:rPr>
    </w:pPr>
    <w:r w:rsidRPr="002243AE">
      <w:rPr>
        <w:rFonts w:ascii="Times New Roman" w:hAnsi="Times New Roman" w:cs="Times New Roman"/>
        <w:b/>
        <w:bCs/>
        <w:sz w:val="20"/>
        <w:szCs w:val="20"/>
      </w:rPr>
      <w:t>47</w:t>
    </w:r>
    <w:r w:rsidR="00753668" w:rsidRPr="002243AE">
      <w:rPr>
        <w:rFonts w:ascii="Times New Roman" w:hAnsi="Times New Roman" w:cs="Times New Roman"/>
        <w:b/>
        <w:bCs/>
        <w:sz w:val="20"/>
        <w:szCs w:val="20"/>
      </w:rPr>
      <w:t>CSR</w:t>
    </w:r>
    <w:r w:rsidR="00CF15C0" w:rsidRPr="002243AE">
      <w:rPr>
        <w:rFonts w:ascii="Times New Roman" w:hAnsi="Times New Roman" w:cs="Times New Roman"/>
        <w:b/>
        <w:bCs/>
        <w:sz w:val="20"/>
        <w:szCs w:val="20"/>
      </w:rPr>
      <w:t>5B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B01E7"/>
    <w:multiLevelType w:val="multilevel"/>
    <w:tmpl w:val="5E48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249A9"/>
    <w:multiLevelType w:val="multilevel"/>
    <w:tmpl w:val="302C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0005E"/>
    <w:multiLevelType w:val="multilevel"/>
    <w:tmpl w:val="92C4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177E3"/>
    <w:multiLevelType w:val="multilevel"/>
    <w:tmpl w:val="3BE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122637"/>
    <w:multiLevelType w:val="multilevel"/>
    <w:tmpl w:val="7EE2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299287">
    <w:abstractNumId w:val="0"/>
  </w:num>
  <w:num w:numId="2" w16cid:durableId="886840869">
    <w:abstractNumId w:val="4"/>
  </w:num>
  <w:num w:numId="3" w16cid:durableId="1257666697">
    <w:abstractNumId w:val="2"/>
  </w:num>
  <w:num w:numId="4" w16cid:durableId="1571422899">
    <w:abstractNumId w:val="3"/>
  </w:num>
  <w:num w:numId="5" w16cid:durableId="2005890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148"/>
    <w:rsid w:val="00011A66"/>
    <w:rsid w:val="00022AD5"/>
    <w:rsid w:val="00041567"/>
    <w:rsid w:val="0006425F"/>
    <w:rsid w:val="00090BCF"/>
    <w:rsid w:val="000A0F08"/>
    <w:rsid w:val="000B6558"/>
    <w:rsid w:val="000B6B9E"/>
    <w:rsid w:val="000C1FC7"/>
    <w:rsid w:val="000E5A65"/>
    <w:rsid w:val="000F0DC1"/>
    <w:rsid w:val="000F5CC2"/>
    <w:rsid w:val="00107CF1"/>
    <w:rsid w:val="00112762"/>
    <w:rsid w:val="00140C46"/>
    <w:rsid w:val="00144DE7"/>
    <w:rsid w:val="00163A22"/>
    <w:rsid w:val="00171E11"/>
    <w:rsid w:val="00181B40"/>
    <w:rsid w:val="001A34A7"/>
    <w:rsid w:val="001A4F14"/>
    <w:rsid w:val="001B0308"/>
    <w:rsid w:val="001B0FA5"/>
    <w:rsid w:val="001B5130"/>
    <w:rsid w:val="001C799D"/>
    <w:rsid w:val="001D1DEA"/>
    <w:rsid w:val="001F1DAC"/>
    <w:rsid w:val="00205120"/>
    <w:rsid w:val="002243AE"/>
    <w:rsid w:val="00234FFA"/>
    <w:rsid w:val="002464AA"/>
    <w:rsid w:val="0029492C"/>
    <w:rsid w:val="002A407E"/>
    <w:rsid w:val="002A4869"/>
    <w:rsid w:val="002B7148"/>
    <w:rsid w:val="002C1AFF"/>
    <w:rsid w:val="002C4E37"/>
    <w:rsid w:val="0030341D"/>
    <w:rsid w:val="003102C6"/>
    <w:rsid w:val="0031196F"/>
    <w:rsid w:val="00334F47"/>
    <w:rsid w:val="00395993"/>
    <w:rsid w:val="003A1244"/>
    <w:rsid w:val="003B1E95"/>
    <w:rsid w:val="003D6A48"/>
    <w:rsid w:val="003F24B3"/>
    <w:rsid w:val="004828F2"/>
    <w:rsid w:val="004C673E"/>
    <w:rsid w:val="004F25B9"/>
    <w:rsid w:val="00506B7F"/>
    <w:rsid w:val="00511D08"/>
    <w:rsid w:val="00526582"/>
    <w:rsid w:val="00535C46"/>
    <w:rsid w:val="005450D2"/>
    <w:rsid w:val="00556CD1"/>
    <w:rsid w:val="0055799D"/>
    <w:rsid w:val="00576A66"/>
    <w:rsid w:val="00591292"/>
    <w:rsid w:val="00592F8A"/>
    <w:rsid w:val="005B1C5A"/>
    <w:rsid w:val="005E0EDC"/>
    <w:rsid w:val="005F0B1A"/>
    <w:rsid w:val="005F2D86"/>
    <w:rsid w:val="005F47CF"/>
    <w:rsid w:val="005F4B26"/>
    <w:rsid w:val="006343DF"/>
    <w:rsid w:val="00647F4B"/>
    <w:rsid w:val="0066761F"/>
    <w:rsid w:val="006866B1"/>
    <w:rsid w:val="00687D80"/>
    <w:rsid w:val="006929FF"/>
    <w:rsid w:val="006B55A2"/>
    <w:rsid w:val="006F2ACE"/>
    <w:rsid w:val="006F7964"/>
    <w:rsid w:val="00710289"/>
    <w:rsid w:val="007160FB"/>
    <w:rsid w:val="00736AA7"/>
    <w:rsid w:val="007517F4"/>
    <w:rsid w:val="00753668"/>
    <w:rsid w:val="0075656A"/>
    <w:rsid w:val="00793F8B"/>
    <w:rsid w:val="007B679D"/>
    <w:rsid w:val="00831993"/>
    <w:rsid w:val="00880F61"/>
    <w:rsid w:val="00886C42"/>
    <w:rsid w:val="00893EC5"/>
    <w:rsid w:val="008B0502"/>
    <w:rsid w:val="008C2A49"/>
    <w:rsid w:val="008C440B"/>
    <w:rsid w:val="008C55FA"/>
    <w:rsid w:val="008C58AB"/>
    <w:rsid w:val="008D0876"/>
    <w:rsid w:val="008D376A"/>
    <w:rsid w:val="008F238F"/>
    <w:rsid w:val="008F66F6"/>
    <w:rsid w:val="00904D56"/>
    <w:rsid w:val="009271CA"/>
    <w:rsid w:val="00952A61"/>
    <w:rsid w:val="009864E1"/>
    <w:rsid w:val="0099795F"/>
    <w:rsid w:val="009A6D6A"/>
    <w:rsid w:val="009D13BA"/>
    <w:rsid w:val="009F00D1"/>
    <w:rsid w:val="00A01712"/>
    <w:rsid w:val="00A10D80"/>
    <w:rsid w:val="00A201A1"/>
    <w:rsid w:val="00A26CF4"/>
    <w:rsid w:val="00A4220D"/>
    <w:rsid w:val="00A9148C"/>
    <w:rsid w:val="00AA4167"/>
    <w:rsid w:val="00AA6C39"/>
    <w:rsid w:val="00AB10F2"/>
    <w:rsid w:val="00AB3A71"/>
    <w:rsid w:val="00AF2923"/>
    <w:rsid w:val="00B012EC"/>
    <w:rsid w:val="00B079B1"/>
    <w:rsid w:val="00B358D3"/>
    <w:rsid w:val="00B51474"/>
    <w:rsid w:val="00B610D1"/>
    <w:rsid w:val="00BB4B49"/>
    <w:rsid w:val="00BD4A99"/>
    <w:rsid w:val="00BF6C0A"/>
    <w:rsid w:val="00BF78ED"/>
    <w:rsid w:val="00C16896"/>
    <w:rsid w:val="00C23EA0"/>
    <w:rsid w:val="00C429FF"/>
    <w:rsid w:val="00C617E4"/>
    <w:rsid w:val="00C950FE"/>
    <w:rsid w:val="00CC47E2"/>
    <w:rsid w:val="00CD23B3"/>
    <w:rsid w:val="00CF15C0"/>
    <w:rsid w:val="00CF3E49"/>
    <w:rsid w:val="00D04BDB"/>
    <w:rsid w:val="00D37B1A"/>
    <w:rsid w:val="00E03D3D"/>
    <w:rsid w:val="00E07B17"/>
    <w:rsid w:val="00E11044"/>
    <w:rsid w:val="00E14590"/>
    <w:rsid w:val="00E2672F"/>
    <w:rsid w:val="00EB60FF"/>
    <w:rsid w:val="00ED6C86"/>
    <w:rsid w:val="00EF019C"/>
    <w:rsid w:val="00EF08E6"/>
    <w:rsid w:val="00F410D8"/>
    <w:rsid w:val="00F70A92"/>
    <w:rsid w:val="00F71BA6"/>
    <w:rsid w:val="00F740BC"/>
    <w:rsid w:val="00F82FE6"/>
    <w:rsid w:val="00F94080"/>
    <w:rsid w:val="00F95340"/>
    <w:rsid w:val="00FC0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FC11B"/>
  <w15:chartTrackingRefBased/>
  <w15:docId w15:val="{1F672155-E09D-425D-A83E-20DEB24C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148"/>
    <w:rPr>
      <w:rFonts w:eastAsiaTheme="majorEastAsia" w:cstheme="majorBidi"/>
      <w:color w:val="272727" w:themeColor="text1" w:themeTint="D8"/>
    </w:rPr>
  </w:style>
  <w:style w:type="paragraph" w:styleId="Title">
    <w:name w:val="Title"/>
    <w:basedOn w:val="Normal"/>
    <w:next w:val="Normal"/>
    <w:link w:val="TitleChar"/>
    <w:uiPriority w:val="10"/>
    <w:qFormat/>
    <w:rsid w:val="002B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148"/>
    <w:pPr>
      <w:spacing w:before="160"/>
      <w:jc w:val="center"/>
    </w:pPr>
    <w:rPr>
      <w:i/>
      <w:iCs/>
      <w:color w:val="404040" w:themeColor="text1" w:themeTint="BF"/>
    </w:rPr>
  </w:style>
  <w:style w:type="character" w:customStyle="1" w:styleId="QuoteChar">
    <w:name w:val="Quote Char"/>
    <w:basedOn w:val="DefaultParagraphFont"/>
    <w:link w:val="Quote"/>
    <w:uiPriority w:val="29"/>
    <w:rsid w:val="002B7148"/>
    <w:rPr>
      <w:i/>
      <w:iCs/>
      <w:color w:val="404040" w:themeColor="text1" w:themeTint="BF"/>
    </w:rPr>
  </w:style>
  <w:style w:type="paragraph" w:styleId="ListParagraph">
    <w:name w:val="List Paragraph"/>
    <w:basedOn w:val="Normal"/>
    <w:uiPriority w:val="34"/>
    <w:qFormat/>
    <w:rsid w:val="002B7148"/>
    <w:pPr>
      <w:ind w:left="720"/>
      <w:contextualSpacing/>
    </w:pPr>
  </w:style>
  <w:style w:type="character" w:styleId="IntenseEmphasis">
    <w:name w:val="Intense Emphasis"/>
    <w:basedOn w:val="DefaultParagraphFont"/>
    <w:uiPriority w:val="21"/>
    <w:qFormat/>
    <w:rsid w:val="002B7148"/>
    <w:rPr>
      <w:i/>
      <w:iCs/>
      <w:color w:val="0F4761" w:themeColor="accent1" w:themeShade="BF"/>
    </w:rPr>
  </w:style>
  <w:style w:type="paragraph" w:styleId="IntenseQuote">
    <w:name w:val="Intense Quote"/>
    <w:basedOn w:val="Normal"/>
    <w:next w:val="Normal"/>
    <w:link w:val="IntenseQuoteChar"/>
    <w:uiPriority w:val="30"/>
    <w:qFormat/>
    <w:rsid w:val="002B7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148"/>
    <w:rPr>
      <w:i/>
      <w:iCs/>
      <w:color w:val="0F4761" w:themeColor="accent1" w:themeShade="BF"/>
    </w:rPr>
  </w:style>
  <w:style w:type="character" w:styleId="IntenseReference">
    <w:name w:val="Intense Reference"/>
    <w:basedOn w:val="DefaultParagraphFont"/>
    <w:uiPriority w:val="32"/>
    <w:qFormat/>
    <w:rsid w:val="002B7148"/>
    <w:rPr>
      <w:b/>
      <w:bCs/>
      <w:smallCaps/>
      <w:color w:val="0F4761" w:themeColor="accent1" w:themeShade="BF"/>
      <w:spacing w:val="5"/>
    </w:rPr>
  </w:style>
  <w:style w:type="paragraph" w:styleId="Header">
    <w:name w:val="header"/>
    <w:basedOn w:val="Normal"/>
    <w:link w:val="HeaderChar"/>
    <w:uiPriority w:val="99"/>
    <w:unhideWhenUsed/>
    <w:rsid w:val="00234F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FA"/>
  </w:style>
  <w:style w:type="paragraph" w:styleId="Footer">
    <w:name w:val="footer"/>
    <w:basedOn w:val="Normal"/>
    <w:link w:val="FooterChar"/>
    <w:uiPriority w:val="99"/>
    <w:unhideWhenUsed/>
    <w:rsid w:val="00234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FA"/>
  </w:style>
  <w:style w:type="character" w:styleId="CommentReference">
    <w:name w:val="annotation reference"/>
    <w:basedOn w:val="DefaultParagraphFont"/>
    <w:uiPriority w:val="99"/>
    <w:semiHidden/>
    <w:unhideWhenUsed/>
    <w:rsid w:val="00753668"/>
    <w:rPr>
      <w:sz w:val="16"/>
      <w:szCs w:val="16"/>
    </w:rPr>
  </w:style>
  <w:style w:type="paragraph" w:styleId="CommentText">
    <w:name w:val="annotation text"/>
    <w:basedOn w:val="Normal"/>
    <w:link w:val="CommentTextChar"/>
    <w:uiPriority w:val="99"/>
    <w:unhideWhenUsed/>
    <w:rsid w:val="00753668"/>
    <w:pPr>
      <w:spacing w:line="240" w:lineRule="auto"/>
    </w:pPr>
    <w:rPr>
      <w:sz w:val="20"/>
      <w:szCs w:val="20"/>
    </w:rPr>
  </w:style>
  <w:style w:type="character" w:customStyle="1" w:styleId="CommentTextChar">
    <w:name w:val="Comment Text Char"/>
    <w:basedOn w:val="DefaultParagraphFont"/>
    <w:link w:val="CommentText"/>
    <w:uiPriority w:val="99"/>
    <w:rsid w:val="00753668"/>
    <w:rPr>
      <w:sz w:val="20"/>
      <w:szCs w:val="20"/>
    </w:rPr>
  </w:style>
  <w:style w:type="paragraph" w:styleId="CommentSubject">
    <w:name w:val="annotation subject"/>
    <w:basedOn w:val="CommentText"/>
    <w:next w:val="CommentText"/>
    <w:link w:val="CommentSubjectChar"/>
    <w:uiPriority w:val="99"/>
    <w:semiHidden/>
    <w:unhideWhenUsed/>
    <w:rsid w:val="00753668"/>
    <w:rPr>
      <w:b/>
      <w:bCs/>
    </w:rPr>
  </w:style>
  <w:style w:type="character" w:customStyle="1" w:styleId="CommentSubjectChar">
    <w:name w:val="Comment Subject Char"/>
    <w:basedOn w:val="CommentTextChar"/>
    <w:link w:val="CommentSubject"/>
    <w:uiPriority w:val="99"/>
    <w:semiHidden/>
    <w:rsid w:val="00753668"/>
    <w:rPr>
      <w:b/>
      <w:bCs/>
      <w:sz w:val="20"/>
      <w:szCs w:val="20"/>
    </w:rPr>
  </w:style>
  <w:style w:type="paragraph" w:styleId="Revision">
    <w:name w:val="Revision"/>
    <w:hidden/>
    <w:uiPriority w:val="99"/>
    <w:semiHidden/>
    <w:rsid w:val="003F24B3"/>
    <w:pPr>
      <w:spacing w:after="0" w:line="240" w:lineRule="auto"/>
    </w:pPr>
  </w:style>
  <w:style w:type="character" w:customStyle="1" w:styleId="csef05acc">
    <w:name w:val="csef05acc"/>
    <w:basedOn w:val="DefaultParagraphFont"/>
    <w:rsid w:val="00090BCF"/>
  </w:style>
  <w:style w:type="character" w:styleId="Hyperlink">
    <w:name w:val="Hyperlink"/>
    <w:basedOn w:val="DefaultParagraphFont"/>
    <w:uiPriority w:val="99"/>
    <w:semiHidden/>
    <w:unhideWhenUsed/>
    <w:rsid w:val="00090BCF"/>
    <w:rPr>
      <w:color w:val="0000FF"/>
      <w:u w:val="single"/>
    </w:rPr>
  </w:style>
  <w:style w:type="character" w:customStyle="1" w:styleId="cs93ab6e8b">
    <w:name w:val="cs93ab6e8b"/>
    <w:basedOn w:val="DefaultParagraphFont"/>
    <w:rsid w:val="00090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69606-581A-42C1-B2CF-CF9A1265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Tincher, Isaac L</dc:creator>
  <cp:keywords/>
  <dc:description/>
  <cp:lastModifiedBy>Cyrus, Johnsely</cp:lastModifiedBy>
  <cp:revision>5</cp:revision>
  <cp:lastPrinted>2026-06-18T12:37:00Z</cp:lastPrinted>
  <dcterms:created xsi:type="dcterms:W3CDTF">2026-06-30T17:13:00Z</dcterms:created>
  <dcterms:modified xsi:type="dcterms:W3CDTF">2026-06-30T18:03:00Z</dcterms:modified>
</cp:coreProperties>
</file>