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20CDA" w14:textId="77777777" w:rsidR="0088001A" w:rsidRDefault="0088001A">
      <w:pPr>
        <w:widowControl w:val="0"/>
        <w:pBdr>
          <w:top w:val="nil"/>
          <w:left w:val="nil"/>
          <w:bottom w:val="nil"/>
          <w:right w:val="nil"/>
          <w:between w:val="nil"/>
        </w:pBdr>
        <w:spacing w:after="0" w:line="276" w:lineRule="auto"/>
      </w:pPr>
    </w:p>
    <w:p w14:paraId="34A3FE08" w14:textId="77777777" w:rsidR="0088001A" w:rsidRDefault="00512C67">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TITLE 91</w:t>
      </w:r>
    </w:p>
    <w:p w14:paraId="125555E5" w14:textId="77777777" w:rsidR="0088001A" w:rsidRDefault="00512C67">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LEGISLATIVE RULE</w:t>
      </w:r>
    </w:p>
    <w:p w14:paraId="6ECCF5A0" w14:textId="77777777" w:rsidR="0088001A" w:rsidRDefault="00512C67">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DIVISION OF MOTOR VEHICLES</w:t>
      </w:r>
    </w:p>
    <w:p w14:paraId="47F7E73F" w14:textId="77777777" w:rsidR="0088001A" w:rsidRDefault="0088001A">
      <w:pPr>
        <w:spacing w:after="0" w:line="240" w:lineRule="auto"/>
        <w:jc w:val="center"/>
        <w:rPr>
          <w:rFonts w:ascii="Times New Roman" w:eastAsia="Times New Roman" w:hAnsi="Times New Roman" w:cs="Times New Roman"/>
          <w:b/>
        </w:rPr>
      </w:pPr>
    </w:p>
    <w:p w14:paraId="0C6F39ED" w14:textId="77777777" w:rsidR="0088001A" w:rsidRDefault="00512C67">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SERIES 4</w:t>
      </w:r>
    </w:p>
    <w:p w14:paraId="220DEB01" w14:textId="77777777" w:rsidR="0088001A" w:rsidRDefault="00512C67">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EXAMINATION AND ISSUANCE OF DRIVER’S LICENSE</w:t>
      </w:r>
    </w:p>
    <w:p w14:paraId="0AFD37CB" w14:textId="77777777" w:rsidR="0088001A" w:rsidRDefault="0088001A">
      <w:pPr>
        <w:spacing w:line="480" w:lineRule="auto"/>
        <w:rPr>
          <w:rFonts w:ascii="Times New Roman" w:eastAsia="Times New Roman" w:hAnsi="Times New Roman" w:cs="Times New Roman"/>
          <w:b/>
        </w:rPr>
      </w:pPr>
    </w:p>
    <w:p w14:paraId="2F522397" w14:textId="77777777" w:rsidR="0088001A" w:rsidRDefault="00512C67">
      <w:pPr>
        <w:spacing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§91-4-1.  General. </w:t>
      </w:r>
    </w:p>
    <w:p w14:paraId="7D2C1E36" w14:textId="77777777" w:rsidR="0088001A" w:rsidRDefault="00512C67">
      <w:pPr>
        <w:spacing w:after="0" w:line="240" w:lineRule="auto"/>
        <w:ind w:left="360"/>
        <w:jc w:val="both"/>
        <w:rPr>
          <w:rFonts w:ascii="Times New Roman" w:eastAsia="Times New Roman" w:hAnsi="Times New Roman" w:cs="Times New Roman"/>
        </w:rPr>
      </w:pPr>
      <w:r>
        <w:rPr>
          <w:rFonts w:ascii="Times New Roman" w:eastAsia="Times New Roman" w:hAnsi="Times New Roman" w:cs="Times New Roman"/>
        </w:rPr>
        <w:t>1.1. Scope.  -- This rule establishes the procedures for the examination of applicants for driver’s licenses and the issuance of driver’s licenses.</w:t>
      </w:r>
    </w:p>
    <w:p w14:paraId="208FECF6" w14:textId="77777777" w:rsidR="0088001A" w:rsidRDefault="0088001A">
      <w:pPr>
        <w:spacing w:after="0" w:line="240" w:lineRule="auto"/>
        <w:ind w:left="360"/>
        <w:jc w:val="both"/>
        <w:rPr>
          <w:rFonts w:ascii="Times New Roman" w:eastAsia="Times New Roman" w:hAnsi="Times New Roman" w:cs="Times New Roman"/>
        </w:rPr>
      </w:pPr>
    </w:p>
    <w:p w14:paraId="4C827035" w14:textId="0EA1F65A" w:rsidR="0088001A" w:rsidRDefault="00512C67">
      <w:pPr>
        <w:spacing w:after="0" w:line="240" w:lineRule="auto"/>
        <w:ind w:left="360"/>
        <w:jc w:val="both"/>
        <w:rPr>
          <w:rFonts w:ascii="Times New Roman" w:eastAsia="Times New Roman" w:hAnsi="Times New Roman" w:cs="Times New Roman"/>
        </w:rPr>
      </w:pPr>
      <w:r>
        <w:rPr>
          <w:rFonts w:ascii="Times New Roman" w:eastAsia="Times New Roman" w:hAnsi="Times New Roman" w:cs="Times New Roman"/>
        </w:rPr>
        <w:t>1.2. Authority.  -- W. Va. Code §§17A-2-9,</w:t>
      </w:r>
      <w:r w:rsidR="00143416">
        <w:rPr>
          <w:rFonts w:ascii="Times New Roman" w:eastAsia="Times New Roman" w:hAnsi="Times New Roman" w:cs="Times New Roman"/>
        </w:rPr>
        <w:t xml:space="preserve"> </w:t>
      </w:r>
      <w:r w:rsidR="00143416">
        <w:rPr>
          <w:rFonts w:ascii="Times New Roman" w:eastAsia="Times New Roman" w:hAnsi="Times New Roman" w:cs="Times New Roman"/>
          <w:u w:val="single"/>
        </w:rPr>
        <w:t>17A-2-10b,</w:t>
      </w:r>
      <w:r>
        <w:rPr>
          <w:rFonts w:ascii="Times New Roman" w:eastAsia="Times New Roman" w:hAnsi="Times New Roman" w:cs="Times New Roman"/>
        </w:rPr>
        <w:t xml:space="preserve"> 17B-2-7, 17B-2-15 and 17E-1-18.</w:t>
      </w:r>
    </w:p>
    <w:p w14:paraId="43178F19" w14:textId="77777777" w:rsidR="0088001A" w:rsidRDefault="0088001A">
      <w:pPr>
        <w:spacing w:after="0" w:line="240" w:lineRule="auto"/>
        <w:ind w:left="360"/>
        <w:jc w:val="both"/>
        <w:rPr>
          <w:rFonts w:ascii="Times New Roman" w:eastAsia="Times New Roman" w:hAnsi="Times New Roman" w:cs="Times New Roman"/>
        </w:rPr>
      </w:pPr>
    </w:p>
    <w:p w14:paraId="79D996DB" w14:textId="30364873" w:rsidR="0088001A" w:rsidRDefault="00512C67">
      <w:pPr>
        <w:spacing w:after="0" w:line="240" w:lineRule="auto"/>
        <w:ind w:left="360"/>
        <w:jc w:val="both"/>
        <w:rPr>
          <w:rFonts w:ascii="Times New Roman" w:eastAsia="Times New Roman" w:hAnsi="Times New Roman" w:cs="Times New Roman"/>
        </w:rPr>
      </w:pPr>
      <w:r>
        <w:rPr>
          <w:rFonts w:ascii="Times New Roman" w:eastAsia="Times New Roman" w:hAnsi="Times New Roman" w:cs="Times New Roman"/>
        </w:rPr>
        <w:t xml:space="preserve">1.3. Filing Date.  – </w:t>
      </w:r>
      <w:r w:rsidR="00A24FBD" w:rsidRPr="003C762E">
        <w:rPr>
          <w:rFonts w:ascii="Times New Roman" w:eastAsia="Times New Roman" w:hAnsi="Times New Roman" w:cs="Times New Roman"/>
          <w:strike/>
        </w:rPr>
        <w:t>April 3</w:t>
      </w:r>
      <w:r w:rsidR="004C0A43" w:rsidRPr="003C762E">
        <w:rPr>
          <w:rFonts w:ascii="Times New Roman" w:eastAsia="Times New Roman" w:hAnsi="Times New Roman" w:cs="Times New Roman"/>
          <w:strike/>
        </w:rPr>
        <w:t>, 2023</w:t>
      </w:r>
      <w:r w:rsidR="004C0A43">
        <w:rPr>
          <w:rFonts w:ascii="Times New Roman" w:eastAsia="Times New Roman" w:hAnsi="Times New Roman" w:cs="Times New Roman"/>
        </w:rPr>
        <w:t>.</w:t>
      </w:r>
      <w:r>
        <w:rPr>
          <w:rFonts w:ascii="Times New Roman" w:eastAsia="Times New Roman" w:hAnsi="Times New Roman" w:cs="Times New Roman"/>
        </w:rPr>
        <w:t xml:space="preserve"> </w:t>
      </w:r>
    </w:p>
    <w:p w14:paraId="2B7D5B87" w14:textId="77777777" w:rsidR="0088001A" w:rsidRDefault="0088001A">
      <w:pPr>
        <w:spacing w:after="0" w:line="240" w:lineRule="auto"/>
        <w:ind w:left="360"/>
        <w:jc w:val="both"/>
        <w:rPr>
          <w:rFonts w:ascii="Times New Roman" w:eastAsia="Times New Roman" w:hAnsi="Times New Roman" w:cs="Times New Roman"/>
        </w:rPr>
      </w:pPr>
    </w:p>
    <w:p w14:paraId="032D0936" w14:textId="344C6674" w:rsidR="0088001A" w:rsidRDefault="00512C67">
      <w:pPr>
        <w:spacing w:after="0" w:line="240" w:lineRule="auto"/>
        <w:ind w:left="360"/>
        <w:jc w:val="both"/>
        <w:rPr>
          <w:rFonts w:ascii="Times New Roman" w:eastAsia="Times New Roman" w:hAnsi="Times New Roman" w:cs="Times New Roman"/>
        </w:rPr>
      </w:pPr>
      <w:r>
        <w:rPr>
          <w:rFonts w:ascii="Times New Roman" w:eastAsia="Times New Roman" w:hAnsi="Times New Roman" w:cs="Times New Roman"/>
        </w:rPr>
        <w:t xml:space="preserve">1.4. Effective Date.  – </w:t>
      </w:r>
      <w:r w:rsidR="00A24FBD" w:rsidRPr="003C762E">
        <w:rPr>
          <w:rFonts w:ascii="Times New Roman" w:eastAsia="Times New Roman" w:hAnsi="Times New Roman" w:cs="Times New Roman"/>
          <w:strike/>
        </w:rPr>
        <w:t>May 1</w:t>
      </w:r>
      <w:r w:rsidR="004C0A43" w:rsidRPr="003C762E">
        <w:rPr>
          <w:rFonts w:ascii="Times New Roman" w:eastAsia="Times New Roman" w:hAnsi="Times New Roman" w:cs="Times New Roman"/>
          <w:strike/>
        </w:rPr>
        <w:t>, 2023</w:t>
      </w:r>
      <w:r>
        <w:rPr>
          <w:rFonts w:ascii="Times New Roman" w:eastAsia="Times New Roman" w:hAnsi="Times New Roman" w:cs="Times New Roman"/>
        </w:rPr>
        <w:t>.</w:t>
      </w:r>
    </w:p>
    <w:p w14:paraId="71C714D0" w14:textId="77777777" w:rsidR="0088001A" w:rsidRDefault="0088001A">
      <w:pPr>
        <w:spacing w:after="0" w:line="240" w:lineRule="auto"/>
        <w:ind w:left="360"/>
        <w:jc w:val="both"/>
        <w:rPr>
          <w:rFonts w:ascii="Times New Roman" w:eastAsia="Times New Roman" w:hAnsi="Times New Roman" w:cs="Times New Roman"/>
          <w:strike/>
        </w:rPr>
      </w:pPr>
    </w:p>
    <w:p w14:paraId="7D76523E" w14:textId="106E308F" w:rsidR="0088001A" w:rsidRPr="003C762E" w:rsidRDefault="00512C67">
      <w:pPr>
        <w:spacing w:after="0" w:line="240" w:lineRule="auto"/>
        <w:ind w:left="360"/>
        <w:jc w:val="both"/>
        <w:rPr>
          <w:rFonts w:ascii="Times New Roman" w:eastAsia="Times New Roman" w:hAnsi="Times New Roman" w:cs="Times New Roman"/>
          <w:u w:val="single"/>
        </w:rPr>
      </w:pPr>
      <w:r>
        <w:rPr>
          <w:rFonts w:ascii="Times New Roman" w:eastAsia="Times New Roman" w:hAnsi="Times New Roman" w:cs="Times New Roman"/>
        </w:rPr>
        <w:t>1.5.</w:t>
      </w:r>
      <w:r>
        <w:rPr>
          <w:rFonts w:ascii="Times New Roman" w:eastAsia="Times New Roman" w:hAnsi="Times New Roman" w:cs="Times New Roman"/>
          <w:strike/>
        </w:rPr>
        <w:t xml:space="preserve"> </w:t>
      </w:r>
      <w:r>
        <w:rPr>
          <w:rFonts w:ascii="Times New Roman" w:eastAsia="Times New Roman" w:hAnsi="Times New Roman" w:cs="Times New Roman"/>
        </w:rPr>
        <w:t xml:space="preserve">Sunset Provision. – This rule shall terminate and have no further force or effect </w:t>
      </w:r>
      <w:r w:rsidRPr="003C762E">
        <w:rPr>
          <w:rFonts w:ascii="Times New Roman" w:eastAsia="Times New Roman" w:hAnsi="Times New Roman" w:cs="Times New Roman"/>
        </w:rPr>
        <w:t xml:space="preserve">August 1, </w:t>
      </w:r>
      <w:proofErr w:type="gramStart"/>
      <w:r w:rsidRPr="003C762E">
        <w:rPr>
          <w:rFonts w:ascii="Times New Roman" w:eastAsia="Times New Roman" w:hAnsi="Times New Roman" w:cs="Times New Roman"/>
          <w:strike/>
        </w:rPr>
        <w:t>2028</w:t>
      </w:r>
      <w:proofErr w:type="gramEnd"/>
      <w:r w:rsidR="003C762E">
        <w:rPr>
          <w:rFonts w:ascii="Times New Roman" w:eastAsia="Times New Roman" w:hAnsi="Times New Roman" w:cs="Times New Roman"/>
        </w:rPr>
        <w:t xml:space="preserve"> </w:t>
      </w:r>
      <w:r w:rsidR="003C762E">
        <w:rPr>
          <w:rFonts w:ascii="Times New Roman" w:eastAsia="Times New Roman" w:hAnsi="Times New Roman" w:cs="Times New Roman"/>
          <w:u w:val="single"/>
        </w:rPr>
        <w:t>2032.</w:t>
      </w:r>
    </w:p>
    <w:p w14:paraId="3F3E0DD5" w14:textId="77777777" w:rsidR="0088001A" w:rsidRDefault="0088001A">
      <w:pPr>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840"/>
        <w:jc w:val="both"/>
        <w:rPr>
          <w:rFonts w:ascii="Times New Roman" w:eastAsia="Times New Roman" w:hAnsi="Times New Roman" w:cs="Times New Roman"/>
          <w:color w:val="000000"/>
          <w:u w:val="single"/>
        </w:rPr>
      </w:pPr>
    </w:p>
    <w:p w14:paraId="4AA58137" w14:textId="77777777" w:rsidR="0088001A" w:rsidRDefault="00512C67">
      <w:pPr>
        <w:spacing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§91-4-2.  Application and Enforcement.</w:t>
      </w:r>
    </w:p>
    <w:p w14:paraId="4A5AF6D8" w14:textId="77777777" w:rsidR="0088001A" w:rsidRDefault="00512C67">
      <w:pPr>
        <w:spacing w:after="0" w:line="240" w:lineRule="auto"/>
        <w:ind w:firstLine="360"/>
        <w:jc w:val="both"/>
        <w:rPr>
          <w:rFonts w:ascii="Times New Roman" w:eastAsia="Times New Roman" w:hAnsi="Times New Roman" w:cs="Times New Roman"/>
          <w:color w:val="000000"/>
        </w:rPr>
      </w:pPr>
      <w:r>
        <w:rPr>
          <w:rFonts w:ascii="Times New Roman" w:eastAsia="Times New Roman" w:hAnsi="Times New Roman" w:cs="Times New Roman"/>
        </w:rPr>
        <w:t xml:space="preserve">2.1.  </w:t>
      </w:r>
      <w:r>
        <w:rPr>
          <w:rFonts w:ascii="Times New Roman" w:eastAsia="Times New Roman" w:hAnsi="Times New Roman" w:cs="Times New Roman"/>
          <w:color w:val="000000"/>
        </w:rPr>
        <w:t>Application- This rule applies to the examination of applicants for driver licenses and the issuance and renewal of driver's licenses and identification cards.</w:t>
      </w:r>
    </w:p>
    <w:p w14:paraId="1EBC8A79" w14:textId="77777777" w:rsidR="0088001A" w:rsidRDefault="0088001A">
      <w:pPr>
        <w:spacing w:after="0" w:line="240" w:lineRule="auto"/>
        <w:ind w:left="360"/>
        <w:jc w:val="both"/>
        <w:rPr>
          <w:rFonts w:ascii="Times New Roman" w:eastAsia="Times New Roman" w:hAnsi="Times New Roman" w:cs="Times New Roman"/>
          <w:color w:val="000000"/>
        </w:rPr>
      </w:pPr>
    </w:p>
    <w:p w14:paraId="4218FACE" w14:textId="77777777" w:rsidR="0088001A" w:rsidRDefault="00512C67">
      <w:pPr>
        <w:spacing w:after="0" w:line="240" w:lineRule="auto"/>
        <w:ind w:firstLine="360"/>
        <w:jc w:val="both"/>
        <w:rPr>
          <w:rFonts w:ascii="Times New Roman" w:eastAsia="Times New Roman" w:hAnsi="Times New Roman" w:cs="Times New Roman"/>
          <w:color w:val="000000"/>
        </w:rPr>
      </w:pPr>
      <w:r>
        <w:rPr>
          <w:rFonts w:ascii="Times New Roman" w:eastAsia="Times New Roman" w:hAnsi="Times New Roman" w:cs="Times New Roman"/>
        </w:rPr>
        <w:t xml:space="preserve">2.2. </w:t>
      </w:r>
      <w:r>
        <w:rPr>
          <w:rFonts w:ascii="Times New Roman" w:eastAsia="Times New Roman" w:hAnsi="Times New Roman" w:cs="Times New Roman"/>
          <w:color w:val="000000"/>
        </w:rPr>
        <w:t>Enforcement- Enforcement of this rule is vested with the Commissioner of Motor Vehicles or the Commissioner's lawful designee.</w:t>
      </w:r>
    </w:p>
    <w:p w14:paraId="535A892D" w14:textId="77777777" w:rsidR="0088001A" w:rsidRDefault="0088001A">
      <w:pPr>
        <w:spacing w:after="0" w:line="240" w:lineRule="auto"/>
        <w:ind w:left="360"/>
        <w:jc w:val="both"/>
        <w:rPr>
          <w:rFonts w:ascii="Times New Roman" w:eastAsia="Times New Roman" w:hAnsi="Times New Roman" w:cs="Times New Roman"/>
          <w:color w:val="000000"/>
        </w:rPr>
      </w:pPr>
    </w:p>
    <w:p w14:paraId="534D631B" w14:textId="77777777" w:rsidR="0088001A" w:rsidRDefault="00512C67">
      <w:pPr>
        <w:spacing w:after="0" w:line="48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§91-4-3.  Definitions.</w:t>
      </w:r>
    </w:p>
    <w:p w14:paraId="5ADFE1E4"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3.1. Birth Certificate. Means the certified original or certified copy of a birth certificate issued by a state or other governmental agency of the United States, its territories, or Puerto Rico responsible for the collection of vital records indicating a person’s name and date of birth. The term birth certificate also means a Consular Report of Birth Abroad of a Citizen of the United States in a form authorized by Federal Law. For the purposes of this rule, a document issued by a hospital is not considered a birth certificate. For the purposes of this rule, the term birth certificate shall also include a valid United States Passport or a military identification card subject to the provisions of WV Code §17B-2-8(</w:t>
      </w:r>
      <w:proofErr w:type="spellStart"/>
      <w:r>
        <w:rPr>
          <w:rFonts w:ascii="Times New Roman" w:eastAsia="Times New Roman" w:hAnsi="Times New Roman" w:cs="Times New Roman"/>
        </w:rPr>
        <w:t>i</w:t>
      </w:r>
      <w:proofErr w:type="spellEnd"/>
      <w:r>
        <w:rPr>
          <w:rFonts w:ascii="Times New Roman" w:eastAsia="Times New Roman" w:hAnsi="Times New Roman" w:cs="Times New Roman"/>
        </w:rPr>
        <w:t>).</w:t>
      </w:r>
    </w:p>
    <w:p w14:paraId="59E9D4EC" w14:textId="77777777" w:rsidR="0088001A" w:rsidRDefault="0088001A">
      <w:pPr>
        <w:spacing w:after="0" w:line="240" w:lineRule="auto"/>
        <w:ind w:left="360"/>
        <w:jc w:val="both"/>
        <w:rPr>
          <w:rFonts w:ascii="Times New Roman" w:eastAsia="Times New Roman" w:hAnsi="Times New Roman" w:cs="Times New Roman"/>
          <w:b/>
          <w:color w:val="000000"/>
        </w:rPr>
      </w:pPr>
    </w:p>
    <w:p w14:paraId="7A9A4D8E"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3.2. Certified. Means a validation of a document by a state or other governmental agency responsible for the issuance, collection or verification of documents with a raised or stamped seal indicating the authenticity of the document. Duplicate copies, notarized copies not certified by the issuing agency are not acceptable. </w:t>
      </w:r>
    </w:p>
    <w:p w14:paraId="0C9E290A" w14:textId="77777777" w:rsidR="0088001A" w:rsidRDefault="0088001A">
      <w:pPr>
        <w:spacing w:after="0" w:line="240" w:lineRule="auto"/>
        <w:ind w:firstLine="360"/>
        <w:jc w:val="both"/>
        <w:rPr>
          <w:rFonts w:ascii="Times New Roman" w:eastAsia="Times New Roman" w:hAnsi="Times New Roman" w:cs="Times New Roman"/>
        </w:rPr>
      </w:pPr>
    </w:p>
    <w:p w14:paraId="2A992034" w14:textId="77777777" w:rsidR="0088001A" w:rsidRDefault="00512C67">
      <w:pPr>
        <w:tabs>
          <w:tab w:val="left" w:pos="720"/>
        </w:tabs>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3.3. Court Order. Means an original or copy of a court’s official determination or final order.</w:t>
      </w:r>
    </w:p>
    <w:p w14:paraId="4F752DE0" w14:textId="77777777"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3.4. Divorce Decree. Means an original or copy of a court’s judgment or decree dissolving a marriage. </w:t>
      </w:r>
    </w:p>
    <w:p w14:paraId="5D6DD30C" w14:textId="77777777" w:rsidR="0088001A" w:rsidRDefault="0088001A">
      <w:pPr>
        <w:spacing w:after="0" w:line="240" w:lineRule="auto"/>
        <w:ind w:firstLine="360"/>
        <w:jc w:val="both"/>
        <w:rPr>
          <w:rFonts w:ascii="Times New Roman" w:eastAsia="Times New Roman" w:hAnsi="Times New Roman" w:cs="Times New Roman"/>
        </w:rPr>
      </w:pPr>
    </w:p>
    <w:p w14:paraId="59466A0B" w14:textId="77777777"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lastRenderedPageBreak/>
        <w:t xml:space="preserve">3.5. Driver’s License. Means any permit or license issued by this state or any other state or jurisdiction which authorizes a person to operate a motor vehicle including an instruction permit, level 1, 2, or 3 driver’s license or a commercial driver’s license. </w:t>
      </w:r>
    </w:p>
    <w:p w14:paraId="7D5F1D68" w14:textId="77777777"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3.6. Full Legal Name. Means a person’s first name, middle names or family names and last name without the use of initials or nicknames as established by identity documents. </w:t>
      </w:r>
    </w:p>
    <w:p w14:paraId="44F810D2" w14:textId="77777777"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3.7. United States Citizen and Immigration Services or USCIS. Means the United States Department of Homeland Security, Citizen and Immigration Services or if applicable, the Immigration and Custom Enforcement Agency or either’s successor agency of the United States Department of Homeland Security. Wherever the term United States Immigration and Naturalization Services or INS is used, it shall be construed as referring to its successor agency, the United States Citizen and Immigration Services or if applicable the Immigration and Customs Enforcement Agency. </w:t>
      </w:r>
    </w:p>
    <w:p w14:paraId="7BAA33CF" w14:textId="77777777"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3.8. Marriage Certificate. Means the original or copy of the record of marriage verified by the state or other governmental agency responsible for the collection or verification of marriage records. </w:t>
      </w:r>
    </w:p>
    <w:p w14:paraId="4B927F24" w14:textId="77777777"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3.9. Residence Address. Means the address of the applicant’s principal residence required to be on the face of the driver’s license document by the provision of West Virginia Code §17B-2-8 </w:t>
      </w:r>
      <w:proofErr w:type="gramStart"/>
      <w:r>
        <w:rPr>
          <w:rFonts w:ascii="Times New Roman" w:eastAsia="Times New Roman" w:hAnsi="Times New Roman" w:cs="Times New Roman"/>
        </w:rPr>
        <w:t>with the exception of</w:t>
      </w:r>
      <w:proofErr w:type="gramEnd"/>
      <w:r>
        <w:rPr>
          <w:rFonts w:ascii="Times New Roman" w:eastAsia="Times New Roman" w:hAnsi="Times New Roman" w:cs="Times New Roman"/>
        </w:rPr>
        <w:t>:</w:t>
      </w:r>
    </w:p>
    <w:p w14:paraId="4E245421" w14:textId="77777777" w:rsidR="0088001A" w:rsidRDefault="00512C67">
      <w:pPr>
        <w:spacing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3.9.a. An applicant who can verify that his or her principal residence is physically located in West Virginia but who has no fixed address or designated address to which mail can be delivered by the United States Postal Service and who must use another address for the purposes of receiving </w:t>
      </w:r>
      <w:proofErr w:type="gramStart"/>
      <w:r>
        <w:rPr>
          <w:rFonts w:ascii="Times New Roman" w:eastAsia="Times New Roman" w:hAnsi="Times New Roman" w:cs="Times New Roman"/>
        </w:rPr>
        <w:t>mail;</w:t>
      </w:r>
      <w:proofErr w:type="gramEnd"/>
      <w:r>
        <w:rPr>
          <w:rFonts w:ascii="Times New Roman" w:eastAsia="Times New Roman" w:hAnsi="Times New Roman" w:cs="Times New Roman"/>
        </w:rPr>
        <w:t xml:space="preserve"> </w:t>
      </w:r>
    </w:p>
    <w:p w14:paraId="62BC5DD6" w14:textId="77777777" w:rsidR="0088001A" w:rsidRDefault="00512C67">
      <w:pPr>
        <w:spacing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3.9.b. Addresses protected under the provisions of the Violence Against Women and Department of Justice Reauthorization Act of 2005 or another state sponsored address confidentiality </w:t>
      </w:r>
      <w:proofErr w:type="gramStart"/>
      <w:r>
        <w:rPr>
          <w:rFonts w:ascii="Times New Roman" w:eastAsia="Times New Roman" w:hAnsi="Times New Roman" w:cs="Times New Roman"/>
        </w:rPr>
        <w:t>program;</w:t>
      </w:r>
      <w:proofErr w:type="gramEnd"/>
      <w:r>
        <w:rPr>
          <w:rFonts w:ascii="Times New Roman" w:eastAsia="Times New Roman" w:hAnsi="Times New Roman" w:cs="Times New Roman"/>
        </w:rPr>
        <w:t xml:space="preserve"> </w:t>
      </w:r>
    </w:p>
    <w:p w14:paraId="6F68D180" w14:textId="77777777" w:rsidR="0088001A" w:rsidRDefault="00512C67">
      <w:pPr>
        <w:spacing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3.9.c.  Addresses protected under the Illegal Immigration Reform and Immigrant </w:t>
      </w:r>
      <w:r>
        <w:rPr>
          <w:rFonts w:ascii="Times New Roman" w:eastAsia="Times New Roman" w:hAnsi="Times New Roman" w:cs="Times New Roman"/>
        </w:rPr>
        <w:tab/>
        <w:t xml:space="preserve">Responsibility Act of </w:t>
      </w:r>
      <w:proofErr w:type="gramStart"/>
      <w:r>
        <w:rPr>
          <w:rFonts w:ascii="Times New Roman" w:eastAsia="Times New Roman" w:hAnsi="Times New Roman" w:cs="Times New Roman"/>
        </w:rPr>
        <w:t>1996;</w:t>
      </w:r>
      <w:proofErr w:type="gramEnd"/>
    </w:p>
    <w:p w14:paraId="233A17E2" w14:textId="77777777" w:rsidR="0088001A" w:rsidRDefault="00512C67">
      <w:pPr>
        <w:spacing w:line="240" w:lineRule="auto"/>
        <w:ind w:firstLine="720"/>
        <w:jc w:val="both"/>
        <w:rPr>
          <w:rFonts w:ascii="Times New Roman" w:eastAsia="Times New Roman" w:hAnsi="Times New Roman" w:cs="Times New Roman"/>
        </w:rPr>
      </w:pPr>
      <w:r>
        <w:rPr>
          <w:rFonts w:ascii="Times New Roman" w:eastAsia="Times New Roman" w:hAnsi="Times New Roman" w:cs="Times New Roman"/>
        </w:rPr>
        <w:t>3.9.d. Addresses on restricted driver’s licenses issued under the provision of the alcohol test and lock program established under the provisions of West Virginia Code §17C-5A-3a; or</w:t>
      </w:r>
    </w:p>
    <w:p w14:paraId="06B300A9" w14:textId="77777777" w:rsidR="0088001A" w:rsidRDefault="00512C67">
      <w:pPr>
        <w:spacing w:line="240" w:lineRule="auto"/>
        <w:ind w:firstLine="720"/>
        <w:jc w:val="both"/>
        <w:rPr>
          <w:rFonts w:ascii="Times New Roman" w:eastAsia="Times New Roman" w:hAnsi="Times New Roman" w:cs="Times New Roman"/>
        </w:rPr>
      </w:pPr>
      <w:r>
        <w:rPr>
          <w:rFonts w:ascii="Times New Roman" w:eastAsia="Times New Roman" w:hAnsi="Times New Roman" w:cs="Times New Roman"/>
        </w:rPr>
        <w:t>3.9.e. Addresses on licenses issued to participants in witness protection programs, law enforcement officers, prosecutors or members of the judicial system who in opinion of the commissioner face substantial risk of harm if his or her license contains their residence address.</w:t>
      </w:r>
    </w:p>
    <w:p w14:paraId="091C6BC7" w14:textId="59D62DD4" w:rsidR="0088001A" w:rsidRDefault="00512C67" w:rsidP="004C0A43">
      <w:pPr>
        <w:spacing w:line="240" w:lineRule="auto"/>
        <w:ind w:firstLine="720"/>
        <w:jc w:val="both"/>
        <w:rPr>
          <w:rFonts w:ascii="Times New Roman" w:eastAsia="Times New Roman" w:hAnsi="Times New Roman" w:cs="Times New Roman"/>
        </w:rPr>
      </w:pPr>
      <w:r>
        <w:rPr>
          <w:rFonts w:ascii="Times New Roman" w:eastAsia="Times New Roman" w:hAnsi="Times New Roman" w:cs="Times New Roman"/>
        </w:rPr>
        <w:t>3.1</w:t>
      </w:r>
      <w:r w:rsidRPr="004C0A43">
        <w:rPr>
          <w:rFonts w:ascii="Times New Roman" w:eastAsia="Times New Roman" w:hAnsi="Times New Roman" w:cs="Times New Roman"/>
        </w:rPr>
        <w:t>0</w:t>
      </w:r>
      <w:r>
        <w:rPr>
          <w:rFonts w:ascii="Times New Roman" w:eastAsia="Times New Roman" w:hAnsi="Times New Roman" w:cs="Times New Roman"/>
        </w:rPr>
        <w:t xml:space="preserve">. Social Security Card. Means the official document issued by the Social Security Administration (SSA) indicating the social security number assigned to a person. The Division requires the social security number of every applicant for a driver’s license or identification </w:t>
      </w:r>
      <w:proofErr w:type="gramStart"/>
      <w:r>
        <w:rPr>
          <w:rFonts w:ascii="Times New Roman" w:eastAsia="Times New Roman" w:hAnsi="Times New Roman" w:cs="Times New Roman"/>
        </w:rPr>
        <w:t>card</w:t>
      </w:r>
      <w:proofErr w:type="gramEnd"/>
      <w:r>
        <w:rPr>
          <w:rFonts w:ascii="Times New Roman" w:eastAsia="Times New Roman" w:hAnsi="Times New Roman" w:cs="Times New Roman"/>
        </w:rPr>
        <w:t xml:space="preserve"> or holder of a driver’s license or identification card as required by the provisions of the Personal Responsibility and Work Opportunity Act of 1996 as amended at 42 U.S.C. §666(a)(13) and as authorized by the provisions of the Tax Reform Act of 1976 as amended at 42 U.S.C. §405(c). The social security card is the proof of the actual issued number. For the purposes of this rule, except when the United States Social Security Administration electronically or otherwise fails to verify the match between the submitted name and number; the term social security card or proof of social security number shall also </w:t>
      </w:r>
      <w:proofErr w:type="gramStart"/>
      <w:r>
        <w:rPr>
          <w:rFonts w:ascii="Times New Roman" w:eastAsia="Times New Roman" w:hAnsi="Times New Roman" w:cs="Times New Roman"/>
        </w:rPr>
        <w:t>include;</w:t>
      </w:r>
      <w:proofErr w:type="gramEnd"/>
      <w:r>
        <w:rPr>
          <w:rFonts w:ascii="Times New Roman" w:eastAsia="Times New Roman" w:hAnsi="Times New Roman" w:cs="Times New Roman"/>
        </w:rPr>
        <w:t xml:space="preserve"> </w:t>
      </w:r>
    </w:p>
    <w:p w14:paraId="225F70D6" w14:textId="08A9160E" w:rsidR="0088001A" w:rsidRDefault="00512C67">
      <w:pPr>
        <w:spacing w:line="240" w:lineRule="auto"/>
        <w:ind w:firstLine="360"/>
        <w:jc w:val="both"/>
        <w:rPr>
          <w:rFonts w:ascii="Times New Roman" w:eastAsia="Times New Roman" w:hAnsi="Times New Roman" w:cs="Times New Roman"/>
        </w:rPr>
      </w:pPr>
      <w:bookmarkStart w:id="0" w:name="_heading=h.1fob9te" w:colFirst="0" w:colLast="0"/>
      <w:bookmarkEnd w:id="0"/>
      <w:r>
        <w:rPr>
          <w:rFonts w:ascii="Times New Roman" w:eastAsia="Times New Roman" w:hAnsi="Times New Roman" w:cs="Times New Roman"/>
        </w:rPr>
        <w:t>3.1</w:t>
      </w:r>
      <w:r w:rsidRPr="004C0A43">
        <w:rPr>
          <w:rFonts w:ascii="Times New Roman" w:eastAsia="Times New Roman" w:hAnsi="Times New Roman" w:cs="Times New Roman"/>
        </w:rPr>
        <w:t>0</w:t>
      </w:r>
      <w:r>
        <w:rPr>
          <w:rFonts w:ascii="Times New Roman" w:eastAsia="Times New Roman" w:hAnsi="Times New Roman" w:cs="Times New Roman"/>
        </w:rPr>
        <w:t>.a.  A military identification card with the social security number issued to the applicant indicating active, retired, reserve or dependent status in the military of the United States in accordance with West Virginia Code §17B-2-8(</w:t>
      </w:r>
      <w:proofErr w:type="spellStart"/>
      <w:r>
        <w:rPr>
          <w:rFonts w:ascii="Times New Roman" w:eastAsia="Times New Roman" w:hAnsi="Times New Roman" w:cs="Times New Roman"/>
        </w:rPr>
        <w:t>i</w:t>
      </w:r>
      <w:proofErr w:type="spellEnd"/>
      <w:r>
        <w:rPr>
          <w:rFonts w:ascii="Times New Roman" w:eastAsia="Times New Roman" w:hAnsi="Times New Roman" w:cs="Times New Roman"/>
        </w:rPr>
        <w:t xml:space="preserve">). </w:t>
      </w:r>
    </w:p>
    <w:p w14:paraId="4278766B" w14:textId="59BFCA1C"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3.1</w:t>
      </w:r>
      <w:r w:rsidRPr="004C0A43">
        <w:rPr>
          <w:rFonts w:ascii="Times New Roman" w:eastAsia="Times New Roman" w:hAnsi="Times New Roman" w:cs="Times New Roman"/>
        </w:rPr>
        <w:t>0</w:t>
      </w:r>
      <w:r>
        <w:rPr>
          <w:rFonts w:ascii="Times New Roman" w:eastAsia="Times New Roman" w:hAnsi="Times New Roman" w:cs="Times New Roman"/>
        </w:rPr>
        <w:t>.b.  A Wage and Tax Statement Form W-2 or payroll stub with the applicant’s employer’s name and employer identification number, the applicant’s social security number and the applicant’s name and address; or</w:t>
      </w:r>
    </w:p>
    <w:p w14:paraId="2263B4F3" w14:textId="2DB988C3"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lastRenderedPageBreak/>
        <w:t>3.1</w:t>
      </w:r>
      <w:r w:rsidRPr="004C0A43">
        <w:rPr>
          <w:rFonts w:ascii="Times New Roman" w:eastAsia="Times New Roman" w:hAnsi="Times New Roman" w:cs="Times New Roman"/>
        </w:rPr>
        <w:t>0</w:t>
      </w:r>
      <w:r>
        <w:rPr>
          <w:rFonts w:ascii="Times New Roman" w:eastAsia="Times New Roman" w:hAnsi="Times New Roman" w:cs="Times New Roman"/>
        </w:rPr>
        <w:t xml:space="preserve">.c.  A Social Security 1099 Form with the applicant’s full social security number and the applicant’s full legal name; and </w:t>
      </w:r>
    </w:p>
    <w:p w14:paraId="66218C17" w14:textId="41C06C98"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3.1</w:t>
      </w:r>
      <w:r w:rsidRPr="004C0A43">
        <w:rPr>
          <w:rFonts w:ascii="Times New Roman" w:eastAsia="Times New Roman" w:hAnsi="Times New Roman" w:cs="Times New Roman"/>
        </w:rPr>
        <w:t>0</w:t>
      </w:r>
      <w:r>
        <w:rPr>
          <w:rFonts w:ascii="Times New Roman" w:eastAsia="Times New Roman" w:hAnsi="Times New Roman" w:cs="Times New Roman"/>
        </w:rPr>
        <w:t>.d.  At the discretion of the Division, an applicant who is not a citizen of the United States but who presents proof of legal presence, identity and residency in this state in accordance with this rule, who is not eligible to receive a social security number may present a written statement subject to verification in the manner prescribed by the Commissioner, that he or she is not eligible for a social security card in lieu of a social security card and social security number.</w:t>
      </w:r>
    </w:p>
    <w:p w14:paraId="300848F0" w14:textId="0E12CF33"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3.1</w:t>
      </w:r>
      <w:r w:rsidRPr="004C0A43">
        <w:rPr>
          <w:rFonts w:ascii="Times New Roman" w:eastAsia="Times New Roman" w:hAnsi="Times New Roman" w:cs="Times New Roman"/>
        </w:rPr>
        <w:t>0</w:t>
      </w:r>
      <w:r>
        <w:rPr>
          <w:rFonts w:ascii="Times New Roman" w:eastAsia="Times New Roman" w:hAnsi="Times New Roman" w:cs="Times New Roman"/>
        </w:rPr>
        <w:t>.e. In lieu of a social security card as proof of social security number, the following documents may be used to obtain a not for federal use driver’s license or a not for federal use identification card:</w:t>
      </w:r>
    </w:p>
    <w:p w14:paraId="48E2FF52" w14:textId="77777777"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w:t>
      </w:r>
      <w:proofErr w:type="spellStart"/>
      <w:r>
        <w:rPr>
          <w:rFonts w:ascii="Times New Roman" w:eastAsia="Times New Roman" w:hAnsi="Times New Roman" w:cs="Times New Roman"/>
        </w:rPr>
        <w:t>i</w:t>
      </w:r>
      <w:proofErr w:type="spellEnd"/>
      <w:r>
        <w:rPr>
          <w:rFonts w:ascii="Times New Roman" w:eastAsia="Times New Roman" w:hAnsi="Times New Roman" w:cs="Times New Roman"/>
        </w:rPr>
        <w:t xml:space="preserve">)  An original or copy of a certified Military Discharge Form DD 214 issued by the U.S. Military, with the social security number; or </w:t>
      </w:r>
    </w:p>
    <w:p w14:paraId="4769C85A" w14:textId="77777777"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(ii)  A Medicare card issued in the applicant’s full name, which contains the applicant’s social security number and the signature of the applicant as the card holder. </w:t>
      </w:r>
    </w:p>
    <w:p w14:paraId="4037FD30" w14:textId="02A3920D"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3.1</w:t>
      </w:r>
      <w:r w:rsidRPr="004C0A43">
        <w:rPr>
          <w:rFonts w:ascii="Times New Roman" w:eastAsia="Times New Roman" w:hAnsi="Times New Roman" w:cs="Times New Roman"/>
        </w:rPr>
        <w:t>0</w:t>
      </w:r>
      <w:r>
        <w:rPr>
          <w:rFonts w:ascii="Times New Roman" w:eastAsia="Times New Roman" w:hAnsi="Times New Roman" w:cs="Times New Roman"/>
        </w:rPr>
        <w:t xml:space="preserve">.f. In the Commissioner’s discretion, the Division may accept a social security number provided by any applicant for a driver’s license or identification card without a document presented as proof of social security number when the United States Social Security Administration verifies the social security number electronically, except for license types where a social security card or document submission is mandated by federal law or regulation. </w:t>
      </w:r>
    </w:p>
    <w:p w14:paraId="3EF8E1C5" w14:textId="5826AAE1"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3.1</w:t>
      </w:r>
      <w:r w:rsidRPr="004C0A43">
        <w:rPr>
          <w:rFonts w:ascii="Times New Roman" w:eastAsia="Times New Roman" w:hAnsi="Times New Roman" w:cs="Times New Roman"/>
        </w:rPr>
        <w:t>1</w:t>
      </w:r>
      <w:r>
        <w:rPr>
          <w:rFonts w:ascii="Times New Roman" w:eastAsia="Times New Roman" w:hAnsi="Times New Roman" w:cs="Times New Roman"/>
        </w:rPr>
        <w:t xml:space="preserve">. State. - Means a state of the United States, the District of Columbia, Puerto Rico, The Virgin Islands, Guam, American Samoa, or the Commonwealth of the Northern Mariana Islands. </w:t>
      </w:r>
    </w:p>
    <w:p w14:paraId="6CFA1968" w14:textId="5E764F62"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3.1</w:t>
      </w:r>
      <w:r w:rsidRPr="004C0A43">
        <w:rPr>
          <w:rFonts w:ascii="Times New Roman" w:eastAsia="Times New Roman" w:hAnsi="Times New Roman" w:cs="Times New Roman"/>
        </w:rPr>
        <w:t>2</w:t>
      </w:r>
      <w:r>
        <w:rPr>
          <w:rFonts w:ascii="Times New Roman" w:eastAsia="Times New Roman" w:hAnsi="Times New Roman" w:cs="Times New Roman"/>
        </w:rPr>
        <w:t>. Valid Driver’s License. - Means a driver’s license issued to a person whose privilege to operate a motor vehicle has not expired, and is not currently suspended, revoked or cancelled for any reason.</w:t>
      </w:r>
    </w:p>
    <w:p w14:paraId="51AD98A0" w14:textId="77777777" w:rsidR="0088001A" w:rsidRDefault="00512C67">
      <w:pPr>
        <w:spacing w:after="280" w:line="240" w:lineRule="auto"/>
        <w:ind w:left="28" w:right="14"/>
        <w:jc w:val="both"/>
        <w:rPr>
          <w:rFonts w:ascii="Times New Roman" w:eastAsia="Times New Roman" w:hAnsi="Times New Roman" w:cs="Times New Roman"/>
          <w:b/>
          <w:color w:val="000000"/>
          <w:sz w:val="20"/>
          <w:szCs w:val="20"/>
        </w:rPr>
      </w:pPr>
      <w:bookmarkStart w:id="1" w:name="_heading=h.3znysh7" w:colFirst="0" w:colLast="0"/>
      <w:bookmarkEnd w:id="1"/>
      <w:r>
        <w:rPr>
          <w:rFonts w:ascii="Times New Roman" w:eastAsia="Times New Roman" w:hAnsi="Times New Roman" w:cs="Times New Roman"/>
          <w:b/>
          <w:color w:val="000000"/>
          <w:sz w:val="20"/>
          <w:szCs w:val="20"/>
        </w:rPr>
        <w:t xml:space="preserve">§91-4-4. Preliminary Examination of Applicants Never Licensed, </w:t>
      </w:r>
      <w:proofErr w:type="gramStart"/>
      <w:r>
        <w:rPr>
          <w:rFonts w:ascii="Times New Roman" w:eastAsia="Times New Roman" w:hAnsi="Times New Roman" w:cs="Times New Roman"/>
          <w:b/>
          <w:color w:val="000000"/>
          <w:sz w:val="20"/>
          <w:szCs w:val="20"/>
        </w:rPr>
        <w:t>Holding</w:t>
      </w:r>
      <w:proofErr w:type="gramEnd"/>
      <w:r>
        <w:rPr>
          <w:rFonts w:ascii="Times New Roman" w:eastAsia="Times New Roman" w:hAnsi="Times New Roman" w:cs="Times New Roman"/>
          <w:b/>
          <w:color w:val="000000"/>
          <w:sz w:val="20"/>
          <w:szCs w:val="20"/>
        </w:rPr>
        <w:t xml:space="preserve"> a License Expired more than 36 Months or Holding an Expired License from Another State or Jurisdiction. </w:t>
      </w:r>
    </w:p>
    <w:p w14:paraId="0BC5170F"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color w:val="000000"/>
        </w:rPr>
        <w:t>4.1.  </w:t>
      </w:r>
      <w:r>
        <w:rPr>
          <w:rFonts w:ascii="Times New Roman" w:eastAsia="Times New Roman" w:hAnsi="Times New Roman" w:cs="Times New Roman"/>
        </w:rPr>
        <w:t xml:space="preserve">An applicant for an instruction </w:t>
      </w:r>
      <w:proofErr w:type="gramStart"/>
      <w:r>
        <w:rPr>
          <w:rFonts w:ascii="Times New Roman" w:eastAsia="Times New Roman" w:hAnsi="Times New Roman" w:cs="Times New Roman"/>
        </w:rPr>
        <w:t>permit</w:t>
      </w:r>
      <w:proofErr w:type="gramEnd"/>
      <w:r>
        <w:rPr>
          <w:rFonts w:ascii="Times New Roman" w:eastAsia="Times New Roman" w:hAnsi="Times New Roman" w:cs="Times New Roman"/>
        </w:rPr>
        <w:t xml:space="preserve"> to operate a motor vehicle shall present a properly completed application on the form designated by the Commissioner. The Division shall make available information for driver's license and ID applicants that clearly delineates the requirements for a for federal use driver license or ID and a not for federal use driver's license and ID. The application shall include the applicant's full legal name and social security number as evidenced by the applicant's social security card. The application shall also include the address and all other information required by the provisions of the West Virginia Code and any other information required by the Division. The applicant shall also comply with the following:</w:t>
      </w:r>
    </w:p>
    <w:p w14:paraId="23124144" w14:textId="77777777" w:rsidR="0088001A" w:rsidRDefault="0088001A">
      <w:pPr>
        <w:spacing w:after="0" w:line="240" w:lineRule="auto"/>
        <w:ind w:firstLine="360"/>
        <w:jc w:val="both"/>
        <w:rPr>
          <w:rFonts w:ascii="Times New Roman" w:eastAsia="Times New Roman" w:hAnsi="Times New Roman" w:cs="Times New Roman"/>
          <w:color w:val="000000"/>
        </w:rPr>
      </w:pPr>
    </w:p>
    <w:p w14:paraId="0E5E84A1"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4.1.a. The applicant shall provide the certified original or certified copy of a birth certificate as evidence of the applicant' s full birth name, and date of birth. Foreign birth certificates are not acceptable. If no record of birth exists, in lieu of a birth certificate, the applicant shall provide any documentation required by the Division to establish the applicant' s full birth name and date of birth. An applicant who </w:t>
      </w:r>
      <w:r>
        <w:rPr>
          <w:rFonts w:ascii="Times New Roman" w:eastAsia="Times New Roman" w:hAnsi="Times New Roman" w:cs="Times New Roman"/>
          <w:noProof/>
        </w:rPr>
        <w:drawing>
          <wp:inline distT="0" distB="0" distL="0" distR="0" wp14:anchorId="2C99D29F" wp14:editId="2431DE94">
            <wp:extent cx="3048" cy="6098"/>
            <wp:effectExtent l="0" t="0" r="0" b="0"/>
            <wp:docPr id="33260"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7"/>
                    <a:srcRect/>
                    <a:stretch>
                      <a:fillRect/>
                    </a:stretch>
                  </pic:blipFill>
                  <pic:spPr>
                    <a:xfrm>
                      <a:off x="0" y="0"/>
                      <a:ext cx="3048" cy="6098"/>
                    </a:xfrm>
                    <a:prstGeom prst="rect">
                      <a:avLst/>
                    </a:prstGeom>
                    <a:ln/>
                  </pic:spPr>
                </pic:pic>
              </a:graphicData>
            </a:graphic>
          </wp:inline>
        </w:drawing>
      </w:r>
      <w:r>
        <w:rPr>
          <w:rFonts w:ascii="Times New Roman" w:eastAsia="Times New Roman" w:hAnsi="Times New Roman" w:cs="Times New Roman"/>
        </w:rPr>
        <w:t xml:space="preserve">is not a citizen of the United States shall present all documents required by the Division to verify his or her legal presence in the United States, proof of identity, and proof of residency in this </w:t>
      </w:r>
      <w:proofErr w:type="gramStart"/>
      <w:r>
        <w:rPr>
          <w:rFonts w:ascii="Times New Roman" w:eastAsia="Times New Roman" w:hAnsi="Times New Roman" w:cs="Times New Roman"/>
        </w:rPr>
        <w:t>state;</w:t>
      </w:r>
      <w:proofErr w:type="gramEnd"/>
    </w:p>
    <w:p w14:paraId="5B12CD6F" w14:textId="77777777" w:rsidR="0088001A" w:rsidRDefault="0088001A">
      <w:pPr>
        <w:spacing w:after="0" w:line="240" w:lineRule="auto"/>
        <w:ind w:firstLine="720"/>
        <w:jc w:val="both"/>
        <w:rPr>
          <w:rFonts w:ascii="Times New Roman" w:eastAsia="Times New Roman" w:hAnsi="Times New Roman" w:cs="Times New Roman"/>
        </w:rPr>
      </w:pPr>
    </w:p>
    <w:p w14:paraId="7B5FF6F5"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4.1.b. The applicant shall provide proof of his or her social security number or a written statement subject to verification by the division that he or she is ineligible for a social security </w:t>
      </w:r>
      <w:proofErr w:type="gramStart"/>
      <w:r>
        <w:rPr>
          <w:rFonts w:ascii="Times New Roman" w:eastAsia="Times New Roman" w:hAnsi="Times New Roman" w:cs="Times New Roman"/>
        </w:rPr>
        <w:t>number;</w:t>
      </w:r>
      <w:proofErr w:type="gramEnd"/>
    </w:p>
    <w:p w14:paraId="2B921AD4" w14:textId="77777777" w:rsidR="0088001A" w:rsidRDefault="0088001A">
      <w:pPr>
        <w:spacing w:after="0" w:line="240" w:lineRule="auto"/>
        <w:ind w:firstLine="720"/>
        <w:jc w:val="both"/>
        <w:rPr>
          <w:rFonts w:ascii="Times New Roman" w:eastAsia="Times New Roman" w:hAnsi="Times New Roman" w:cs="Times New Roman"/>
        </w:rPr>
      </w:pPr>
    </w:p>
    <w:p w14:paraId="1F1BFA61"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4.1.c.  If the applicant is under the age of eighteen, the applicant must have the consent of his or her parent or guardian as evidenced by the custodial parent or legal guardian' s signature on the application </w:t>
      </w:r>
      <w:r>
        <w:rPr>
          <w:rFonts w:ascii="Times New Roman" w:eastAsia="Times New Roman" w:hAnsi="Times New Roman" w:cs="Times New Roman"/>
        </w:rPr>
        <w:lastRenderedPageBreak/>
        <w:t xml:space="preserve">for an instruction permit. However, an applicant under the age of eighteen who presents a marriage certificate as proof of marital status is exempt from the parental consent </w:t>
      </w:r>
      <w:proofErr w:type="gramStart"/>
      <w:r>
        <w:rPr>
          <w:rFonts w:ascii="Times New Roman" w:eastAsia="Times New Roman" w:hAnsi="Times New Roman" w:cs="Times New Roman"/>
        </w:rPr>
        <w:t>requirement;</w:t>
      </w:r>
      <w:proofErr w:type="gramEnd"/>
    </w:p>
    <w:p w14:paraId="0F611A08" w14:textId="77777777" w:rsidR="0088001A" w:rsidRDefault="0088001A">
      <w:pPr>
        <w:spacing w:after="0" w:line="240" w:lineRule="auto"/>
        <w:ind w:firstLine="720"/>
        <w:jc w:val="both"/>
        <w:rPr>
          <w:rFonts w:ascii="Times New Roman" w:eastAsia="Times New Roman" w:hAnsi="Times New Roman" w:cs="Times New Roman"/>
        </w:rPr>
      </w:pPr>
    </w:p>
    <w:p w14:paraId="0CB86F4C" w14:textId="7883EE91"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4.1.</w:t>
      </w:r>
      <w:r w:rsidRPr="004C0A43">
        <w:rPr>
          <w:rFonts w:ascii="Times New Roman" w:eastAsia="Times New Roman" w:hAnsi="Times New Roman" w:cs="Times New Roman"/>
        </w:rPr>
        <w:t>d</w:t>
      </w:r>
      <w:r>
        <w:rPr>
          <w:rFonts w:ascii="Times New Roman" w:eastAsia="Times New Roman" w:hAnsi="Times New Roman" w:cs="Times New Roman"/>
        </w:rPr>
        <w:t>. An applicant requesting to change the gender designation on their driver's license or identification card shall submit a completed Gender Designation Form as pr</w:t>
      </w:r>
      <w:r w:rsidR="004C0A43">
        <w:rPr>
          <w:rFonts w:ascii="Times New Roman" w:eastAsia="Times New Roman" w:hAnsi="Times New Roman" w:cs="Times New Roman"/>
        </w:rPr>
        <w:t>e</w:t>
      </w:r>
      <w:r>
        <w:rPr>
          <w:rFonts w:ascii="Times New Roman" w:eastAsia="Times New Roman" w:hAnsi="Times New Roman" w:cs="Times New Roman"/>
        </w:rPr>
        <w:t>scribed by the commissioner which form must require and be accompanied by a certification by a medical doctor of the person' s gender; and</w:t>
      </w:r>
    </w:p>
    <w:p w14:paraId="1A927F84" w14:textId="77777777" w:rsidR="0088001A" w:rsidRDefault="0088001A">
      <w:pPr>
        <w:spacing w:after="0" w:line="240" w:lineRule="auto"/>
        <w:ind w:firstLine="720"/>
        <w:jc w:val="both"/>
        <w:rPr>
          <w:rFonts w:ascii="Times New Roman" w:eastAsia="Times New Roman" w:hAnsi="Times New Roman" w:cs="Times New Roman"/>
        </w:rPr>
      </w:pPr>
    </w:p>
    <w:p w14:paraId="0132BAAE" w14:textId="7864282F"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4.1.</w:t>
      </w:r>
      <w:r w:rsidRPr="004C0A43">
        <w:rPr>
          <w:rFonts w:ascii="Times New Roman" w:eastAsia="Times New Roman" w:hAnsi="Times New Roman" w:cs="Times New Roman"/>
        </w:rPr>
        <w:t>e</w:t>
      </w:r>
      <w:r>
        <w:rPr>
          <w:rFonts w:ascii="Times New Roman" w:eastAsia="Times New Roman" w:hAnsi="Times New Roman" w:cs="Times New Roman"/>
        </w:rPr>
        <w:t xml:space="preserve">. An applicant </w:t>
      </w:r>
      <w:proofErr w:type="gramStart"/>
      <w:r>
        <w:rPr>
          <w:rFonts w:ascii="Times New Roman" w:eastAsia="Times New Roman" w:hAnsi="Times New Roman" w:cs="Times New Roman"/>
        </w:rPr>
        <w:t>age</w:t>
      </w:r>
      <w:proofErr w:type="gramEnd"/>
      <w:r>
        <w:rPr>
          <w:rFonts w:ascii="Times New Roman" w:eastAsia="Times New Roman" w:hAnsi="Times New Roman" w:cs="Times New Roman"/>
        </w:rPr>
        <w:t xml:space="preserve"> eighteen or older shall provide two documents showing residency as provided in section 10 and one additional document verifying identity as provided in section 11 of this rule.</w:t>
      </w:r>
    </w:p>
    <w:p w14:paraId="123062E1" w14:textId="77777777" w:rsidR="0088001A" w:rsidRDefault="0088001A">
      <w:pPr>
        <w:spacing w:after="0" w:line="240" w:lineRule="auto"/>
        <w:ind w:firstLine="360"/>
        <w:jc w:val="both"/>
        <w:rPr>
          <w:rFonts w:ascii="Times New Roman" w:eastAsia="Times New Roman" w:hAnsi="Times New Roman" w:cs="Times New Roman"/>
        </w:rPr>
      </w:pPr>
    </w:p>
    <w:p w14:paraId="654E1805"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4.2. The preliminary examination shall consist of five components.</w:t>
      </w:r>
    </w:p>
    <w:p w14:paraId="7FFC6BB0" w14:textId="77777777" w:rsidR="0088001A" w:rsidRDefault="0088001A">
      <w:pPr>
        <w:spacing w:after="0" w:line="240" w:lineRule="auto"/>
        <w:ind w:firstLine="360"/>
        <w:jc w:val="both"/>
        <w:rPr>
          <w:rFonts w:ascii="Times New Roman" w:eastAsia="Times New Roman" w:hAnsi="Times New Roman" w:cs="Times New Roman"/>
        </w:rPr>
      </w:pPr>
    </w:p>
    <w:p w14:paraId="11BC4ECE"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4.2.a. The Division shall administer a visual acuity test with a standard eye testing chart or mechanical device.</w:t>
      </w:r>
    </w:p>
    <w:p w14:paraId="0027DEBA" w14:textId="77777777" w:rsidR="0088001A" w:rsidRDefault="0088001A">
      <w:pPr>
        <w:spacing w:after="0" w:line="240" w:lineRule="auto"/>
        <w:ind w:firstLine="360"/>
        <w:jc w:val="both"/>
        <w:rPr>
          <w:rFonts w:ascii="Times New Roman" w:eastAsia="Times New Roman" w:hAnsi="Times New Roman" w:cs="Times New Roman"/>
        </w:rPr>
      </w:pPr>
    </w:p>
    <w:p w14:paraId="1498274B"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1.  An applicant with uncorrected visual acuity of 20/40 or better in at least one eye will pass the visual acuity test.</w:t>
      </w:r>
    </w:p>
    <w:p w14:paraId="2C2811AF" w14:textId="77777777" w:rsidR="0088001A" w:rsidRDefault="0088001A">
      <w:pPr>
        <w:spacing w:after="0" w:line="240" w:lineRule="auto"/>
        <w:ind w:firstLine="1080"/>
        <w:jc w:val="both"/>
        <w:rPr>
          <w:rFonts w:ascii="Times New Roman" w:eastAsia="Times New Roman" w:hAnsi="Times New Roman" w:cs="Times New Roman"/>
        </w:rPr>
      </w:pPr>
    </w:p>
    <w:p w14:paraId="183B3994"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2.  An applicant with visual acuity of 20/40 or better in at least one eye with the use of contact lenses or glasses will pass the visual acuity test with the appropriate restriction placed on his or her driver' s license.</w:t>
      </w:r>
    </w:p>
    <w:p w14:paraId="331CA800" w14:textId="77777777" w:rsidR="0088001A" w:rsidRDefault="0088001A">
      <w:pPr>
        <w:spacing w:after="0" w:line="240" w:lineRule="auto"/>
        <w:ind w:firstLine="1080"/>
        <w:jc w:val="both"/>
        <w:rPr>
          <w:rFonts w:ascii="Times New Roman" w:eastAsia="Times New Roman" w:hAnsi="Times New Roman" w:cs="Times New Roman"/>
        </w:rPr>
      </w:pPr>
    </w:p>
    <w:p w14:paraId="6D65DB8B"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3.  An applicant whose visual acuity is less than 20/40 will fail the visual acuity test. An applicant who fails the visual acuity test may request a Driver License Advisory Board Form 2.</w:t>
      </w:r>
    </w:p>
    <w:p w14:paraId="77A451A3" w14:textId="77777777" w:rsidR="0088001A" w:rsidRDefault="0088001A">
      <w:pPr>
        <w:spacing w:after="0" w:line="240" w:lineRule="auto"/>
        <w:ind w:firstLine="1080"/>
        <w:jc w:val="both"/>
        <w:rPr>
          <w:rFonts w:ascii="Times New Roman" w:eastAsia="Times New Roman" w:hAnsi="Times New Roman" w:cs="Times New Roman"/>
        </w:rPr>
      </w:pPr>
    </w:p>
    <w:p w14:paraId="75DCDB03"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4.  An applicant who presents a properly completed Driver License Advisory Board Form 2 which indicates that the applicant is within the parameters set forth in West Virginia Legislative Rules, Division of Motor Vehicles, Denial, Suspension, Revocation or Nonrenewal of Driving Privileges, 91 CSR 5 will pass the visual acuity test with the appropriate restrictions placed on his or her driver's license.</w:t>
      </w:r>
    </w:p>
    <w:p w14:paraId="34CB0B96" w14:textId="77777777" w:rsidR="0088001A" w:rsidRDefault="0088001A">
      <w:pPr>
        <w:spacing w:after="0" w:line="240" w:lineRule="auto"/>
        <w:ind w:firstLine="1080"/>
        <w:jc w:val="both"/>
        <w:rPr>
          <w:rFonts w:ascii="Times New Roman" w:eastAsia="Times New Roman" w:hAnsi="Times New Roman" w:cs="Times New Roman"/>
        </w:rPr>
      </w:pPr>
    </w:p>
    <w:p w14:paraId="6C8838F4" w14:textId="5B3D0A94"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5.  An applicant may not use special lens arrangements, including but not limited to </w:t>
      </w:r>
      <w:proofErr w:type="spellStart"/>
      <w:r>
        <w:rPr>
          <w:rFonts w:ascii="Times New Roman" w:eastAsia="Times New Roman" w:hAnsi="Times New Roman" w:cs="Times New Roman"/>
        </w:rPr>
        <w:t>bioptic</w:t>
      </w:r>
      <w:proofErr w:type="spellEnd"/>
      <w:r w:rsidR="002377D0">
        <w:rPr>
          <w:rFonts w:ascii="Times New Roman" w:eastAsia="Times New Roman" w:hAnsi="Times New Roman" w:cs="Times New Roman"/>
        </w:rPr>
        <w:t xml:space="preserve"> </w:t>
      </w:r>
      <w:r>
        <w:rPr>
          <w:rFonts w:ascii="Times New Roman" w:eastAsia="Times New Roman" w:hAnsi="Times New Roman" w:cs="Times New Roman"/>
        </w:rPr>
        <w:t>or telescopic lenses, to satisfy the visual acuity standard.</w:t>
      </w:r>
    </w:p>
    <w:p w14:paraId="40FDE313" w14:textId="77777777" w:rsidR="0088001A" w:rsidRDefault="0088001A">
      <w:pPr>
        <w:spacing w:after="0" w:line="240" w:lineRule="auto"/>
        <w:ind w:firstLine="1080"/>
        <w:jc w:val="both"/>
        <w:rPr>
          <w:rFonts w:ascii="Times New Roman" w:eastAsia="Times New Roman" w:hAnsi="Times New Roman" w:cs="Times New Roman"/>
        </w:rPr>
      </w:pPr>
    </w:p>
    <w:p w14:paraId="66FD223F"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6.  An applicant for a Commercial Driver's License or endorsement shall adhere to the visual acuity standard in section 14 of this rule.</w:t>
      </w:r>
    </w:p>
    <w:p w14:paraId="1817BCA1" w14:textId="77777777" w:rsidR="0088001A" w:rsidRDefault="0088001A">
      <w:pPr>
        <w:spacing w:after="0" w:line="240" w:lineRule="auto"/>
        <w:ind w:firstLine="1080"/>
        <w:jc w:val="both"/>
        <w:rPr>
          <w:rFonts w:ascii="Times New Roman" w:eastAsia="Times New Roman" w:hAnsi="Times New Roman" w:cs="Times New Roman"/>
        </w:rPr>
      </w:pPr>
    </w:p>
    <w:p w14:paraId="61AC3BFC"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7.  An applicant or licensee who cannot meet the requirements in paragraphs (1) - (6) of this subdivision is not entitled to a license or instruction permit.</w:t>
      </w:r>
    </w:p>
    <w:p w14:paraId="27862809" w14:textId="77777777" w:rsidR="0088001A" w:rsidRDefault="0088001A">
      <w:pPr>
        <w:spacing w:after="0" w:line="240" w:lineRule="auto"/>
        <w:ind w:firstLine="360"/>
        <w:jc w:val="both"/>
        <w:rPr>
          <w:rFonts w:ascii="Times New Roman" w:eastAsia="Times New Roman" w:hAnsi="Times New Roman" w:cs="Times New Roman"/>
        </w:rPr>
      </w:pPr>
    </w:p>
    <w:p w14:paraId="60BAB3EA"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4.2.b.  Before the Division issues an instruction permit, the Division may require the applicant to pass a color vision test that determines the applicant's ability to distinguish between the colors green, amber and red.</w:t>
      </w:r>
    </w:p>
    <w:p w14:paraId="7594FF42" w14:textId="77777777" w:rsidR="0088001A" w:rsidRDefault="0088001A">
      <w:pPr>
        <w:spacing w:after="0" w:line="240" w:lineRule="auto"/>
        <w:ind w:firstLine="720"/>
        <w:jc w:val="both"/>
        <w:rPr>
          <w:rFonts w:ascii="Times New Roman" w:eastAsia="Times New Roman" w:hAnsi="Times New Roman" w:cs="Times New Roman"/>
        </w:rPr>
      </w:pPr>
    </w:p>
    <w:p w14:paraId="70116C5A"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4.2.c.  Before the Division issues an instruction permit, the Division may require the applicant to pass a depth perception test that detects deficiencies in depth perception.</w:t>
      </w:r>
    </w:p>
    <w:p w14:paraId="6776AFC1" w14:textId="77777777" w:rsidR="0088001A" w:rsidRDefault="0088001A">
      <w:pPr>
        <w:spacing w:after="0" w:line="240" w:lineRule="auto"/>
        <w:ind w:firstLine="720"/>
        <w:jc w:val="both"/>
        <w:rPr>
          <w:rFonts w:ascii="Times New Roman" w:eastAsia="Times New Roman" w:hAnsi="Times New Roman" w:cs="Times New Roman"/>
        </w:rPr>
      </w:pPr>
    </w:p>
    <w:p w14:paraId="4F417114" w14:textId="3566887D" w:rsidR="0088001A" w:rsidRDefault="00512C67">
      <w:pPr>
        <w:spacing w:after="0" w:line="240" w:lineRule="auto"/>
        <w:ind w:firstLine="720"/>
        <w:jc w:val="both"/>
        <w:rPr>
          <w:rFonts w:ascii="Times New Roman" w:eastAsia="Times New Roman" w:hAnsi="Times New Roman" w:cs="Times New Roman"/>
        </w:rPr>
      </w:pPr>
      <w:bookmarkStart w:id="2" w:name="_heading=h.2et92p0" w:colFirst="0" w:colLast="0"/>
      <w:bookmarkEnd w:id="2"/>
      <w:r>
        <w:rPr>
          <w:rFonts w:ascii="Times New Roman" w:eastAsia="Times New Roman" w:hAnsi="Times New Roman" w:cs="Times New Roman"/>
        </w:rPr>
        <w:t xml:space="preserve">4.2.d.  An applicant shall pass a basic knowledge examination consisting of not less than twenty-five questions based on information contained in the West Virginia Driver Licensing Handbook and other materials provided by the Division. An applicant may test orally with a headset via the Division’s software program. At the Division’s discretion, the applicant may use a translator. A basic knowledge examination </w:t>
      </w:r>
      <w:r>
        <w:rPr>
          <w:rFonts w:ascii="Times New Roman" w:eastAsia="Times New Roman" w:hAnsi="Times New Roman" w:cs="Times New Roman"/>
        </w:rPr>
        <w:lastRenderedPageBreak/>
        <w:t xml:space="preserve">developed by the Division may be administered by a driver’s education instructor, providing instruction pursuant to §18-6-1 </w:t>
      </w:r>
      <w:r>
        <w:rPr>
          <w:rFonts w:ascii="Times New Roman" w:eastAsia="Times New Roman" w:hAnsi="Times New Roman" w:cs="Times New Roman"/>
          <w:i/>
        </w:rPr>
        <w:t xml:space="preserve">et seq. </w:t>
      </w:r>
      <w:r>
        <w:rPr>
          <w:rFonts w:ascii="Times New Roman" w:eastAsia="Times New Roman" w:hAnsi="Times New Roman" w:cs="Times New Roman"/>
        </w:rPr>
        <w:t xml:space="preserve">of this code. An applicant shall answer at least seventy-six percent of the questions correctly in order to pass the examination. </w:t>
      </w:r>
    </w:p>
    <w:p w14:paraId="1C9BF0AC" w14:textId="77777777" w:rsidR="0088001A" w:rsidRDefault="0088001A">
      <w:pPr>
        <w:spacing w:after="0" w:line="240" w:lineRule="auto"/>
        <w:ind w:firstLine="720"/>
        <w:jc w:val="both"/>
        <w:rPr>
          <w:rFonts w:ascii="Times New Roman" w:eastAsia="Times New Roman" w:hAnsi="Times New Roman" w:cs="Times New Roman"/>
        </w:rPr>
      </w:pPr>
    </w:p>
    <w:p w14:paraId="256CB93F"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4.2.e. An applicant shall complete a driving while under the influence awareness education component as prescribed by West Virginia Code §17B-2-7 (b).</w:t>
      </w:r>
    </w:p>
    <w:p w14:paraId="570B79A8" w14:textId="77777777" w:rsidR="0088001A" w:rsidRDefault="0088001A">
      <w:pPr>
        <w:spacing w:after="0" w:line="240" w:lineRule="auto"/>
        <w:ind w:firstLine="360"/>
        <w:jc w:val="both"/>
        <w:rPr>
          <w:rFonts w:ascii="Times New Roman" w:eastAsia="Times New Roman" w:hAnsi="Times New Roman" w:cs="Times New Roman"/>
        </w:rPr>
      </w:pPr>
    </w:p>
    <w:p w14:paraId="6E46FEB7"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4.3.  The driver license examiner shall mark and return an application for an instruction permit or a copy of the application to an applicant who fails a portion of the knowledge examination. The applicant may return in seven days for reexamination.</w:t>
      </w:r>
    </w:p>
    <w:p w14:paraId="34A6A6C5" w14:textId="77777777" w:rsidR="0088001A" w:rsidRDefault="0088001A">
      <w:pPr>
        <w:spacing w:after="0" w:line="240" w:lineRule="auto"/>
        <w:ind w:firstLine="360"/>
        <w:jc w:val="both"/>
        <w:rPr>
          <w:rFonts w:ascii="Times New Roman" w:eastAsia="Times New Roman" w:hAnsi="Times New Roman" w:cs="Times New Roman"/>
        </w:rPr>
      </w:pPr>
    </w:p>
    <w:p w14:paraId="7858A9CE"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4.4.  The driver license examiner shall approve the application of an applicant who successfully completes all components of the knowledge examination. The applicant is eligible for an instruction permit subject to the following:</w:t>
      </w:r>
    </w:p>
    <w:p w14:paraId="7C7746A8" w14:textId="77777777" w:rsidR="0088001A" w:rsidRDefault="0088001A">
      <w:pPr>
        <w:spacing w:after="0" w:line="240" w:lineRule="auto"/>
        <w:ind w:firstLine="360"/>
        <w:jc w:val="both"/>
        <w:rPr>
          <w:rFonts w:ascii="Times New Roman" w:eastAsia="Times New Roman" w:hAnsi="Times New Roman" w:cs="Times New Roman"/>
        </w:rPr>
      </w:pPr>
    </w:p>
    <w:p w14:paraId="06DEA0EF"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4.4.a.  A national check of the applicant's driver license status is completed and shows that the applicant's privilege to operate a motor vehicle is not currently suspended or revoked by this or any other state or jurisdiction; and</w:t>
      </w:r>
    </w:p>
    <w:p w14:paraId="25D094B8" w14:textId="77777777" w:rsidR="0088001A" w:rsidRDefault="0088001A">
      <w:pPr>
        <w:spacing w:after="0" w:line="240" w:lineRule="auto"/>
        <w:ind w:firstLine="360"/>
        <w:jc w:val="both"/>
        <w:rPr>
          <w:rFonts w:ascii="Times New Roman" w:eastAsia="Times New Roman" w:hAnsi="Times New Roman" w:cs="Times New Roman"/>
        </w:rPr>
      </w:pPr>
    </w:p>
    <w:p w14:paraId="4DE60A8B"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4.4.b. The applicant pays the required fee.</w:t>
      </w:r>
    </w:p>
    <w:p w14:paraId="0D2F5D14" w14:textId="77777777" w:rsidR="0088001A" w:rsidRDefault="0088001A">
      <w:pPr>
        <w:spacing w:after="0" w:line="240" w:lineRule="auto"/>
        <w:ind w:firstLine="360"/>
        <w:jc w:val="both"/>
        <w:rPr>
          <w:rFonts w:ascii="Times New Roman" w:eastAsia="Times New Roman" w:hAnsi="Times New Roman" w:cs="Times New Roman"/>
        </w:rPr>
      </w:pPr>
    </w:p>
    <w:p w14:paraId="6D126EED"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4.5.  The instruction permit shall contain the full legal name of the applicant and all other information required by law or prescribed by the Commissioner. The Division shall maintain the social security number as a part of the licensee's </w:t>
      </w:r>
      <w:proofErr w:type="gramStart"/>
      <w:r>
        <w:rPr>
          <w:rFonts w:ascii="Times New Roman" w:eastAsia="Times New Roman" w:hAnsi="Times New Roman" w:cs="Times New Roman"/>
        </w:rPr>
        <w:t>record</w:t>
      </w:r>
      <w:proofErr w:type="gramEnd"/>
      <w:r>
        <w:rPr>
          <w:rFonts w:ascii="Times New Roman" w:eastAsia="Times New Roman" w:hAnsi="Times New Roman" w:cs="Times New Roman"/>
        </w:rPr>
        <w:t xml:space="preserve"> but it shall not appear on the face of the instruction permit.</w:t>
      </w:r>
    </w:p>
    <w:p w14:paraId="77366FCF" w14:textId="77777777" w:rsidR="0088001A" w:rsidRDefault="0088001A">
      <w:pPr>
        <w:spacing w:after="0" w:line="240" w:lineRule="auto"/>
        <w:ind w:firstLine="360"/>
        <w:jc w:val="both"/>
        <w:rPr>
          <w:rFonts w:ascii="Times New Roman" w:eastAsia="Times New Roman" w:hAnsi="Times New Roman" w:cs="Times New Roman"/>
        </w:rPr>
      </w:pPr>
    </w:p>
    <w:p w14:paraId="7E6C3FD2"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4.6.  The West Virginia Driver Licensing Handbook is the instruction guide of the Division concerning the examination of applicants for a driver's license and the qualifications required of applicants.</w:t>
      </w:r>
    </w:p>
    <w:p w14:paraId="19D96396" w14:textId="77777777" w:rsidR="0088001A" w:rsidRDefault="0088001A">
      <w:pPr>
        <w:spacing w:after="0" w:line="240" w:lineRule="auto"/>
        <w:ind w:right="19"/>
        <w:jc w:val="both"/>
        <w:rPr>
          <w:rFonts w:ascii="Times New Roman" w:eastAsia="Times New Roman" w:hAnsi="Times New Roman" w:cs="Times New Roman"/>
        </w:rPr>
      </w:pPr>
    </w:p>
    <w:p w14:paraId="43CE348E" w14:textId="77777777" w:rsidR="0088001A" w:rsidRDefault="00512C67">
      <w:pPr>
        <w:spacing w:after="0" w:line="240" w:lineRule="auto"/>
        <w:ind w:right="19"/>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§91-4-5. Road Skill Examination. </w:t>
      </w:r>
    </w:p>
    <w:p w14:paraId="58C2F4DD" w14:textId="77777777" w:rsidR="0088001A" w:rsidRDefault="0088001A">
      <w:pPr>
        <w:spacing w:after="0" w:line="240" w:lineRule="auto"/>
        <w:ind w:right="19"/>
        <w:jc w:val="both"/>
        <w:rPr>
          <w:rFonts w:ascii="Times New Roman" w:eastAsia="Times New Roman" w:hAnsi="Times New Roman" w:cs="Times New Roman"/>
          <w:b/>
          <w:color w:val="000000"/>
        </w:rPr>
      </w:pPr>
    </w:p>
    <w:p w14:paraId="4A38B4DA" w14:textId="77777777" w:rsidR="0088001A" w:rsidRDefault="00512C67">
      <w:pPr>
        <w:spacing w:after="0" w:line="240" w:lineRule="auto"/>
        <w:ind w:right="19" w:firstLine="360"/>
        <w:jc w:val="both"/>
        <w:rPr>
          <w:rFonts w:ascii="Times New Roman" w:eastAsia="Times New Roman" w:hAnsi="Times New Roman" w:cs="Times New Roman"/>
          <w:b/>
          <w:color w:val="000000"/>
        </w:rPr>
      </w:pPr>
      <w:r>
        <w:rPr>
          <w:rFonts w:ascii="Times New Roman" w:eastAsia="Times New Roman" w:hAnsi="Times New Roman" w:cs="Times New Roman"/>
        </w:rPr>
        <w:t>5.1.  An applicant who presents a valid instruction permit and who meets all other statutory requirements may complete the appropriate application and take the road skills examination subject to the following:</w:t>
      </w:r>
    </w:p>
    <w:p w14:paraId="7C7EDE9E" w14:textId="77777777" w:rsidR="0088001A" w:rsidRDefault="0088001A">
      <w:pPr>
        <w:spacing w:after="0" w:line="240" w:lineRule="auto"/>
        <w:ind w:left="360" w:right="19"/>
        <w:jc w:val="both"/>
        <w:rPr>
          <w:rFonts w:ascii="Times New Roman" w:eastAsia="Times New Roman" w:hAnsi="Times New Roman" w:cs="Times New Roman"/>
          <w:b/>
          <w:color w:val="000000"/>
        </w:rPr>
      </w:pPr>
    </w:p>
    <w:p w14:paraId="2A2F41EB"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5.1.a.  The applicant arrives at the examination site in a lawful </w:t>
      </w:r>
      <w:proofErr w:type="gramStart"/>
      <w:r>
        <w:rPr>
          <w:rFonts w:ascii="Times New Roman" w:eastAsia="Times New Roman" w:hAnsi="Times New Roman" w:cs="Times New Roman"/>
        </w:rPr>
        <w:t>manner;</w:t>
      </w:r>
      <w:proofErr w:type="gramEnd"/>
    </w:p>
    <w:p w14:paraId="7200AB36"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1EB52477" w14:textId="398EEF2A"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5.1.b.  The applicant presents his or her valid instruction permit. Applicants </w:t>
      </w:r>
      <w:proofErr w:type="gramStart"/>
      <w:r>
        <w:rPr>
          <w:rFonts w:ascii="Times New Roman" w:eastAsia="Times New Roman" w:hAnsi="Times New Roman" w:cs="Times New Roman"/>
        </w:rPr>
        <w:t>age</w:t>
      </w:r>
      <w:proofErr w:type="gramEnd"/>
      <w:r>
        <w:rPr>
          <w:rFonts w:ascii="Times New Roman" w:eastAsia="Times New Roman" w:hAnsi="Times New Roman" w:cs="Times New Roman"/>
        </w:rPr>
        <w:t xml:space="preserve"> eighteen and older shall provide two additional documents verifying residency as required by section 10 of this rule;</w:t>
      </w:r>
    </w:p>
    <w:p w14:paraId="2644A7CC"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32E60A49"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5.1.c.  The applicant presents current proof of insurance and a valid registration card for the vehicle used for testing; and</w:t>
      </w:r>
    </w:p>
    <w:p w14:paraId="3E256FCE"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3D3F1125"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5.1.d.  The applicant who is under the age of eighteen presents proof of completion of an approved course of driver' s education, or the form prescribed by the Division indicating completion of a minimum of fifty hours of behind the wheel instruction with a minimum of ten hours obtained during nighttime driving conditions.</w:t>
      </w:r>
    </w:p>
    <w:p w14:paraId="37819414" w14:textId="77777777" w:rsidR="0088001A" w:rsidRDefault="0088001A">
      <w:pPr>
        <w:spacing w:after="0" w:line="240" w:lineRule="auto"/>
        <w:ind w:left="360" w:right="19"/>
        <w:jc w:val="both"/>
        <w:rPr>
          <w:rFonts w:ascii="Times New Roman" w:eastAsia="Times New Roman" w:hAnsi="Times New Roman" w:cs="Times New Roman"/>
        </w:rPr>
      </w:pPr>
    </w:p>
    <w:p w14:paraId="011AA2BA" w14:textId="77777777" w:rsidR="0088001A" w:rsidRDefault="00512C67">
      <w:pPr>
        <w:spacing w:after="0" w:line="240" w:lineRule="auto"/>
        <w:ind w:left="360" w:right="19"/>
        <w:jc w:val="both"/>
        <w:rPr>
          <w:rFonts w:ascii="Times New Roman" w:eastAsia="Times New Roman" w:hAnsi="Times New Roman" w:cs="Times New Roman"/>
          <w:b/>
          <w:color w:val="000000"/>
        </w:rPr>
      </w:pPr>
      <w:r>
        <w:rPr>
          <w:rFonts w:ascii="Times New Roman" w:eastAsia="Times New Roman" w:hAnsi="Times New Roman" w:cs="Times New Roman"/>
        </w:rPr>
        <w:t>5. 2.  The road skills examination shall consist of:</w:t>
      </w:r>
    </w:p>
    <w:p w14:paraId="75E17CC7" w14:textId="77777777" w:rsidR="0088001A" w:rsidRDefault="0088001A">
      <w:pPr>
        <w:spacing w:after="0" w:line="240" w:lineRule="auto"/>
        <w:ind w:left="360" w:right="19"/>
        <w:jc w:val="both"/>
        <w:rPr>
          <w:rFonts w:ascii="Times New Roman" w:eastAsia="Times New Roman" w:hAnsi="Times New Roman" w:cs="Times New Roman"/>
          <w:b/>
          <w:color w:val="000000"/>
        </w:rPr>
      </w:pPr>
    </w:p>
    <w:p w14:paraId="667CDBDF"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5.2.a.  A check of the safety equipment of the testing vehicle; and</w:t>
      </w:r>
    </w:p>
    <w:p w14:paraId="5F0BEFDF"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67FE337F"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lastRenderedPageBreak/>
        <w:t>5.2.b. An examination of the applicant's ability to operate a motor vehicle on a designated course consisting of a moderate grade, right turn, left turn and a traffic control device or stop sign. The applicant must show successful mastering of all skills required to safely operate a motor vehicle including backing and parallel parking. The applicant must give the proper turn signals, use good judgment in traffic situations and have the proper regard for pedestrians and traffic control devices and signals. Available occupant restraint devices must be properly adjusted and securely fastened whenever the vehicle is in motion. Only the applicant and the examiner or examiners and an interpreter may occupy the vehicle during the test.</w:t>
      </w:r>
    </w:p>
    <w:p w14:paraId="1E0A8826" w14:textId="77777777" w:rsidR="0088001A" w:rsidRDefault="0088001A">
      <w:pPr>
        <w:spacing w:after="0" w:line="240" w:lineRule="auto"/>
        <w:ind w:left="360" w:right="19"/>
        <w:jc w:val="both"/>
        <w:rPr>
          <w:rFonts w:ascii="Times New Roman" w:eastAsia="Times New Roman" w:hAnsi="Times New Roman" w:cs="Times New Roman"/>
          <w:b/>
          <w:color w:val="000000"/>
        </w:rPr>
      </w:pPr>
    </w:p>
    <w:p w14:paraId="1515DAB2" w14:textId="77777777" w:rsidR="0088001A" w:rsidRDefault="00512C67">
      <w:pPr>
        <w:spacing w:after="0" w:line="240" w:lineRule="auto"/>
        <w:ind w:left="360" w:right="19"/>
        <w:jc w:val="both"/>
        <w:rPr>
          <w:rFonts w:ascii="Times New Roman" w:eastAsia="Times New Roman" w:hAnsi="Times New Roman" w:cs="Times New Roman"/>
          <w:b/>
          <w:color w:val="000000"/>
        </w:rPr>
      </w:pPr>
      <w:r>
        <w:rPr>
          <w:rFonts w:ascii="Times New Roman" w:eastAsia="Times New Roman" w:hAnsi="Times New Roman" w:cs="Times New Roman"/>
        </w:rPr>
        <w:t>5.3.  An applicant will fail the road skills examination if the applicant:</w:t>
      </w:r>
    </w:p>
    <w:p w14:paraId="02739DAF" w14:textId="77777777" w:rsidR="0088001A" w:rsidRDefault="0088001A">
      <w:pPr>
        <w:spacing w:after="0" w:line="240" w:lineRule="auto"/>
        <w:ind w:left="360" w:right="19"/>
        <w:jc w:val="both"/>
        <w:rPr>
          <w:rFonts w:ascii="Times New Roman" w:eastAsia="Times New Roman" w:hAnsi="Times New Roman" w:cs="Times New Roman"/>
          <w:b/>
          <w:color w:val="000000"/>
        </w:rPr>
      </w:pPr>
    </w:p>
    <w:p w14:paraId="2874ECD6" w14:textId="77777777" w:rsidR="0088001A" w:rsidRPr="004C0A43"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5.3.a. Appears for the road skills test with a vehicle with illegal or inoperable equipment. However, the Division may allow an applicant to correct a minor defect and continue the examination </w:t>
      </w:r>
      <w:r w:rsidRPr="004C0A43">
        <w:rPr>
          <w:rFonts w:ascii="Times New Roman" w:eastAsia="Times New Roman" w:hAnsi="Times New Roman" w:cs="Times New Roman"/>
        </w:rPr>
        <w:t xml:space="preserve">without regard to the minimum </w:t>
      </w:r>
      <w:proofErr w:type="gramStart"/>
      <w:r w:rsidRPr="004C0A43">
        <w:rPr>
          <w:rFonts w:ascii="Times New Roman" w:eastAsia="Times New Roman" w:hAnsi="Times New Roman" w:cs="Times New Roman"/>
        </w:rPr>
        <w:t>seven day</w:t>
      </w:r>
      <w:proofErr w:type="gramEnd"/>
      <w:r w:rsidRPr="004C0A43">
        <w:rPr>
          <w:rFonts w:ascii="Times New Roman" w:eastAsia="Times New Roman" w:hAnsi="Times New Roman" w:cs="Times New Roman"/>
        </w:rPr>
        <w:t xml:space="preserve"> period in 5.6;</w:t>
      </w:r>
    </w:p>
    <w:p w14:paraId="28AE924E"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4C2F8C88"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5.3.b.  Has a crash involving any property damage or personal </w:t>
      </w:r>
      <w:proofErr w:type="gramStart"/>
      <w:r>
        <w:rPr>
          <w:rFonts w:ascii="Times New Roman" w:eastAsia="Times New Roman" w:hAnsi="Times New Roman" w:cs="Times New Roman"/>
        </w:rPr>
        <w:t>injury</w:t>
      </w:r>
      <w:proofErr w:type="gramEnd"/>
      <w:r>
        <w:rPr>
          <w:rFonts w:ascii="Times New Roman" w:eastAsia="Times New Roman" w:hAnsi="Times New Roman" w:cs="Times New Roman"/>
        </w:rPr>
        <w:t xml:space="preserve"> or a crash was prevented only by the action of another driver or the examiner;</w:t>
      </w:r>
    </w:p>
    <w:p w14:paraId="572F2136"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4619EC5C"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5.3.c.  Drives into or stalls the vehicle into a location which may be hazardous under certain traffic </w:t>
      </w:r>
      <w:proofErr w:type="gramStart"/>
      <w:r>
        <w:rPr>
          <w:rFonts w:ascii="Times New Roman" w:eastAsia="Times New Roman" w:hAnsi="Times New Roman" w:cs="Times New Roman"/>
        </w:rPr>
        <w:t>conditions;</w:t>
      </w:r>
      <w:proofErr w:type="gramEnd"/>
    </w:p>
    <w:p w14:paraId="6B8D53CB"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27D492CD"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5.3. d.  Passes another vehicle yielding to a pedestrian in a </w:t>
      </w:r>
      <w:proofErr w:type="gramStart"/>
      <w:r>
        <w:rPr>
          <w:rFonts w:ascii="Times New Roman" w:eastAsia="Times New Roman" w:hAnsi="Times New Roman" w:cs="Times New Roman"/>
        </w:rPr>
        <w:t>crosswalk;</w:t>
      </w:r>
      <w:proofErr w:type="gramEnd"/>
    </w:p>
    <w:p w14:paraId="21108649"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11FC60C2"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5.3.e.  Makes two successive turns from the wrong lane under conditions which make the action </w:t>
      </w:r>
      <w:proofErr w:type="gramStart"/>
      <w:r>
        <w:rPr>
          <w:rFonts w:ascii="Times New Roman" w:eastAsia="Times New Roman" w:hAnsi="Times New Roman" w:cs="Times New Roman"/>
        </w:rPr>
        <w:t>hazardous;</w:t>
      </w:r>
      <w:proofErr w:type="gramEnd"/>
    </w:p>
    <w:p w14:paraId="1A18BBD6" w14:textId="77777777" w:rsidR="0088001A" w:rsidRDefault="0088001A">
      <w:pPr>
        <w:spacing w:after="0" w:line="240" w:lineRule="auto"/>
        <w:ind w:right="19" w:firstLine="720"/>
        <w:jc w:val="both"/>
        <w:rPr>
          <w:rFonts w:ascii="Times New Roman" w:eastAsia="Times New Roman" w:hAnsi="Times New Roman" w:cs="Times New Roman"/>
          <w:b/>
        </w:rPr>
      </w:pPr>
    </w:p>
    <w:p w14:paraId="41EAAD8D"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5.3. f.  Fails to stop for a traffic control device or </w:t>
      </w:r>
      <w:proofErr w:type="gramStart"/>
      <w:r>
        <w:rPr>
          <w:rFonts w:ascii="Times New Roman" w:eastAsia="Times New Roman" w:hAnsi="Times New Roman" w:cs="Times New Roman"/>
        </w:rPr>
        <w:t>signal;</w:t>
      </w:r>
      <w:proofErr w:type="gramEnd"/>
    </w:p>
    <w:p w14:paraId="6310C586"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15769494"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5.3.g.  Refuses to perform a maneuver which is part of the </w:t>
      </w:r>
      <w:proofErr w:type="gramStart"/>
      <w:r>
        <w:rPr>
          <w:rFonts w:ascii="Times New Roman" w:eastAsia="Times New Roman" w:hAnsi="Times New Roman" w:cs="Times New Roman"/>
        </w:rPr>
        <w:t>test;</w:t>
      </w:r>
      <w:proofErr w:type="gramEnd"/>
    </w:p>
    <w:p w14:paraId="012E9EA7"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74891893"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5.3. h.  Makes it apparent that he or she is dangerously inexperienced after proceeding a short distance on the course; or</w:t>
      </w:r>
    </w:p>
    <w:p w14:paraId="4A80AA2D"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450D5F95" w14:textId="77777777" w:rsidR="0088001A" w:rsidRDefault="00512C67">
      <w:pPr>
        <w:spacing w:after="0" w:line="240" w:lineRule="auto"/>
        <w:ind w:right="19" w:firstLine="720"/>
        <w:jc w:val="both"/>
        <w:rPr>
          <w:rFonts w:ascii="Times New Roman" w:eastAsia="Times New Roman" w:hAnsi="Times New Roman" w:cs="Times New Roman"/>
        </w:rPr>
      </w:pPr>
      <w:r>
        <w:rPr>
          <w:rFonts w:ascii="Times New Roman" w:eastAsia="Times New Roman" w:hAnsi="Times New Roman" w:cs="Times New Roman"/>
        </w:rPr>
        <w:t xml:space="preserve">5.3.i.  Does not demonstrate the ability to locate and use all electronic, mechanical and safety equipment on the vehicle. </w:t>
      </w:r>
    </w:p>
    <w:p w14:paraId="2D18ABCD" w14:textId="77777777" w:rsidR="0088001A" w:rsidRDefault="0088001A">
      <w:pPr>
        <w:spacing w:after="0" w:line="240" w:lineRule="auto"/>
        <w:ind w:left="360" w:right="19"/>
        <w:jc w:val="both"/>
        <w:rPr>
          <w:rFonts w:ascii="Times New Roman" w:eastAsia="Times New Roman" w:hAnsi="Times New Roman" w:cs="Times New Roman"/>
        </w:rPr>
      </w:pPr>
    </w:p>
    <w:p w14:paraId="268394B1" w14:textId="77777777" w:rsidR="0088001A" w:rsidRDefault="00512C67">
      <w:pPr>
        <w:spacing w:after="0" w:line="240" w:lineRule="auto"/>
        <w:ind w:left="360" w:right="19"/>
        <w:jc w:val="both"/>
        <w:rPr>
          <w:rFonts w:ascii="Times New Roman" w:eastAsia="Times New Roman" w:hAnsi="Times New Roman" w:cs="Times New Roman"/>
        </w:rPr>
      </w:pPr>
      <w:r>
        <w:rPr>
          <w:rFonts w:ascii="Times New Roman" w:eastAsia="Times New Roman" w:hAnsi="Times New Roman" w:cs="Times New Roman"/>
        </w:rPr>
        <w:t>5.4. The examiner shall evaluate the applicant's performance and determine whether the applicant possesses the skills necessary to operate a motor vehicle. He or she shall record the results of the equipment check and road skills examination and record any restrictions.</w:t>
      </w:r>
    </w:p>
    <w:p w14:paraId="20EC0D24" w14:textId="77777777" w:rsidR="0088001A" w:rsidRDefault="0088001A">
      <w:pPr>
        <w:spacing w:after="0" w:line="240" w:lineRule="auto"/>
        <w:ind w:left="360" w:right="19"/>
        <w:jc w:val="both"/>
        <w:rPr>
          <w:rFonts w:ascii="Times New Roman" w:eastAsia="Times New Roman" w:hAnsi="Times New Roman" w:cs="Times New Roman"/>
        </w:rPr>
      </w:pPr>
    </w:p>
    <w:p w14:paraId="1AC0D275" w14:textId="77777777" w:rsidR="0088001A" w:rsidRDefault="00512C67">
      <w:pPr>
        <w:spacing w:after="0" w:line="240" w:lineRule="auto"/>
        <w:ind w:left="360" w:right="19"/>
        <w:jc w:val="both"/>
        <w:rPr>
          <w:rFonts w:ascii="Times New Roman" w:eastAsia="Times New Roman" w:hAnsi="Times New Roman" w:cs="Times New Roman"/>
        </w:rPr>
      </w:pPr>
      <w:r>
        <w:rPr>
          <w:rFonts w:ascii="Times New Roman" w:eastAsia="Times New Roman" w:hAnsi="Times New Roman" w:cs="Times New Roman"/>
        </w:rPr>
        <w:t>5.5.  The applicant may use a translator at the Division' s discretion.</w:t>
      </w:r>
    </w:p>
    <w:p w14:paraId="725684B4" w14:textId="77777777" w:rsidR="0088001A" w:rsidRDefault="0088001A">
      <w:pPr>
        <w:spacing w:after="0" w:line="240" w:lineRule="auto"/>
        <w:ind w:left="360" w:right="19"/>
        <w:jc w:val="both"/>
        <w:rPr>
          <w:rFonts w:ascii="Times New Roman" w:eastAsia="Times New Roman" w:hAnsi="Times New Roman" w:cs="Times New Roman"/>
        </w:rPr>
      </w:pPr>
    </w:p>
    <w:p w14:paraId="7C2DE20D" w14:textId="77777777" w:rsidR="0088001A" w:rsidRDefault="00512C67">
      <w:pPr>
        <w:spacing w:after="0" w:line="240" w:lineRule="auto"/>
        <w:ind w:left="360" w:right="19"/>
        <w:jc w:val="both"/>
        <w:rPr>
          <w:rFonts w:ascii="Times New Roman" w:eastAsia="Times New Roman" w:hAnsi="Times New Roman" w:cs="Times New Roman"/>
        </w:rPr>
      </w:pPr>
      <w:r>
        <w:rPr>
          <w:rFonts w:ascii="Times New Roman" w:eastAsia="Times New Roman" w:hAnsi="Times New Roman" w:cs="Times New Roman"/>
        </w:rPr>
        <w:t xml:space="preserve">5.6.  An unsuccessful applicant may return for reexamination after a minimum of seven days have passed and if the applicant still holds a valid instruction permit. The applicant for reexamination must complete </w:t>
      </w:r>
      <w:proofErr w:type="gramStart"/>
      <w:r>
        <w:rPr>
          <w:rFonts w:ascii="Times New Roman" w:eastAsia="Times New Roman" w:hAnsi="Times New Roman" w:cs="Times New Roman"/>
        </w:rPr>
        <w:t>all of</w:t>
      </w:r>
      <w:proofErr w:type="gramEnd"/>
      <w:r>
        <w:rPr>
          <w:rFonts w:ascii="Times New Roman" w:eastAsia="Times New Roman" w:hAnsi="Times New Roman" w:cs="Times New Roman"/>
        </w:rPr>
        <w:t xml:space="preserve"> the components of the road skills examination. </w:t>
      </w:r>
    </w:p>
    <w:p w14:paraId="074605E3" w14:textId="77777777" w:rsidR="0088001A" w:rsidRDefault="0088001A">
      <w:pPr>
        <w:spacing w:after="0" w:line="240" w:lineRule="auto"/>
        <w:ind w:right="19"/>
        <w:jc w:val="both"/>
        <w:rPr>
          <w:rFonts w:ascii="Times New Roman" w:eastAsia="Times New Roman" w:hAnsi="Times New Roman" w:cs="Times New Roman"/>
        </w:rPr>
      </w:pPr>
    </w:p>
    <w:p w14:paraId="245C7E01" w14:textId="77777777" w:rsidR="0088001A" w:rsidRDefault="00512C67">
      <w:pPr>
        <w:spacing w:after="0" w:line="240" w:lineRule="auto"/>
        <w:ind w:right="19" w:firstLine="360"/>
        <w:jc w:val="both"/>
        <w:rPr>
          <w:rFonts w:ascii="Times New Roman" w:eastAsia="Times New Roman" w:hAnsi="Times New Roman" w:cs="Times New Roman"/>
        </w:rPr>
      </w:pPr>
      <w:r>
        <w:rPr>
          <w:rFonts w:ascii="Times New Roman" w:eastAsia="Times New Roman" w:hAnsi="Times New Roman" w:cs="Times New Roman"/>
        </w:rPr>
        <w:t>5.7. Applicants who successfully complete the road skills examination are eligible for a driver's license with the appropriate restrictions and endorsements subject to the following:</w:t>
      </w:r>
    </w:p>
    <w:p w14:paraId="0B5AAA1C" w14:textId="77777777" w:rsidR="0088001A" w:rsidRDefault="0088001A">
      <w:pPr>
        <w:spacing w:after="0" w:line="240" w:lineRule="auto"/>
        <w:ind w:left="720" w:right="19"/>
        <w:jc w:val="both"/>
        <w:rPr>
          <w:rFonts w:ascii="Times New Roman" w:eastAsia="Times New Roman" w:hAnsi="Times New Roman" w:cs="Times New Roman"/>
        </w:rPr>
      </w:pPr>
    </w:p>
    <w:p w14:paraId="303C9B10" w14:textId="77777777" w:rsidR="0088001A" w:rsidRDefault="00512C67">
      <w:pPr>
        <w:spacing w:after="0" w:line="240" w:lineRule="auto"/>
        <w:ind w:right="19" w:firstLine="720"/>
        <w:jc w:val="both"/>
        <w:rPr>
          <w:rFonts w:ascii="Times New Roman" w:eastAsia="Times New Roman" w:hAnsi="Times New Roman" w:cs="Times New Roman"/>
        </w:rPr>
      </w:pPr>
      <w:r>
        <w:rPr>
          <w:rFonts w:ascii="Times New Roman" w:eastAsia="Times New Roman" w:hAnsi="Times New Roman" w:cs="Times New Roman"/>
        </w:rPr>
        <w:t xml:space="preserve">5.7.a. The applicant shall complete an application on the form prescribed by the Commissioner, endorsed by the examiner and validated with the appropriate </w:t>
      </w:r>
      <w:proofErr w:type="gramStart"/>
      <w:r>
        <w:rPr>
          <w:rFonts w:ascii="Times New Roman" w:eastAsia="Times New Roman" w:hAnsi="Times New Roman" w:cs="Times New Roman"/>
        </w:rPr>
        <w:t>information;</w:t>
      </w:r>
      <w:proofErr w:type="gramEnd"/>
    </w:p>
    <w:p w14:paraId="201572B5" w14:textId="77777777" w:rsidR="0088001A" w:rsidRDefault="0088001A">
      <w:pPr>
        <w:spacing w:after="0" w:line="240" w:lineRule="auto"/>
        <w:ind w:right="19" w:firstLine="720"/>
        <w:jc w:val="both"/>
        <w:rPr>
          <w:rFonts w:ascii="Times New Roman" w:eastAsia="Times New Roman" w:hAnsi="Times New Roman" w:cs="Times New Roman"/>
        </w:rPr>
      </w:pPr>
    </w:p>
    <w:p w14:paraId="71DE3E93" w14:textId="77777777" w:rsidR="0088001A" w:rsidRDefault="00512C67">
      <w:pPr>
        <w:spacing w:after="0" w:line="240" w:lineRule="auto"/>
        <w:ind w:right="19" w:firstLine="720"/>
        <w:jc w:val="both"/>
        <w:rPr>
          <w:rFonts w:ascii="Times New Roman" w:eastAsia="Times New Roman" w:hAnsi="Times New Roman" w:cs="Times New Roman"/>
        </w:rPr>
      </w:pPr>
      <w:r>
        <w:rPr>
          <w:rFonts w:ascii="Times New Roman" w:eastAsia="Times New Roman" w:hAnsi="Times New Roman" w:cs="Times New Roman"/>
        </w:rPr>
        <w:lastRenderedPageBreak/>
        <w:t>5.7.b.  A national check of the applicant' s driver license status shows that the applicant's privilege to operate a motor vehicle is not currently suspended or revoked by this or any other state or jurisdiction; and</w:t>
      </w:r>
    </w:p>
    <w:p w14:paraId="76138FC6" w14:textId="77777777" w:rsidR="0088001A" w:rsidRDefault="0088001A">
      <w:pPr>
        <w:spacing w:after="0" w:line="240" w:lineRule="auto"/>
        <w:ind w:right="19" w:firstLine="720"/>
        <w:jc w:val="both"/>
        <w:rPr>
          <w:rFonts w:ascii="Times New Roman" w:eastAsia="Times New Roman" w:hAnsi="Times New Roman" w:cs="Times New Roman"/>
        </w:rPr>
      </w:pPr>
    </w:p>
    <w:p w14:paraId="677FA13A" w14:textId="77777777" w:rsidR="0088001A" w:rsidRDefault="00512C67">
      <w:pPr>
        <w:spacing w:after="0" w:line="240" w:lineRule="auto"/>
        <w:ind w:right="19" w:firstLine="720"/>
        <w:jc w:val="both"/>
        <w:rPr>
          <w:rFonts w:ascii="Times New Roman" w:eastAsia="Times New Roman" w:hAnsi="Times New Roman" w:cs="Times New Roman"/>
        </w:rPr>
      </w:pPr>
      <w:r>
        <w:rPr>
          <w:rFonts w:ascii="Times New Roman" w:eastAsia="Times New Roman" w:hAnsi="Times New Roman" w:cs="Times New Roman"/>
        </w:rPr>
        <w:t>5.7. c.  The applicant who is under the age of eighteen presents proof of completion of an approved course of driver' s education, or the form prescribed by the Division indicating completion of a minimum of fifty hours of behind the wheel instruction with a minimum of ten hours obtained during nighttime driving conditions.</w:t>
      </w:r>
    </w:p>
    <w:p w14:paraId="2659297B" w14:textId="77777777" w:rsidR="0088001A" w:rsidRDefault="0088001A">
      <w:pPr>
        <w:spacing w:after="0" w:line="240" w:lineRule="auto"/>
        <w:ind w:left="360" w:right="19"/>
        <w:jc w:val="both"/>
        <w:rPr>
          <w:rFonts w:ascii="Times New Roman" w:eastAsia="Times New Roman" w:hAnsi="Times New Roman" w:cs="Times New Roman"/>
        </w:rPr>
      </w:pPr>
    </w:p>
    <w:p w14:paraId="45990D61" w14:textId="77777777" w:rsidR="0088001A" w:rsidRDefault="00512C67">
      <w:pPr>
        <w:spacing w:after="0" w:line="240" w:lineRule="auto"/>
        <w:ind w:right="19" w:firstLine="360"/>
        <w:jc w:val="both"/>
        <w:rPr>
          <w:rFonts w:ascii="Times New Roman" w:eastAsia="Times New Roman" w:hAnsi="Times New Roman" w:cs="Times New Roman"/>
        </w:rPr>
      </w:pPr>
      <w:r>
        <w:rPr>
          <w:rFonts w:ascii="Times New Roman" w:eastAsia="Times New Roman" w:hAnsi="Times New Roman" w:cs="Times New Roman"/>
        </w:rPr>
        <w:t>5.8. An applicant who successfully completes either the passenger vehicle knowledge examination or road skills examination shall obtain the appropriate instruction permit or driver' s license within thirty days of successfully passing the examination.</w:t>
      </w:r>
    </w:p>
    <w:p w14:paraId="1BA316D6" w14:textId="77777777" w:rsidR="0088001A" w:rsidRDefault="0088001A">
      <w:pPr>
        <w:spacing w:after="0" w:line="240" w:lineRule="auto"/>
        <w:ind w:right="19" w:firstLine="360"/>
        <w:jc w:val="both"/>
        <w:rPr>
          <w:rFonts w:ascii="Times New Roman" w:eastAsia="Times New Roman" w:hAnsi="Times New Roman" w:cs="Times New Roman"/>
        </w:rPr>
      </w:pPr>
    </w:p>
    <w:p w14:paraId="5AAFC5FD" w14:textId="77777777" w:rsidR="0088001A" w:rsidRDefault="00512C67">
      <w:pPr>
        <w:spacing w:after="0" w:line="240" w:lineRule="auto"/>
        <w:ind w:right="19" w:firstLine="360"/>
        <w:jc w:val="both"/>
        <w:rPr>
          <w:rFonts w:ascii="Times New Roman" w:eastAsia="Times New Roman" w:hAnsi="Times New Roman" w:cs="Times New Roman"/>
        </w:rPr>
      </w:pPr>
      <w:r>
        <w:rPr>
          <w:rFonts w:ascii="Times New Roman" w:eastAsia="Times New Roman" w:hAnsi="Times New Roman" w:cs="Times New Roman"/>
        </w:rPr>
        <w:t xml:space="preserve">5.9. The Division may authorize driver’s education instructors, providing instruction pursuant to §18-6-1 </w:t>
      </w:r>
      <w:r>
        <w:rPr>
          <w:rFonts w:ascii="Times New Roman" w:eastAsia="Times New Roman" w:hAnsi="Times New Roman" w:cs="Times New Roman"/>
          <w:i/>
        </w:rPr>
        <w:t xml:space="preserve">et seq. </w:t>
      </w:r>
      <w:r>
        <w:rPr>
          <w:rFonts w:ascii="Times New Roman" w:eastAsia="Times New Roman" w:hAnsi="Times New Roman" w:cs="Times New Roman"/>
        </w:rPr>
        <w:t>of this code, to administer a road skill examination developed by the Division. The Division may remove the privilege of administering a road skill or basic knowledge examination of any driver’s education instructor that fails to comply with the standards developed by the Division. Any person completing a road skill examination administered by a driver’s education instructor is exempt from the school eligibility certificate requirement in rule 5.1.b.</w:t>
      </w:r>
    </w:p>
    <w:p w14:paraId="61952000" w14:textId="77777777" w:rsidR="004C0A43" w:rsidRDefault="004C0A43" w:rsidP="004C0A43">
      <w:pPr>
        <w:spacing w:after="0" w:line="240" w:lineRule="auto"/>
        <w:ind w:right="19"/>
        <w:jc w:val="both"/>
        <w:rPr>
          <w:rFonts w:ascii="Times New Roman" w:eastAsia="Times New Roman" w:hAnsi="Times New Roman" w:cs="Times New Roman"/>
        </w:rPr>
      </w:pPr>
    </w:p>
    <w:p w14:paraId="199D5826" w14:textId="27938655" w:rsidR="0088001A" w:rsidRDefault="00512C67" w:rsidP="004C0A43">
      <w:pPr>
        <w:spacing w:after="0" w:line="240" w:lineRule="auto"/>
        <w:ind w:right="19"/>
        <w:jc w:val="both"/>
        <w:rPr>
          <w:rFonts w:ascii="Times New Roman" w:eastAsia="Times New Roman" w:hAnsi="Times New Roman" w:cs="Times New Roman"/>
          <w:b/>
        </w:rPr>
      </w:pPr>
      <w:r>
        <w:rPr>
          <w:rFonts w:ascii="Times New Roman" w:eastAsia="Times New Roman" w:hAnsi="Times New Roman" w:cs="Times New Roman"/>
          <w:b/>
        </w:rPr>
        <w:t xml:space="preserve">§91-4-6. Issuance And Content </w:t>
      </w:r>
      <w:proofErr w:type="gramStart"/>
      <w:r>
        <w:rPr>
          <w:rFonts w:ascii="Times New Roman" w:eastAsia="Times New Roman" w:hAnsi="Times New Roman" w:cs="Times New Roman"/>
          <w:b/>
        </w:rPr>
        <w:t>Of</w:t>
      </w:r>
      <w:proofErr w:type="gramEnd"/>
      <w:r>
        <w:rPr>
          <w:rFonts w:ascii="Times New Roman" w:eastAsia="Times New Roman" w:hAnsi="Times New Roman" w:cs="Times New Roman"/>
          <w:b/>
        </w:rPr>
        <w:t xml:space="preserve"> The Driver’s License And Identification Card.</w:t>
      </w:r>
    </w:p>
    <w:p w14:paraId="444B5B55" w14:textId="77777777" w:rsidR="0088001A" w:rsidRDefault="0088001A">
      <w:pPr>
        <w:spacing w:after="0" w:line="240" w:lineRule="auto"/>
        <w:ind w:right="23"/>
        <w:jc w:val="both"/>
        <w:rPr>
          <w:rFonts w:ascii="Times New Roman" w:eastAsia="Times New Roman" w:hAnsi="Times New Roman" w:cs="Times New Roman"/>
          <w:b/>
        </w:rPr>
      </w:pPr>
    </w:p>
    <w:p w14:paraId="19FBA831"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6.1.  The driver' s license or identification card shall contain the full legal name of the applicant, a color photograph of the applicant taken by the Division and all other information required by law or prescribed by the Commissioner. The Division shall maintain the social security number as a part of the licensee's or identification card holder's </w:t>
      </w:r>
      <w:proofErr w:type="gramStart"/>
      <w:r>
        <w:rPr>
          <w:rFonts w:ascii="Times New Roman" w:eastAsia="Times New Roman" w:hAnsi="Times New Roman" w:cs="Times New Roman"/>
        </w:rPr>
        <w:t>record</w:t>
      </w:r>
      <w:proofErr w:type="gramEnd"/>
      <w:r>
        <w:rPr>
          <w:rFonts w:ascii="Times New Roman" w:eastAsia="Times New Roman" w:hAnsi="Times New Roman" w:cs="Times New Roman"/>
        </w:rPr>
        <w:t xml:space="preserve"> but it shall not appear on the face of the driver's license or identification card.</w:t>
      </w:r>
    </w:p>
    <w:p w14:paraId="6670313F" w14:textId="77777777" w:rsidR="0088001A" w:rsidRDefault="0088001A">
      <w:pPr>
        <w:spacing w:after="0" w:line="240" w:lineRule="auto"/>
        <w:ind w:firstLine="360"/>
        <w:jc w:val="both"/>
        <w:rPr>
          <w:rFonts w:ascii="Times New Roman" w:eastAsia="Times New Roman" w:hAnsi="Times New Roman" w:cs="Times New Roman"/>
        </w:rPr>
      </w:pPr>
    </w:p>
    <w:p w14:paraId="791E28BB"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6.1.a. The Commissioner shall designate the color red for licenses issued to drivers under </w:t>
      </w:r>
      <w:r>
        <w:rPr>
          <w:rFonts w:ascii="Times New Roman" w:eastAsia="Times New Roman" w:hAnsi="Times New Roman" w:cs="Times New Roman"/>
        </w:rPr>
        <w:tab/>
        <w:t>the ages of eighteen and the color blue for licenses issued to drivers under the age of twenty-one in accordance with West Virginia Code §17B-2-1 (b</w:t>
      </w:r>
      <w:proofErr w:type="gramStart"/>
      <w:r>
        <w:rPr>
          <w:rFonts w:ascii="Times New Roman" w:eastAsia="Times New Roman" w:hAnsi="Times New Roman" w:cs="Times New Roman"/>
        </w:rPr>
        <w:t>);</w:t>
      </w:r>
      <w:proofErr w:type="gramEnd"/>
    </w:p>
    <w:p w14:paraId="150D8EE3" w14:textId="77777777" w:rsidR="0088001A" w:rsidRDefault="0088001A">
      <w:pPr>
        <w:spacing w:after="0" w:line="240" w:lineRule="auto"/>
        <w:ind w:firstLine="720"/>
        <w:jc w:val="both"/>
        <w:rPr>
          <w:rFonts w:ascii="Times New Roman" w:eastAsia="Times New Roman" w:hAnsi="Times New Roman" w:cs="Times New Roman"/>
        </w:rPr>
      </w:pPr>
    </w:p>
    <w:p w14:paraId="442F652B"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6.1.b.  In order for a driver to obtain the appropriately colored license based upon his or her age, the Commissioner may extend the license to thirty days after the expiration date that appears on the front of the </w:t>
      </w:r>
      <w:proofErr w:type="gramStart"/>
      <w:r>
        <w:rPr>
          <w:rFonts w:ascii="Times New Roman" w:eastAsia="Times New Roman" w:hAnsi="Times New Roman" w:cs="Times New Roman"/>
        </w:rPr>
        <w:t>license;</w:t>
      </w:r>
      <w:proofErr w:type="gramEnd"/>
      <w:r>
        <w:rPr>
          <w:rFonts w:ascii="Times New Roman" w:eastAsia="Times New Roman" w:hAnsi="Times New Roman" w:cs="Times New Roman"/>
        </w:rPr>
        <w:t xml:space="preserve"> and</w:t>
      </w:r>
    </w:p>
    <w:p w14:paraId="69490021" w14:textId="77777777" w:rsidR="0088001A" w:rsidRDefault="0088001A">
      <w:pPr>
        <w:spacing w:after="0" w:line="240" w:lineRule="auto"/>
        <w:ind w:firstLine="720"/>
        <w:jc w:val="both"/>
        <w:rPr>
          <w:rFonts w:ascii="Times New Roman" w:eastAsia="Times New Roman" w:hAnsi="Times New Roman" w:cs="Times New Roman"/>
        </w:rPr>
      </w:pPr>
    </w:p>
    <w:p w14:paraId="3096E634"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6.1.c. The applicant may choose from the following options to display his or her name on the driver's license or identification card. </w:t>
      </w:r>
    </w:p>
    <w:p w14:paraId="280A282B" w14:textId="77777777" w:rsidR="0088001A" w:rsidRDefault="0088001A">
      <w:pPr>
        <w:spacing w:after="0" w:line="240" w:lineRule="auto"/>
        <w:ind w:firstLine="360"/>
        <w:jc w:val="both"/>
        <w:rPr>
          <w:rFonts w:ascii="Times New Roman" w:eastAsia="Times New Roman" w:hAnsi="Times New Roman" w:cs="Times New Roman"/>
        </w:rPr>
      </w:pPr>
    </w:p>
    <w:p w14:paraId="28B3B3D8" w14:textId="77777777" w:rsidR="0088001A" w:rsidRDefault="00512C67">
      <w:pPr>
        <w:spacing w:after="0" w:line="240" w:lineRule="auto"/>
        <w:ind w:firstLine="1080"/>
        <w:jc w:val="both"/>
        <w:rPr>
          <w:rFonts w:ascii="Times New Roman" w:eastAsia="Times New Roman" w:hAnsi="Times New Roman" w:cs="Times New Roman"/>
          <w:color w:val="000000"/>
          <w:u w:val="single"/>
        </w:rPr>
      </w:pPr>
      <w:r>
        <w:rPr>
          <w:rFonts w:ascii="Times New Roman" w:eastAsia="Times New Roman" w:hAnsi="Times New Roman" w:cs="Times New Roman"/>
        </w:rPr>
        <w:t xml:space="preserve">1.  Last name, first name then middle name as evidenced by the applicant' s birth certificate or other source document that is compliant with the Real ID Act of 2005 and any federal rule in furtherance of it. </w:t>
      </w:r>
      <w:r>
        <w:rPr>
          <w:rFonts w:ascii="Times New Roman" w:eastAsia="Times New Roman" w:hAnsi="Times New Roman" w:cs="Times New Roman"/>
          <w:color w:val="000000"/>
        </w:rPr>
        <w:t>Last or middle name as a combination of last or middle names as evidenced by marriage certificate or birth certificates. A “For Federal Use” driver’s license or identification card shall have a naming convention consistent with federal requirements.</w:t>
      </w:r>
    </w:p>
    <w:p w14:paraId="11071E1E" w14:textId="77777777" w:rsidR="0088001A" w:rsidRDefault="0088001A">
      <w:pPr>
        <w:spacing w:after="0" w:line="240" w:lineRule="auto"/>
        <w:ind w:firstLine="1080"/>
        <w:jc w:val="both"/>
        <w:rPr>
          <w:rFonts w:ascii="Times New Roman" w:eastAsia="Times New Roman" w:hAnsi="Times New Roman" w:cs="Times New Roman"/>
          <w:strike/>
        </w:rPr>
      </w:pPr>
    </w:p>
    <w:p w14:paraId="591B24A9"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2. If the applicant prefers a name different than the name on the birth certificate or other source document, the full legal name may be established by a combination of names from the birth certificate or other source document and a marriage certificate, adoption records, court orders, or documentation from any other mechanism permitted by law to establish or change a name.</w:t>
      </w:r>
    </w:p>
    <w:p w14:paraId="015A5757" w14:textId="77777777" w:rsidR="0088001A" w:rsidRDefault="0088001A">
      <w:pPr>
        <w:pBdr>
          <w:top w:val="nil"/>
          <w:left w:val="nil"/>
          <w:bottom w:val="nil"/>
          <w:right w:val="nil"/>
          <w:between w:val="nil"/>
        </w:pBdr>
        <w:spacing w:after="0" w:line="240" w:lineRule="auto"/>
        <w:ind w:firstLine="360"/>
        <w:jc w:val="both"/>
        <w:rPr>
          <w:rFonts w:ascii="Times New Roman" w:eastAsia="Times New Roman" w:hAnsi="Times New Roman" w:cs="Times New Roman"/>
          <w:color w:val="000000"/>
          <w:u w:val="single"/>
        </w:rPr>
      </w:pPr>
    </w:p>
    <w:p w14:paraId="01D56652"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6.2. The applicant may choose from the following types of driver's license or identification cards:</w:t>
      </w:r>
    </w:p>
    <w:p w14:paraId="72C316BA" w14:textId="77777777" w:rsidR="0088001A" w:rsidRDefault="0088001A">
      <w:pPr>
        <w:spacing w:after="0" w:line="240" w:lineRule="auto"/>
        <w:ind w:firstLine="360"/>
        <w:jc w:val="both"/>
        <w:rPr>
          <w:rFonts w:ascii="Times New Roman" w:eastAsia="Times New Roman" w:hAnsi="Times New Roman" w:cs="Times New Roman"/>
          <w:strike/>
        </w:rPr>
      </w:pPr>
    </w:p>
    <w:p w14:paraId="414BD916" w14:textId="77777777" w:rsidR="0088001A" w:rsidRDefault="00512C67">
      <w:pPr>
        <w:spacing w:after="0" w:line="240" w:lineRule="auto"/>
        <w:ind w:firstLine="720"/>
        <w:jc w:val="both"/>
        <w:rPr>
          <w:rFonts w:ascii="Times New Roman" w:eastAsia="Times New Roman" w:hAnsi="Times New Roman" w:cs="Times New Roman"/>
          <w:strike/>
        </w:rPr>
      </w:pPr>
      <w:r>
        <w:rPr>
          <w:rFonts w:ascii="Times New Roman" w:eastAsia="Times New Roman" w:hAnsi="Times New Roman" w:cs="Times New Roman"/>
          <w:noProof/>
        </w:rPr>
        <w:drawing>
          <wp:anchor distT="0" distB="0" distL="114300" distR="114300" simplePos="0" relativeHeight="251658240" behindDoc="0" locked="0" layoutInCell="1" hidden="0" allowOverlap="1" wp14:anchorId="28348BD0" wp14:editId="02E47F4F">
            <wp:simplePos x="0" y="0"/>
            <wp:positionH relativeFrom="page">
              <wp:posOffset>7165848</wp:posOffset>
            </wp:positionH>
            <wp:positionV relativeFrom="page">
              <wp:posOffset>4640462</wp:posOffset>
            </wp:positionV>
            <wp:extent cx="6096" cy="6098"/>
            <wp:effectExtent l="0" t="0" r="0" b="0"/>
            <wp:wrapSquare wrapText="bothSides" distT="0" distB="0" distL="114300" distR="114300"/>
            <wp:docPr id="33258"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8"/>
                    <a:srcRect/>
                    <a:stretch>
                      <a:fillRect/>
                    </a:stretch>
                  </pic:blipFill>
                  <pic:spPr>
                    <a:xfrm>
                      <a:off x="0" y="0"/>
                      <a:ext cx="6096" cy="6098"/>
                    </a:xfrm>
                    <a:prstGeom prst="rect">
                      <a:avLst/>
                    </a:prstGeom>
                    <a:ln/>
                  </pic:spPr>
                </pic:pic>
              </a:graphicData>
            </a:graphic>
          </wp:anchor>
        </w:drawing>
      </w:r>
      <w:r>
        <w:rPr>
          <w:rFonts w:ascii="Times New Roman" w:eastAsia="Times New Roman" w:hAnsi="Times New Roman" w:cs="Times New Roman"/>
        </w:rPr>
        <w:t xml:space="preserve">6.2.a. “For Federal Use” driver's license or identification card. This driver's license or identification card shall be marked with a “gold star” in the upper </w:t>
      </w:r>
      <w:proofErr w:type="gramStart"/>
      <w:r>
        <w:rPr>
          <w:rFonts w:ascii="Times New Roman" w:eastAsia="Times New Roman" w:hAnsi="Times New Roman" w:cs="Times New Roman"/>
        </w:rPr>
        <w:t>right hand</w:t>
      </w:r>
      <w:proofErr w:type="gramEnd"/>
      <w:r>
        <w:rPr>
          <w:rFonts w:ascii="Times New Roman" w:eastAsia="Times New Roman" w:hAnsi="Times New Roman" w:cs="Times New Roman"/>
        </w:rPr>
        <w:t xml:space="preserve"> corner of the card. This driver's license or identification card shall be issued in accordance with the REAL ID Act of 2005 and the Department of Homeland Security's rules, 6 CFR § Part 37 (2008).</w:t>
      </w:r>
    </w:p>
    <w:p w14:paraId="15D407B9" w14:textId="77777777" w:rsidR="0088001A" w:rsidRDefault="0088001A">
      <w:pPr>
        <w:spacing w:after="0" w:line="240" w:lineRule="auto"/>
        <w:ind w:firstLine="360"/>
        <w:jc w:val="both"/>
        <w:rPr>
          <w:rFonts w:ascii="Times New Roman" w:eastAsia="Times New Roman" w:hAnsi="Times New Roman" w:cs="Times New Roman"/>
          <w:strike/>
        </w:rPr>
      </w:pPr>
    </w:p>
    <w:p w14:paraId="0238F8D0" w14:textId="77777777" w:rsidR="0088001A" w:rsidRDefault="00512C67">
      <w:pPr>
        <w:spacing w:after="0" w:line="240" w:lineRule="auto"/>
        <w:ind w:firstLine="720"/>
        <w:jc w:val="both"/>
        <w:rPr>
          <w:rFonts w:ascii="Times New Roman" w:eastAsia="Times New Roman" w:hAnsi="Times New Roman" w:cs="Times New Roman"/>
          <w:strike/>
        </w:rPr>
      </w:pPr>
      <w:r>
        <w:rPr>
          <w:rFonts w:ascii="Times New Roman" w:eastAsia="Times New Roman" w:hAnsi="Times New Roman" w:cs="Times New Roman"/>
        </w:rPr>
        <w:t>6.2.b. "Not For Federal Use" driver's license or identification card. This driver's license or identification card shall be marked with a phrase in accordance with the REAL ID Act of 2005 and the Department of Homeland Security's rules, 6 CFR § Part 37 which indicates the driver’s license or identification card is not satisfactory for federal use.</w:t>
      </w:r>
    </w:p>
    <w:p w14:paraId="5EADE44E" w14:textId="77777777" w:rsidR="0088001A" w:rsidRDefault="0088001A">
      <w:pPr>
        <w:spacing w:after="0" w:line="240" w:lineRule="auto"/>
        <w:ind w:firstLine="360"/>
        <w:jc w:val="both"/>
        <w:rPr>
          <w:rFonts w:ascii="Times New Roman" w:eastAsia="Times New Roman" w:hAnsi="Times New Roman" w:cs="Times New Roman"/>
          <w:strike/>
        </w:rPr>
      </w:pPr>
    </w:p>
    <w:p w14:paraId="501C6CA3"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6.3. The applicant may upgrade to a “For Federal Use" driver's license or identification card at any time with the submission of the documents required by the provisions of the REAL ID Act of 2005 and Code of Federal Rules, 6 CFR § Part 37 (2008).</w:t>
      </w:r>
    </w:p>
    <w:p w14:paraId="6D80940F" w14:textId="77777777" w:rsidR="0088001A" w:rsidRDefault="0088001A">
      <w:pPr>
        <w:spacing w:after="0" w:line="240" w:lineRule="auto"/>
        <w:ind w:left="360"/>
        <w:jc w:val="both"/>
        <w:rPr>
          <w:rFonts w:ascii="Times New Roman" w:eastAsia="Times New Roman" w:hAnsi="Times New Roman" w:cs="Times New Roman"/>
          <w:strike/>
        </w:rPr>
      </w:pPr>
    </w:p>
    <w:p w14:paraId="78BD0466" w14:textId="77777777" w:rsidR="0088001A" w:rsidRDefault="00512C67">
      <w:pPr>
        <w:spacing w:after="0" w:line="240" w:lineRule="auto"/>
        <w:ind w:left="360" w:hanging="360"/>
        <w:jc w:val="both"/>
        <w:rPr>
          <w:rFonts w:ascii="Times New Roman" w:eastAsia="Times New Roman" w:hAnsi="Times New Roman" w:cs="Times New Roman"/>
          <w:strike/>
        </w:rPr>
      </w:pPr>
      <w:r>
        <w:rPr>
          <w:rFonts w:ascii="Times New Roman" w:eastAsia="Times New Roman" w:hAnsi="Times New Roman" w:cs="Times New Roman"/>
          <w:b/>
          <w:color w:val="000000"/>
        </w:rPr>
        <w:t xml:space="preserve">§91-4-7.  Renewal Of Driver’s License </w:t>
      </w:r>
      <w:proofErr w:type="gramStart"/>
      <w:r>
        <w:rPr>
          <w:rFonts w:ascii="Times New Roman" w:eastAsia="Times New Roman" w:hAnsi="Times New Roman" w:cs="Times New Roman"/>
          <w:b/>
          <w:color w:val="000000"/>
        </w:rPr>
        <w:t>And</w:t>
      </w:r>
      <w:proofErr w:type="gramEnd"/>
      <w:r>
        <w:rPr>
          <w:rFonts w:ascii="Times New Roman" w:eastAsia="Times New Roman" w:hAnsi="Times New Roman" w:cs="Times New Roman"/>
          <w:b/>
          <w:color w:val="000000"/>
        </w:rPr>
        <w:t xml:space="preserve"> Identification Card. </w:t>
      </w:r>
    </w:p>
    <w:p w14:paraId="065EAE20" w14:textId="77777777" w:rsidR="0088001A" w:rsidRDefault="0088001A">
      <w:pPr>
        <w:spacing w:after="0" w:line="240" w:lineRule="auto"/>
        <w:ind w:left="360" w:hanging="360"/>
        <w:jc w:val="both"/>
        <w:rPr>
          <w:rFonts w:ascii="Times New Roman" w:eastAsia="Times New Roman" w:hAnsi="Times New Roman" w:cs="Times New Roman"/>
          <w:strike/>
        </w:rPr>
      </w:pPr>
    </w:p>
    <w:p w14:paraId="794AB8D8"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 xml:space="preserve">7.1.  The driver's license or identification card is valid for the statutory </w:t>
      </w:r>
      <w:proofErr w:type="gramStart"/>
      <w:r>
        <w:rPr>
          <w:rFonts w:ascii="Times New Roman" w:eastAsia="Times New Roman" w:hAnsi="Times New Roman" w:cs="Times New Roman"/>
        </w:rPr>
        <w:t>period of time</w:t>
      </w:r>
      <w:proofErr w:type="gramEnd"/>
      <w:r>
        <w:rPr>
          <w:rFonts w:ascii="Times New Roman" w:eastAsia="Times New Roman" w:hAnsi="Times New Roman" w:cs="Times New Roman"/>
        </w:rPr>
        <w:t xml:space="preserve"> based on the age of the applicant and the length of the applicant's authorized legal presence in the United States.</w:t>
      </w:r>
    </w:p>
    <w:p w14:paraId="42A231A7" w14:textId="77777777" w:rsidR="0088001A" w:rsidRDefault="0088001A">
      <w:pPr>
        <w:spacing w:after="0" w:line="240" w:lineRule="auto"/>
        <w:ind w:firstLine="360"/>
        <w:jc w:val="both"/>
        <w:rPr>
          <w:rFonts w:ascii="Times New Roman" w:eastAsia="Times New Roman" w:hAnsi="Times New Roman" w:cs="Times New Roman"/>
          <w:strike/>
        </w:rPr>
      </w:pPr>
    </w:p>
    <w:p w14:paraId="63579ED2"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7.2. The Division shall send via first class mail or by electronic means an application for renewal to each licensee at least ninety days prior to the day of the license's expiration to the licensee's address of record. The renewal form shall clearly delineate the requirements for a for federal use driver's license or ID and a not for federal use driver' s license and ID.</w:t>
      </w:r>
    </w:p>
    <w:p w14:paraId="3374BF3F" w14:textId="77777777" w:rsidR="0088001A" w:rsidRDefault="0088001A">
      <w:pPr>
        <w:spacing w:after="0" w:line="240" w:lineRule="auto"/>
        <w:ind w:firstLine="360"/>
        <w:jc w:val="both"/>
        <w:rPr>
          <w:rFonts w:ascii="Times New Roman" w:eastAsia="Times New Roman" w:hAnsi="Times New Roman" w:cs="Times New Roman"/>
          <w:strike/>
        </w:rPr>
      </w:pPr>
    </w:p>
    <w:p w14:paraId="20D9AF60"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7.3.  A licensee shall renew his or her license prior to or on the expiration date in order to legally drive a motor vehicle in this or any other state.</w:t>
      </w:r>
    </w:p>
    <w:p w14:paraId="5A29C765" w14:textId="77777777" w:rsidR="0088001A" w:rsidRDefault="0088001A">
      <w:pPr>
        <w:spacing w:after="0" w:line="240" w:lineRule="auto"/>
        <w:ind w:firstLine="360"/>
        <w:jc w:val="both"/>
        <w:rPr>
          <w:rFonts w:ascii="Times New Roman" w:eastAsia="Times New Roman" w:hAnsi="Times New Roman" w:cs="Times New Roman"/>
          <w:strike/>
        </w:rPr>
      </w:pPr>
    </w:p>
    <w:p w14:paraId="0FD35F83"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7.4. The Division shall complete a national check of the renewal applicant's driver license status. Any licensee whose driving privileges are suspended or revoked in this or any other state for an offense for which this state would suspend or revoke a person's privilege to operate a motor vehicle, is not eligible for renewal of his or her driver' s license.</w:t>
      </w:r>
    </w:p>
    <w:p w14:paraId="3B03D4B2" w14:textId="77777777" w:rsidR="0088001A" w:rsidRDefault="0088001A">
      <w:pPr>
        <w:spacing w:after="0" w:line="240" w:lineRule="auto"/>
        <w:ind w:firstLine="360"/>
        <w:jc w:val="both"/>
        <w:rPr>
          <w:rFonts w:ascii="Times New Roman" w:eastAsia="Times New Roman" w:hAnsi="Times New Roman" w:cs="Times New Roman"/>
          <w:strike/>
        </w:rPr>
      </w:pPr>
    </w:p>
    <w:p w14:paraId="1D037BAB" w14:textId="77777777" w:rsidR="0088001A" w:rsidRDefault="00512C67">
      <w:pPr>
        <w:spacing w:after="0" w:line="240" w:lineRule="auto"/>
        <w:ind w:firstLine="720"/>
        <w:jc w:val="both"/>
        <w:rPr>
          <w:rFonts w:ascii="Times New Roman" w:eastAsia="Times New Roman" w:hAnsi="Times New Roman" w:cs="Times New Roman"/>
          <w:strike/>
        </w:rPr>
      </w:pPr>
      <w:r>
        <w:rPr>
          <w:rFonts w:ascii="Times New Roman" w:eastAsia="Times New Roman" w:hAnsi="Times New Roman" w:cs="Times New Roman"/>
        </w:rPr>
        <w:t>7.4. a. The Division shall not refuse to renew a driver' s license for an offense that is more than ten years old and not involving a driving under the influence related offense; and</w:t>
      </w:r>
    </w:p>
    <w:p w14:paraId="29AC2225" w14:textId="77777777" w:rsidR="0088001A" w:rsidRDefault="0088001A">
      <w:pPr>
        <w:spacing w:after="0" w:line="240" w:lineRule="auto"/>
        <w:ind w:firstLine="720"/>
        <w:jc w:val="both"/>
        <w:rPr>
          <w:rFonts w:ascii="Times New Roman" w:eastAsia="Times New Roman" w:hAnsi="Times New Roman" w:cs="Times New Roman"/>
          <w:strike/>
        </w:rPr>
      </w:pPr>
    </w:p>
    <w:p w14:paraId="4BA6A2CF" w14:textId="77777777" w:rsidR="0088001A" w:rsidRDefault="00512C67">
      <w:pPr>
        <w:spacing w:after="0" w:line="240" w:lineRule="auto"/>
        <w:ind w:firstLine="720"/>
        <w:jc w:val="both"/>
        <w:rPr>
          <w:rFonts w:ascii="Times New Roman" w:eastAsia="Times New Roman" w:hAnsi="Times New Roman" w:cs="Times New Roman"/>
          <w:strike/>
        </w:rPr>
      </w:pPr>
      <w:r>
        <w:rPr>
          <w:rFonts w:ascii="Times New Roman" w:eastAsia="Times New Roman" w:hAnsi="Times New Roman" w:cs="Times New Roman"/>
        </w:rPr>
        <w:t>7.4.b. The Division, at its discretion, may renew an applicant's driver's license if his or her driving privileges are suspended or revoked by another state or jurisdiction for an offense for which the jurisdiction of record cannot provide records or assistance to clear the offense. The renewal applicant shall provide written documentation from the suspending jurisdiction indicating that the records to clear the suspension or revocation are unavailable.</w:t>
      </w:r>
    </w:p>
    <w:p w14:paraId="52C0AFF9" w14:textId="77777777" w:rsidR="0088001A" w:rsidRDefault="0088001A">
      <w:pPr>
        <w:spacing w:after="0" w:line="240" w:lineRule="auto"/>
        <w:ind w:firstLine="360"/>
        <w:jc w:val="both"/>
        <w:rPr>
          <w:rFonts w:ascii="Times New Roman" w:eastAsia="Times New Roman" w:hAnsi="Times New Roman" w:cs="Times New Roman"/>
          <w:strike/>
        </w:rPr>
      </w:pPr>
    </w:p>
    <w:p w14:paraId="452BB5F4"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 xml:space="preserve">7.5. Any West Virginia licensee other than a commercial driver’s license holder whose license is expired thirty-six months or less may renew the license without resubmitting to a knowledge or road test. Any West Virginia licensee whose license is expired more than thirty-six months, shall resubmit to the examination requirements applicable to the type of license and endorsements the licensee is renewing. </w:t>
      </w:r>
    </w:p>
    <w:p w14:paraId="38F02AF5" w14:textId="77777777" w:rsidR="0088001A" w:rsidRDefault="0088001A">
      <w:pPr>
        <w:spacing w:after="0" w:line="240" w:lineRule="auto"/>
        <w:ind w:firstLine="360"/>
        <w:jc w:val="both"/>
        <w:rPr>
          <w:rFonts w:ascii="Times New Roman" w:eastAsia="Times New Roman" w:hAnsi="Times New Roman" w:cs="Times New Roman"/>
          <w:strike/>
        </w:rPr>
      </w:pPr>
    </w:p>
    <w:p w14:paraId="70ACC042"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7.6 A licensee who will be out of state at the time his or her license expires shall renew the license prior to departure. The licensee may renew the license within two years prior to expiration.</w:t>
      </w:r>
    </w:p>
    <w:p w14:paraId="2E589A37" w14:textId="77777777" w:rsidR="0088001A" w:rsidRDefault="0088001A">
      <w:pPr>
        <w:spacing w:after="0" w:line="240" w:lineRule="auto"/>
        <w:ind w:firstLine="360"/>
        <w:jc w:val="both"/>
        <w:rPr>
          <w:rFonts w:ascii="Times New Roman" w:eastAsia="Times New Roman" w:hAnsi="Times New Roman" w:cs="Times New Roman"/>
          <w:strike/>
        </w:rPr>
      </w:pPr>
    </w:p>
    <w:p w14:paraId="1820FBBC"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lastRenderedPageBreak/>
        <w:t>7.7. The Division may, upon request, renew the driving privileges of a licensee who is temporarily located out of state at the time his or her license expires.</w:t>
      </w:r>
    </w:p>
    <w:p w14:paraId="44662746" w14:textId="77777777" w:rsidR="0088001A" w:rsidRDefault="0088001A">
      <w:pPr>
        <w:spacing w:after="0" w:line="240" w:lineRule="auto"/>
        <w:ind w:firstLine="360"/>
        <w:jc w:val="both"/>
        <w:rPr>
          <w:rFonts w:ascii="Times New Roman" w:eastAsia="Times New Roman" w:hAnsi="Times New Roman" w:cs="Times New Roman"/>
          <w:strike/>
        </w:rPr>
      </w:pPr>
    </w:p>
    <w:p w14:paraId="1DFD8950"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 xml:space="preserve">7.8. The Division shall upon request issue a letter to </w:t>
      </w:r>
      <w:proofErr w:type="gramStart"/>
      <w:r>
        <w:rPr>
          <w:rFonts w:ascii="Times New Roman" w:eastAsia="Times New Roman" w:hAnsi="Times New Roman" w:cs="Times New Roman"/>
        </w:rPr>
        <w:t>active duty</w:t>
      </w:r>
      <w:proofErr w:type="gramEnd"/>
      <w:r>
        <w:rPr>
          <w:rFonts w:ascii="Times New Roman" w:eastAsia="Times New Roman" w:hAnsi="Times New Roman" w:cs="Times New Roman"/>
        </w:rPr>
        <w:t xml:space="preserve"> military personnel licensed in West Virginia which indicates that the license remains valid and shall not expire until six months after the licensee's honorable discharge.</w:t>
      </w:r>
    </w:p>
    <w:p w14:paraId="22899695" w14:textId="77777777" w:rsidR="0088001A" w:rsidRDefault="0088001A">
      <w:pPr>
        <w:spacing w:after="0" w:line="240" w:lineRule="auto"/>
        <w:ind w:firstLine="360"/>
        <w:jc w:val="both"/>
        <w:rPr>
          <w:rFonts w:ascii="Times New Roman" w:eastAsia="Times New Roman" w:hAnsi="Times New Roman" w:cs="Times New Roman"/>
          <w:strike/>
        </w:rPr>
      </w:pPr>
    </w:p>
    <w:p w14:paraId="1362A7C6"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7.9. Any licensee or identification card holder seeking to renew his or her license or identification card shall present proof of identity and proof of residency as prescribed by the Division and this rule and pay all required fees.</w:t>
      </w:r>
    </w:p>
    <w:p w14:paraId="4ACB2202" w14:textId="77777777" w:rsidR="0088001A" w:rsidRDefault="0088001A">
      <w:pPr>
        <w:spacing w:after="0" w:line="240" w:lineRule="auto"/>
        <w:ind w:firstLine="360"/>
        <w:jc w:val="both"/>
        <w:rPr>
          <w:rFonts w:ascii="Times New Roman" w:eastAsia="Times New Roman" w:hAnsi="Times New Roman" w:cs="Times New Roman"/>
          <w:strike/>
        </w:rPr>
      </w:pPr>
    </w:p>
    <w:p w14:paraId="6DE480B7"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 xml:space="preserve">7.10. The Division may at its discretion issue a nontransferable, temporary driver's license valid for </w:t>
      </w:r>
      <w:proofErr w:type="gramStart"/>
      <w:r>
        <w:rPr>
          <w:rFonts w:ascii="Times New Roman" w:eastAsia="Times New Roman" w:hAnsi="Times New Roman" w:cs="Times New Roman"/>
        </w:rPr>
        <w:t>a period of time</w:t>
      </w:r>
      <w:proofErr w:type="gramEnd"/>
      <w:r>
        <w:rPr>
          <w:rFonts w:ascii="Times New Roman" w:eastAsia="Times New Roman" w:hAnsi="Times New Roman" w:cs="Times New Roman"/>
        </w:rPr>
        <w:t xml:space="preserve"> not to exceed sixty days to an applicant with a class E or class F driver's license, whose driving privileges are not suspended, revoked or cancelled and who is otherwise eligible for renewal.</w:t>
      </w:r>
    </w:p>
    <w:p w14:paraId="722ACC16" w14:textId="77777777" w:rsidR="0088001A" w:rsidRDefault="0088001A">
      <w:pPr>
        <w:spacing w:after="0" w:line="240" w:lineRule="auto"/>
        <w:ind w:firstLine="360"/>
        <w:jc w:val="both"/>
        <w:rPr>
          <w:rFonts w:ascii="Times New Roman" w:eastAsia="Times New Roman" w:hAnsi="Times New Roman" w:cs="Times New Roman"/>
          <w:strike/>
        </w:rPr>
      </w:pPr>
    </w:p>
    <w:p w14:paraId="6EE45F80"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 xml:space="preserve">7.11.  For the purposes of this rule when an applicant' s driver's license expires on a weekend, holiday, or on a day that a </w:t>
      </w:r>
      <w:proofErr w:type="gramStart"/>
      <w:r>
        <w:rPr>
          <w:rFonts w:ascii="Times New Roman" w:eastAsia="Times New Roman" w:hAnsi="Times New Roman" w:cs="Times New Roman"/>
        </w:rPr>
        <w:t>full service</w:t>
      </w:r>
      <w:proofErr w:type="gramEnd"/>
      <w:r>
        <w:rPr>
          <w:rFonts w:ascii="Times New Roman" w:eastAsia="Times New Roman" w:hAnsi="Times New Roman" w:cs="Times New Roman"/>
        </w:rPr>
        <w:t xml:space="preserve"> regional office is closed, the applicant has until the end of the next business day to renew his or her license to avoid payment for the additional penalty fee of $5. If the date upon which the driver' s license has been expired more than thirty-six months occurs on a weekend, holiday or on a day that a </w:t>
      </w:r>
      <w:proofErr w:type="gramStart"/>
      <w:r>
        <w:rPr>
          <w:rFonts w:ascii="Times New Roman" w:eastAsia="Times New Roman" w:hAnsi="Times New Roman" w:cs="Times New Roman"/>
        </w:rPr>
        <w:t>full service</w:t>
      </w:r>
      <w:proofErr w:type="gramEnd"/>
      <w:r>
        <w:rPr>
          <w:rFonts w:ascii="Times New Roman" w:eastAsia="Times New Roman" w:hAnsi="Times New Roman" w:cs="Times New Roman"/>
        </w:rPr>
        <w:t xml:space="preserve"> regional office is closed, the applicant has until the end of the next business day to renew his or her driver' s license without being required to take the vision, knowledge and road skills examination. Nothing in this provision may be interpreted to grant an applicant relief from any criminal penalties associated with operating a motor vehicle without a valid driver's license.</w:t>
      </w:r>
    </w:p>
    <w:p w14:paraId="7244AAEA" w14:textId="77777777" w:rsidR="004C0A43" w:rsidRDefault="004C0A43">
      <w:pPr>
        <w:jc w:val="both"/>
        <w:rPr>
          <w:rFonts w:ascii="Times New Roman" w:eastAsia="Times New Roman" w:hAnsi="Times New Roman" w:cs="Times New Roman"/>
          <w:b/>
          <w:color w:val="000000"/>
        </w:rPr>
      </w:pPr>
    </w:p>
    <w:p w14:paraId="47802AC3" w14:textId="30F997E3" w:rsidR="0088001A" w:rsidRDefault="00512C67">
      <w:pPr>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§91-4-7A. Online Renewal </w:t>
      </w:r>
      <w:proofErr w:type="gramStart"/>
      <w:r>
        <w:rPr>
          <w:rFonts w:ascii="Times New Roman" w:eastAsia="Times New Roman" w:hAnsi="Times New Roman" w:cs="Times New Roman"/>
          <w:b/>
          <w:color w:val="000000"/>
        </w:rPr>
        <w:t>Of</w:t>
      </w:r>
      <w:proofErr w:type="gramEnd"/>
      <w:r>
        <w:rPr>
          <w:rFonts w:ascii="Times New Roman" w:eastAsia="Times New Roman" w:hAnsi="Times New Roman" w:cs="Times New Roman"/>
          <w:b/>
          <w:color w:val="000000"/>
        </w:rPr>
        <w:t xml:space="preserve"> Driver’s License And Identification Card.</w:t>
      </w:r>
    </w:p>
    <w:p w14:paraId="1AF546D2" w14:textId="77777777" w:rsidR="0088001A" w:rsidRDefault="00512C67">
      <w:pPr>
        <w:spacing w:after="0"/>
        <w:ind w:firstLine="360"/>
        <w:jc w:val="both"/>
        <w:rPr>
          <w:rFonts w:ascii="Times New Roman" w:eastAsia="Times New Roman" w:hAnsi="Times New Roman" w:cs="Times New Roman"/>
        </w:rPr>
      </w:pPr>
      <w:r>
        <w:rPr>
          <w:rFonts w:ascii="Times New Roman" w:eastAsia="Times New Roman" w:hAnsi="Times New Roman" w:cs="Times New Roman"/>
        </w:rPr>
        <w:t>7A.1. At the discretion of the Division, any licensee or identification card holder seeking to obtain a duplicate driver' s license or identification card or to renew his or her license or identification card may be eligible to renew online if a driver' s license transaction was completed in person at a division office within the past 16 years. Subject to:</w:t>
      </w:r>
    </w:p>
    <w:p w14:paraId="4EAAA0CF" w14:textId="77777777" w:rsidR="0088001A" w:rsidRDefault="0088001A">
      <w:pPr>
        <w:spacing w:after="0"/>
        <w:ind w:firstLine="360"/>
        <w:jc w:val="both"/>
        <w:rPr>
          <w:rFonts w:ascii="Times New Roman" w:eastAsia="Times New Roman" w:hAnsi="Times New Roman" w:cs="Times New Roman"/>
        </w:rPr>
      </w:pPr>
    </w:p>
    <w:p w14:paraId="02E7F9B9" w14:textId="77777777" w:rsidR="0088001A" w:rsidRDefault="00512C67">
      <w:pPr>
        <w:spacing w:after="0"/>
        <w:ind w:firstLine="720"/>
        <w:jc w:val="both"/>
        <w:rPr>
          <w:rFonts w:ascii="Times New Roman" w:eastAsia="Times New Roman" w:hAnsi="Times New Roman" w:cs="Times New Roman"/>
        </w:rPr>
      </w:pPr>
      <w:r>
        <w:rPr>
          <w:rFonts w:ascii="Times New Roman" w:eastAsia="Times New Roman" w:hAnsi="Times New Roman" w:cs="Times New Roman"/>
        </w:rPr>
        <w:t>7A.1.a. The applicant is eligible to renew his or her license or identification card, in accordance with §91-4-7 of this rule.</w:t>
      </w:r>
    </w:p>
    <w:p w14:paraId="1863DD7D" w14:textId="77777777" w:rsidR="0088001A" w:rsidRDefault="0088001A">
      <w:pPr>
        <w:spacing w:after="0"/>
        <w:ind w:firstLine="720"/>
        <w:jc w:val="both"/>
        <w:rPr>
          <w:rFonts w:ascii="Times New Roman" w:eastAsia="Times New Roman" w:hAnsi="Times New Roman" w:cs="Times New Roman"/>
        </w:rPr>
      </w:pPr>
    </w:p>
    <w:p w14:paraId="4A34CF7E" w14:textId="77777777" w:rsidR="0088001A" w:rsidRDefault="00512C67">
      <w:pPr>
        <w:spacing w:after="0"/>
        <w:ind w:firstLine="720"/>
        <w:jc w:val="both"/>
        <w:rPr>
          <w:rFonts w:ascii="Times New Roman" w:eastAsia="Times New Roman" w:hAnsi="Times New Roman" w:cs="Times New Roman"/>
        </w:rPr>
      </w:pPr>
      <w:r>
        <w:rPr>
          <w:rFonts w:ascii="Times New Roman" w:eastAsia="Times New Roman" w:hAnsi="Times New Roman" w:cs="Times New Roman"/>
        </w:rPr>
        <w:t>7A.1.b. The applicant is a United States citizen and his or her full legal name remains unchanged from the name on file with the Division unless a remote name change is authorized under federal law and regulation.</w:t>
      </w:r>
    </w:p>
    <w:p w14:paraId="6708DF66" w14:textId="77777777" w:rsidR="0088001A" w:rsidRDefault="0088001A">
      <w:pPr>
        <w:spacing w:after="0"/>
        <w:ind w:firstLine="720"/>
        <w:jc w:val="both"/>
        <w:rPr>
          <w:rFonts w:ascii="Times New Roman" w:eastAsia="Times New Roman" w:hAnsi="Times New Roman" w:cs="Times New Roman"/>
        </w:rPr>
      </w:pPr>
    </w:p>
    <w:p w14:paraId="5A6F48F5" w14:textId="77777777" w:rsidR="0088001A" w:rsidRDefault="00512C67">
      <w:pPr>
        <w:spacing w:after="0"/>
        <w:ind w:firstLine="720"/>
        <w:jc w:val="both"/>
        <w:rPr>
          <w:rFonts w:ascii="Times New Roman" w:eastAsia="Times New Roman" w:hAnsi="Times New Roman" w:cs="Times New Roman"/>
        </w:rPr>
      </w:pPr>
      <w:r>
        <w:rPr>
          <w:rFonts w:ascii="Times New Roman" w:eastAsia="Times New Roman" w:hAnsi="Times New Roman" w:cs="Times New Roman"/>
        </w:rPr>
        <w:t>7A.1.c. The Division's online renewal process shall clearly delineate the requirements for a for federal use driver's license or ID and a not for federal use driver's license and ID.</w:t>
      </w:r>
    </w:p>
    <w:p w14:paraId="7A4ED756" w14:textId="77777777" w:rsidR="0088001A" w:rsidRDefault="0088001A">
      <w:pPr>
        <w:spacing w:after="0"/>
        <w:ind w:left="360"/>
        <w:jc w:val="both"/>
        <w:rPr>
          <w:rFonts w:ascii="Times New Roman" w:eastAsia="Times New Roman" w:hAnsi="Times New Roman" w:cs="Times New Roman"/>
        </w:rPr>
      </w:pPr>
    </w:p>
    <w:p w14:paraId="3DA7F381" w14:textId="77777777" w:rsidR="0088001A" w:rsidRDefault="00512C67">
      <w:pPr>
        <w:spacing w:before="12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§91-4-8. Transfer Of Driver’s License. </w:t>
      </w:r>
    </w:p>
    <w:p w14:paraId="6F35800A" w14:textId="77777777" w:rsidR="0088001A" w:rsidRDefault="00512C67">
      <w:pPr>
        <w:spacing w:after="0" w:line="240" w:lineRule="auto"/>
        <w:ind w:firstLine="360"/>
        <w:jc w:val="both"/>
        <w:rPr>
          <w:rFonts w:ascii="Times New Roman" w:eastAsia="Times New Roman" w:hAnsi="Times New Roman" w:cs="Times New Roman"/>
          <w:u w:val="single"/>
        </w:rPr>
      </w:pPr>
      <w:bookmarkStart w:id="3" w:name="_heading=h.tyjcwt" w:colFirst="0" w:colLast="0"/>
      <w:bookmarkEnd w:id="3"/>
      <w:r>
        <w:rPr>
          <w:rFonts w:ascii="Times New Roman" w:eastAsia="Times New Roman" w:hAnsi="Times New Roman" w:cs="Times New Roman"/>
          <w:noProof/>
        </w:rPr>
        <w:drawing>
          <wp:anchor distT="0" distB="0" distL="114300" distR="114300" simplePos="0" relativeHeight="251659264" behindDoc="0" locked="0" layoutInCell="1" hidden="0" allowOverlap="1" wp14:anchorId="12F4BDE3" wp14:editId="52256C2E">
            <wp:simplePos x="0" y="0"/>
            <wp:positionH relativeFrom="page">
              <wp:posOffset>576072</wp:posOffset>
            </wp:positionH>
            <wp:positionV relativeFrom="page">
              <wp:posOffset>1408603</wp:posOffset>
            </wp:positionV>
            <wp:extent cx="3048" cy="9147"/>
            <wp:effectExtent l="0" t="0" r="0" b="0"/>
            <wp:wrapSquare wrapText="bothSides" distT="0" distB="0" distL="114300" distR="114300"/>
            <wp:docPr id="3325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3048" cy="9147"/>
                    </a:xfrm>
                    <a:prstGeom prst="rect">
                      <a:avLst/>
                    </a:prstGeom>
                    <a:ln/>
                  </pic:spPr>
                </pic:pic>
              </a:graphicData>
            </a:graphic>
          </wp:anchor>
        </w:drawing>
      </w:r>
      <w:r>
        <w:rPr>
          <w:rFonts w:ascii="Times New Roman" w:eastAsia="Times New Roman" w:hAnsi="Times New Roman" w:cs="Times New Roman"/>
          <w:noProof/>
        </w:rPr>
        <w:drawing>
          <wp:anchor distT="0" distB="0" distL="114300" distR="114300" simplePos="0" relativeHeight="251660288" behindDoc="0" locked="0" layoutInCell="1" hidden="0" allowOverlap="1" wp14:anchorId="00B412D5" wp14:editId="17431AFF">
            <wp:simplePos x="0" y="0"/>
            <wp:positionH relativeFrom="page">
              <wp:posOffset>719328</wp:posOffset>
            </wp:positionH>
            <wp:positionV relativeFrom="page">
              <wp:posOffset>4146536</wp:posOffset>
            </wp:positionV>
            <wp:extent cx="3048" cy="12196"/>
            <wp:effectExtent l="0" t="0" r="0" b="0"/>
            <wp:wrapSquare wrapText="bothSides" distT="0" distB="0" distL="114300" distR="114300"/>
            <wp:docPr id="33273"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10"/>
                    <a:srcRect/>
                    <a:stretch>
                      <a:fillRect/>
                    </a:stretch>
                  </pic:blipFill>
                  <pic:spPr>
                    <a:xfrm>
                      <a:off x="0" y="0"/>
                      <a:ext cx="3048" cy="12196"/>
                    </a:xfrm>
                    <a:prstGeom prst="rect">
                      <a:avLst/>
                    </a:prstGeom>
                    <a:ln/>
                  </pic:spPr>
                </pic:pic>
              </a:graphicData>
            </a:graphic>
          </wp:anchor>
        </w:drawing>
      </w:r>
      <w:r>
        <w:rPr>
          <w:rFonts w:ascii="Times New Roman" w:eastAsia="Times New Roman" w:hAnsi="Times New Roman" w:cs="Times New Roman"/>
          <w:noProof/>
        </w:rPr>
        <w:drawing>
          <wp:anchor distT="0" distB="0" distL="114300" distR="114300" simplePos="0" relativeHeight="251661312" behindDoc="0" locked="0" layoutInCell="1" hidden="0" allowOverlap="1" wp14:anchorId="046F6329" wp14:editId="403BD58D">
            <wp:simplePos x="0" y="0"/>
            <wp:positionH relativeFrom="page">
              <wp:posOffset>7050024</wp:posOffset>
            </wp:positionH>
            <wp:positionV relativeFrom="page">
              <wp:posOffset>8079648</wp:posOffset>
            </wp:positionV>
            <wp:extent cx="9144" cy="6097"/>
            <wp:effectExtent l="0" t="0" r="0" b="0"/>
            <wp:wrapSquare wrapText="bothSides" distT="0" distB="0" distL="114300" distR="114300"/>
            <wp:docPr id="33266"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1"/>
                    <a:srcRect/>
                    <a:stretch>
                      <a:fillRect/>
                    </a:stretch>
                  </pic:blipFill>
                  <pic:spPr>
                    <a:xfrm>
                      <a:off x="0" y="0"/>
                      <a:ext cx="9144" cy="6097"/>
                    </a:xfrm>
                    <a:prstGeom prst="rect">
                      <a:avLst/>
                    </a:prstGeom>
                    <a:ln/>
                  </pic:spPr>
                </pic:pic>
              </a:graphicData>
            </a:graphic>
          </wp:anchor>
        </w:drawing>
      </w:r>
      <w:r>
        <w:rPr>
          <w:rFonts w:ascii="Times New Roman" w:eastAsia="Times New Roman" w:hAnsi="Times New Roman" w:cs="Times New Roman"/>
        </w:rPr>
        <w:t xml:space="preserve">8.1.  A new resident who wishes to operate a motor vehicle in this state shall obtain a West Virginia driver' s license within thirty days of establishing residency in this state. The applicant shall substantiate identity, name, age, gender, school enrollment, West Virginia residency, social security number or substitute and legal presence with the documents required under sections 3, 4, 6, 10, 11 and 12 of this </w:t>
      </w:r>
      <w:proofErr w:type="gramStart"/>
      <w:r>
        <w:rPr>
          <w:rFonts w:ascii="Times New Roman" w:eastAsia="Times New Roman" w:hAnsi="Times New Roman" w:cs="Times New Roman"/>
        </w:rPr>
        <w:t>rule</w:t>
      </w:r>
      <w:proofErr w:type="gramEnd"/>
      <w:r>
        <w:rPr>
          <w:rFonts w:ascii="Times New Roman" w:eastAsia="Times New Roman" w:hAnsi="Times New Roman" w:cs="Times New Roman"/>
        </w:rPr>
        <w:t xml:space="preserve">. The Division may, upon development of adequate systems, use an out of state driver’s license and the documents submitted to obtain the out of state license to substantiate identity, name, age, gender, school </w:t>
      </w:r>
      <w:r>
        <w:rPr>
          <w:rFonts w:ascii="Times New Roman" w:eastAsia="Times New Roman" w:hAnsi="Times New Roman" w:cs="Times New Roman"/>
        </w:rPr>
        <w:lastRenderedPageBreak/>
        <w:t xml:space="preserve">enrollment, West Virginia residency, social security number or substitute and legal presence with the documents required under sections 3, 4, 6, 10, 11 and 12 of this </w:t>
      </w:r>
      <w:proofErr w:type="gramStart"/>
      <w:r>
        <w:rPr>
          <w:rFonts w:ascii="Times New Roman" w:eastAsia="Times New Roman" w:hAnsi="Times New Roman" w:cs="Times New Roman"/>
        </w:rPr>
        <w:t>rule</w:t>
      </w:r>
      <w:proofErr w:type="gramEnd"/>
      <w:r>
        <w:rPr>
          <w:rFonts w:ascii="Times New Roman" w:eastAsia="Times New Roman" w:hAnsi="Times New Roman" w:cs="Times New Roman"/>
        </w:rPr>
        <w:t>, except when prohibited by federal law or rule.</w:t>
      </w:r>
    </w:p>
    <w:p w14:paraId="727DFA36" w14:textId="77777777" w:rsidR="0088001A" w:rsidRDefault="0088001A">
      <w:pPr>
        <w:spacing w:after="0" w:line="240" w:lineRule="auto"/>
        <w:ind w:firstLine="360"/>
        <w:jc w:val="both"/>
        <w:rPr>
          <w:rFonts w:ascii="Times New Roman" w:eastAsia="Times New Roman" w:hAnsi="Times New Roman" w:cs="Times New Roman"/>
        </w:rPr>
      </w:pPr>
    </w:p>
    <w:p w14:paraId="65F4F01D"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8.2.  An applicant </w:t>
      </w:r>
      <w:proofErr w:type="gramStart"/>
      <w:r>
        <w:rPr>
          <w:rFonts w:ascii="Times New Roman" w:eastAsia="Times New Roman" w:hAnsi="Times New Roman" w:cs="Times New Roman"/>
        </w:rPr>
        <w:t>age</w:t>
      </w:r>
      <w:proofErr w:type="gramEnd"/>
      <w:r>
        <w:rPr>
          <w:rFonts w:ascii="Times New Roman" w:eastAsia="Times New Roman" w:hAnsi="Times New Roman" w:cs="Times New Roman"/>
        </w:rPr>
        <w:t xml:space="preserve"> eighteen or older who holds a valid driver's license expired 36 months or less from another state or jurisdiction of the United States or from a foreign jurisdiction with which this state has a reciprocal agreement may exchange the out of state driver's license for a West Virginia driver's license without taking the knowledge examination or road skills examination prescribed in section 4 and 5 of this rule subject to the following:</w:t>
      </w:r>
    </w:p>
    <w:p w14:paraId="00AC642D" w14:textId="77777777" w:rsidR="0088001A" w:rsidRDefault="0088001A">
      <w:pPr>
        <w:spacing w:after="0" w:line="240" w:lineRule="auto"/>
        <w:ind w:firstLine="360"/>
        <w:jc w:val="both"/>
        <w:rPr>
          <w:rFonts w:ascii="Times New Roman" w:eastAsia="Times New Roman" w:hAnsi="Times New Roman" w:cs="Times New Roman"/>
        </w:rPr>
      </w:pPr>
    </w:p>
    <w:p w14:paraId="708BCB71"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8.2.a. The Division completes a national check of the applicant's driver's license status. Any licensee whose driving privileges are suspended or revoked in this state, or in any other state or jurisdiction for an offense for which this state would suspend or revoke a person's privilege to operate a motor </w:t>
      </w:r>
      <w:r>
        <w:rPr>
          <w:rFonts w:ascii="Times New Roman" w:eastAsia="Times New Roman" w:hAnsi="Times New Roman" w:cs="Times New Roman"/>
          <w:noProof/>
        </w:rPr>
        <w:drawing>
          <wp:inline distT="0" distB="0" distL="0" distR="0" wp14:anchorId="527C6683" wp14:editId="0975A17C">
            <wp:extent cx="3048" cy="3049"/>
            <wp:effectExtent l="0" t="0" r="0" b="0"/>
            <wp:docPr id="33264"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2"/>
                    <a:srcRect/>
                    <a:stretch>
                      <a:fillRect/>
                    </a:stretch>
                  </pic:blipFill>
                  <pic:spPr>
                    <a:xfrm>
                      <a:off x="0" y="0"/>
                      <a:ext cx="3048" cy="3049"/>
                    </a:xfrm>
                    <a:prstGeom prst="rect">
                      <a:avLst/>
                    </a:prstGeom>
                    <a:ln/>
                  </pic:spPr>
                </pic:pic>
              </a:graphicData>
            </a:graphic>
          </wp:inline>
        </w:drawing>
      </w:r>
      <w:r>
        <w:rPr>
          <w:rFonts w:ascii="Times New Roman" w:eastAsia="Times New Roman" w:hAnsi="Times New Roman" w:cs="Times New Roman"/>
        </w:rPr>
        <w:t xml:space="preserve">vehicle, is not eligible for </w:t>
      </w:r>
      <w:proofErr w:type="gramStart"/>
      <w:r>
        <w:rPr>
          <w:rFonts w:ascii="Times New Roman" w:eastAsia="Times New Roman" w:hAnsi="Times New Roman" w:cs="Times New Roman"/>
        </w:rPr>
        <w:t>licensure;</w:t>
      </w:r>
      <w:proofErr w:type="gramEnd"/>
    </w:p>
    <w:p w14:paraId="3E0897A0" w14:textId="77777777" w:rsidR="0088001A" w:rsidRDefault="0088001A">
      <w:pPr>
        <w:spacing w:after="0" w:line="240" w:lineRule="auto"/>
        <w:ind w:firstLine="720"/>
        <w:jc w:val="both"/>
        <w:rPr>
          <w:rFonts w:ascii="Times New Roman" w:eastAsia="Times New Roman" w:hAnsi="Times New Roman" w:cs="Times New Roman"/>
        </w:rPr>
      </w:pPr>
    </w:p>
    <w:p w14:paraId="6AADB7F4"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8.2.b. The applicant surrenders his or her valid out of state license. If the applicant’s driver's license has been lost, the applicant shall provide a certified driving record dated thirty days or less from the date of application from the applicant's former state of residence indicating that the applicant's driver's license is valid and a written statement indicating his or her intention to surrender his or her driving privileges and the circumstances of why the applicant does not have a valid driver's license in his or her possession;</w:t>
      </w:r>
    </w:p>
    <w:p w14:paraId="2576FBE3" w14:textId="77777777" w:rsidR="0088001A" w:rsidRDefault="0088001A">
      <w:pPr>
        <w:spacing w:after="0" w:line="240" w:lineRule="auto"/>
        <w:ind w:firstLine="720"/>
        <w:jc w:val="both"/>
        <w:rPr>
          <w:rFonts w:ascii="Times New Roman" w:eastAsia="Times New Roman" w:hAnsi="Times New Roman" w:cs="Times New Roman"/>
        </w:rPr>
      </w:pPr>
    </w:p>
    <w:p w14:paraId="60A9EAAF"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2336" behindDoc="0" locked="0" layoutInCell="1" hidden="0" allowOverlap="1" wp14:anchorId="00C0C920" wp14:editId="7EF07124">
            <wp:simplePos x="0" y="0"/>
            <wp:positionH relativeFrom="page">
              <wp:posOffset>7242048</wp:posOffset>
            </wp:positionH>
            <wp:positionV relativeFrom="page">
              <wp:posOffset>6625312</wp:posOffset>
            </wp:positionV>
            <wp:extent cx="21337" cy="15244"/>
            <wp:effectExtent l="0" t="0" r="0" b="0"/>
            <wp:wrapSquare wrapText="bothSides" distT="0" distB="0" distL="114300" distR="114300"/>
            <wp:docPr id="33262"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3"/>
                    <a:srcRect/>
                    <a:stretch>
                      <a:fillRect/>
                    </a:stretch>
                  </pic:blipFill>
                  <pic:spPr>
                    <a:xfrm>
                      <a:off x="0" y="0"/>
                      <a:ext cx="21337" cy="15244"/>
                    </a:xfrm>
                    <a:prstGeom prst="rect">
                      <a:avLst/>
                    </a:prstGeom>
                    <a:ln/>
                  </pic:spPr>
                </pic:pic>
              </a:graphicData>
            </a:graphic>
          </wp:anchor>
        </w:drawing>
      </w:r>
      <w:r>
        <w:rPr>
          <w:rFonts w:ascii="Times New Roman" w:eastAsia="Times New Roman" w:hAnsi="Times New Roman" w:cs="Times New Roman"/>
        </w:rPr>
        <w:t>8.2.c. The applicant passes the visual acuity test prescribed by this rule, and completes the driving under the influence awareness component as prescribed as prescribed by West Virginia Code §17B-2-7 (b</w:t>
      </w:r>
      <w:proofErr w:type="gramStart"/>
      <w:r>
        <w:rPr>
          <w:rFonts w:ascii="Times New Roman" w:eastAsia="Times New Roman" w:hAnsi="Times New Roman" w:cs="Times New Roman"/>
        </w:rPr>
        <w:t>);</w:t>
      </w:r>
      <w:proofErr w:type="gramEnd"/>
    </w:p>
    <w:p w14:paraId="719D36C1" w14:textId="77777777" w:rsidR="0088001A" w:rsidRDefault="0088001A">
      <w:pPr>
        <w:spacing w:after="0" w:line="240" w:lineRule="auto"/>
        <w:ind w:firstLine="720"/>
        <w:jc w:val="both"/>
        <w:rPr>
          <w:rFonts w:ascii="Times New Roman" w:eastAsia="Times New Roman" w:hAnsi="Times New Roman" w:cs="Times New Roman"/>
        </w:rPr>
      </w:pPr>
    </w:p>
    <w:p w14:paraId="374A7BA1"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8.2.d. The applicant licensed by a foreign jurisdiction with which this state has a reciprocal agreement shows proof of legal presence as required under section 12 of this rule.</w:t>
      </w:r>
    </w:p>
    <w:p w14:paraId="3F75B085" w14:textId="77777777" w:rsidR="0088001A" w:rsidRDefault="0088001A">
      <w:pPr>
        <w:spacing w:after="0" w:line="240" w:lineRule="auto"/>
        <w:ind w:firstLine="360"/>
        <w:jc w:val="both"/>
        <w:rPr>
          <w:rFonts w:ascii="Times New Roman" w:eastAsia="Times New Roman" w:hAnsi="Times New Roman" w:cs="Times New Roman"/>
        </w:rPr>
      </w:pPr>
    </w:p>
    <w:p w14:paraId="2101C0C6"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8.3. The Division may require a driving record from an applicant's prior licensing state or jurisdiction to be incorporated into the record maintained by the Division. The Division may consider the entire record in a revocation or suspension action, or consider any restrictions applied to an applicant's privilege to operate by the applicant's prior licensing state to determine eligibility for a license.</w:t>
      </w:r>
    </w:p>
    <w:p w14:paraId="5B4D3954" w14:textId="77777777" w:rsidR="0088001A" w:rsidRDefault="0088001A">
      <w:pPr>
        <w:spacing w:after="0" w:line="240" w:lineRule="auto"/>
        <w:ind w:firstLine="360"/>
        <w:jc w:val="both"/>
        <w:rPr>
          <w:rFonts w:ascii="Times New Roman" w:eastAsia="Times New Roman" w:hAnsi="Times New Roman" w:cs="Times New Roman"/>
        </w:rPr>
      </w:pPr>
    </w:p>
    <w:p w14:paraId="3C9D3DB5"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8.4. An applicant under the age of eighteen who holds a valid driver's license from another state or jurisdiction of the United States which has a graduated driver's license system may exchange the out of state driver's license for a West Virginia driver's license at a comparable level, without taking the written examination or road skills examination prescribed in section 4 and 5 of this </w:t>
      </w:r>
      <w:proofErr w:type="gramStart"/>
      <w:r>
        <w:rPr>
          <w:rFonts w:ascii="Times New Roman" w:eastAsia="Times New Roman" w:hAnsi="Times New Roman" w:cs="Times New Roman"/>
        </w:rPr>
        <w:t>rule</w:t>
      </w:r>
      <w:proofErr w:type="gramEnd"/>
      <w:r>
        <w:rPr>
          <w:rFonts w:ascii="Times New Roman" w:eastAsia="Times New Roman" w:hAnsi="Times New Roman" w:cs="Times New Roman"/>
        </w:rPr>
        <w:t xml:space="preserve"> subject to the following:</w:t>
      </w:r>
    </w:p>
    <w:p w14:paraId="77551BB2" w14:textId="77777777" w:rsidR="0088001A" w:rsidRDefault="0088001A">
      <w:pPr>
        <w:spacing w:after="0" w:line="240" w:lineRule="auto"/>
        <w:ind w:firstLine="360"/>
        <w:jc w:val="both"/>
        <w:rPr>
          <w:rFonts w:ascii="Times New Roman" w:eastAsia="Times New Roman" w:hAnsi="Times New Roman" w:cs="Times New Roman"/>
        </w:rPr>
      </w:pPr>
    </w:p>
    <w:p w14:paraId="79BD30BC" w14:textId="15A94651" w:rsidR="0088001A" w:rsidRPr="004C0A43" w:rsidRDefault="00512C67" w:rsidP="004C0A43">
      <w:pPr>
        <w:spacing w:after="0" w:line="240" w:lineRule="auto"/>
        <w:ind w:firstLine="720"/>
        <w:jc w:val="both"/>
        <w:rPr>
          <w:rFonts w:ascii="Times New Roman" w:eastAsia="Times New Roman" w:hAnsi="Times New Roman" w:cs="Times New Roman"/>
          <w:strike/>
        </w:rPr>
      </w:pPr>
      <w:r>
        <w:rPr>
          <w:rFonts w:ascii="Times New Roman" w:eastAsia="Times New Roman" w:hAnsi="Times New Roman" w:cs="Times New Roman"/>
        </w:rPr>
        <w:t xml:space="preserve">8.4.a. The applicant complies with the provisions of subsection 8.2. of this rule and in addition presents </w:t>
      </w:r>
      <w:r w:rsidRPr="004C0A43">
        <w:rPr>
          <w:rFonts w:ascii="Times New Roman" w:eastAsia="Times New Roman" w:hAnsi="Times New Roman" w:cs="Times New Roman"/>
        </w:rPr>
        <w:t>d</w:t>
      </w:r>
      <w:r>
        <w:rPr>
          <w:rFonts w:ascii="Times New Roman" w:eastAsia="Times New Roman" w:hAnsi="Times New Roman" w:cs="Times New Roman"/>
        </w:rPr>
        <w:t>riving record dated thirty days or less from the applicant's prior state or jurisdiction of licensure.</w:t>
      </w:r>
    </w:p>
    <w:p w14:paraId="6A03899D" w14:textId="77777777" w:rsidR="0088001A" w:rsidRDefault="0088001A">
      <w:pPr>
        <w:spacing w:after="0" w:line="240" w:lineRule="auto"/>
        <w:ind w:firstLine="720"/>
        <w:jc w:val="both"/>
        <w:rPr>
          <w:rFonts w:ascii="Times New Roman" w:eastAsia="Times New Roman" w:hAnsi="Times New Roman" w:cs="Times New Roman"/>
        </w:rPr>
      </w:pPr>
    </w:p>
    <w:p w14:paraId="24C34CD7"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8.4.b. An applicant who does not possess a graduated driver's license which equals or exceed this state's level 2 graduated driver's license or who was previously licensed in a state or jurisdiction which does not have a graduated driver's license system, shall comply with the provisions of section 4 and 5 of this </w:t>
      </w:r>
      <w:proofErr w:type="gramStart"/>
      <w:r>
        <w:rPr>
          <w:rFonts w:ascii="Times New Roman" w:eastAsia="Times New Roman" w:hAnsi="Times New Roman" w:cs="Times New Roman"/>
        </w:rPr>
        <w:t>rule</w:t>
      </w:r>
      <w:proofErr w:type="gramEnd"/>
      <w:r>
        <w:rPr>
          <w:rFonts w:ascii="Times New Roman" w:eastAsia="Times New Roman" w:hAnsi="Times New Roman" w:cs="Times New Roman"/>
        </w:rPr>
        <w:t xml:space="preserve"> as if he or she never held a license. However, the applicant will be credited with whatever time period the applicant held the previous state or jurisdictions license toward any time periods required for level 1 graduated driver's license if the applicant presents a current driving record at the time of his or her initial application for a West Virginia driver's license; and</w:t>
      </w:r>
    </w:p>
    <w:p w14:paraId="736790CB" w14:textId="77777777" w:rsidR="0088001A" w:rsidRDefault="0088001A">
      <w:pPr>
        <w:spacing w:after="0" w:line="240" w:lineRule="auto"/>
        <w:ind w:firstLine="720"/>
        <w:jc w:val="both"/>
        <w:rPr>
          <w:rFonts w:ascii="Times New Roman" w:eastAsia="Times New Roman" w:hAnsi="Times New Roman" w:cs="Times New Roman"/>
        </w:rPr>
      </w:pPr>
    </w:p>
    <w:p w14:paraId="672AC0E4" w14:textId="3D919DC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8.4.c. An applicant's driving record from his or her previous state of licensure will be transferred and become part of the applicant's West Virginia driving record.</w:t>
      </w:r>
    </w:p>
    <w:p w14:paraId="165EA912" w14:textId="4888DFD8" w:rsidR="001207A0" w:rsidRDefault="001207A0" w:rsidP="001207A0">
      <w:pPr>
        <w:spacing w:after="0" w:line="240" w:lineRule="auto"/>
        <w:jc w:val="both"/>
        <w:rPr>
          <w:rFonts w:ascii="Times New Roman" w:eastAsia="Times New Roman" w:hAnsi="Times New Roman" w:cs="Times New Roman"/>
        </w:rPr>
      </w:pPr>
    </w:p>
    <w:p w14:paraId="4600462C" w14:textId="27E8F689" w:rsidR="001207A0" w:rsidRPr="001207A0" w:rsidRDefault="001207A0" w:rsidP="001207A0">
      <w:pPr>
        <w:spacing w:after="0" w:line="240" w:lineRule="auto"/>
        <w:jc w:val="both"/>
        <w:rPr>
          <w:rFonts w:ascii="Times New Roman" w:eastAsia="Times New Roman" w:hAnsi="Times New Roman" w:cs="Times New Roman"/>
          <w:u w:val="single"/>
        </w:rPr>
      </w:pPr>
      <w:r>
        <w:rPr>
          <w:rFonts w:ascii="Times New Roman" w:eastAsia="Times New Roman" w:hAnsi="Times New Roman" w:cs="Times New Roman"/>
          <w:u w:val="single"/>
        </w:rPr>
        <w:lastRenderedPageBreak/>
        <w:t xml:space="preserve">     8.5 A reciprocal agreement to exchange or transfer a license</w:t>
      </w:r>
      <w:r w:rsidR="003C762E">
        <w:rPr>
          <w:rFonts w:ascii="Times New Roman" w:eastAsia="Times New Roman" w:hAnsi="Times New Roman" w:cs="Times New Roman"/>
          <w:u w:val="single"/>
        </w:rPr>
        <w:t xml:space="preserve"> with a foreign jurisdiction</w:t>
      </w:r>
      <w:r>
        <w:rPr>
          <w:rFonts w:ascii="Times New Roman" w:eastAsia="Times New Roman" w:hAnsi="Times New Roman" w:cs="Times New Roman"/>
          <w:u w:val="single"/>
        </w:rPr>
        <w:t xml:space="preserve"> </w:t>
      </w:r>
      <w:r w:rsidR="003C762E">
        <w:rPr>
          <w:rFonts w:ascii="Times New Roman" w:eastAsia="Times New Roman" w:hAnsi="Times New Roman" w:cs="Times New Roman"/>
          <w:u w:val="single"/>
        </w:rPr>
        <w:t>under this section is separate and distinct from authority granted in W.Va. Code §17A-2-10b</w:t>
      </w:r>
      <w:r w:rsidR="005E21BB">
        <w:rPr>
          <w:rFonts w:ascii="Times New Roman" w:eastAsia="Times New Roman" w:hAnsi="Times New Roman" w:cs="Times New Roman"/>
          <w:u w:val="single"/>
        </w:rPr>
        <w:t xml:space="preserve">. </w:t>
      </w:r>
    </w:p>
    <w:p w14:paraId="6E36E27C" w14:textId="77777777" w:rsidR="0088001A" w:rsidRDefault="0088001A">
      <w:pPr>
        <w:spacing w:after="0" w:line="240" w:lineRule="auto"/>
        <w:ind w:firstLine="360"/>
        <w:jc w:val="both"/>
        <w:rPr>
          <w:rFonts w:ascii="Times New Roman" w:eastAsia="Times New Roman" w:hAnsi="Times New Roman" w:cs="Times New Roman"/>
          <w:b/>
        </w:rPr>
      </w:pPr>
    </w:p>
    <w:p w14:paraId="4A9BB252" w14:textId="77777777" w:rsidR="0088001A" w:rsidRDefault="00512C67">
      <w:pPr>
        <w:spacing w:before="12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§91-4-9. Reissuance Of Driver’s License with Changes or Issuance of a Duplicate Driver’s License or Identification Card. </w:t>
      </w:r>
    </w:p>
    <w:p w14:paraId="5214D69E"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9.1. Change of Address. In accordance with law, all licensees shall provide the Division with a correct address within twenty days of moving to a new location. If a licensee's address is changed by the United States Postal Service, the licensee shall provide the Division with a correct address twenty days prior to the final date on which mail with the old address is deliverable. If the licensee chooses to obtain a new driver' s license, he or she shall present at least one proof of identity and two proofs of residency as described in Sections 10 and 11 of this </w:t>
      </w:r>
      <w:proofErr w:type="gramStart"/>
      <w:r>
        <w:rPr>
          <w:rFonts w:ascii="Times New Roman" w:eastAsia="Times New Roman" w:hAnsi="Times New Roman" w:cs="Times New Roman"/>
        </w:rPr>
        <w:t>rule</w:t>
      </w:r>
      <w:proofErr w:type="gramEnd"/>
      <w:r>
        <w:rPr>
          <w:rFonts w:ascii="Times New Roman" w:eastAsia="Times New Roman" w:hAnsi="Times New Roman" w:cs="Times New Roman"/>
        </w:rPr>
        <w:t>.</w:t>
      </w:r>
    </w:p>
    <w:p w14:paraId="047A5BA5" w14:textId="77777777" w:rsidR="0088001A" w:rsidRDefault="0088001A">
      <w:pPr>
        <w:spacing w:after="0" w:line="240" w:lineRule="auto"/>
        <w:ind w:firstLine="360"/>
        <w:jc w:val="both"/>
        <w:rPr>
          <w:rFonts w:ascii="Times New Roman" w:eastAsia="Times New Roman" w:hAnsi="Times New Roman" w:cs="Times New Roman"/>
        </w:rPr>
      </w:pPr>
    </w:p>
    <w:p w14:paraId="651A8029"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9.2. Change of Name. Any person who changes his or her name shall apply for a new license or identification card within twenty days of the name change and shall present at least one proof of identity and one proof of residency as described in Sections 10 and 11 of this </w:t>
      </w:r>
      <w:proofErr w:type="gramStart"/>
      <w:r>
        <w:rPr>
          <w:rFonts w:ascii="Times New Roman" w:eastAsia="Times New Roman" w:hAnsi="Times New Roman" w:cs="Times New Roman"/>
        </w:rPr>
        <w:t>rule</w:t>
      </w:r>
      <w:proofErr w:type="gramEnd"/>
      <w:r>
        <w:rPr>
          <w:rFonts w:ascii="Times New Roman" w:eastAsia="Times New Roman" w:hAnsi="Times New Roman" w:cs="Times New Roman"/>
        </w:rPr>
        <w:t xml:space="preserve"> in addition to any documents required to substantiate the change of name.</w:t>
      </w:r>
    </w:p>
    <w:p w14:paraId="44B3A014" w14:textId="77777777" w:rsidR="0088001A" w:rsidRDefault="0088001A">
      <w:pPr>
        <w:spacing w:after="0" w:line="240" w:lineRule="auto"/>
        <w:ind w:firstLine="360"/>
        <w:jc w:val="both"/>
        <w:rPr>
          <w:rFonts w:ascii="Times New Roman" w:eastAsia="Times New Roman" w:hAnsi="Times New Roman" w:cs="Times New Roman"/>
        </w:rPr>
      </w:pPr>
    </w:p>
    <w:p w14:paraId="3A10EA6B" w14:textId="77777777" w:rsidR="0088001A" w:rsidRDefault="00512C67">
      <w:pPr>
        <w:spacing w:after="0" w:line="240" w:lineRule="auto"/>
        <w:ind w:firstLine="720"/>
        <w:jc w:val="both"/>
        <w:rPr>
          <w:rFonts w:ascii="Times New Roman" w:eastAsia="Times New Roman" w:hAnsi="Times New Roman" w:cs="Times New Roman"/>
          <w:strike/>
        </w:rPr>
      </w:pPr>
      <w:r>
        <w:rPr>
          <w:rFonts w:ascii="Times New Roman" w:eastAsia="Times New Roman" w:hAnsi="Times New Roman" w:cs="Times New Roman"/>
        </w:rPr>
        <w:t>9.2.a. The licensee or identification card holder shall substantiate a change of name by marriage with a marriage certificate. The licensee or identification card holder may choose from the options to display his or her name on the driver' s license or identification card in Section 6 of this rule.</w:t>
      </w:r>
    </w:p>
    <w:p w14:paraId="35FDEBD4" w14:textId="77777777" w:rsidR="0088001A" w:rsidRDefault="0088001A">
      <w:pPr>
        <w:spacing w:after="0" w:line="240" w:lineRule="auto"/>
        <w:ind w:right="28" w:firstLine="720"/>
        <w:jc w:val="both"/>
        <w:rPr>
          <w:rFonts w:ascii="Times New Roman" w:eastAsia="Times New Roman" w:hAnsi="Times New Roman" w:cs="Times New Roman"/>
          <w:strike/>
        </w:rPr>
      </w:pPr>
    </w:p>
    <w:p w14:paraId="694CFF80" w14:textId="77777777" w:rsidR="0088001A" w:rsidRDefault="00512C67">
      <w:pPr>
        <w:spacing w:after="0" w:line="240" w:lineRule="auto"/>
        <w:ind w:firstLine="720"/>
        <w:jc w:val="both"/>
        <w:rPr>
          <w:rFonts w:ascii="Times New Roman" w:eastAsia="Times New Roman" w:hAnsi="Times New Roman" w:cs="Times New Roman"/>
          <w:strike/>
        </w:rPr>
      </w:pPr>
      <w:r>
        <w:rPr>
          <w:rFonts w:ascii="Times New Roman" w:eastAsia="Times New Roman" w:hAnsi="Times New Roman" w:cs="Times New Roman"/>
        </w:rPr>
        <w:t xml:space="preserve">9.2.b. The licensee or identification card holder shall substantiate a change of name by divorce, or court order with a copy of the divorce decree or court order; and </w:t>
      </w:r>
    </w:p>
    <w:p w14:paraId="49F2C963" w14:textId="77777777" w:rsidR="0088001A" w:rsidRDefault="0088001A">
      <w:pPr>
        <w:spacing w:after="0" w:line="240" w:lineRule="auto"/>
        <w:ind w:firstLine="720"/>
        <w:jc w:val="both"/>
        <w:rPr>
          <w:rFonts w:ascii="Times New Roman" w:eastAsia="Times New Roman" w:hAnsi="Times New Roman" w:cs="Times New Roman"/>
          <w:strike/>
        </w:rPr>
      </w:pPr>
    </w:p>
    <w:p w14:paraId="0224A66C" w14:textId="77777777" w:rsidR="0088001A" w:rsidRDefault="00512C67">
      <w:pPr>
        <w:spacing w:after="0" w:line="240" w:lineRule="auto"/>
        <w:ind w:firstLine="720"/>
        <w:jc w:val="both"/>
        <w:rPr>
          <w:rFonts w:ascii="Times New Roman" w:eastAsia="Times New Roman" w:hAnsi="Times New Roman" w:cs="Times New Roman"/>
          <w:strike/>
        </w:rPr>
      </w:pPr>
      <w:r>
        <w:rPr>
          <w:rFonts w:ascii="Times New Roman" w:eastAsia="Times New Roman" w:hAnsi="Times New Roman" w:cs="Times New Roman"/>
        </w:rPr>
        <w:t>9.2.c. Any other change in the name requires a certified birth certificate or a court order ordering the name change.</w:t>
      </w:r>
    </w:p>
    <w:p w14:paraId="53112D56" w14:textId="77777777" w:rsidR="0088001A" w:rsidRDefault="0088001A">
      <w:pPr>
        <w:spacing w:after="0" w:line="240" w:lineRule="auto"/>
        <w:ind w:firstLine="360"/>
        <w:jc w:val="both"/>
        <w:rPr>
          <w:rFonts w:ascii="Times New Roman" w:eastAsia="Times New Roman" w:hAnsi="Times New Roman" w:cs="Times New Roman"/>
          <w:strike/>
        </w:rPr>
      </w:pPr>
    </w:p>
    <w:p w14:paraId="55052D9C"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9.3. Any change in the birth date requires a certified birth certificate.</w:t>
      </w:r>
    </w:p>
    <w:p w14:paraId="42B3A3B2" w14:textId="77777777" w:rsidR="0088001A" w:rsidRDefault="0088001A">
      <w:pPr>
        <w:spacing w:after="0" w:line="240" w:lineRule="auto"/>
        <w:ind w:firstLine="360"/>
        <w:jc w:val="both"/>
        <w:rPr>
          <w:rFonts w:ascii="Times New Roman" w:eastAsia="Times New Roman" w:hAnsi="Times New Roman" w:cs="Times New Roman"/>
          <w:strike/>
        </w:rPr>
      </w:pPr>
    </w:p>
    <w:p w14:paraId="009BBE55"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9.4. Any change or correction of the social security number requires a social security card.</w:t>
      </w:r>
    </w:p>
    <w:p w14:paraId="71E16E1C" w14:textId="77777777" w:rsidR="0088001A" w:rsidRDefault="0088001A">
      <w:pPr>
        <w:spacing w:after="0" w:line="240" w:lineRule="auto"/>
        <w:ind w:firstLine="360"/>
        <w:jc w:val="both"/>
        <w:rPr>
          <w:rFonts w:ascii="Times New Roman" w:eastAsia="Times New Roman" w:hAnsi="Times New Roman" w:cs="Times New Roman"/>
          <w:strike/>
        </w:rPr>
      </w:pPr>
    </w:p>
    <w:p w14:paraId="704A20F4"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9.5. Any change of gender requires submission of a completed Gender Designation Form, as proscribed by the commissioner which form must require and be accompanied by a certification by a medical doctor of the person's gender.</w:t>
      </w:r>
    </w:p>
    <w:p w14:paraId="66DF34E3" w14:textId="77777777" w:rsidR="0088001A" w:rsidRDefault="0088001A">
      <w:pPr>
        <w:spacing w:after="0" w:line="240" w:lineRule="auto"/>
        <w:ind w:firstLine="360"/>
        <w:jc w:val="both"/>
        <w:rPr>
          <w:rFonts w:ascii="Times New Roman" w:eastAsia="Times New Roman" w:hAnsi="Times New Roman" w:cs="Times New Roman"/>
          <w:strike/>
        </w:rPr>
      </w:pPr>
    </w:p>
    <w:p w14:paraId="1BFCD93C"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9.6. Any change to restriction or endorsement requires proper documentation.</w:t>
      </w:r>
    </w:p>
    <w:p w14:paraId="4E26946F" w14:textId="77777777" w:rsidR="0088001A" w:rsidRDefault="0088001A">
      <w:pPr>
        <w:spacing w:after="0" w:line="240" w:lineRule="auto"/>
        <w:ind w:firstLine="360"/>
        <w:jc w:val="both"/>
        <w:rPr>
          <w:rFonts w:ascii="Times New Roman" w:eastAsia="Times New Roman" w:hAnsi="Times New Roman" w:cs="Times New Roman"/>
          <w:strike/>
        </w:rPr>
      </w:pPr>
    </w:p>
    <w:p w14:paraId="391944A9"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9.7. The Division shall collect the statutory fee for the reissuance of any license or identification card.</w:t>
      </w:r>
    </w:p>
    <w:p w14:paraId="196BD52C" w14:textId="77777777" w:rsidR="0088001A" w:rsidRDefault="0088001A">
      <w:pPr>
        <w:spacing w:after="0" w:line="240" w:lineRule="auto"/>
        <w:ind w:firstLine="360"/>
        <w:jc w:val="both"/>
        <w:rPr>
          <w:rFonts w:ascii="Times New Roman" w:eastAsia="Times New Roman" w:hAnsi="Times New Roman" w:cs="Times New Roman"/>
          <w:strike/>
        </w:rPr>
      </w:pPr>
    </w:p>
    <w:p w14:paraId="58DDC14A"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9.8. An applicant requesting a change to his or her driver's license or identification card shall surrender the previously issued driver's license or identification card.</w:t>
      </w:r>
    </w:p>
    <w:p w14:paraId="4E4D1896" w14:textId="77777777" w:rsidR="0088001A" w:rsidRDefault="0088001A">
      <w:pPr>
        <w:spacing w:after="0" w:line="240" w:lineRule="auto"/>
        <w:ind w:firstLine="360"/>
        <w:jc w:val="both"/>
        <w:rPr>
          <w:rFonts w:ascii="Times New Roman" w:eastAsia="Times New Roman" w:hAnsi="Times New Roman" w:cs="Times New Roman"/>
          <w:strike/>
        </w:rPr>
      </w:pPr>
    </w:p>
    <w:p w14:paraId="7EB51120"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9.9. An applicant under the age of eighteen requesting a duplicate driver's license or a change to his or her driver's license shall also present current proof of school enrollment which shall also serve as proof of residency. </w:t>
      </w:r>
    </w:p>
    <w:p w14:paraId="035EE247" w14:textId="77777777" w:rsidR="0088001A" w:rsidRDefault="0088001A">
      <w:pPr>
        <w:spacing w:after="0" w:line="240" w:lineRule="auto"/>
        <w:ind w:firstLine="360"/>
        <w:jc w:val="both"/>
        <w:rPr>
          <w:rFonts w:ascii="Times New Roman" w:eastAsia="Times New Roman" w:hAnsi="Times New Roman" w:cs="Times New Roman"/>
          <w:strike/>
        </w:rPr>
      </w:pPr>
    </w:p>
    <w:p w14:paraId="6A1B75C3" w14:textId="77777777" w:rsidR="0088001A" w:rsidRDefault="00512C67">
      <w:pPr>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§91-4-10. Residency Requirement. </w:t>
      </w:r>
    </w:p>
    <w:p w14:paraId="3A81ADFB" w14:textId="77777777" w:rsidR="0088001A" w:rsidRDefault="0088001A">
      <w:pPr>
        <w:spacing w:after="0" w:line="240" w:lineRule="auto"/>
        <w:ind w:right="28"/>
        <w:jc w:val="both"/>
        <w:rPr>
          <w:rFonts w:ascii="Times New Roman" w:eastAsia="Times New Roman" w:hAnsi="Times New Roman" w:cs="Times New Roman"/>
        </w:rPr>
      </w:pPr>
    </w:p>
    <w:p w14:paraId="1BFC3E7E"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10.1. An applicant for any license or identification card shall be a resident of the State of West Virginia except as provide under subsection 10.4 of this rule. The West Virginia address of residence shall appear </w:t>
      </w:r>
      <w:r>
        <w:rPr>
          <w:rFonts w:ascii="Times New Roman" w:eastAsia="Times New Roman" w:hAnsi="Times New Roman" w:cs="Times New Roman"/>
        </w:rPr>
        <w:lastRenderedPageBreak/>
        <w:t>on the face of the license or identification card except as provided under subsection 3.9 of this rule. The Division shall not license or issue an identification card to an applicant who does not have a West Virginia address unless the applicant resides in an area of West Virginia not served by a West Virginia post office or in accordance with subsection 10.4 of this rule. Acceptable documents for proof of residency are:</w:t>
      </w:r>
    </w:p>
    <w:p w14:paraId="36F6261D" w14:textId="77777777" w:rsidR="0088001A" w:rsidRDefault="0088001A">
      <w:pPr>
        <w:spacing w:after="0" w:line="240" w:lineRule="auto"/>
        <w:ind w:firstLine="360"/>
        <w:jc w:val="both"/>
        <w:rPr>
          <w:rFonts w:ascii="Times New Roman" w:eastAsia="Times New Roman" w:hAnsi="Times New Roman" w:cs="Times New Roman"/>
        </w:rPr>
      </w:pPr>
    </w:p>
    <w:p w14:paraId="1C21052C"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10.1.a. Current utility bills indicating a West Virginia </w:t>
      </w:r>
      <w:proofErr w:type="gramStart"/>
      <w:r>
        <w:rPr>
          <w:rFonts w:ascii="Times New Roman" w:eastAsia="Times New Roman" w:hAnsi="Times New Roman" w:cs="Times New Roman"/>
        </w:rPr>
        <w:t>address;</w:t>
      </w:r>
      <w:proofErr w:type="gramEnd"/>
    </w:p>
    <w:p w14:paraId="39D02C45" w14:textId="77777777" w:rsidR="0088001A" w:rsidRDefault="0088001A">
      <w:pPr>
        <w:spacing w:after="0" w:line="240" w:lineRule="auto"/>
        <w:ind w:firstLine="720"/>
        <w:jc w:val="both"/>
        <w:rPr>
          <w:rFonts w:ascii="Times New Roman" w:eastAsia="Times New Roman" w:hAnsi="Times New Roman" w:cs="Times New Roman"/>
        </w:rPr>
      </w:pPr>
    </w:p>
    <w:p w14:paraId="023F3141"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10.1.b. Tax records indicating a West Virginia </w:t>
      </w:r>
      <w:proofErr w:type="gramStart"/>
      <w:r>
        <w:rPr>
          <w:rFonts w:ascii="Times New Roman" w:eastAsia="Times New Roman" w:hAnsi="Times New Roman" w:cs="Times New Roman"/>
        </w:rPr>
        <w:t>address;</w:t>
      </w:r>
      <w:proofErr w:type="gramEnd"/>
    </w:p>
    <w:p w14:paraId="4D514A74" w14:textId="77777777" w:rsidR="0088001A" w:rsidRDefault="0088001A">
      <w:pPr>
        <w:spacing w:after="0" w:line="240" w:lineRule="auto"/>
        <w:ind w:firstLine="720"/>
        <w:jc w:val="both"/>
        <w:rPr>
          <w:rFonts w:ascii="Times New Roman" w:eastAsia="Times New Roman" w:hAnsi="Times New Roman" w:cs="Times New Roman"/>
        </w:rPr>
      </w:pPr>
    </w:p>
    <w:p w14:paraId="42A214B1"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10.l.c. Residential rental and lease agreements for a West Virginia </w:t>
      </w:r>
      <w:proofErr w:type="gramStart"/>
      <w:r>
        <w:rPr>
          <w:rFonts w:ascii="Times New Roman" w:eastAsia="Times New Roman" w:hAnsi="Times New Roman" w:cs="Times New Roman"/>
        </w:rPr>
        <w:t>residence;</w:t>
      </w:r>
      <w:proofErr w:type="gramEnd"/>
    </w:p>
    <w:p w14:paraId="5F009EE5" w14:textId="77777777" w:rsidR="0088001A" w:rsidRDefault="0088001A">
      <w:pPr>
        <w:spacing w:after="0" w:line="240" w:lineRule="auto"/>
        <w:ind w:firstLine="720"/>
        <w:jc w:val="both"/>
        <w:rPr>
          <w:rFonts w:ascii="Times New Roman" w:eastAsia="Times New Roman" w:hAnsi="Times New Roman" w:cs="Times New Roman"/>
        </w:rPr>
      </w:pPr>
    </w:p>
    <w:p w14:paraId="35DC93CE"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10.1.d. Mortgage documents for a West Virginia </w:t>
      </w:r>
      <w:proofErr w:type="gramStart"/>
      <w:r>
        <w:rPr>
          <w:rFonts w:ascii="Times New Roman" w:eastAsia="Times New Roman" w:hAnsi="Times New Roman" w:cs="Times New Roman"/>
        </w:rPr>
        <w:t>residence;</w:t>
      </w:r>
      <w:proofErr w:type="gramEnd"/>
    </w:p>
    <w:p w14:paraId="6A1F0CCA" w14:textId="77777777" w:rsidR="0088001A" w:rsidRDefault="0088001A">
      <w:pPr>
        <w:spacing w:after="0" w:line="240" w:lineRule="auto"/>
        <w:ind w:firstLine="720"/>
        <w:jc w:val="both"/>
        <w:rPr>
          <w:rFonts w:ascii="Times New Roman" w:eastAsia="Times New Roman" w:hAnsi="Times New Roman" w:cs="Times New Roman"/>
        </w:rPr>
      </w:pPr>
    </w:p>
    <w:p w14:paraId="443AA21C"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10.1.e. A W-2 form not more than 18 months old with a West Virginia </w:t>
      </w:r>
      <w:proofErr w:type="gramStart"/>
      <w:r>
        <w:rPr>
          <w:rFonts w:ascii="Times New Roman" w:eastAsia="Times New Roman" w:hAnsi="Times New Roman" w:cs="Times New Roman"/>
        </w:rPr>
        <w:t>address;</w:t>
      </w:r>
      <w:proofErr w:type="gramEnd"/>
    </w:p>
    <w:p w14:paraId="1869E843" w14:textId="77777777" w:rsidR="0088001A" w:rsidRDefault="0088001A">
      <w:pPr>
        <w:spacing w:after="0" w:line="240" w:lineRule="auto"/>
        <w:ind w:firstLine="720"/>
        <w:jc w:val="both"/>
        <w:rPr>
          <w:rFonts w:ascii="Times New Roman" w:eastAsia="Times New Roman" w:hAnsi="Times New Roman" w:cs="Times New Roman"/>
        </w:rPr>
      </w:pPr>
    </w:p>
    <w:p w14:paraId="32000EE2"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10.1.f. A current concealed weapons permit with a West Virginia </w:t>
      </w:r>
      <w:proofErr w:type="gramStart"/>
      <w:r>
        <w:rPr>
          <w:rFonts w:ascii="Times New Roman" w:eastAsia="Times New Roman" w:hAnsi="Times New Roman" w:cs="Times New Roman"/>
        </w:rPr>
        <w:t>address;</w:t>
      </w:r>
      <w:proofErr w:type="gramEnd"/>
    </w:p>
    <w:p w14:paraId="4747C4F3" w14:textId="77777777" w:rsidR="0088001A" w:rsidRDefault="0088001A">
      <w:pPr>
        <w:spacing w:after="0" w:line="240" w:lineRule="auto"/>
        <w:ind w:firstLine="720"/>
        <w:jc w:val="both"/>
        <w:rPr>
          <w:rFonts w:ascii="Times New Roman" w:eastAsia="Times New Roman" w:hAnsi="Times New Roman" w:cs="Times New Roman"/>
        </w:rPr>
      </w:pPr>
    </w:p>
    <w:p w14:paraId="5155F0F9" w14:textId="58CD4761"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10.1.</w:t>
      </w:r>
      <w:r w:rsidRPr="004C0A43">
        <w:rPr>
          <w:rFonts w:ascii="Times New Roman" w:eastAsia="Times New Roman" w:hAnsi="Times New Roman" w:cs="Times New Roman"/>
        </w:rPr>
        <w:t>g</w:t>
      </w:r>
      <w:r>
        <w:rPr>
          <w:rFonts w:ascii="Times New Roman" w:eastAsia="Times New Roman" w:hAnsi="Times New Roman" w:cs="Times New Roman"/>
        </w:rPr>
        <w:t xml:space="preserve">. A motor vehicle registration card in the name of the applicant issued by the Division with a West Virginia </w:t>
      </w:r>
      <w:proofErr w:type="gramStart"/>
      <w:r>
        <w:rPr>
          <w:rFonts w:ascii="Times New Roman" w:eastAsia="Times New Roman" w:hAnsi="Times New Roman" w:cs="Times New Roman"/>
        </w:rPr>
        <w:t>address;</w:t>
      </w:r>
      <w:proofErr w:type="gramEnd"/>
    </w:p>
    <w:p w14:paraId="690A732C" w14:textId="77777777" w:rsidR="0088001A" w:rsidRDefault="0088001A">
      <w:pPr>
        <w:spacing w:after="0" w:line="240" w:lineRule="auto"/>
        <w:ind w:firstLine="720"/>
        <w:jc w:val="both"/>
        <w:rPr>
          <w:rFonts w:ascii="Times New Roman" w:eastAsia="Times New Roman" w:hAnsi="Times New Roman" w:cs="Times New Roman"/>
        </w:rPr>
      </w:pPr>
    </w:p>
    <w:p w14:paraId="50F13C58" w14:textId="5638459B"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10.</w:t>
      </w:r>
      <w:proofErr w:type="gramStart"/>
      <w:r>
        <w:rPr>
          <w:rFonts w:ascii="Times New Roman" w:eastAsia="Times New Roman" w:hAnsi="Times New Roman" w:cs="Times New Roman"/>
        </w:rPr>
        <w:t>1.</w:t>
      </w:r>
      <w:r w:rsidRPr="004C0A43">
        <w:rPr>
          <w:rFonts w:ascii="Times New Roman" w:eastAsia="Times New Roman" w:hAnsi="Times New Roman" w:cs="Times New Roman"/>
        </w:rPr>
        <w:t>h</w:t>
      </w:r>
      <w:r>
        <w:rPr>
          <w:rFonts w:ascii="Times New Roman" w:eastAsia="Times New Roman" w:hAnsi="Times New Roman" w:cs="Times New Roman"/>
        </w:rPr>
        <w:t>.</w:t>
      </w:r>
      <w:proofErr w:type="gramEnd"/>
      <w:r>
        <w:rPr>
          <w:rFonts w:ascii="Times New Roman" w:eastAsia="Times New Roman" w:hAnsi="Times New Roman" w:cs="Times New Roman"/>
          <w:noProof/>
        </w:rPr>
        <w:drawing>
          <wp:inline distT="0" distB="0" distL="0" distR="0" wp14:anchorId="69316BD6" wp14:editId="2802DC91">
            <wp:extent cx="3048" cy="6098"/>
            <wp:effectExtent l="0" t="0" r="0" b="0"/>
            <wp:docPr id="3326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4"/>
                    <a:srcRect/>
                    <a:stretch>
                      <a:fillRect/>
                    </a:stretch>
                  </pic:blipFill>
                  <pic:spPr>
                    <a:xfrm>
                      <a:off x="0" y="0"/>
                      <a:ext cx="3048" cy="6098"/>
                    </a:xfrm>
                    <a:prstGeom prst="rect">
                      <a:avLst/>
                    </a:prstGeom>
                    <a:ln/>
                  </pic:spPr>
                </pic:pic>
              </a:graphicData>
            </a:graphic>
          </wp:inline>
        </w:drawing>
      </w:r>
      <w:r>
        <w:rPr>
          <w:rFonts w:ascii="Times New Roman" w:eastAsia="Times New Roman" w:hAnsi="Times New Roman" w:cs="Times New Roman"/>
        </w:rPr>
        <w:t xml:space="preserve"> West Virginia Voters Registration Card;</w:t>
      </w:r>
    </w:p>
    <w:p w14:paraId="51A4E23F" w14:textId="77777777" w:rsidR="0088001A" w:rsidRDefault="0088001A">
      <w:pPr>
        <w:spacing w:after="0" w:line="240" w:lineRule="auto"/>
        <w:ind w:firstLine="720"/>
        <w:jc w:val="both"/>
        <w:rPr>
          <w:rFonts w:ascii="Times New Roman" w:eastAsia="Times New Roman" w:hAnsi="Times New Roman" w:cs="Times New Roman"/>
        </w:rPr>
      </w:pPr>
    </w:p>
    <w:p w14:paraId="3D886267" w14:textId="47D31E54"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10.1.</w:t>
      </w:r>
      <w:r w:rsidRPr="004C0A43">
        <w:rPr>
          <w:rFonts w:ascii="Times New Roman" w:eastAsia="Times New Roman" w:hAnsi="Times New Roman" w:cs="Times New Roman"/>
        </w:rPr>
        <w:t>i</w:t>
      </w:r>
      <w:r>
        <w:rPr>
          <w:rFonts w:ascii="Times New Roman" w:eastAsia="Times New Roman" w:hAnsi="Times New Roman" w:cs="Times New Roman"/>
        </w:rPr>
        <w:t xml:space="preserve">. Proof of receipt of West Virginia Public </w:t>
      </w:r>
      <w:proofErr w:type="gramStart"/>
      <w:r>
        <w:rPr>
          <w:rFonts w:ascii="Times New Roman" w:eastAsia="Times New Roman" w:hAnsi="Times New Roman" w:cs="Times New Roman"/>
        </w:rPr>
        <w:t>Assistance;</w:t>
      </w:r>
      <w:proofErr w:type="gramEnd"/>
      <w:r>
        <w:rPr>
          <w:rFonts w:ascii="Times New Roman" w:eastAsia="Times New Roman" w:hAnsi="Times New Roman" w:cs="Times New Roman"/>
        </w:rPr>
        <w:t xml:space="preserve"> </w:t>
      </w:r>
    </w:p>
    <w:p w14:paraId="3433E941" w14:textId="77777777" w:rsidR="0088001A" w:rsidRDefault="0088001A">
      <w:pPr>
        <w:spacing w:after="0" w:line="240" w:lineRule="auto"/>
        <w:ind w:firstLine="720"/>
        <w:jc w:val="both"/>
        <w:rPr>
          <w:rFonts w:ascii="Times New Roman" w:eastAsia="Times New Roman" w:hAnsi="Times New Roman" w:cs="Times New Roman"/>
        </w:rPr>
      </w:pPr>
    </w:p>
    <w:p w14:paraId="4688224D" w14:textId="093F6040"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10.1.</w:t>
      </w:r>
      <w:r w:rsidRPr="004C0A43">
        <w:rPr>
          <w:rFonts w:ascii="Times New Roman" w:eastAsia="Times New Roman" w:hAnsi="Times New Roman" w:cs="Times New Roman"/>
        </w:rPr>
        <w:t>j</w:t>
      </w:r>
      <w:r>
        <w:rPr>
          <w:rFonts w:ascii="Times New Roman" w:eastAsia="Times New Roman" w:hAnsi="Times New Roman" w:cs="Times New Roman"/>
        </w:rPr>
        <w:t xml:space="preserve">. West Virginia Homestead tax exemption; and </w:t>
      </w:r>
    </w:p>
    <w:p w14:paraId="6F98CCF2" w14:textId="77777777" w:rsidR="0088001A" w:rsidRDefault="0088001A">
      <w:pPr>
        <w:spacing w:after="0" w:line="240" w:lineRule="auto"/>
        <w:ind w:firstLine="720"/>
        <w:jc w:val="both"/>
        <w:rPr>
          <w:rFonts w:ascii="Times New Roman" w:eastAsia="Times New Roman" w:hAnsi="Times New Roman" w:cs="Times New Roman"/>
        </w:rPr>
      </w:pPr>
    </w:p>
    <w:p w14:paraId="53FB4C1C" w14:textId="5F5C21A8"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10.1.</w:t>
      </w:r>
      <w:r w:rsidRPr="004C0A43">
        <w:rPr>
          <w:rFonts w:ascii="Times New Roman" w:eastAsia="Times New Roman" w:hAnsi="Times New Roman" w:cs="Times New Roman"/>
        </w:rPr>
        <w:t>k</w:t>
      </w:r>
      <w:r>
        <w:rPr>
          <w:rFonts w:ascii="Times New Roman" w:eastAsia="Times New Roman" w:hAnsi="Times New Roman" w:cs="Times New Roman"/>
        </w:rPr>
        <w:t>. Notarized affidavit of homeowner or lessee that the applicant lives at the household address and verified by two proofs of residency in the name of the homeowner or lessee.</w:t>
      </w:r>
    </w:p>
    <w:p w14:paraId="6AA3B319" w14:textId="77777777" w:rsidR="0088001A" w:rsidRDefault="0088001A">
      <w:pPr>
        <w:spacing w:after="0" w:line="240" w:lineRule="auto"/>
        <w:ind w:firstLine="720"/>
        <w:jc w:val="both"/>
        <w:rPr>
          <w:rFonts w:ascii="Times New Roman" w:eastAsia="Times New Roman" w:hAnsi="Times New Roman" w:cs="Times New Roman"/>
        </w:rPr>
      </w:pPr>
    </w:p>
    <w:p w14:paraId="251AB9A0" w14:textId="6C8422E3" w:rsidR="0088001A" w:rsidRDefault="00512C67">
      <w:pPr>
        <w:spacing w:after="0" w:line="240" w:lineRule="auto"/>
        <w:ind w:firstLine="720"/>
        <w:jc w:val="both"/>
        <w:rPr>
          <w:rFonts w:ascii="Times New Roman" w:eastAsia="Times New Roman" w:hAnsi="Times New Roman" w:cs="Times New Roman"/>
        </w:rPr>
      </w:pPr>
      <w:bookmarkStart w:id="4" w:name="_heading=h.3dy6vkm" w:colFirst="0" w:colLast="0"/>
      <w:bookmarkEnd w:id="4"/>
      <w:r>
        <w:rPr>
          <w:rFonts w:ascii="Times New Roman" w:eastAsia="Times New Roman" w:hAnsi="Times New Roman" w:cs="Times New Roman"/>
        </w:rPr>
        <w:t>10.1.</w:t>
      </w:r>
      <w:r w:rsidRPr="004C0A43">
        <w:rPr>
          <w:rFonts w:ascii="Times New Roman" w:eastAsia="Times New Roman" w:hAnsi="Times New Roman" w:cs="Times New Roman"/>
        </w:rPr>
        <w:t>l</w:t>
      </w:r>
      <w:r>
        <w:rPr>
          <w:rFonts w:ascii="Times New Roman" w:eastAsia="Times New Roman" w:hAnsi="Times New Roman" w:cs="Times New Roman"/>
        </w:rPr>
        <w:t>. Any other document authorized as proof of residency approved under the REAL ID Act of 2005 or rule administering it.</w:t>
      </w:r>
    </w:p>
    <w:p w14:paraId="0D4FE60D" w14:textId="77777777" w:rsidR="0088001A" w:rsidRDefault="0088001A">
      <w:pPr>
        <w:spacing w:after="0" w:line="240" w:lineRule="auto"/>
        <w:ind w:firstLine="360"/>
        <w:jc w:val="both"/>
        <w:rPr>
          <w:rFonts w:ascii="Times New Roman" w:eastAsia="Times New Roman" w:hAnsi="Times New Roman" w:cs="Times New Roman"/>
        </w:rPr>
      </w:pPr>
    </w:p>
    <w:p w14:paraId="4D3939AB"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10.2. The Division may, at its discretion</w:t>
      </w:r>
      <w:r>
        <w:rPr>
          <w:rFonts w:ascii="Times New Roman" w:eastAsia="Times New Roman" w:hAnsi="Times New Roman" w:cs="Times New Roman"/>
          <w:u w:val="single"/>
        </w:rPr>
        <w:t>,</w:t>
      </w:r>
      <w:r>
        <w:rPr>
          <w:rFonts w:ascii="Times New Roman" w:eastAsia="Times New Roman" w:hAnsi="Times New Roman" w:cs="Times New Roman"/>
        </w:rPr>
        <w:t xml:space="preserve"> accept or require other documentation to substantiate residency in this state.</w:t>
      </w:r>
    </w:p>
    <w:p w14:paraId="276630C3" w14:textId="77777777" w:rsidR="0088001A" w:rsidRDefault="0088001A">
      <w:pPr>
        <w:spacing w:after="0" w:line="240" w:lineRule="auto"/>
        <w:ind w:firstLine="360"/>
        <w:jc w:val="both"/>
        <w:rPr>
          <w:rFonts w:ascii="Times New Roman" w:eastAsia="Times New Roman" w:hAnsi="Times New Roman" w:cs="Times New Roman"/>
        </w:rPr>
      </w:pPr>
    </w:p>
    <w:p w14:paraId="166961F0"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3360" behindDoc="0" locked="0" layoutInCell="1" hidden="0" allowOverlap="1" wp14:anchorId="10D468C4" wp14:editId="3FC3E29F">
            <wp:simplePos x="0" y="0"/>
            <wp:positionH relativeFrom="page">
              <wp:posOffset>7208519</wp:posOffset>
            </wp:positionH>
            <wp:positionV relativeFrom="page">
              <wp:posOffset>5033774</wp:posOffset>
            </wp:positionV>
            <wp:extent cx="3049" cy="9147"/>
            <wp:effectExtent l="0" t="0" r="0" b="0"/>
            <wp:wrapSquare wrapText="bothSides" distT="0" distB="0" distL="114300" distR="114300"/>
            <wp:docPr id="33263"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5"/>
                    <a:srcRect/>
                    <a:stretch>
                      <a:fillRect/>
                    </a:stretch>
                  </pic:blipFill>
                  <pic:spPr>
                    <a:xfrm>
                      <a:off x="0" y="0"/>
                      <a:ext cx="3049" cy="9147"/>
                    </a:xfrm>
                    <a:prstGeom prst="rect">
                      <a:avLst/>
                    </a:prstGeom>
                    <a:ln/>
                  </pic:spPr>
                </pic:pic>
              </a:graphicData>
            </a:graphic>
          </wp:anchor>
        </w:drawing>
      </w:r>
      <w:r>
        <w:rPr>
          <w:rFonts w:ascii="Times New Roman" w:eastAsia="Times New Roman" w:hAnsi="Times New Roman" w:cs="Times New Roman"/>
          <w:noProof/>
        </w:rPr>
        <w:drawing>
          <wp:anchor distT="0" distB="0" distL="114300" distR="114300" simplePos="0" relativeHeight="251664384" behindDoc="0" locked="0" layoutInCell="1" hidden="0" allowOverlap="1" wp14:anchorId="58D9C92C" wp14:editId="36078DE7">
            <wp:simplePos x="0" y="0"/>
            <wp:positionH relativeFrom="page">
              <wp:posOffset>597408</wp:posOffset>
            </wp:positionH>
            <wp:positionV relativeFrom="page">
              <wp:posOffset>8921152</wp:posOffset>
            </wp:positionV>
            <wp:extent cx="6096" cy="6097"/>
            <wp:effectExtent l="0" t="0" r="0" b="0"/>
            <wp:wrapTopAndBottom distT="0" distB="0"/>
            <wp:docPr id="33255"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6"/>
                    <a:srcRect/>
                    <a:stretch>
                      <a:fillRect/>
                    </a:stretch>
                  </pic:blipFill>
                  <pic:spPr>
                    <a:xfrm>
                      <a:off x="0" y="0"/>
                      <a:ext cx="6096" cy="6097"/>
                    </a:xfrm>
                    <a:prstGeom prst="rect">
                      <a:avLst/>
                    </a:prstGeom>
                    <a:ln/>
                  </pic:spPr>
                </pic:pic>
              </a:graphicData>
            </a:graphic>
          </wp:anchor>
        </w:drawing>
      </w:r>
      <w:r>
        <w:rPr>
          <w:rFonts w:ascii="Times New Roman" w:eastAsia="Times New Roman" w:hAnsi="Times New Roman" w:cs="Times New Roman"/>
        </w:rPr>
        <w:t>10.3. The Division shall not license or issue an identification card to persons who are not bona fide residents of this state except as provided under section 10.4 of this rule. Nonresidents who previously resided and were licensed or issued an identification card in West Virginia may not renew a West Virginia license or identification card until re-establishing a residence in this state.</w:t>
      </w:r>
    </w:p>
    <w:p w14:paraId="63DEF765" w14:textId="77777777" w:rsidR="0088001A" w:rsidRDefault="0088001A">
      <w:pPr>
        <w:spacing w:after="0" w:line="240" w:lineRule="auto"/>
        <w:ind w:firstLine="360"/>
        <w:jc w:val="both"/>
        <w:rPr>
          <w:rFonts w:ascii="Times New Roman" w:eastAsia="Times New Roman" w:hAnsi="Times New Roman" w:cs="Times New Roman"/>
        </w:rPr>
      </w:pPr>
    </w:p>
    <w:p w14:paraId="7BC5DB45"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10.4. The Division may issue applicants participating in an Alcohol Test and Lock Program in compliance with the provisions of West Virginia Code §17C-5A-3a a restricted driver' s license requiring the use of a motor vehicle equipped with an alcohol test and lock device containing an address determined by the division.</w:t>
      </w:r>
    </w:p>
    <w:p w14:paraId="7079D063" w14:textId="77777777" w:rsidR="0088001A" w:rsidRDefault="0088001A">
      <w:pPr>
        <w:spacing w:after="0" w:line="240" w:lineRule="auto"/>
        <w:ind w:left="360"/>
        <w:jc w:val="both"/>
        <w:rPr>
          <w:rFonts w:ascii="Times New Roman" w:eastAsia="Times New Roman" w:hAnsi="Times New Roman" w:cs="Times New Roman"/>
        </w:rPr>
      </w:pPr>
    </w:p>
    <w:p w14:paraId="0C3C5C94" w14:textId="77777777" w:rsidR="0088001A" w:rsidRDefault="00512C67">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§91-4-11. Identity Requirements. </w:t>
      </w:r>
    </w:p>
    <w:p w14:paraId="02B861ED" w14:textId="77777777" w:rsidR="0088001A" w:rsidRDefault="0088001A">
      <w:pPr>
        <w:spacing w:after="0" w:line="240" w:lineRule="auto"/>
        <w:jc w:val="both"/>
        <w:rPr>
          <w:rFonts w:ascii="Times New Roman" w:eastAsia="Times New Roman" w:hAnsi="Times New Roman" w:cs="Times New Roman"/>
        </w:rPr>
      </w:pPr>
    </w:p>
    <w:p w14:paraId="76917180"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11.1. Acceptable forms of proof of identity for citizens of the United States are:</w:t>
      </w:r>
    </w:p>
    <w:p w14:paraId="44BC2261" w14:textId="77777777" w:rsidR="0088001A" w:rsidRDefault="0088001A">
      <w:pPr>
        <w:spacing w:after="0" w:line="240" w:lineRule="auto"/>
        <w:ind w:firstLine="360"/>
        <w:jc w:val="both"/>
        <w:rPr>
          <w:rFonts w:ascii="Times New Roman" w:eastAsia="Times New Roman" w:hAnsi="Times New Roman" w:cs="Times New Roman"/>
        </w:rPr>
      </w:pPr>
    </w:p>
    <w:p w14:paraId="007FBCC8"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11.1.a. A certified original or certified copy of a birth </w:t>
      </w:r>
      <w:proofErr w:type="gramStart"/>
      <w:r>
        <w:rPr>
          <w:rFonts w:ascii="Times New Roman" w:eastAsia="Times New Roman" w:hAnsi="Times New Roman" w:cs="Times New Roman"/>
        </w:rPr>
        <w:t>certificate;</w:t>
      </w:r>
      <w:proofErr w:type="gramEnd"/>
    </w:p>
    <w:p w14:paraId="3F79FA75" w14:textId="77777777" w:rsidR="0088001A" w:rsidRDefault="0088001A">
      <w:pPr>
        <w:spacing w:after="0" w:line="240" w:lineRule="auto"/>
        <w:ind w:firstLine="720"/>
        <w:jc w:val="both"/>
        <w:rPr>
          <w:rFonts w:ascii="Times New Roman" w:eastAsia="Times New Roman" w:hAnsi="Times New Roman" w:cs="Times New Roman"/>
        </w:rPr>
      </w:pPr>
    </w:p>
    <w:p w14:paraId="458A1E04"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lastRenderedPageBreak/>
        <w:t xml:space="preserve">11.1.b. A valid photo driver's license or identification card expired 36 months or less issued by the Division only on a not for federal use driver's license and a not for federal use identification </w:t>
      </w:r>
      <w:proofErr w:type="gramStart"/>
      <w:r>
        <w:rPr>
          <w:rFonts w:ascii="Times New Roman" w:eastAsia="Times New Roman" w:hAnsi="Times New Roman" w:cs="Times New Roman"/>
        </w:rPr>
        <w:t>card;</w:t>
      </w:r>
      <w:proofErr w:type="gramEnd"/>
    </w:p>
    <w:p w14:paraId="5EAE57A4" w14:textId="77777777" w:rsidR="0088001A" w:rsidRDefault="0088001A">
      <w:pPr>
        <w:spacing w:after="0" w:line="240" w:lineRule="auto"/>
        <w:ind w:firstLine="720"/>
        <w:jc w:val="both"/>
        <w:rPr>
          <w:rFonts w:ascii="Times New Roman" w:eastAsia="Times New Roman" w:hAnsi="Times New Roman" w:cs="Times New Roman"/>
        </w:rPr>
      </w:pPr>
    </w:p>
    <w:p w14:paraId="616526C3"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11.1.c. A valid United States passport or passport </w:t>
      </w:r>
      <w:proofErr w:type="gramStart"/>
      <w:r>
        <w:rPr>
          <w:rFonts w:ascii="Times New Roman" w:eastAsia="Times New Roman" w:hAnsi="Times New Roman" w:cs="Times New Roman"/>
        </w:rPr>
        <w:t>card;</w:t>
      </w:r>
      <w:proofErr w:type="gramEnd"/>
    </w:p>
    <w:p w14:paraId="008CEE2C" w14:textId="77777777" w:rsidR="0088001A" w:rsidRDefault="0088001A">
      <w:pPr>
        <w:spacing w:after="0" w:line="240" w:lineRule="auto"/>
        <w:ind w:firstLine="720"/>
        <w:jc w:val="both"/>
        <w:rPr>
          <w:rFonts w:ascii="Times New Roman" w:eastAsia="Times New Roman" w:hAnsi="Times New Roman" w:cs="Times New Roman"/>
        </w:rPr>
      </w:pPr>
    </w:p>
    <w:p w14:paraId="3999AD9B"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11.1.d. A valid United States active duty, retiree or reservist Military photo identification card (DOD IDDD-2) subject to the provisions of WV Code §17B-2-8(</w:t>
      </w:r>
      <w:proofErr w:type="spellStart"/>
      <w:r>
        <w:rPr>
          <w:rFonts w:ascii="Times New Roman" w:eastAsia="Times New Roman" w:hAnsi="Times New Roman" w:cs="Times New Roman"/>
        </w:rPr>
        <w:t>i</w:t>
      </w:r>
      <w:proofErr w:type="spellEnd"/>
      <w:r>
        <w:rPr>
          <w:rFonts w:ascii="Times New Roman" w:eastAsia="Times New Roman" w:hAnsi="Times New Roman" w:cs="Times New Roman"/>
        </w:rPr>
        <w:t xml:space="preserve">) only on a not for federal use driver's license and a not for federal use identification </w:t>
      </w:r>
      <w:proofErr w:type="gramStart"/>
      <w:r>
        <w:rPr>
          <w:rFonts w:ascii="Times New Roman" w:eastAsia="Times New Roman" w:hAnsi="Times New Roman" w:cs="Times New Roman"/>
        </w:rPr>
        <w:t>card;</w:t>
      </w:r>
      <w:proofErr w:type="gramEnd"/>
    </w:p>
    <w:p w14:paraId="57A5DFCF" w14:textId="77777777" w:rsidR="0088001A" w:rsidRDefault="0088001A">
      <w:pPr>
        <w:spacing w:after="0" w:line="240" w:lineRule="auto"/>
        <w:ind w:firstLine="720"/>
        <w:jc w:val="both"/>
        <w:rPr>
          <w:rFonts w:ascii="Times New Roman" w:eastAsia="Times New Roman" w:hAnsi="Times New Roman" w:cs="Times New Roman"/>
        </w:rPr>
      </w:pPr>
    </w:p>
    <w:p w14:paraId="1187FEF7"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11.1.e. A certificate of United States Citizenship Form N-</w:t>
      </w:r>
      <w:proofErr w:type="gramStart"/>
      <w:r>
        <w:rPr>
          <w:rFonts w:ascii="Times New Roman" w:eastAsia="Times New Roman" w:hAnsi="Times New Roman" w:cs="Times New Roman"/>
        </w:rPr>
        <w:t>560;</w:t>
      </w:r>
      <w:proofErr w:type="gramEnd"/>
      <w:r>
        <w:rPr>
          <w:rFonts w:ascii="Times New Roman" w:eastAsia="Times New Roman" w:hAnsi="Times New Roman" w:cs="Times New Roman"/>
        </w:rPr>
        <w:t xml:space="preserve"> </w:t>
      </w:r>
    </w:p>
    <w:p w14:paraId="294CF963" w14:textId="77777777" w:rsidR="0088001A" w:rsidRDefault="0088001A">
      <w:pPr>
        <w:spacing w:after="0" w:line="240" w:lineRule="auto"/>
        <w:ind w:firstLine="720"/>
        <w:jc w:val="both"/>
        <w:rPr>
          <w:rFonts w:ascii="Times New Roman" w:eastAsia="Times New Roman" w:hAnsi="Times New Roman" w:cs="Times New Roman"/>
        </w:rPr>
      </w:pPr>
    </w:p>
    <w:p w14:paraId="09081286"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11.1.f. A certificate of United States Naturalization Form N-550 or N-570; and</w:t>
      </w:r>
    </w:p>
    <w:p w14:paraId="15BB6411" w14:textId="77777777" w:rsidR="0088001A" w:rsidRDefault="0088001A">
      <w:pPr>
        <w:spacing w:after="0" w:line="240" w:lineRule="auto"/>
        <w:ind w:firstLine="720"/>
        <w:jc w:val="both"/>
        <w:rPr>
          <w:rFonts w:ascii="Times New Roman" w:eastAsia="Times New Roman" w:hAnsi="Times New Roman" w:cs="Times New Roman"/>
          <w:u w:val="single"/>
        </w:rPr>
      </w:pPr>
    </w:p>
    <w:p w14:paraId="50FA9B4B"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11.1.g. Any other document authorized as proof of identity approved under the REAL ID Act of 2005 or rule administering it.</w:t>
      </w:r>
    </w:p>
    <w:p w14:paraId="39247226" w14:textId="77777777" w:rsidR="0088001A" w:rsidRDefault="0088001A">
      <w:pPr>
        <w:spacing w:after="0" w:line="240" w:lineRule="auto"/>
        <w:ind w:firstLine="360"/>
        <w:jc w:val="both"/>
        <w:rPr>
          <w:rFonts w:ascii="Times New Roman" w:eastAsia="Times New Roman" w:hAnsi="Times New Roman" w:cs="Times New Roman"/>
        </w:rPr>
      </w:pPr>
    </w:p>
    <w:p w14:paraId="463BF6D8"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11.2. The Division may at its discretion accept other documentation to substantiate identity.</w:t>
      </w:r>
    </w:p>
    <w:p w14:paraId="05798A8C" w14:textId="77777777" w:rsidR="0088001A" w:rsidRDefault="0088001A">
      <w:pPr>
        <w:spacing w:after="0" w:line="240" w:lineRule="auto"/>
        <w:ind w:firstLine="360"/>
        <w:jc w:val="both"/>
        <w:rPr>
          <w:rFonts w:ascii="Times New Roman" w:eastAsia="Times New Roman" w:hAnsi="Times New Roman" w:cs="Times New Roman"/>
        </w:rPr>
      </w:pPr>
    </w:p>
    <w:p w14:paraId="22C4DAAD"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5408" behindDoc="0" locked="0" layoutInCell="1" hidden="0" allowOverlap="1" wp14:anchorId="5ADBA67E" wp14:editId="378F05DE">
            <wp:simplePos x="0" y="0"/>
            <wp:positionH relativeFrom="page">
              <wp:posOffset>7126224</wp:posOffset>
            </wp:positionH>
            <wp:positionV relativeFrom="page">
              <wp:posOffset>1762278</wp:posOffset>
            </wp:positionV>
            <wp:extent cx="15241" cy="12196"/>
            <wp:effectExtent l="0" t="0" r="0" b="0"/>
            <wp:wrapSquare wrapText="bothSides" distT="0" distB="0" distL="114300" distR="114300"/>
            <wp:docPr id="33261"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7"/>
                    <a:srcRect/>
                    <a:stretch>
                      <a:fillRect/>
                    </a:stretch>
                  </pic:blipFill>
                  <pic:spPr>
                    <a:xfrm>
                      <a:off x="0" y="0"/>
                      <a:ext cx="15241" cy="12196"/>
                    </a:xfrm>
                    <a:prstGeom prst="rect">
                      <a:avLst/>
                    </a:prstGeom>
                    <a:ln/>
                  </pic:spPr>
                </pic:pic>
              </a:graphicData>
            </a:graphic>
          </wp:anchor>
        </w:drawing>
      </w:r>
      <w:r>
        <w:rPr>
          <w:rFonts w:ascii="Times New Roman" w:eastAsia="Times New Roman" w:hAnsi="Times New Roman" w:cs="Times New Roman"/>
          <w:noProof/>
        </w:rPr>
        <w:drawing>
          <wp:anchor distT="0" distB="0" distL="114300" distR="114300" simplePos="0" relativeHeight="251666432" behindDoc="0" locked="0" layoutInCell="1" hidden="0" allowOverlap="1" wp14:anchorId="04E0E42D" wp14:editId="429E539C">
            <wp:simplePos x="0" y="0"/>
            <wp:positionH relativeFrom="page">
              <wp:posOffset>786384</wp:posOffset>
            </wp:positionH>
            <wp:positionV relativeFrom="page">
              <wp:posOffset>5573433</wp:posOffset>
            </wp:positionV>
            <wp:extent cx="3048" cy="6098"/>
            <wp:effectExtent l="0" t="0" r="0" b="0"/>
            <wp:wrapSquare wrapText="bothSides" distT="0" distB="0" distL="114300" distR="114300"/>
            <wp:docPr id="3325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8"/>
                    <a:srcRect/>
                    <a:stretch>
                      <a:fillRect/>
                    </a:stretch>
                  </pic:blipFill>
                  <pic:spPr>
                    <a:xfrm>
                      <a:off x="0" y="0"/>
                      <a:ext cx="3048" cy="6098"/>
                    </a:xfrm>
                    <a:prstGeom prst="rect">
                      <a:avLst/>
                    </a:prstGeom>
                    <a:ln/>
                  </pic:spPr>
                </pic:pic>
              </a:graphicData>
            </a:graphic>
          </wp:anchor>
        </w:drawing>
      </w:r>
      <w:r>
        <w:rPr>
          <w:rFonts w:ascii="Times New Roman" w:eastAsia="Times New Roman" w:hAnsi="Times New Roman" w:cs="Times New Roman"/>
          <w:noProof/>
        </w:rPr>
        <w:drawing>
          <wp:anchor distT="0" distB="0" distL="114300" distR="114300" simplePos="0" relativeHeight="251667456" behindDoc="0" locked="0" layoutInCell="1" hidden="0" allowOverlap="1" wp14:anchorId="4EFA6987" wp14:editId="77AF426C">
            <wp:simplePos x="0" y="0"/>
            <wp:positionH relativeFrom="page">
              <wp:posOffset>777240</wp:posOffset>
            </wp:positionH>
            <wp:positionV relativeFrom="page">
              <wp:posOffset>5582580</wp:posOffset>
            </wp:positionV>
            <wp:extent cx="3048" cy="6098"/>
            <wp:effectExtent l="0" t="0" r="0" b="0"/>
            <wp:wrapSquare wrapText="bothSides" distT="0" distB="0" distL="114300" distR="114300"/>
            <wp:docPr id="3325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9"/>
                    <a:srcRect/>
                    <a:stretch>
                      <a:fillRect/>
                    </a:stretch>
                  </pic:blipFill>
                  <pic:spPr>
                    <a:xfrm>
                      <a:off x="0" y="0"/>
                      <a:ext cx="3048" cy="6098"/>
                    </a:xfrm>
                    <a:prstGeom prst="rect">
                      <a:avLst/>
                    </a:prstGeom>
                    <a:ln/>
                  </pic:spPr>
                </pic:pic>
              </a:graphicData>
            </a:graphic>
          </wp:anchor>
        </w:drawing>
      </w:r>
      <w:r>
        <w:rPr>
          <w:rFonts w:ascii="Times New Roman" w:eastAsia="Times New Roman" w:hAnsi="Times New Roman" w:cs="Times New Roman"/>
        </w:rPr>
        <w:t>11.3. Acceptable forms of identity documents for persons who are not citizens of the United States are valid USCIS documents with a photo that can be verified with the United State Citizen and Immigration Service.</w:t>
      </w:r>
    </w:p>
    <w:p w14:paraId="7505F310" w14:textId="77777777" w:rsidR="0088001A" w:rsidRDefault="0088001A">
      <w:pPr>
        <w:spacing w:after="0" w:line="240" w:lineRule="auto"/>
        <w:ind w:firstLine="360"/>
        <w:jc w:val="both"/>
        <w:rPr>
          <w:rFonts w:ascii="Times New Roman" w:eastAsia="Times New Roman" w:hAnsi="Times New Roman" w:cs="Times New Roman"/>
        </w:rPr>
      </w:pPr>
    </w:p>
    <w:p w14:paraId="004AB350"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11.4.  All documents required by this rule to show age, identity, residency and or legal presence in this country must show the same name and/or date of birth, or an association between the information on the forms. Additional documentation may be required if a connection between the documents cannot be established or if the documents are not original or certified copies issued by the authorized government agency. The Division may waive any documents required to establish a connection, match or association between names if the Division determines that the applicant is not attempting to change his or her identity, to assume someone else's identity or to perpetuate a fraudulent identity.</w:t>
      </w:r>
    </w:p>
    <w:p w14:paraId="4CCDB956" w14:textId="77777777" w:rsidR="0088001A" w:rsidRDefault="0088001A">
      <w:pPr>
        <w:spacing w:after="0" w:line="240" w:lineRule="auto"/>
        <w:ind w:left="360"/>
        <w:jc w:val="both"/>
        <w:rPr>
          <w:rFonts w:ascii="Times New Roman" w:eastAsia="Times New Roman" w:hAnsi="Times New Roman" w:cs="Times New Roman"/>
        </w:rPr>
      </w:pPr>
    </w:p>
    <w:p w14:paraId="0B4BF7B5" w14:textId="77777777" w:rsidR="0088001A" w:rsidRDefault="00512C67">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§91-4-12. Proof Of Legal Presence </w:t>
      </w:r>
      <w:proofErr w:type="gramStart"/>
      <w:r>
        <w:rPr>
          <w:rFonts w:ascii="Times New Roman" w:eastAsia="Times New Roman" w:hAnsi="Times New Roman" w:cs="Times New Roman"/>
          <w:b/>
        </w:rPr>
        <w:t>In</w:t>
      </w:r>
      <w:proofErr w:type="gramEnd"/>
      <w:r>
        <w:rPr>
          <w:rFonts w:ascii="Times New Roman" w:eastAsia="Times New Roman" w:hAnsi="Times New Roman" w:cs="Times New Roman"/>
          <w:b/>
        </w:rPr>
        <w:t xml:space="preserve"> The United States. </w:t>
      </w:r>
    </w:p>
    <w:p w14:paraId="7C6A85FC" w14:textId="77777777" w:rsidR="0088001A" w:rsidRDefault="0088001A">
      <w:pPr>
        <w:spacing w:after="0" w:line="240" w:lineRule="auto"/>
        <w:jc w:val="both"/>
        <w:rPr>
          <w:rFonts w:ascii="Times New Roman" w:eastAsia="Times New Roman" w:hAnsi="Times New Roman" w:cs="Times New Roman"/>
          <w:b/>
        </w:rPr>
      </w:pPr>
    </w:p>
    <w:p w14:paraId="1DA30D55"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12.1. The Division shall not issue a driver's license or identification card to a person who is not a citizen of the United States, who does not submit proof satisfactory to the Division that the applicant's presence in the United States is authorized under federal law and who cannot show that he or she is a resident of West Virginia. </w:t>
      </w:r>
    </w:p>
    <w:p w14:paraId="1343483A" w14:textId="77777777" w:rsidR="0088001A" w:rsidRDefault="0088001A">
      <w:pPr>
        <w:spacing w:after="0" w:line="240" w:lineRule="auto"/>
        <w:ind w:firstLine="360"/>
        <w:jc w:val="both"/>
        <w:rPr>
          <w:rFonts w:ascii="Times New Roman" w:eastAsia="Times New Roman" w:hAnsi="Times New Roman" w:cs="Times New Roman"/>
        </w:rPr>
      </w:pPr>
    </w:p>
    <w:p w14:paraId="1736A473"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12.2.  Acceptable documents to establish United States citizenship are:</w:t>
      </w:r>
    </w:p>
    <w:p w14:paraId="264F9F47" w14:textId="77777777" w:rsidR="0088001A" w:rsidRDefault="0088001A">
      <w:pPr>
        <w:spacing w:after="0" w:line="240" w:lineRule="auto"/>
        <w:ind w:firstLine="720"/>
        <w:jc w:val="both"/>
        <w:rPr>
          <w:rFonts w:ascii="Times New Roman" w:eastAsia="Times New Roman" w:hAnsi="Times New Roman" w:cs="Times New Roman"/>
        </w:rPr>
      </w:pPr>
    </w:p>
    <w:p w14:paraId="579E35EB"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12.2.a. An original or certified birth </w:t>
      </w:r>
      <w:proofErr w:type="gramStart"/>
      <w:r>
        <w:rPr>
          <w:rFonts w:ascii="Times New Roman" w:eastAsia="Times New Roman" w:hAnsi="Times New Roman" w:cs="Times New Roman"/>
        </w:rPr>
        <w:t>certificate;</w:t>
      </w:r>
      <w:proofErr w:type="gramEnd"/>
    </w:p>
    <w:p w14:paraId="6B874B04" w14:textId="77777777" w:rsidR="0088001A" w:rsidRDefault="0088001A">
      <w:pPr>
        <w:spacing w:after="0" w:line="240" w:lineRule="auto"/>
        <w:ind w:firstLine="720"/>
        <w:jc w:val="both"/>
        <w:rPr>
          <w:rFonts w:ascii="Times New Roman" w:eastAsia="Times New Roman" w:hAnsi="Times New Roman" w:cs="Times New Roman"/>
        </w:rPr>
      </w:pPr>
    </w:p>
    <w:p w14:paraId="4055BFB4"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12.2.b. A United States passport or passport card, currently valid or expired less than 2 years, only on a not for federal use driver's license and a not for federal use identification </w:t>
      </w:r>
      <w:proofErr w:type="gramStart"/>
      <w:r>
        <w:rPr>
          <w:rFonts w:ascii="Times New Roman" w:eastAsia="Times New Roman" w:hAnsi="Times New Roman" w:cs="Times New Roman"/>
        </w:rPr>
        <w:t>card;</w:t>
      </w:r>
      <w:proofErr w:type="gramEnd"/>
    </w:p>
    <w:p w14:paraId="34A841EB" w14:textId="77777777" w:rsidR="0088001A" w:rsidRDefault="0088001A">
      <w:pPr>
        <w:spacing w:after="0" w:line="240" w:lineRule="auto"/>
        <w:ind w:firstLine="720"/>
        <w:jc w:val="both"/>
        <w:rPr>
          <w:rFonts w:ascii="Times New Roman" w:eastAsia="Times New Roman" w:hAnsi="Times New Roman" w:cs="Times New Roman"/>
        </w:rPr>
      </w:pPr>
    </w:p>
    <w:p w14:paraId="35F5B2EE"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12.2.c.  A Certificate of Naturalization Form N-</w:t>
      </w:r>
      <w:proofErr w:type="gramStart"/>
      <w:r>
        <w:rPr>
          <w:rFonts w:ascii="Times New Roman" w:eastAsia="Times New Roman" w:hAnsi="Times New Roman" w:cs="Times New Roman"/>
        </w:rPr>
        <w:t>570;</w:t>
      </w:r>
      <w:proofErr w:type="gramEnd"/>
    </w:p>
    <w:p w14:paraId="2DDE3725" w14:textId="77777777" w:rsidR="0088001A" w:rsidRDefault="0088001A">
      <w:pPr>
        <w:spacing w:after="0" w:line="240" w:lineRule="auto"/>
        <w:ind w:firstLine="720"/>
        <w:jc w:val="both"/>
        <w:rPr>
          <w:rFonts w:ascii="Times New Roman" w:eastAsia="Times New Roman" w:hAnsi="Times New Roman" w:cs="Times New Roman"/>
        </w:rPr>
      </w:pPr>
    </w:p>
    <w:p w14:paraId="40F64262"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12.2.d. A Certificate of Citizenship Form N-560, N-561, N-565; or</w:t>
      </w:r>
    </w:p>
    <w:p w14:paraId="425D8F6E" w14:textId="77777777" w:rsidR="0088001A" w:rsidRDefault="0088001A">
      <w:pPr>
        <w:spacing w:after="0" w:line="240" w:lineRule="auto"/>
        <w:ind w:firstLine="720"/>
        <w:jc w:val="both"/>
        <w:rPr>
          <w:rFonts w:ascii="Times New Roman" w:eastAsia="Times New Roman" w:hAnsi="Times New Roman" w:cs="Times New Roman"/>
        </w:rPr>
      </w:pPr>
    </w:p>
    <w:p w14:paraId="1A544308"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12.2.e.  A Temporary Resident Card N-688, N-688a, or N-688b.</w:t>
      </w:r>
    </w:p>
    <w:p w14:paraId="2D9C5C1B" w14:textId="77777777" w:rsidR="0088001A" w:rsidRDefault="0088001A">
      <w:pPr>
        <w:spacing w:after="0" w:line="240" w:lineRule="auto"/>
        <w:ind w:firstLine="360"/>
        <w:jc w:val="both"/>
        <w:rPr>
          <w:rFonts w:ascii="Times New Roman" w:eastAsia="Times New Roman" w:hAnsi="Times New Roman" w:cs="Times New Roman"/>
        </w:rPr>
      </w:pPr>
    </w:p>
    <w:p w14:paraId="6286353F"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lastRenderedPageBreak/>
        <w:t>12.3. The Division at its discretion may accept another document which establishes a place of birth in the United States or its territories or which indicates United States citizenship.</w:t>
      </w:r>
    </w:p>
    <w:p w14:paraId="51B5AFFE" w14:textId="77777777" w:rsidR="0088001A" w:rsidRDefault="0088001A">
      <w:pPr>
        <w:spacing w:after="0" w:line="240" w:lineRule="auto"/>
        <w:ind w:firstLine="360"/>
        <w:jc w:val="both"/>
        <w:rPr>
          <w:rFonts w:ascii="Times New Roman" w:eastAsia="Times New Roman" w:hAnsi="Times New Roman" w:cs="Times New Roman"/>
        </w:rPr>
      </w:pPr>
    </w:p>
    <w:p w14:paraId="422D71A6"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12.4. The following subdivisions describing categories of persons who are not citizens of the United States, prescribe the documents required to establish that an applicant is authorized under federal law to be in the United States and who is eligible to receive a driver's license if he or she has complied with all other requirements of West Virginia law and this rule.</w:t>
      </w:r>
    </w:p>
    <w:p w14:paraId="646DC6FE" w14:textId="77777777" w:rsidR="0088001A" w:rsidRDefault="0088001A">
      <w:pPr>
        <w:spacing w:after="0" w:line="240" w:lineRule="auto"/>
        <w:ind w:firstLine="360"/>
        <w:jc w:val="both"/>
        <w:rPr>
          <w:rFonts w:ascii="Times New Roman" w:eastAsia="Times New Roman" w:hAnsi="Times New Roman" w:cs="Times New Roman"/>
        </w:rPr>
      </w:pPr>
    </w:p>
    <w:p w14:paraId="6277E85F"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12.4.a. Immigrants. Immigrants shall provide the following documents:</w:t>
      </w:r>
    </w:p>
    <w:p w14:paraId="2D1A6625" w14:textId="77777777" w:rsidR="0088001A" w:rsidRDefault="0088001A">
      <w:pPr>
        <w:spacing w:after="0" w:line="240" w:lineRule="auto"/>
        <w:ind w:firstLine="360"/>
        <w:jc w:val="both"/>
        <w:rPr>
          <w:rFonts w:ascii="Times New Roman" w:eastAsia="Times New Roman" w:hAnsi="Times New Roman" w:cs="Times New Roman"/>
        </w:rPr>
      </w:pPr>
    </w:p>
    <w:p w14:paraId="68CD66EA"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1. The applicant's social security number as evidenced by the applicant's social security card. If an applicant is not eligible to receive a social security number, the applicant shall provide a statement of ineligibility for a social security number in accordance with section 3 of this </w:t>
      </w:r>
      <w:proofErr w:type="gramStart"/>
      <w:r>
        <w:rPr>
          <w:rFonts w:ascii="Times New Roman" w:eastAsia="Times New Roman" w:hAnsi="Times New Roman" w:cs="Times New Roman"/>
        </w:rPr>
        <w:t>rule;</w:t>
      </w:r>
      <w:proofErr w:type="gramEnd"/>
    </w:p>
    <w:p w14:paraId="2AF2182B" w14:textId="77777777" w:rsidR="0088001A" w:rsidRDefault="0088001A">
      <w:pPr>
        <w:spacing w:after="0" w:line="240" w:lineRule="auto"/>
        <w:ind w:firstLine="1080"/>
        <w:jc w:val="both"/>
        <w:rPr>
          <w:rFonts w:ascii="Times New Roman" w:eastAsia="Times New Roman" w:hAnsi="Times New Roman" w:cs="Times New Roman"/>
        </w:rPr>
      </w:pPr>
    </w:p>
    <w:p w14:paraId="2495F873"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2. Two forms showing West Virginia residency as </w:t>
      </w:r>
      <w:r>
        <w:rPr>
          <w:rFonts w:ascii="Times New Roman" w:eastAsia="Times New Roman" w:hAnsi="Times New Roman" w:cs="Times New Roman"/>
          <w:noProof/>
        </w:rPr>
        <w:drawing>
          <wp:inline distT="0" distB="0" distL="0" distR="0" wp14:anchorId="19941608" wp14:editId="611E00DA">
            <wp:extent cx="3048" cy="3049"/>
            <wp:effectExtent l="0" t="0" r="0" b="0"/>
            <wp:docPr id="33267"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0"/>
                    <a:srcRect/>
                    <a:stretch>
                      <a:fillRect/>
                    </a:stretch>
                  </pic:blipFill>
                  <pic:spPr>
                    <a:xfrm>
                      <a:off x="0" y="0"/>
                      <a:ext cx="3048" cy="3049"/>
                    </a:xfrm>
                    <a:prstGeom prst="rect">
                      <a:avLst/>
                    </a:prstGeom>
                    <a:ln/>
                  </pic:spPr>
                </pic:pic>
              </a:graphicData>
            </a:graphic>
          </wp:inline>
        </w:drawing>
      </w:r>
      <w:r>
        <w:rPr>
          <w:rFonts w:ascii="Times New Roman" w:eastAsia="Times New Roman" w:hAnsi="Times New Roman" w:cs="Times New Roman"/>
        </w:rPr>
        <w:t>identified in section 10 of this rule; and</w:t>
      </w:r>
    </w:p>
    <w:p w14:paraId="28690A8D" w14:textId="77777777" w:rsidR="0088001A" w:rsidRDefault="0088001A">
      <w:pPr>
        <w:spacing w:after="0" w:line="240" w:lineRule="auto"/>
        <w:ind w:firstLine="1080"/>
        <w:jc w:val="both"/>
        <w:rPr>
          <w:rFonts w:ascii="Times New Roman" w:eastAsia="Times New Roman" w:hAnsi="Times New Roman" w:cs="Times New Roman"/>
        </w:rPr>
      </w:pPr>
    </w:p>
    <w:p w14:paraId="60C69498"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3. One of the following documents or similar successor documents:</w:t>
      </w:r>
    </w:p>
    <w:p w14:paraId="3D3F6F19" w14:textId="77777777" w:rsidR="0088001A" w:rsidRDefault="0088001A">
      <w:pPr>
        <w:spacing w:after="0" w:line="240" w:lineRule="auto"/>
        <w:ind w:firstLine="360"/>
        <w:jc w:val="both"/>
        <w:rPr>
          <w:rFonts w:ascii="Times New Roman" w:eastAsia="Times New Roman" w:hAnsi="Times New Roman" w:cs="Times New Roman"/>
        </w:rPr>
      </w:pPr>
    </w:p>
    <w:p w14:paraId="4595F0CB"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 xml:space="preserve">A.  A Form I-551 Alien Registration Receipt </w:t>
      </w:r>
      <w:proofErr w:type="gramStart"/>
      <w:r>
        <w:rPr>
          <w:rFonts w:ascii="Times New Roman" w:eastAsia="Times New Roman" w:hAnsi="Times New Roman" w:cs="Times New Roman"/>
        </w:rPr>
        <w:t>Card;</w:t>
      </w:r>
      <w:proofErr w:type="gramEnd"/>
    </w:p>
    <w:p w14:paraId="24436601" w14:textId="77777777" w:rsidR="0088001A" w:rsidRDefault="0088001A">
      <w:pPr>
        <w:spacing w:after="0" w:line="240" w:lineRule="auto"/>
        <w:ind w:firstLine="1440"/>
        <w:jc w:val="both"/>
        <w:rPr>
          <w:rFonts w:ascii="Times New Roman" w:eastAsia="Times New Roman" w:hAnsi="Times New Roman" w:cs="Times New Roman"/>
        </w:rPr>
      </w:pPr>
    </w:p>
    <w:p w14:paraId="48ACE810"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B.  A valid Temporary I -551 stamp in Foreign Passport (with English translation) or on INS Form I-94; or,</w:t>
      </w:r>
    </w:p>
    <w:p w14:paraId="2C4F9464" w14:textId="77777777" w:rsidR="0088001A" w:rsidRDefault="0088001A">
      <w:pPr>
        <w:spacing w:after="0" w:line="240" w:lineRule="auto"/>
        <w:ind w:firstLine="1440"/>
        <w:jc w:val="both"/>
        <w:rPr>
          <w:rFonts w:ascii="Times New Roman" w:eastAsia="Times New Roman" w:hAnsi="Times New Roman" w:cs="Times New Roman"/>
        </w:rPr>
      </w:pPr>
    </w:p>
    <w:p w14:paraId="03FC8D5C"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C.  Valid re-entry permit Form I-327.</w:t>
      </w:r>
    </w:p>
    <w:p w14:paraId="0AC7AB69" w14:textId="77777777" w:rsidR="0088001A" w:rsidRDefault="0088001A">
      <w:pPr>
        <w:spacing w:after="0" w:line="240" w:lineRule="auto"/>
        <w:ind w:firstLine="1440"/>
        <w:jc w:val="both"/>
        <w:rPr>
          <w:rFonts w:ascii="Times New Roman" w:eastAsia="Times New Roman" w:hAnsi="Times New Roman" w:cs="Times New Roman"/>
        </w:rPr>
      </w:pPr>
    </w:p>
    <w:p w14:paraId="29079C55"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D. The Division may at its discretion accept other INS or USCIS documentation that establishes the applicant's legal presence.</w:t>
      </w:r>
    </w:p>
    <w:p w14:paraId="240543C5" w14:textId="77777777" w:rsidR="0088001A" w:rsidRDefault="0088001A">
      <w:pPr>
        <w:spacing w:after="0" w:line="240" w:lineRule="auto"/>
        <w:ind w:firstLine="360"/>
        <w:jc w:val="both"/>
        <w:rPr>
          <w:rFonts w:ascii="Times New Roman" w:eastAsia="Times New Roman" w:hAnsi="Times New Roman" w:cs="Times New Roman"/>
        </w:rPr>
      </w:pPr>
    </w:p>
    <w:p w14:paraId="79059CB4"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12.4.b. Non-immigrants. Non-immigrants are persons granted temporary entry into the United States. Applicants who are Non-Immigrants, granted temporary entry into the United States shall provide:</w:t>
      </w:r>
    </w:p>
    <w:p w14:paraId="675991CF" w14:textId="77777777" w:rsidR="0088001A" w:rsidRDefault="0088001A">
      <w:pPr>
        <w:spacing w:after="0" w:line="240" w:lineRule="auto"/>
        <w:ind w:firstLine="360"/>
        <w:jc w:val="both"/>
        <w:rPr>
          <w:rFonts w:ascii="Times New Roman" w:eastAsia="Times New Roman" w:hAnsi="Times New Roman" w:cs="Times New Roman"/>
        </w:rPr>
      </w:pPr>
    </w:p>
    <w:p w14:paraId="723BAC1B" w14:textId="77777777" w:rsidR="0088001A" w:rsidRDefault="00512C67">
      <w:pPr>
        <w:spacing w:after="0" w:line="240" w:lineRule="auto"/>
        <w:ind w:firstLine="1170"/>
        <w:jc w:val="both"/>
        <w:rPr>
          <w:rFonts w:ascii="Times New Roman" w:eastAsia="Times New Roman" w:hAnsi="Times New Roman" w:cs="Times New Roman"/>
        </w:rPr>
      </w:pPr>
      <w:r>
        <w:rPr>
          <w:rFonts w:ascii="Times New Roman" w:eastAsia="Times New Roman" w:hAnsi="Times New Roman" w:cs="Times New Roman"/>
        </w:rPr>
        <w:t xml:space="preserve">1. The applicant's social security number as evidenced by the applicant' s social security card. If an applicant is not eligible to receive a social security number, the applicant shall present written documentation from the Social Security Administration that he or she is not eligible for a </w:t>
      </w:r>
      <w:proofErr w:type="gramStart"/>
      <w:r>
        <w:rPr>
          <w:rFonts w:ascii="Times New Roman" w:eastAsia="Times New Roman" w:hAnsi="Times New Roman" w:cs="Times New Roman"/>
        </w:rPr>
        <w:t>number;</w:t>
      </w:r>
      <w:proofErr w:type="gramEnd"/>
    </w:p>
    <w:p w14:paraId="764675F3" w14:textId="77777777" w:rsidR="0088001A" w:rsidRDefault="0088001A">
      <w:pPr>
        <w:spacing w:after="0" w:line="240" w:lineRule="auto"/>
        <w:ind w:firstLine="360"/>
        <w:jc w:val="both"/>
        <w:rPr>
          <w:rFonts w:ascii="Times New Roman" w:eastAsia="Times New Roman" w:hAnsi="Times New Roman" w:cs="Times New Roman"/>
        </w:rPr>
      </w:pPr>
    </w:p>
    <w:p w14:paraId="0827EC15"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 xml:space="preserve">2. Two documents showing West Virginia residency as identified in section 10 of this </w:t>
      </w:r>
      <w:proofErr w:type="gramStart"/>
      <w:r>
        <w:rPr>
          <w:rFonts w:ascii="Times New Roman" w:eastAsia="Times New Roman" w:hAnsi="Times New Roman" w:cs="Times New Roman"/>
        </w:rPr>
        <w:t>rule;</w:t>
      </w:r>
      <w:proofErr w:type="gramEnd"/>
    </w:p>
    <w:p w14:paraId="7E989E64" w14:textId="77777777" w:rsidR="0088001A" w:rsidRDefault="0088001A">
      <w:pPr>
        <w:spacing w:after="0" w:line="240" w:lineRule="auto"/>
        <w:ind w:firstLine="1260"/>
        <w:jc w:val="both"/>
        <w:rPr>
          <w:rFonts w:ascii="Times New Roman" w:eastAsia="Times New Roman" w:hAnsi="Times New Roman" w:cs="Times New Roman"/>
        </w:rPr>
      </w:pPr>
    </w:p>
    <w:p w14:paraId="40016E72"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 xml:space="preserve">3. A valid foreign </w:t>
      </w:r>
      <w:proofErr w:type="gramStart"/>
      <w:r>
        <w:rPr>
          <w:rFonts w:ascii="Times New Roman" w:eastAsia="Times New Roman" w:hAnsi="Times New Roman" w:cs="Times New Roman"/>
        </w:rPr>
        <w:t>passport;</w:t>
      </w:r>
      <w:proofErr w:type="gramEnd"/>
    </w:p>
    <w:p w14:paraId="11F6D8AB" w14:textId="77777777" w:rsidR="0088001A" w:rsidRDefault="0088001A">
      <w:pPr>
        <w:spacing w:after="0" w:line="240" w:lineRule="auto"/>
        <w:ind w:firstLine="1260"/>
        <w:jc w:val="both"/>
        <w:rPr>
          <w:rFonts w:ascii="Times New Roman" w:eastAsia="Times New Roman" w:hAnsi="Times New Roman" w:cs="Times New Roman"/>
        </w:rPr>
      </w:pPr>
    </w:p>
    <w:p w14:paraId="45E2D603"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4. A form I-</w:t>
      </w:r>
      <w:proofErr w:type="gramStart"/>
      <w:r>
        <w:rPr>
          <w:rFonts w:ascii="Times New Roman" w:eastAsia="Times New Roman" w:hAnsi="Times New Roman" w:cs="Times New Roman"/>
        </w:rPr>
        <w:t>94;</w:t>
      </w:r>
      <w:proofErr w:type="gramEnd"/>
    </w:p>
    <w:p w14:paraId="2A390C47" w14:textId="77777777" w:rsidR="0088001A" w:rsidRDefault="0088001A">
      <w:pPr>
        <w:spacing w:after="0" w:line="240" w:lineRule="auto"/>
        <w:ind w:firstLine="1260"/>
        <w:jc w:val="both"/>
        <w:rPr>
          <w:rFonts w:ascii="Times New Roman" w:eastAsia="Times New Roman" w:hAnsi="Times New Roman" w:cs="Times New Roman"/>
        </w:rPr>
      </w:pPr>
    </w:p>
    <w:p w14:paraId="6998DBCD"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5. A visa issued by the United States if applicant is from a nation whose citizens are required by the United States to obtain a visa; and</w:t>
      </w:r>
    </w:p>
    <w:p w14:paraId="283549C6" w14:textId="77777777" w:rsidR="0088001A" w:rsidRDefault="0088001A">
      <w:pPr>
        <w:spacing w:after="0" w:line="240" w:lineRule="auto"/>
        <w:ind w:firstLine="1260"/>
        <w:jc w:val="both"/>
        <w:rPr>
          <w:rFonts w:ascii="Times New Roman" w:eastAsia="Times New Roman" w:hAnsi="Times New Roman" w:cs="Times New Roman"/>
        </w:rPr>
      </w:pPr>
    </w:p>
    <w:p w14:paraId="1F5C05E7"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6. All original documents to verify status and length of authorized stay.</w:t>
      </w:r>
    </w:p>
    <w:p w14:paraId="285B21A5" w14:textId="77777777" w:rsidR="0088001A" w:rsidRDefault="0088001A">
      <w:pPr>
        <w:spacing w:after="0" w:line="240" w:lineRule="auto"/>
        <w:ind w:firstLine="360"/>
        <w:jc w:val="both"/>
        <w:rPr>
          <w:rFonts w:ascii="Times New Roman" w:eastAsia="Times New Roman" w:hAnsi="Times New Roman" w:cs="Times New Roman"/>
        </w:rPr>
      </w:pPr>
    </w:p>
    <w:p w14:paraId="4B268FA8"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A. If applicant’s status is F-1 or F-2, a form I-20 and written verification of attendance at the school listed on form I-20 is also required:</w:t>
      </w:r>
    </w:p>
    <w:p w14:paraId="2161FC45" w14:textId="77777777" w:rsidR="0088001A" w:rsidRDefault="0088001A">
      <w:pPr>
        <w:spacing w:after="0" w:line="240" w:lineRule="auto"/>
        <w:ind w:firstLine="1440"/>
        <w:jc w:val="both"/>
        <w:rPr>
          <w:rFonts w:ascii="Times New Roman" w:eastAsia="Times New Roman" w:hAnsi="Times New Roman" w:cs="Times New Roman"/>
        </w:rPr>
      </w:pPr>
    </w:p>
    <w:p w14:paraId="4717AD8C"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B. If the applicant' s status is H1-A, H1-B, or H-3, written verification from employer is also required.</w:t>
      </w:r>
    </w:p>
    <w:p w14:paraId="72699C76" w14:textId="77777777" w:rsidR="0088001A" w:rsidRDefault="0088001A">
      <w:pPr>
        <w:spacing w:after="0" w:line="240" w:lineRule="auto"/>
        <w:ind w:firstLine="1440"/>
        <w:jc w:val="both"/>
        <w:rPr>
          <w:rFonts w:ascii="Times New Roman" w:eastAsia="Times New Roman" w:hAnsi="Times New Roman" w:cs="Times New Roman"/>
        </w:rPr>
      </w:pPr>
    </w:p>
    <w:p w14:paraId="58A45B71"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 xml:space="preserve">C. If the applicant's status is J-1, or J-2, a form DS 2019 and written verification of attendance at the school listed on form DS 2019 is also </w:t>
      </w:r>
      <w:proofErr w:type="gramStart"/>
      <w:r>
        <w:rPr>
          <w:rFonts w:ascii="Times New Roman" w:eastAsia="Times New Roman" w:hAnsi="Times New Roman" w:cs="Times New Roman"/>
        </w:rPr>
        <w:t>required;</w:t>
      </w:r>
      <w:proofErr w:type="gramEnd"/>
    </w:p>
    <w:p w14:paraId="3454F291" w14:textId="77777777" w:rsidR="0088001A" w:rsidRDefault="0088001A">
      <w:pPr>
        <w:spacing w:after="0" w:line="240" w:lineRule="auto"/>
        <w:ind w:firstLine="360"/>
        <w:jc w:val="both"/>
        <w:rPr>
          <w:rFonts w:ascii="Times New Roman" w:eastAsia="Times New Roman" w:hAnsi="Times New Roman" w:cs="Times New Roman"/>
        </w:rPr>
      </w:pPr>
    </w:p>
    <w:p w14:paraId="39EA6976"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12.4.c. Refugee. An applicant who is a refugee with a sponsoring organization shall provide:</w:t>
      </w:r>
    </w:p>
    <w:p w14:paraId="70DCA3F6" w14:textId="77777777" w:rsidR="0088001A" w:rsidRDefault="0088001A">
      <w:pPr>
        <w:spacing w:after="0" w:line="240" w:lineRule="auto"/>
        <w:ind w:firstLine="360"/>
        <w:jc w:val="both"/>
        <w:rPr>
          <w:rFonts w:ascii="Times New Roman" w:eastAsia="Times New Roman" w:hAnsi="Times New Roman" w:cs="Times New Roman"/>
        </w:rPr>
      </w:pPr>
    </w:p>
    <w:p w14:paraId="5B8B1B3D"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 xml:space="preserve">1. The applicant's social security number as evidenced by the applicant' s social security card. If an applicant is not eligible to receive a social security number, the applicant shall present written documentation from the Social Security Administration that he or she is not eligible for a </w:t>
      </w:r>
      <w:proofErr w:type="gramStart"/>
      <w:r>
        <w:rPr>
          <w:rFonts w:ascii="Times New Roman" w:eastAsia="Times New Roman" w:hAnsi="Times New Roman" w:cs="Times New Roman"/>
        </w:rPr>
        <w:t>number;</w:t>
      </w:r>
      <w:proofErr w:type="gramEnd"/>
    </w:p>
    <w:p w14:paraId="02A0CB34" w14:textId="77777777" w:rsidR="0088001A" w:rsidRDefault="0088001A">
      <w:pPr>
        <w:spacing w:after="0" w:line="240" w:lineRule="auto"/>
        <w:ind w:firstLine="1260"/>
        <w:jc w:val="both"/>
        <w:rPr>
          <w:rFonts w:ascii="Times New Roman" w:eastAsia="Times New Roman" w:hAnsi="Times New Roman" w:cs="Times New Roman"/>
        </w:rPr>
      </w:pPr>
    </w:p>
    <w:p w14:paraId="6DA04DC6"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 xml:space="preserve">2.  One form showing West Virginia residency as identified in section 10 of this </w:t>
      </w:r>
      <w:proofErr w:type="gramStart"/>
      <w:r>
        <w:rPr>
          <w:rFonts w:ascii="Times New Roman" w:eastAsia="Times New Roman" w:hAnsi="Times New Roman" w:cs="Times New Roman"/>
        </w:rPr>
        <w:t>rule;</w:t>
      </w:r>
      <w:proofErr w:type="gramEnd"/>
    </w:p>
    <w:p w14:paraId="39D49480" w14:textId="77777777" w:rsidR="0088001A" w:rsidRDefault="0088001A">
      <w:pPr>
        <w:spacing w:after="0" w:line="240" w:lineRule="auto"/>
        <w:ind w:firstLine="1260"/>
        <w:jc w:val="both"/>
        <w:rPr>
          <w:rFonts w:ascii="Times New Roman" w:eastAsia="Times New Roman" w:hAnsi="Times New Roman" w:cs="Times New Roman"/>
        </w:rPr>
      </w:pPr>
    </w:p>
    <w:p w14:paraId="2B51CEBD"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 xml:space="preserve">3.  Form I-94 showing grant of refugee </w:t>
      </w:r>
      <w:proofErr w:type="gramStart"/>
      <w:r>
        <w:rPr>
          <w:rFonts w:ascii="Times New Roman" w:eastAsia="Times New Roman" w:hAnsi="Times New Roman" w:cs="Times New Roman"/>
        </w:rPr>
        <w:t>status;</w:t>
      </w:r>
      <w:proofErr w:type="gramEnd"/>
    </w:p>
    <w:p w14:paraId="7C74F323"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ab/>
      </w:r>
    </w:p>
    <w:p w14:paraId="2DA074AF"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4. A Reception and Placement Program Assurance Form; and</w:t>
      </w:r>
    </w:p>
    <w:p w14:paraId="7FA937DC" w14:textId="77777777" w:rsidR="0088001A" w:rsidRDefault="0088001A">
      <w:pPr>
        <w:spacing w:after="0" w:line="240" w:lineRule="auto"/>
        <w:ind w:firstLine="1260"/>
        <w:jc w:val="both"/>
        <w:rPr>
          <w:rFonts w:ascii="Times New Roman" w:eastAsia="Times New Roman" w:hAnsi="Times New Roman" w:cs="Times New Roman"/>
        </w:rPr>
      </w:pPr>
    </w:p>
    <w:p w14:paraId="19D0EE68"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5. Written verification of identity and West Virginia residency presented by an employee of a sponsoring organization approved by the United States Department of State to resettle refugees in West Virginia.</w:t>
      </w:r>
    </w:p>
    <w:p w14:paraId="7F56CC71" w14:textId="77777777" w:rsidR="0088001A" w:rsidRDefault="0088001A">
      <w:pPr>
        <w:spacing w:after="0" w:line="240" w:lineRule="auto"/>
        <w:ind w:firstLine="360"/>
        <w:jc w:val="both"/>
        <w:rPr>
          <w:rFonts w:ascii="Times New Roman" w:eastAsia="Times New Roman" w:hAnsi="Times New Roman" w:cs="Times New Roman"/>
        </w:rPr>
      </w:pPr>
    </w:p>
    <w:p w14:paraId="3FEE01E3"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12.4.d. Applicants who are refugees who do not have an approved sponsoring organization or an asylee shall provide the following:</w:t>
      </w:r>
    </w:p>
    <w:p w14:paraId="28CB3E9A" w14:textId="77777777" w:rsidR="0088001A" w:rsidRDefault="0088001A">
      <w:pPr>
        <w:spacing w:after="0" w:line="240" w:lineRule="auto"/>
        <w:ind w:firstLine="360"/>
        <w:jc w:val="both"/>
        <w:rPr>
          <w:rFonts w:ascii="Times New Roman" w:eastAsia="Times New Roman" w:hAnsi="Times New Roman" w:cs="Times New Roman"/>
        </w:rPr>
      </w:pPr>
    </w:p>
    <w:p w14:paraId="182D6B52"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 xml:space="preserve">1. The applicant's social security number as evidenced by the applicant' s social security card. If an applicant is not eligible to receive a social security number, the applicant shall present written documentation from the Social Security Administration that he or she is not eligible for a </w:t>
      </w:r>
      <w:proofErr w:type="gramStart"/>
      <w:r>
        <w:rPr>
          <w:rFonts w:ascii="Times New Roman" w:eastAsia="Times New Roman" w:hAnsi="Times New Roman" w:cs="Times New Roman"/>
        </w:rPr>
        <w:t>number;</w:t>
      </w:r>
      <w:proofErr w:type="gramEnd"/>
    </w:p>
    <w:p w14:paraId="217AE64F" w14:textId="77777777" w:rsidR="0088001A" w:rsidRDefault="0088001A">
      <w:pPr>
        <w:spacing w:after="0" w:line="240" w:lineRule="auto"/>
        <w:ind w:firstLine="1260"/>
        <w:jc w:val="both"/>
        <w:rPr>
          <w:rFonts w:ascii="Times New Roman" w:eastAsia="Times New Roman" w:hAnsi="Times New Roman" w:cs="Times New Roman"/>
        </w:rPr>
      </w:pPr>
    </w:p>
    <w:p w14:paraId="02E21D0D"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 xml:space="preserve">2.  Two forms showing residency as identified in section 10 of this </w:t>
      </w:r>
      <w:proofErr w:type="gramStart"/>
      <w:r>
        <w:rPr>
          <w:rFonts w:ascii="Times New Roman" w:eastAsia="Times New Roman" w:hAnsi="Times New Roman" w:cs="Times New Roman"/>
        </w:rPr>
        <w:t>rule;</w:t>
      </w:r>
      <w:proofErr w:type="gramEnd"/>
    </w:p>
    <w:p w14:paraId="37811F9D" w14:textId="77777777" w:rsidR="0088001A" w:rsidRDefault="0088001A">
      <w:pPr>
        <w:spacing w:after="0" w:line="240" w:lineRule="auto"/>
        <w:ind w:firstLine="1260"/>
        <w:jc w:val="both"/>
        <w:rPr>
          <w:rFonts w:ascii="Times New Roman" w:eastAsia="Times New Roman" w:hAnsi="Times New Roman" w:cs="Times New Roman"/>
        </w:rPr>
      </w:pPr>
    </w:p>
    <w:p w14:paraId="6FA6A419"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3.  Form I-94 stamped Refugee/Asylee; and</w:t>
      </w:r>
    </w:p>
    <w:p w14:paraId="66F250A9" w14:textId="77777777" w:rsidR="0088001A" w:rsidRDefault="0088001A">
      <w:pPr>
        <w:spacing w:after="0" w:line="240" w:lineRule="auto"/>
        <w:ind w:firstLine="1260"/>
        <w:jc w:val="both"/>
        <w:rPr>
          <w:rFonts w:ascii="Times New Roman" w:eastAsia="Times New Roman" w:hAnsi="Times New Roman" w:cs="Times New Roman"/>
        </w:rPr>
      </w:pPr>
    </w:p>
    <w:p w14:paraId="790D4DB7"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4.  Form I-688 B and I-766 Employment Authorization Document.</w:t>
      </w:r>
    </w:p>
    <w:p w14:paraId="0E6B5C05" w14:textId="77777777" w:rsidR="0088001A" w:rsidRDefault="0088001A">
      <w:pPr>
        <w:spacing w:after="0" w:line="240" w:lineRule="auto"/>
        <w:ind w:firstLine="360"/>
        <w:jc w:val="both"/>
        <w:rPr>
          <w:rFonts w:ascii="Times New Roman" w:eastAsia="Times New Roman" w:hAnsi="Times New Roman" w:cs="Times New Roman"/>
        </w:rPr>
      </w:pPr>
    </w:p>
    <w:p w14:paraId="47B5ED14"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12.5. The Division requires verification of any submitted documents and the applicant's legal status by the United States Citizen and Immigration Service before a driver's license or identification card is issued.</w:t>
      </w:r>
    </w:p>
    <w:p w14:paraId="2954FA20" w14:textId="77777777" w:rsidR="0088001A" w:rsidRDefault="0088001A">
      <w:pPr>
        <w:spacing w:after="0" w:line="240" w:lineRule="auto"/>
        <w:ind w:firstLine="360"/>
        <w:jc w:val="both"/>
        <w:rPr>
          <w:rFonts w:ascii="Times New Roman" w:eastAsia="Times New Roman" w:hAnsi="Times New Roman" w:cs="Times New Roman"/>
        </w:rPr>
      </w:pPr>
    </w:p>
    <w:p w14:paraId="3C0C59A5"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12.6. All forms designations refer to the current form or to any successor or substitute form promulgated by the Immigration and Naturalization Service, United States Citizen and Immigration Service or the United States Immigration Control Enforcement Agency.</w:t>
      </w:r>
    </w:p>
    <w:p w14:paraId="40D7D560" w14:textId="77777777" w:rsidR="0088001A" w:rsidRDefault="0088001A">
      <w:pPr>
        <w:spacing w:after="0" w:line="240" w:lineRule="auto"/>
        <w:ind w:firstLine="360"/>
        <w:jc w:val="both"/>
        <w:rPr>
          <w:rFonts w:ascii="Times New Roman" w:eastAsia="Times New Roman" w:hAnsi="Times New Roman" w:cs="Times New Roman"/>
        </w:rPr>
      </w:pPr>
    </w:p>
    <w:p w14:paraId="332193D3"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12.7. The Division may at its discretion accept other INS, USCIS, or ICE documentation that establishes the applicant's </w:t>
      </w:r>
      <w:r>
        <w:rPr>
          <w:rFonts w:ascii="Times New Roman" w:eastAsia="Times New Roman" w:hAnsi="Times New Roman" w:cs="Times New Roman"/>
          <w:noProof/>
        </w:rPr>
        <w:drawing>
          <wp:inline distT="0" distB="0" distL="0" distR="0" wp14:anchorId="5713A421" wp14:editId="278C6646">
            <wp:extent cx="6097" cy="3049"/>
            <wp:effectExtent l="0" t="0" r="0" b="0"/>
            <wp:docPr id="3326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1"/>
                    <a:srcRect/>
                    <a:stretch>
                      <a:fillRect/>
                    </a:stretch>
                  </pic:blipFill>
                  <pic:spPr>
                    <a:xfrm>
                      <a:off x="0" y="0"/>
                      <a:ext cx="6097" cy="3049"/>
                    </a:xfrm>
                    <a:prstGeom prst="rect">
                      <a:avLst/>
                    </a:prstGeom>
                    <a:ln/>
                  </pic:spPr>
                </pic:pic>
              </a:graphicData>
            </a:graphic>
          </wp:inline>
        </w:drawing>
      </w:r>
      <w:r>
        <w:rPr>
          <w:rFonts w:ascii="Times New Roman" w:eastAsia="Times New Roman" w:hAnsi="Times New Roman" w:cs="Times New Roman"/>
        </w:rPr>
        <w:t>legal presence in this country.</w:t>
      </w:r>
    </w:p>
    <w:p w14:paraId="2A30D83A" w14:textId="77777777" w:rsidR="0088001A" w:rsidRDefault="0088001A">
      <w:pPr>
        <w:spacing w:after="0" w:line="240" w:lineRule="auto"/>
        <w:ind w:left="360"/>
        <w:jc w:val="both"/>
        <w:rPr>
          <w:rFonts w:ascii="Times New Roman" w:eastAsia="Times New Roman" w:hAnsi="Times New Roman" w:cs="Times New Roman"/>
        </w:rPr>
      </w:pPr>
    </w:p>
    <w:p w14:paraId="2EE3E2FE" w14:textId="77777777" w:rsidR="0088001A" w:rsidRDefault="00512C67">
      <w:pPr>
        <w:spacing w:after="0" w:line="240" w:lineRule="auto"/>
        <w:ind w:left="43" w:right="28"/>
        <w:jc w:val="both"/>
        <w:rPr>
          <w:rFonts w:ascii="Times New Roman" w:eastAsia="Times New Roman" w:hAnsi="Times New Roman" w:cs="Times New Roman"/>
          <w:b/>
        </w:rPr>
      </w:pPr>
      <w:r>
        <w:rPr>
          <w:rFonts w:ascii="Times New Roman" w:eastAsia="Times New Roman" w:hAnsi="Times New Roman" w:cs="Times New Roman"/>
          <w:b/>
        </w:rPr>
        <w:t>§91-4-13. Motorcycle License or Endorsement.</w:t>
      </w:r>
    </w:p>
    <w:p w14:paraId="7787ED68" w14:textId="77777777" w:rsidR="0088001A" w:rsidRDefault="0088001A">
      <w:pPr>
        <w:spacing w:after="0" w:line="240" w:lineRule="auto"/>
        <w:ind w:left="43" w:right="28"/>
        <w:jc w:val="both"/>
        <w:rPr>
          <w:rFonts w:ascii="Times New Roman" w:eastAsia="Times New Roman" w:hAnsi="Times New Roman" w:cs="Times New Roman"/>
          <w:b/>
        </w:rPr>
      </w:pPr>
    </w:p>
    <w:p w14:paraId="34ABA565"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13.1. An applicant for a motorcycle-only instruction permit shall submit to the preliminary examination described in section 4 of this rule except that the knowledge examination may contain information from the West Virginia Motorcycle Licensing Handbook as well as the West Virginia Driver Licensing Handbook.</w:t>
      </w:r>
    </w:p>
    <w:p w14:paraId="37F4DBD9" w14:textId="77777777" w:rsidR="0088001A" w:rsidRDefault="0088001A">
      <w:pPr>
        <w:spacing w:after="0" w:line="240" w:lineRule="auto"/>
        <w:ind w:firstLine="360"/>
        <w:jc w:val="both"/>
        <w:rPr>
          <w:rFonts w:ascii="Times New Roman" w:eastAsia="Times New Roman" w:hAnsi="Times New Roman" w:cs="Times New Roman"/>
        </w:rPr>
      </w:pPr>
    </w:p>
    <w:p w14:paraId="47A2EA99"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13.2. An applicant for a motorcycle endorsement instruction permit shall present a valid West Virginia license, pass the visual acuity test described in section 4 of this rule and pass a knowledge examination as </w:t>
      </w:r>
      <w:r>
        <w:rPr>
          <w:rFonts w:ascii="Times New Roman" w:eastAsia="Times New Roman" w:hAnsi="Times New Roman" w:cs="Times New Roman"/>
        </w:rPr>
        <w:lastRenderedPageBreak/>
        <w:t xml:space="preserve">described in section 4 of this rule except that the </w:t>
      </w:r>
      <w:r>
        <w:rPr>
          <w:rFonts w:ascii="Times New Roman" w:eastAsia="Times New Roman" w:hAnsi="Times New Roman" w:cs="Times New Roman"/>
        </w:rPr>
        <w:tab/>
        <w:t>examination may contain information from the West Virginia Motorcycle Licensing Handbook in addition to the West Virginia Driver Licensing Handbook.</w:t>
      </w:r>
    </w:p>
    <w:p w14:paraId="500ED675" w14:textId="77777777" w:rsidR="0088001A" w:rsidRDefault="0088001A">
      <w:pPr>
        <w:spacing w:after="0" w:line="240" w:lineRule="auto"/>
        <w:ind w:firstLine="360"/>
        <w:jc w:val="both"/>
        <w:rPr>
          <w:rFonts w:ascii="Times New Roman" w:eastAsia="Times New Roman" w:hAnsi="Times New Roman" w:cs="Times New Roman"/>
        </w:rPr>
      </w:pPr>
    </w:p>
    <w:p w14:paraId="64462F67"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13.3. Any applicant under this section shall pass a road skill examination designed to test the skills of a motorcycle operator and meet the requirements described in section 5 of this rule. The Division may exempt any applicant who satisfactorily completes the West Virginia motorcycle safety education program from the road skill examination. No applicant is eligible for the road skill examination until at least seven days after issuance of the motorcycle instruction permit.</w:t>
      </w:r>
    </w:p>
    <w:p w14:paraId="739567A5" w14:textId="77777777" w:rsidR="0088001A" w:rsidRDefault="0088001A">
      <w:pPr>
        <w:spacing w:after="0" w:line="240" w:lineRule="auto"/>
        <w:ind w:firstLine="360"/>
        <w:jc w:val="both"/>
        <w:rPr>
          <w:rFonts w:ascii="Times New Roman" w:eastAsia="Times New Roman" w:hAnsi="Times New Roman" w:cs="Times New Roman"/>
        </w:rPr>
      </w:pPr>
    </w:p>
    <w:p w14:paraId="45B60DFE"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13.4.  An applicant shall perform the motorcycle road skill examinations on a motorcycle with a 50cc engine or larger.</w:t>
      </w:r>
    </w:p>
    <w:p w14:paraId="74439639" w14:textId="77777777" w:rsidR="0088001A" w:rsidRDefault="0088001A">
      <w:pPr>
        <w:spacing w:after="0" w:line="240" w:lineRule="auto"/>
        <w:ind w:firstLine="360"/>
        <w:jc w:val="both"/>
        <w:rPr>
          <w:rFonts w:ascii="Times New Roman" w:eastAsia="Times New Roman" w:hAnsi="Times New Roman" w:cs="Times New Roman"/>
        </w:rPr>
      </w:pPr>
    </w:p>
    <w:p w14:paraId="5FE6F773"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13.5. In addition to the West Virginia Driver Licensing Handbook, the West Virginia Motorcycle Licensing Handbook is the instruction guide of the Division concerning the examination and qualification of applicants for a motorcycle license or endorsement.</w:t>
      </w:r>
    </w:p>
    <w:p w14:paraId="3AAFE29A" w14:textId="77777777" w:rsidR="0088001A" w:rsidRDefault="0088001A">
      <w:pPr>
        <w:spacing w:after="0" w:line="240" w:lineRule="auto"/>
        <w:ind w:firstLine="360"/>
        <w:jc w:val="both"/>
        <w:rPr>
          <w:rFonts w:ascii="Times New Roman" w:eastAsia="Times New Roman" w:hAnsi="Times New Roman" w:cs="Times New Roman"/>
        </w:rPr>
      </w:pPr>
    </w:p>
    <w:p w14:paraId="0894F009"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13.6. Any applicant for a motorcycle license or endorsement under the age of eighteen shall complete the following Graduated Driver's License requirements prior to application:</w:t>
      </w:r>
    </w:p>
    <w:p w14:paraId="54C944B0" w14:textId="77777777" w:rsidR="0088001A" w:rsidRDefault="0088001A">
      <w:pPr>
        <w:spacing w:after="0" w:line="240" w:lineRule="auto"/>
        <w:ind w:firstLine="360"/>
        <w:jc w:val="both"/>
        <w:rPr>
          <w:rFonts w:ascii="Times New Roman" w:eastAsia="Times New Roman" w:hAnsi="Times New Roman" w:cs="Times New Roman"/>
        </w:rPr>
      </w:pPr>
    </w:p>
    <w:p w14:paraId="485CEF5A"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13.6.a. The applicant shall hold a level one instruction permit conviction free for one hundred eighty days immediately preceding the date of </w:t>
      </w:r>
      <w:proofErr w:type="gramStart"/>
      <w:r>
        <w:rPr>
          <w:rFonts w:ascii="Times New Roman" w:eastAsia="Times New Roman" w:hAnsi="Times New Roman" w:cs="Times New Roman"/>
        </w:rPr>
        <w:t>application;</w:t>
      </w:r>
      <w:proofErr w:type="gramEnd"/>
    </w:p>
    <w:p w14:paraId="30571A40" w14:textId="77777777" w:rsidR="0088001A" w:rsidRDefault="0088001A">
      <w:pPr>
        <w:spacing w:after="0" w:line="240" w:lineRule="auto"/>
        <w:ind w:firstLine="720"/>
        <w:jc w:val="both"/>
        <w:rPr>
          <w:rFonts w:ascii="Times New Roman" w:eastAsia="Times New Roman" w:hAnsi="Times New Roman" w:cs="Times New Roman"/>
        </w:rPr>
      </w:pPr>
    </w:p>
    <w:p w14:paraId="1896D8D4"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13.6.b. The applicant shall complete either a driver's education course approved by the state department of education or fifty hours of behind the wheel driving experience certified by a parent or legal guardian or other responsible adult over the age of twenty-one on the form prescribed by the division: Provided, That nothing in this subdivision shall be construed to require any school or any county board of education to provide any particular number of driver' s education courses or to provide driver' s education training to any student; and</w:t>
      </w:r>
    </w:p>
    <w:p w14:paraId="6E08ECBE" w14:textId="77777777" w:rsidR="0088001A" w:rsidRDefault="0088001A">
      <w:pPr>
        <w:spacing w:after="0" w:line="240" w:lineRule="auto"/>
        <w:ind w:firstLine="720"/>
        <w:jc w:val="both"/>
        <w:rPr>
          <w:rFonts w:ascii="Times New Roman" w:eastAsia="Times New Roman" w:hAnsi="Times New Roman" w:cs="Times New Roman"/>
        </w:rPr>
      </w:pPr>
    </w:p>
    <w:p w14:paraId="732EB3EC"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13.7. Applicants for a motorcycle license or endorsement shall comply with all identity, residency and legal presence requirements of this rule.</w:t>
      </w:r>
    </w:p>
    <w:p w14:paraId="61B9471D" w14:textId="77777777" w:rsidR="0088001A" w:rsidRDefault="0088001A">
      <w:pPr>
        <w:spacing w:after="0" w:line="240" w:lineRule="auto"/>
        <w:ind w:left="360"/>
        <w:jc w:val="both"/>
        <w:rPr>
          <w:rFonts w:ascii="Times New Roman" w:eastAsia="Times New Roman" w:hAnsi="Times New Roman" w:cs="Times New Roman"/>
        </w:rPr>
      </w:pPr>
    </w:p>
    <w:p w14:paraId="1BEA1069" w14:textId="77777777" w:rsidR="0088001A" w:rsidRDefault="00512C67">
      <w:pPr>
        <w:spacing w:before="120" w:line="24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§91-4-14. Commercial Driver’s License. </w:t>
      </w:r>
    </w:p>
    <w:p w14:paraId="55196D7A" w14:textId="77777777" w:rsidR="0088001A" w:rsidRDefault="00512C67">
      <w:pPr>
        <w:spacing w:after="0" w:line="240" w:lineRule="auto"/>
        <w:ind w:firstLine="450"/>
        <w:jc w:val="both"/>
        <w:rPr>
          <w:rFonts w:ascii="Times New Roman" w:eastAsia="Times New Roman" w:hAnsi="Times New Roman" w:cs="Times New Roman"/>
        </w:rPr>
      </w:pPr>
      <w:r>
        <w:rPr>
          <w:rFonts w:ascii="Times New Roman" w:eastAsia="Times New Roman" w:hAnsi="Times New Roman" w:cs="Times New Roman"/>
        </w:rPr>
        <w:t>14.1. An applicant for a commercial driver's license instruction permit shall complete a Commercial Driver's License Application. The applicant shall include a current Federal Motor Carrier Safety Administration Medical Examiners Report (physical long form) and Medical Examiners Certificate (M.E.C. Card) unless he or she is exempt under Title 49 CFR §390.3 of the Federal Motor Carrier Safety Regulations. The applicant shall satisfactorily complete a knowledge examination for the Commercial Driver's License and each endorsement as prescribed by the Commissioner.</w:t>
      </w:r>
    </w:p>
    <w:p w14:paraId="4B89C20D" w14:textId="77777777" w:rsidR="0088001A" w:rsidRDefault="0088001A">
      <w:pPr>
        <w:spacing w:after="0" w:line="240" w:lineRule="auto"/>
        <w:ind w:firstLine="450"/>
        <w:jc w:val="both"/>
        <w:rPr>
          <w:rFonts w:ascii="Times New Roman" w:eastAsia="Times New Roman" w:hAnsi="Times New Roman" w:cs="Times New Roman"/>
        </w:rPr>
      </w:pPr>
    </w:p>
    <w:p w14:paraId="7EE659AA" w14:textId="77777777" w:rsidR="0088001A" w:rsidRDefault="00512C67">
      <w:pPr>
        <w:spacing w:after="0" w:line="240" w:lineRule="auto"/>
        <w:ind w:firstLine="450"/>
        <w:jc w:val="both"/>
        <w:rPr>
          <w:rFonts w:ascii="Times New Roman" w:eastAsia="Times New Roman" w:hAnsi="Times New Roman" w:cs="Times New Roman"/>
        </w:rPr>
      </w:pPr>
      <w:r>
        <w:rPr>
          <w:rFonts w:ascii="Times New Roman" w:eastAsia="Times New Roman" w:hAnsi="Times New Roman" w:cs="Times New Roman"/>
        </w:rPr>
        <w:t>14.2. An applicant for a Commercial Driver's License or endorsement shall present a Commercial Driver instruction permit and satisfactorily complete any applicable road skill examination as determined by the Commissioner.</w:t>
      </w:r>
    </w:p>
    <w:p w14:paraId="660AD301" w14:textId="77777777" w:rsidR="0088001A" w:rsidRDefault="0088001A">
      <w:pPr>
        <w:spacing w:after="0" w:line="240" w:lineRule="auto"/>
        <w:ind w:firstLine="450"/>
        <w:jc w:val="both"/>
        <w:rPr>
          <w:rFonts w:ascii="Times New Roman" w:eastAsia="Times New Roman" w:hAnsi="Times New Roman" w:cs="Times New Roman"/>
        </w:rPr>
      </w:pPr>
    </w:p>
    <w:p w14:paraId="484DBE21" w14:textId="77777777" w:rsidR="0088001A" w:rsidRPr="004C0A43" w:rsidRDefault="00512C67">
      <w:pPr>
        <w:spacing w:after="0" w:line="240" w:lineRule="auto"/>
        <w:ind w:firstLine="450"/>
        <w:jc w:val="both"/>
        <w:rPr>
          <w:rFonts w:ascii="Times New Roman" w:eastAsia="Times New Roman" w:hAnsi="Times New Roman" w:cs="Times New Roman"/>
        </w:rPr>
      </w:pPr>
      <w:r>
        <w:rPr>
          <w:rFonts w:ascii="Times New Roman" w:eastAsia="Times New Roman" w:hAnsi="Times New Roman" w:cs="Times New Roman"/>
        </w:rPr>
        <w:tab/>
      </w:r>
      <w:r w:rsidRPr="004C0A43">
        <w:rPr>
          <w:rFonts w:ascii="Times New Roman" w:eastAsia="Times New Roman" w:hAnsi="Times New Roman" w:cs="Times New Roman"/>
        </w:rPr>
        <w:t xml:space="preserve">14.2.a. A </w:t>
      </w:r>
      <w:proofErr w:type="gramStart"/>
      <w:r w:rsidRPr="004C0A43">
        <w:rPr>
          <w:rFonts w:ascii="Times New Roman" w:eastAsia="Times New Roman" w:hAnsi="Times New Roman" w:cs="Times New Roman"/>
        </w:rPr>
        <w:t>first time</w:t>
      </w:r>
      <w:proofErr w:type="gramEnd"/>
      <w:r w:rsidRPr="004C0A43">
        <w:rPr>
          <w:rFonts w:ascii="Times New Roman" w:eastAsia="Times New Roman" w:hAnsi="Times New Roman" w:cs="Times New Roman"/>
        </w:rPr>
        <w:t xml:space="preserve"> applicant for a Class A or Class B Commercial Driver's License must successfully complete an approved Federal Motor Carrier Safety Administration Entry Level Driver Training Course before the skills test examination.</w:t>
      </w:r>
    </w:p>
    <w:p w14:paraId="6983DFFD" w14:textId="77777777" w:rsidR="0088001A" w:rsidRDefault="0088001A">
      <w:pPr>
        <w:spacing w:after="0" w:line="240" w:lineRule="auto"/>
        <w:ind w:firstLine="450"/>
        <w:jc w:val="both"/>
        <w:rPr>
          <w:rFonts w:ascii="Times New Roman" w:eastAsia="Times New Roman" w:hAnsi="Times New Roman" w:cs="Times New Roman"/>
          <w:u w:val="single"/>
        </w:rPr>
      </w:pPr>
    </w:p>
    <w:p w14:paraId="0334CB40" w14:textId="77777777" w:rsidR="0088001A" w:rsidRDefault="00512C67">
      <w:pPr>
        <w:spacing w:after="0" w:line="240" w:lineRule="auto"/>
        <w:ind w:firstLine="450"/>
        <w:jc w:val="both"/>
        <w:rPr>
          <w:rFonts w:ascii="Times New Roman" w:eastAsia="Times New Roman" w:hAnsi="Times New Roman" w:cs="Times New Roman"/>
        </w:rPr>
      </w:pPr>
      <w:r w:rsidRPr="004C0A43">
        <w:rPr>
          <w:rFonts w:ascii="Times New Roman" w:eastAsia="Times New Roman" w:hAnsi="Times New Roman" w:cs="Times New Roman"/>
        </w:rPr>
        <w:lastRenderedPageBreak/>
        <w:t xml:space="preserve">      14.2.b. A </w:t>
      </w:r>
      <w:proofErr w:type="gramStart"/>
      <w:r w:rsidRPr="004C0A43">
        <w:rPr>
          <w:rFonts w:ascii="Times New Roman" w:eastAsia="Times New Roman" w:hAnsi="Times New Roman" w:cs="Times New Roman"/>
        </w:rPr>
        <w:t>first time</w:t>
      </w:r>
      <w:proofErr w:type="gramEnd"/>
      <w:r w:rsidRPr="004C0A43">
        <w:rPr>
          <w:rFonts w:ascii="Times New Roman" w:eastAsia="Times New Roman" w:hAnsi="Times New Roman" w:cs="Times New Roman"/>
        </w:rPr>
        <w:t xml:space="preserve"> applicant for any class Commercial Driver's License with a School Bus or passenger endorsement must successfully complete an approved Federal Motor Carrier Safety Administration Entry Level Driver Training Course before the skills test examination</w:t>
      </w:r>
      <w:r>
        <w:rPr>
          <w:rFonts w:ascii="Times New Roman" w:eastAsia="Times New Roman" w:hAnsi="Times New Roman" w:cs="Times New Roman"/>
        </w:rPr>
        <w:t>.</w:t>
      </w:r>
    </w:p>
    <w:p w14:paraId="1B65FDAA" w14:textId="77777777" w:rsidR="0088001A" w:rsidRDefault="0088001A">
      <w:pPr>
        <w:spacing w:after="0" w:line="240" w:lineRule="auto"/>
        <w:ind w:firstLine="450"/>
        <w:jc w:val="both"/>
        <w:rPr>
          <w:rFonts w:ascii="Times New Roman" w:eastAsia="Times New Roman" w:hAnsi="Times New Roman" w:cs="Times New Roman"/>
        </w:rPr>
      </w:pPr>
    </w:p>
    <w:p w14:paraId="32C12B11" w14:textId="77777777" w:rsidR="0088001A" w:rsidRDefault="00512C67">
      <w:pPr>
        <w:spacing w:after="0" w:line="240" w:lineRule="auto"/>
        <w:ind w:firstLine="450"/>
        <w:jc w:val="both"/>
        <w:rPr>
          <w:rFonts w:ascii="Times New Roman" w:eastAsia="Times New Roman" w:hAnsi="Times New Roman" w:cs="Times New Roman"/>
        </w:rPr>
      </w:pPr>
      <w:r>
        <w:rPr>
          <w:rFonts w:ascii="Times New Roman" w:eastAsia="Times New Roman" w:hAnsi="Times New Roman" w:cs="Times New Roman"/>
        </w:rPr>
        <w:t>14.3.  In addition to the West Virginia Driver Licensing Handbook, the West Virginia Division of Motor Vehicles Commercial Driver’s License Manual is the instruction guide of the Division concerning the examination and qualification of applicants for a Commercial Driver' s License.</w:t>
      </w:r>
    </w:p>
    <w:p w14:paraId="379E0085" w14:textId="77777777" w:rsidR="0088001A" w:rsidRDefault="0088001A">
      <w:pPr>
        <w:spacing w:after="0" w:line="240" w:lineRule="auto"/>
        <w:ind w:firstLine="450"/>
        <w:jc w:val="both"/>
        <w:rPr>
          <w:rFonts w:ascii="Times New Roman" w:eastAsia="Times New Roman" w:hAnsi="Times New Roman" w:cs="Times New Roman"/>
        </w:rPr>
      </w:pPr>
    </w:p>
    <w:p w14:paraId="4386C3E2" w14:textId="77777777" w:rsidR="0088001A" w:rsidRDefault="00512C67">
      <w:pPr>
        <w:spacing w:after="0" w:line="240" w:lineRule="auto"/>
        <w:ind w:firstLine="450"/>
        <w:jc w:val="both"/>
        <w:rPr>
          <w:rFonts w:ascii="Times New Roman" w:eastAsia="Times New Roman" w:hAnsi="Times New Roman" w:cs="Times New Roman"/>
        </w:rPr>
      </w:pPr>
      <w:r>
        <w:rPr>
          <w:rFonts w:ascii="Times New Roman" w:eastAsia="Times New Roman" w:hAnsi="Times New Roman" w:cs="Times New Roman"/>
        </w:rPr>
        <w:t>14.4.  A licensee, if required by federal law, shall maintain a current Federal Motor Carrier Safety Administration Medical Examiners Certificate (M.E.C. Card) on file with the Division. In accordance with federal law, any certificate more than two years old is not current. A licensee with a Class D driver's license who operates a commercial vehicle over 10,000 pounds but less than 26,001 pounds is required to comply with requirements related to submitting and maintaining a current Federal Motor Carrier Safety Administration Medical Examiners Certificate.</w:t>
      </w:r>
    </w:p>
    <w:p w14:paraId="24159F94" w14:textId="77777777" w:rsidR="0088001A" w:rsidRDefault="0088001A">
      <w:pPr>
        <w:spacing w:after="0" w:line="240" w:lineRule="auto"/>
        <w:ind w:firstLine="450"/>
        <w:jc w:val="both"/>
        <w:rPr>
          <w:rFonts w:ascii="Times New Roman" w:eastAsia="Times New Roman" w:hAnsi="Times New Roman" w:cs="Times New Roman"/>
        </w:rPr>
      </w:pPr>
    </w:p>
    <w:p w14:paraId="6C97A883" w14:textId="77777777" w:rsidR="0088001A" w:rsidRDefault="00512C67">
      <w:pPr>
        <w:spacing w:after="0" w:line="240" w:lineRule="auto"/>
        <w:ind w:firstLine="450"/>
        <w:jc w:val="both"/>
        <w:rPr>
          <w:rFonts w:ascii="Times New Roman" w:eastAsia="Times New Roman" w:hAnsi="Times New Roman" w:cs="Times New Roman"/>
        </w:rPr>
      </w:pPr>
      <w:r>
        <w:rPr>
          <w:rFonts w:ascii="Times New Roman" w:eastAsia="Times New Roman" w:hAnsi="Times New Roman" w:cs="Times New Roman"/>
        </w:rPr>
        <w:t>14.5. The Division shall cancel the license of any licensee that does not provide a current Federal Motor Carrier Safety Administration Medical Examiners Certificate (M.E.C. Card) within thirty days from the date the previous Certificate is no longer current.</w:t>
      </w:r>
    </w:p>
    <w:p w14:paraId="112888D4" w14:textId="77777777" w:rsidR="0088001A" w:rsidRDefault="0088001A">
      <w:pPr>
        <w:spacing w:after="0" w:line="240" w:lineRule="auto"/>
        <w:ind w:firstLine="450"/>
        <w:jc w:val="both"/>
        <w:rPr>
          <w:rFonts w:ascii="Times New Roman" w:eastAsia="Times New Roman" w:hAnsi="Times New Roman" w:cs="Times New Roman"/>
        </w:rPr>
      </w:pPr>
    </w:p>
    <w:p w14:paraId="5B15DB65" w14:textId="77777777" w:rsidR="0088001A" w:rsidRDefault="00512C67">
      <w:pPr>
        <w:spacing w:after="0" w:line="240" w:lineRule="auto"/>
        <w:ind w:firstLine="450"/>
        <w:jc w:val="both"/>
        <w:rPr>
          <w:rFonts w:ascii="Times New Roman" w:eastAsia="Times New Roman" w:hAnsi="Times New Roman" w:cs="Times New Roman"/>
        </w:rPr>
      </w:pPr>
      <w:r>
        <w:rPr>
          <w:rFonts w:ascii="Times New Roman" w:eastAsia="Times New Roman" w:hAnsi="Times New Roman" w:cs="Times New Roman"/>
        </w:rPr>
        <w:t>14.6. The following provisions apply to the Intrastate Waiver Program for drivers of commercial vehicles with either a Commercial Driver's License or a Class D Driver's License:</w:t>
      </w:r>
    </w:p>
    <w:p w14:paraId="708E9C3D" w14:textId="77777777" w:rsidR="0088001A" w:rsidRDefault="0088001A">
      <w:pPr>
        <w:spacing w:after="0" w:line="240" w:lineRule="auto"/>
        <w:ind w:firstLine="450"/>
        <w:jc w:val="both"/>
        <w:rPr>
          <w:rFonts w:ascii="Times New Roman" w:eastAsia="Times New Roman" w:hAnsi="Times New Roman" w:cs="Times New Roman"/>
        </w:rPr>
      </w:pPr>
    </w:p>
    <w:p w14:paraId="2A0CB53D"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14.6.a. Licensees who do not meet the requirements of Title 49 CFR §391.41 (b) and cannot obtain a federal interstate waiver may apply for an intrastate waiver with the </w:t>
      </w:r>
      <w:proofErr w:type="gramStart"/>
      <w:r>
        <w:rPr>
          <w:rFonts w:ascii="Times New Roman" w:eastAsia="Times New Roman" w:hAnsi="Times New Roman" w:cs="Times New Roman"/>
        </w:rPr>
        <w:t>Division;</w:t>
      </w:r>
      <w:proofErr w:type="gramEnd"/>
    </w:p>
    <w:p w14:paraId="4491C059" w14:textId="77777777" w:rsidR="0088001A" w:rsidRDefault="0088001A">
      <w:pPr>
        <w:spacing w:after="0" w:line="240" w:lineRule="auto"/>
        <w:ind w:firstLine="720"/>
        <w:jc w:val="both"/>
        <w:rPr>
          <w:rFonts w:ascii="Times New Roman" w:eastAsia="Times New Roman" w:hAnsi="Times New Roman" w:cs="Times New Roman"/>
        </w:rPr>
      </w:pPr>
    </w:p>
    <w:p w14:paraId="268CF259"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14.6.b. A commercially licensed driver with an intrastate waiver shall only operate a commercial vehicle in West Virginia. Individuals with an intrastate waiver shall not drive a commercial vehicle in furtherance of interstate </w:t>
      </w:r>
      <w:proofErr w:type="gramStart"/>
      <w:r>
        <w:rPr>
          <w:rFonts w:ascii="Times New Roman" w:eastAsia="Times New Roman" w:hAnsi="Times New Roman" w:cs="Times New Roman"/>
        </w:rPr>
        <w:t>commerce;</w:t>
      </w:r>
      <w:proofErr w:type="gramEnd"/>
    </w:p>
    <w:p w14:paraId="0839F5E9" w14:textId="77777777" w:rsidR="0088001A" w:rsidRDefault="0088001A">
      <w:pPr>
        <w:spacing w:after="0" w:line="240" w:lineRule="auto"/>
        <w:ind w:firstLine="720"/>
        <w:jc w:val="both"/>
        <w:rPr>
          <w:rFonts w:ascii="Times New Roman" w:eastAsia="Times New Roman" w:hAnsi="Times New Roman" w:cs="Times New Roman"/>
        </w:rPr>
      </w:pPr>
    </w:p>
    <w:p w14:paraId="329B9A40"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14.6.c. A licensee with an intrastate waiver is not eligible for passenger and hazardous material endorsements except that an individual who has a passenger or hazardous material endorsement prior to passage of this rule may, in the Commissioner's discretion, maintain the endorsement as long as all other criteria in this rule and federal law and rule are </w:t>
      </w:r>
      <w:proofErr w:type="gramStart"/>
      <w:r>
        <w:rPr>
          <w:rFonts w:ascii="Times New Roman" w:eastAsia="Times New Roman" w:hAnsi="Times New Roman" w:cs="Times New Roman"/>
        </w:rPr>
        <w:t>met;</w:t>
      </w:r>
      <w:proofErr w:type="gramEnd"/>
    </w:p>
    <w:p w14:paraId="16796258"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ab/>
      </w:r>
    </w:p>
    <w:p w14:paraId="49BE7C52"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14.6.d. A licensee shall complete and submit a Commercial Driver License Application, a Federal Motor Carrier Safety Administration Medical Examiners (DOT) Medical Card, a supplemental Medical History Form and/or a Vision Form, and any other information considered necessary; and</w:t>
      </w:r>
    </w:p>
    <w:p w14:paraId="2BB43207" w14:textId="77777777" w:rsidR="0088001A" w:rsidRDefault="0088001A">
      <w:pPr>
        <w:spacing w:after="0" w:line="240" w:lineRule="auto"/>
        <w:ind w:firstLine="720"/>
        <w:jc w:val="both"/>
        <w:rPr>
          <w:rFonts w:ascii="Times New Roman" w:eastAsia="Times New Roman" w:hAnsi="Times New Roman" w:cs="Times New Roman"/>
        </w:rPr>
      </w:pPr>
    </w:p>
    <w:p w14:paraId="3AF00106"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14.6.e. An applicant may submit any other information pertaining to the applicant's ability to safely operate a commercial motor vehicle such as letters from a treating physician, a specialist or an employer. </w:t>
      </w:r>
      <w:r>
        <w:rPr>
          <w:rFonts w:ascii="Times New Roman" w:eastAsia="Times New Roman" w:hAnsi="Times New Roman" w:cs="Times New Roman"/>
          <w:noProof/>
        </w:rPr>
        <w:drawing>
          <wp:inline distT="0" distB="0" distL="0" distR="0" wp14:anchorId="503C4E91" wp14:editId="349EE0ED">
            <wp:extent cx="6096" cy="3049"/>
            <wp:effectExtent l="0" t="0" r="0" b="0"/>
            <wp:docPr id="3327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2"/>
                    <a:srcRect/>
                    <a:stretch>
                      <a:fillRect/>
                    </a:stretch>
                  </pic:blipFill>
                  <pic:spPr>
                    <a:xfrm>
                      <a:off x="0" y="0"/>
                      <a:ext cx="6096" cy="3049"/>
                    </a:xfrm>
                    <a:prstGeom prst="rect">
                      <a:avLst/>
                    </a:prstGeom>
                    <a:ln/>
                  </pic:spPr>
                </pic:pic>
              </a:graphicData>
            </a:graphic>
          </wp:inline>
        </w:drawing>
      </w:r>
    </w:p>
    <w:p w14:paraId="24640BCA" w14:textId="77777777" w:rsidR="0088001A" w:rsidRDefault="0088001A">
      <w:pPr>
        <w:spacing w:after="0" w:line="240" w:lineRule="auto"/>
        <w:ind w:left="360"/>
        <w:jc w:val="both"/>
        <w:rPr>
          <w:rFonts w:ascii="Times New Roman" w:eastAsia="Times New Roman" w:hAnsi="Times New Roman" w:cs="Times New Roman"/>
        </w:rPr>
      </w:pPr>
    </w:p>
    <w:p w14:paraId="2D24F83C"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14.7. The Commissioner, or his or her designee, shall review the documents provided in subdivision (d) and (e), the driver history record of the applicant, and the following medical guidelines:</w:t>
      </w:r>
    </w:p>
    <w:p w14:paraId="7E53E3F2" w14:textId="77777777" w:rsidR="0088001A" w:rsidRDefault="0088001A">
      <w:pPr>
        <w:spacing w:after="0" w:line="240" w:lineRule="auto"/>
        <w:ind w:left="360"/>
        <w:jc w:val="both"/>
        <w:rPr>
          <w:rFonts w:ascii="Times New Roman" w:eastAsia="Times New Roman" w:hAnsi="Times New Roman" w:cs="Times New Roman"/>
        </w:rPr>
      </w:pPr>
    </w:p>
    <w:p w14:paraId="735CA60F"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14.7.a. Limb Impairment: The Division shall not issue an intrastate waiver to an applicant disqualified from an interstate license because of a loss or impairment of a foot, leg, arm, hand or fingers unless the applicant passes a skills test in a commercial vehicle adapted for the specific disability. Any waiver issued shall be vehicle </w:t>
      </w:r>
      <w:proofErr w:type="gramStart"/>
      <w:r>
        <w:rPr>
          <w:rFonts w:ascii="Times New Roman" w:eastAsia="Times New Roman" w:hAnsi="Times New Roman" w:cs="Times New Roman"/>
        </w:rPr>
        <w:t>specific;</w:t>
      </w:r>
      <w:proofErr w:type="gramEnd"/>
    </w:p>
    <w:p w14:paraId="445B8410" w14:textId="77777777" w:rsidR="0088001A" w:rsidRDefault="0088001A">
      <w:pPr>
        <w:spacing w:after="0" w:line="240" w:lineRule="auto"/>
        <w:ind w:firstLine="720"/>
        <w:jc w:val="both"/>
        <w:rPr>
          <w:rFonts w:ascii="Times New Roman" w:eastAsia="Times New Roman" w:hAnsi="Times New Roman" w:cs="Times New Roman"/>
        </w:rPr>
      </w:pPr>
    </w:p>
    <w:p w14:paraId="05E621F9"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14.7.b. Vision: The Division shall not issue an intrastate waiver to an applicant disqualified from an interstate license because of vision problems unless it is found that:</w:t>
      </w:r>
    </w:p>
    <w:p w14:paraId="68B1FDDC" w14:textId="77777777" w:rsidR="0088001A" w:rsidRDefault="0088001A">
      <w:pPr>
        <w:spacing w:after="0" w:line="240" w:lineRule="auto"/>
        <w:ind w:left="360" w:firstLine="720"/>
        <w:jc w:val="both"/>
        <w:rPr>
          <w:rFonts w:ascii="Times New Roman" w:eastAsia="Times New Roman" w:hAnsi="Times New Roman" w:cs="Times New Roman"/>
        </w:rPr>
      </w:pPr>
    </w:p>
    <w:p w14:paraId="0F64C7CD"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1. The applicant has a distance visual acuity of 20/60 or better with or without corrective lenses in at least one </w:t>
      </w:r>
      <w:proofErr w:type="gramStart"/>
      <w:r>
        <w:rPr>
          <w:rFonts w:ascii="Times New Roman" w:eastAsia="Times New Roman" w:hAnsi="Times New Roman" w:cs="Times New Roman"/>
        </w:rPr>
        <w:t>eye;</w:t>
      </w:r>
      <w:proofErr w:type="gramEnd"/>
    </w:p>
    <w:p w14:paraId="2851C603" w14:textId="77777777" w:rsidR="0088001A" w:rsidRDefault="0088001A">
      <w:pPr>
        <w:spacing w:after="0" w:line="240" w:lineRule="auto"/>
        <w:ind w:firstLine="1080"/>
        <w:jc w:val="both"/>
        <w:rPr>
          <w:rFonts w:ascii="Times New Roman" w:eastAsia="Times New Roman" w:hAnsi="Times New Roman" w:cs="Times New Roman"/>
        </w:rPr>
      </w:pPr>
    </w:p>
    <w:p w14:paraId="64261FF4"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2. The applicant uses only conventional corrective lenses which excludes bioptic </w:t>
      </w:r>
      <w:proofErr w:type="gramStart"/>
      <w:r>
        <w:rPr>
          <w:rFonts w:ascii="Times New Roman" w:eastAsia="Times New Roman" w:hAnsi="Times New Roman" w:cs="Times New Roman"/>
        </w:rPr>
        <w:t>lenses;</w:t>
      </w:r>
      <w:proofErr w:type="gramEnd"/>
    </w:p>
    <w:p w14:paraId="25A4BCB1" w14:textId="77777777" w:rsidR="0088001A" w:rsidRDefault="0088001A">
      <w:pPr>
        <w:spacing w:after="0" w:line="240" w:lineRule="auto"/>
        <w:ind w:firstLine="1080"/>
        <w:jc w:val="both"/>
        <w:rPr>
          <w:rFonts w:ascii="Times New Roman" w:eastAsia="Times New Roman" w:hAnsi="Times New Roman" w:cs="Times New Roman"/>
        </w:rPr>
      </w:pPr>
    </w:p>
    <w:p w14:paraId="3BE79F1A"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3. The applicant does not exhibit uncorrectable double </w:t>
      </w:r>
      <w:proofErr w:type="gramStart"/>
      <w:r>
        <w:rPr>
          <w:rFonts w:ascii="Times New Roman" w:eastAsia="Times New Roman" w:hAnsi="Times New Roman" w:cs="Times New Roman"/>
        </w:rPr>
        <w:t>vision;</w:t>
      </w:r>
      <w:proofErr w:type="gramEnd"/>
    </w:p>
    <w:p w14:paraId="3FCF8941" w14:textId="77777777" w:rsidR="0088001A" w:rsidRDefault="0088001A">
      <w:pPr>
        <w:spacing w:after="0" w:line="240" w:lineRule="auto"/>
        <w:ind w:firstLine="1080"/>
        <w:jc w:val="both"/>
        <w:rPr>
          <w:rFonts w:ascii="Times New Roman" w:eastAsia="Times New Roman" w:hAnsi="Times New Roman" w:cs="Times New Roman"/>
        </w:rPr>
      </w:pPr>
    </w:p>
    <w:p w14:paraId="17D1502B"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4. The applicant does not show evidence of disease or rapid deterioration of </w:t>
      </w:r>
      <w:proofErr w:type="gramStart"/>
      <w:r>
        <w:rPr>
          <w:rFonts w:ascii="Times New Roman" w:eastAsia="Times New Roman" w:hAnsi="Times New Roman" w:cs="Times New Roman"/>
        </w:rPr>
        <w:t>vision;</w:t>
      </w:r>
      <w:proofErr w:type="gramEnd"/>
    </w:p>
    <w:p w14:paraId="53FD3505" w14:textId="77777777" w:rsidR="0088001A" w:rsidRDefault="0088001A">
      <w:pPr>
        <w:spacing w:after="0" w:line="240" w:lineRule="auto"/>
        <w:ind w:firstLine="1080"/>
        <w:jc w:val="both"/>
        <w:rPr>
          <w:rFonts w:ascii="Times New Roman" w:eastAsia="Times New Roman" w:hAnsi="Times New Roman" w:cs="Times New Roman"/>
        </w:rPr>
      </w:pPr>
    </w:p>
    <w:p w14:paraId="33E7F1E2"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5. The applicant can readily distinguish which light is illuminated on a traffic signal showing standard red, amber, and green; or</w:t>
      </w:r>
    </w:p>
    <w:p w14:paraId="6437489C" w14:textId="77777777" w:rsidR="0088001A" w:rsidRDefault="0088001A">
      <w:pPr>
        <w:spacing w:after="0" w:line="240" w:lineRule="auto"/>
        <w:ind w:firstLine="1080"/>
        <w:jc w:val="both"/>
        <w:rPr>
          <w:rFonts w:ascii="Times New Roman" w:eastAsia="Times New Roman" w:hAnsi="Times New Roman" w:cs="Times New Roman"/>
        </w:rPr>
      </w:pPr>
    </w:p>
    <w:p w14:paraId="37E97CE3"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6. An ophthalmologist or optometrist reports on the supplemental Vision Form that the applicant can safely operate a motor vehicle with appropriate restrictions.</w:t>
      </w:r>
    </w:p>
    <w:p w14:paraId="1368DFBE" w14:textId="77777777" w:rsidR="0088001A" w:rsidRDefault="0088001A">
      <w:pPr>
        <w:spacing w:after="0" w:line="240" w:lineRule="auto"/>
        <w:ind w:left="360" w:firstLine="720"/>
        <w:jc w:val="both"/>
        <w:rPr>
          <w:rFonts w:ascii="Times New Roman" w:eastAsia="Times New Roman" w:hAnsi="Times New Roman" w:cs="Times New Roman"/>
        </w:rPr>
      </w:pPr>
    </w:p>
    <w:p w14:paraId="395C363E"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14.7.c. Epilepsy: The Division shall not issue an intrastate waiver to an applicant disqualified from an interstate license because of epilepsy or any other condition likely to cause loss of consciousness unless the applicant is seizure free for three years immediately preceding application and free from loss of consciousness, a blackout, fainting or disorientation for one year immediately preceding application. The applicant shall prove reliability in taking prescribed medication by providing blood content level </w:t>
      </w:r>
      <w:proofErr w:type="gramStart"/>
      <w:r>
        <w:rPr>
          <w:rFonts w:ascii="Times New Roman" w:eastAsia="Times New Roman" w:hAnsi="Times New Roman" w:cs="Times New Roman"/>
        </w:rPr>
        <w:t>readings;</w:t>
      </w:r>
      <w:proofErr w:type="gramEnd"/>
    </w:p>
    <w:p w14:paraId="2199C789" w14:textId="77777777" w:rsidR="0088001A" w:rsidRDefault="0088001A">
      <w:pPr>
        <w:spacing w:after="0" w:line="240" w:lineRule="auto"/>
        <w:ind w:firstLine="720"/>
        <w:jc w:val="both"/>
        <w:rPr>
          <w:rFonts w:ascii="Times New Roman" w:eastAsia="Times New Roman" w:hAnsi="Times New Roman" w:cs="Times New Roman"/>
        </w:rPr>
      </w:pPr>
    </w:p>
    <w:p w14:paraId="23889289"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14.7.d. Cardiovascular: The Division shall not issue an intrastate waiver to an applicant disqualified from an interstate license because of cardiovascular problems unless there is no current clinical diagnosis of myocardial infarction, angina pectoris, coronary insufficiency, thrombosis, or any other cardiovascular disease of a variety known to be accompanied by syncope, dyspnea, collapse, or congestive cardiac failure. The Division shall not grant an intrastate waiver to any applicant who is disqualified from an interstate license because of a blood pressure reading outside of acceptable federal </w:t>
      </w:r>
      <w:proofErr w:type="gramStart"/>
      <w:r>
        <w:rPr>
          <w:rFonts w:ascii="Times New Roman" w:eastAsia="Times New Roman" w:hAnsi="Times New Roman" w:cs="Times New Roman"/>
        </w:rPr>
        <w:t>limits;</w:t>
      </w:r>
      <w:proofErr w:type="gramEnd"/>
    </w:p>
    <w:p w14:paraId="496A5B59" w14:textId="77777777" w:rsidR="0088001A" w:rsidRDefault="0088001A">
      <w:pPr>
        <w:spacing w:after="0" w:line="240" w:lineRule="auto"/>
        <w:ind w:firstLine="720"/>
        <w:jc w:val="both"/>
        <w:rPr>
          <w:rFonts w:ascii="Times New Roman" w:eastAsia="Times New Roman" w:hAnsi="Times New Roman" w:cs="Times New Roman"/>
        </w:rPr>
      </w:pPr>
    </w:p>
    <w:p w14:paraId="103F4D69"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14.7.e. Diabetes: The Division shall not issue an intrastate waiver to an applicant disqualified from an interstate license because of diabetes unless a board certified/eligible endocrinologist or primary care physician attests that the applicant:</w:t>
      </w:r>
    </w:p>
    <w:p w14:paraId="67897415" w14:textId="77777777" w:rsidR="0088001A" w:rsidRDefault="0088001A">
      <w:pPr>
        <w:spacing w:after="0" w:line="240" w:lineRule="auto"/>
        <w:ind w:firstLine="720"/>
        <w:jc w:val="both"/>
        <w:rPr>
          <w:rFonts w:ascii="Times New Roman" w:eastAsia="Times New Roman" w:hAnsi="Times New Roman" w:cs="Times New Roman"/>
        </w:rPr>
      </w:pPr>
    </w:p>
    <w:p w14:paraId="1F3739A6"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1. Is free from insulin reactions which means the applicant does not have severe hypoglycemia or hypoglycemia unawareness, and has less than one documented, symptomatic hypoglycemic reaction per </w:t>
      </w:r>
      <w:proofErr w:type="gramStart"/>
      <w:r>
        <w:rPr>
          <w:rFonts w:ascii="Times New Roman" w:eastAsia="Times New Roman" w:hAnsi="Times New Roman" w:cs="Times New Roman"/>
        </w:rPr>
        <w:t>month;</w:t>
      </w:r>
      <w:proofErr w:type="gramEnd"/>
    </w:p>
    <w:p w14:paraId="24AB5DFD" w14:textId="77777777" w:rsidR="0088001A" w:rsidRDefault="0088001A">
      <w:pPr>
        <w:spacing w:after="0" w:line="240" w:lineRule="auto"/>
        <w:ind w:firstLine="1080"/>
        <w:jc w:val="both"/>
        <w:rPr>
          <w:rFonts w:ascii="Times New Roman" w:eastAsia="Times New Roman" w:hAnsi="Times New Roman" w:cs="Times New Roman"/>
        </w:rPr>
      </w:pPr>
    </w:p>
    <w:p w14:paraId="5D416DBA"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2. Is able to and has demonstrated willingness to properly monitor and manage his or her </w:t>
      </w:r>
      <w:proofErr w:type="gramStart"/>
      <w:r>
        <w:rPr>
          <w:rFonts w:ascii="Times New Roman" w:eastAsia="Times New Roman" w:hAnsi="Times New Roman" w:cs="Times New Roman"/>
        </w:rPr>
        <w:t>diabetes;</w:t>
      </w:r>
      <w:proofErr w:type="gramEnd"/>
    </w:p>
    <w:p w14:paraId="321B68F7" w14:textId="77777777" w:rsidR="0088001A" w:rsidRDefault="0088001A">
      <w:pPr>
        <w:spacing w:after="0" w:line="240" w:lineRule="auto"/>
        <w:ind w:firstLine="1080"/>
        <w:jc w:val="both"/>
        <w:rPr>
          <w:rFonts w:ascii="Times New Roman" w:eastAsia="Times New Roman" w:hAnsi="Times New Roman" w:cs="Times New Roman"/>
        </w:rPr>
      </w:pPr>
    </w:p>
    <w:p w14:paraId="609690E3"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3. Is not likely to suffer any diminution in driving ability due to his or her diabetic condition; and</w:t>
      </w:r>
    </w:p>
    <w:p w14:paraId="0B414769" w14:textId="77777777" w:rsidR="0088001A" w:rsidRDefault="0088001A">
      <w:pPr>
        <w:spacing w:after="0" w:line="240" w:lineRule="auto"/>
        <w:ind w:firstLine="1080"/>
        <w:jc w:val="both"/>
        <w:rPr>
          <w:rFonts w:ascii="Times New Roman" w:eastAsia="Times New Roman" w:hAnsi="Times New Roman" w:cs="Times New Roman"/>
        </w:rPr>
      </w:pPr>
    </w:p>
    <w:p w14:paraId="625D2CAF"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4. Has not exhibited any instances of diabetic shock or coma in the year immediately preceding the application for an intrastate waiver.</w:t>
      </w:r>
    </w:p>
    <w:p w14:paraId="2B880F7D" w14:textId="77777777" w:rsidR="0088001A" w:rsidRDefault="0088001A">
      <w:pPr>
        <w:spacing w:after="0" w:line="240" w:lineRule="auto"/>
        <w:ind w:firstLine="720"/>
        <w:jc w:val="both"/>
        <w:rPr>
          <w:rFonts w:ascii="Times New Roman" w:eastAsia="Times New Roman" w:hAnsi="Times New Roman" w:cs="Times New Roman"/>
        </w:rPr>
      </w:pPr>
    </w:p>
    <w:p w14:paraId="1DC7070E"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14.7.f. Alcohol or Drugs: The Division shall not issue an intrastate waiver to an applicant disqualified from an interstate license until the applicant has been free from addiction to or abuse of alcohol or other drugs for one year immediately preceding </w:t>
      </w:r>
      <w:proofErr w:type="gramStart"/>
      <w:r>
        <w:rPr>
          <w:rFonts w:ascii="Times New Roman" w:eastAsia="Times New Roman" w:hAnsi="Times New Roman" w:cs="Times New Roman"/>
        </w:rPr>
        <w:t>application;</w:t>
      </w:r>
      <w:proofErr w:type="gramEnd"/>
    </w:p>
    <w:p w14:paraId="776652FD" w14:textId="77777777" w:rsidR="0088001A" w:rsidRDefault="0088001A">
      <w:pPr>
        <w:spacing w:after="0" w:line="240" w:lineRule="auto"/>
        <w:ind w:firstLine="720"/>
        <w:jc w:val="both"/>
        <w:rPr>
          <w:rFonts w:ascii="Times New Roman" w:eastAsia="Times New Roman" w:hAnsi="Times New Roman" w:cs="Times New Roman"/>
        </w:rPr>
      </w:pPr>
    </w:p>
    <w:p w14:paraId="2B8AA8E0"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lastRenderedPageBreak/>
        <w:t>14.7.g. Psychiatric Disorders: The Division shall not issue an intrastate waiver to an applicant disqualified from an interstate license because of a mental, nervous, organic, or functional disease or psychiatric disorder if:</w:t>
      </w:r>
    </w:p>
    <w:p w14:paraId="017D61AF" w14:textId="77777777" w:rsidR="0088001A" w:rsidRDefault="0088001A">
      <w:pPr>
        <w:spacing w:after="0" w:line="240" w:lineRule="auto"/>
        <w:ind w:firstLine="720"/>
        <w:jc w:val="both"/>
        <w:rPr>
          <w:rFonts w:ascii="Times New Roman" w:eastAsia="Times New Roman" w:hAnsi="Times New Roman" w:cs="Times New Roman"/>
        </w:rPr>
      </w:pPr>
    </w:p>
    <w:p w14:paraId="421934EA"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 xml:space="preserve">1. The applicant exhibits homicidal, suicidal, or destructive </w:t>
      </w:r>
      <w:proofErr w:type="gramStart"/>
      <w:r>
        <w:rPr>
          <w:rFonts w:ascii="Times New Roman" w:eastAsia="Times New Roman" w:hAnsi="Times New Roman" w:cs="Times New Roman"/>
        </w:rPr>
        <w:t>behavior;</w:t>
      </w:r>
      <w:proofErr w:type="gramEnd"/>
    </w:p>
    <w:p w14:paraId="5C0FD3A4" w14:textId="77777777" w:rsidR="0088001A" w:rsidRDefault="0088001A">
      <w:pPr>
        <w:spacing w:after="0" w:line="240" w:lineRule="auto"/>
        <w:ind w:firstLine="1440"/>
        <w:jc w:val="both"/>
        <w:rPr>
          <w:rFonts w:ascii="Times New Roman" w:eastAsia="Times New Roman" w:hAnsi="Times New Roman" w:cs="Times New Roman"/>
        </w:rPr>
      </w:pPr>
    </w:p>
    <w:p w14:paraId="66372FB0"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2. The applicant has experienced extreme anxiety, depression, paranoia, confusion, delusions or hallucinations in the year immediately preceding application; or</w:t>
      </w:r>
    </w:p>
    <w:p w14:paraId="6E2D6F77" w14:textId="77777777" w:rsidR="0088001A" w:rsidRDefault="0088001A">
      <w:pPr>
        <w:spacing w:after="0" w:line="240" w:lineRule="auto"/>
        <w:ind w:firstLine="1440"/>
        <w:jc w:val="both"/>
        <w:rPr>
          <w:rFonts w:ascii="Times New Roman" w:eastAsia="Times New Roman" w:hAnsi="Times New Roman" w:cs="Times New Roman"/>
        </w:rPr>
      </w:pPr>
    </w:p>
    <w:p w14:paraId="601A2416"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3. The applicant has been hospitalized for any condition described in Paragraph (A) or Paragraph (B) in the three years immediately preceding the application.</w:t>
      </w:r>
    </w:p>
    <w:p w14:paraId="65E74392" w14:textId="77777777" w:rsidR="0088001A" w:rsidRDefault="0088001A">
      <w:pPr>
        <w:spacing w:after="0" w:line="240" w:lineRule="auto"/>
        <w:ind w:firstLine="1440"/>
        <w:jc w:val="both"/>
        <w:rPr>
          <w:rFonts w:ascii="Times New Roman" w:eastAsia="Times New Roman" w:hAnsi="Times New Roman" w:cs="Times New Roman"/>
        </w:rPr>
      </w:pPr>
    </w:p>
    <w:p w14:paraId="7418213C"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14.7.h. An applicant disqualified from an interstate license for a medical condition not discussed in this subdivision may apply for an intrastate waiver. The Division shall review applications on a </w:t>
      </w:r>
      <w:proofErr w:type="gramStart"/>
      <w:r>
        <w:rPr>
          <w:rFonts w:ascii="Times New Roman" w:eastAsia="Times New Roman" w:hAnsi="Times New Roman" w:cs="Times New Roman"/>
        </w:rPr>
        <w:t>case by case</w:t>
      </w:r>
      <w:proofErr w:type="gramEnd"/>
      <w:r>
        <w:rPr>
          <w:rFonts w:ascii="Times New Roman" w:eastAsia="Times New Roman" w:hAnsi="Times New Roman" w:cs="Times New Roman"/>
        </w:rPr>
        <w:t xml:space="preserve"> basis with due regard for the applicant's ability to safely operate a commercial motor vehicle. The Division shall not issue an intrastate waiver to an applicant who does not meet the federal standards for hearing found in Title 49 CFR §391.41 (11</w:t>
      </w:r>
      <w:proofErr w:type="gramStart"/>
      <w:r>
        <w:rPr>
          <w:rFonts w:ascii="Times New Roman" w:eastAsia="Times New Roman" w:hAnsi="Times New Roman" w:cs="Times New Roman"/>
        </w:rPr>
        <w:t>);</w:t>
      </w:r>
      <w:proofErr w:type="gramEnd"/>
    </w:p>
    <w:p w14:paraId="5CBFFBE6" w14:textId="77777777" w:rsidR="0088001A" w:rsidRDefault="0088001A">
      <w:pPr>
        <w:spacing w:after="0" w:line="240" w:lineRule="auto"/>
        <w:ind w:firstLine="720"/>
        <w:jc w:val="both"/>
        <w:rPr>
          <w:rFonts w:ascii="Times New Roman" w:eastAsia="Times New Roman" w:hAnsi="Times New Roman" w:cs="Times New Roman"/>
        </w:rPr>
      </w:pPr>
    </w:p>
    <w:p w14:paraId="4C2F7F32"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14.7.i. After reviewing the relevant material, the Commissioner or his or her designee may grant or deny an intrastate waiver or refer the application to the Medical Advisory Board for a recommendation. If an intrastate waiver is granted, the Commissioner or his or her designee may apply restrictions or conditions to the license as determined </w:t>
      </w:r>
      <w:proofErr w:type="gramStart"/>
      <w:r>
        <w:rPr>
          <w:rFonts w:ascii="Times New Roman" w:eastAsia="Times New Roman" w:hAnsi="Times New Roman" w:cs="Times New Roman"/>
        </w:rPr>
        <w:t>necessary;</w:t>
      </w:r>
      <w:proofErr w:type="gramEnd"/>
    </w:p>
    <w:p w14:paraId="552F766E" w14:textId="77777777" w:rsidR="0088001A" w:rsidRDefault="0088001A">
      <w:pPr>
        <w:spacing w:after="0" w:line="240" w:lineRule="auto"/>
        <w:ind w:firstLine="720"/>
        <w:jc w:val="both"/>
        <w:rPr>
          <w:rFonts w:ascii="Times New Roman" w:eastAsia="Times New Roman" w:hAnsi="Times New Roman" w:cs="Times New Roman"/>
        </w:rPr>
      </w:pPr>
    </w:p>
    <w:p w14:paraId="18DF4EED"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14.7.j. If at any time after issuing the license, it is determined the applicant failed to meet a condition or no longer qualifies for an intrastate waiver, then the Commissioner shall cancel the license or modify it with appropriate restrictions, endorsements and/or </w:t>
      </w:r>
      <w:proofErr w:type="gramStart"/>
      <w:r>
        <w:rPr>
          <w:rFonts w:ascii="Times New Roman" w:eastAsia="Times New Roman" w:hAnsi="Times New Roman" w:cs="Times New Roman"/>
        </w:rPr>
        <w:t>conditions;</w:t>
      </w:r>
      <w:proofErr w:type="gramEnd"/>
    </w:p>
    <w:p w14:paraId="49E3A254" w14:textId="77777777" w:rsidR="0088001A" w:rsidRDefault="0088001A">
      <w:pPr>
        <w:spacing w:after="0" w:line="240" w:lineRule="auto"/>
        <w:ind w:firstLine="720"/>
        <w:jc w:val="both"/>
        <w:rPr>
          <w:rFonts w:ascii="Times New Roman" w:eastAsia="Times New Roman" w:hAnsi="Times New Roman" w:cs="Times New Roman"/>
        </w:rPr>
      </w:pPr>
    </w:p>
    <w:p w14:paraId="3CD74E40"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14.7.k. If an intrastate waiver is denied or canceled, the applicant may reapply with additional information at any time. An applicant or licensee who is denied an intrastate waiver is not entitled to an administrative hearing; and</w:t>
      </w:r>
    </w:p>
    <w:p w14:paraId="2AE1D002" w14:textId="77777777" w:rsidR="0088001A" w:rsidRDefault="0088001A">
      <w:pPr>
        <w:spacing w:after="0" w:line="240" w:lineRule="auto"/>
        <w:ind w:firstLine="720"/>
        <w:jc w:val="both"/>
        <w:rPr>
          <w:rFonts w:ascii="Times New Roman" w:eastAsia="Times New Roman" w:hAnsi="Times New Roman" w:cs="Times New Roman"/>
        </w:rPr>
      </w:pPr>
    </w:p>
    <w:p w14:paraId="33F59FA3"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14.7.1. Intrastate waivers granted by another state are not valid in West Virginia.</w:t>
      </w:r>
    </w:p>
    <w:p w14:paraId="70FA11EB" w14:textId="77777777" w:rsidR="0088001A" w:rsidRDefault="0088001A">
      <w:pPr>
        <w:spacing w:after="0" w:line="240" w:lineRule="auto"/>
        <w:ind w:firstLine="360"/>
        <w:jc w:val="both"/>
        <w:rPr>
          <w:rFonts w:ascii="Times New Roman" w:eastAsia="Times New Roman" w:hAnsi="Times New Roman" w:cs="Times New Roman"/>
        </w:rPr>
      </w:pPr>
    </w:p>
    <w:p w14:paraId="448E5F2E"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14.8. A licensee whose commercial driving privileges are disqualified based on a sworn report submitted by a law </w:t>
      </w:r>
      <w:r>
        <w:rPr>
          <w:rFonts w:ascii="Times New Roman" w:eastAsia="Times New Roman" w:hAnsi="Times New Roman" w:cs="Times New Roman"/>
          <w:noProof/>
        </w:rPr>
        <w:drawing>
          <wp:inline distT="0" distB="0" distL="0" distR="0" wp14:anchorId="4E27AC2E" wp14:editId="63053082">
            <wp:extent cx="3048" cy="6098"/>
            <wp:effectExtent l="0" t="0" r="0" b="0"/>
            <wp:docPr id="33271"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23"/>
                    <a:srcRect/>
                    <a:stretch>
                      <a:fillRect/>
                    </a:stretch>
                  </pic:blipFill>
                  <pic:spPr>
                    <a:xfrm>
                      <a:off x="0" y="0"/>
                      <a:ext cx="3048" cy="6098"/>
                    </a:xfrm>
                    <a:prstGeom prst="rect">
                      <a:avLst/>
                    </a:prstGeom>
                    <a:ln/>
                  </pic:spPr>
                </pic:pic>
              </a:graphicData>
            </a:graphic>
          </wp:inline>
        </w:drawing>
      </w:r>
      <w:r>
        <w:rPr>
          <w:rFonts w:ascii="Times New Roman" w:eastAsia="Times New Roman" w:hAnsi="Times New Roman" w:cs="Times New Roman"/>
        </w:rPr>
        <w:t>enforcement officer in accordance with West Virginia Code §17E-1-15 may request a hearing in accordance with West Virginia Legislative Rules, Division of Motor Vehicles, Administrative Due Process, 91 CSR 1. The docket fee for the hearing is $50.</w:t>
      </w:r>
    </w:p>
    <w:p w14:paraId="24E63676" w14:textId="77777777" w:rsidR="0088001A" w:rsidRDefault="0088001A">
      <w:pPr>
        <w:spacing w:after="0" w:line="240" w:lineRule="auto"/>
        <w:ind w:firstLine="360"/>
        <w:jc w:val="both"/>
        <w:rPr>
          <w:rFonts w:ascii="Times New Roman" w:eastAsia="Times New Roman" w:hAnsi="Times New Roman" w:cs="Times New Roman"/>
        </w:rPr>
      </w:pPr>
    </w:p>
    <w:p w14:paraId="2EC42309" w14:textId="0ABFE9E8"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14.9. </w:t>
      </w:r>
      <w:r w:rsidR="000537A9">
        <w:rPr>
          <w:rFonts w:ascii="Times New Roman" w:eastAsia="Times New Roman" w:hAnsi="Times New Roman" w:cs="Times New Roman"/>
          <w:u w:val="single"/>
        </w:rPr>
        <w:t xml:space="preserve">Qualified employees of the Division may conduct a road skills examination. In addition, </w:t>
      </w:r>
      <w:r w:rsidR="000537A9">
        <w:rPr>
          <w:rFonts w:ascii="Times New Roman" w:eastAsia="Times New Roman" w:hAnsi="Times New Roman" w:cs="Times New Roman"/>
        </w:rPr>
        <w:t>a</w:t>
      </w:r>
      <w:r>
        <w:rPr>
          <w:rFonts w:ascii="Times New Roman" w:eastAsia="Times New Roman" w:hAnsi="Times New Roman" w:cs="Times New Roman"/>
        </w:rPr>
        <w:t xml:space="preserve"> </w:t>
      </w:r>
      <w:proofErr w:type="gramStart"/>
      <w:r>
        <w:rPr>
          <w:rFonts w:ascii="Times New Roman" w:eastAsia="Times New Roman" w:hAnsi="Times New Roman" w:cs="Times New Roman"/>
        </w:rPr>
        <w:t>third party</w:t>
      </w:r>
      <w:proofErr w:type="gramEnd"/>
      <w:r>
        <w:rPr>
          <w:rFonts w:ascii="Times New Roman" w:eastAsia="Times New Roman" w:hAnsi="Times New Roman" w:cs="Times New Roman"/>
        </w:rPr>
        <w:t xml:space="preserve"> examiner who has paid either the initial application fee of $100 or the $50 renewal application fee and has contracted with the Division may conduct a road skills examination test. The Division may dismiss a </w:t>
      </w:r>
      <w:proofErr w:type="gramStart"/>
      <w:r>
        <w:rPr>
          <w:rFonts w:ascii="Times New Roman" w:eastAsia="Times New Roman" w:hAnsi="Times New Roman" w:cs="Times New Roman"/>
        </w:rPr>
        <w:t>third party</w:t>
      </w:r>
      <w:proofErr w:type="gramEnd"/>
      <w:r>
        <w:rPr>
          <w:rFonts w:ascii="Times New Roman" w:eastAsia="Times New Roman" w:hAnsi="Times New Roman" w:cs="Times New Roman"/>
        </w:rPr>
        <w:t xml:space="preserve"> examiner who fails to comply with the terms of any contract or agreement with the Division.</w:t>
      </w:r>
      <w:r>
        <w:rPr>
          <w:rFonts w:ascii="Times New Roman" w:eastAsia="Times New Roman" w:hAnsi="Times New Roman" w:cs="Times New Roman"/>
          <w:noProof/>
        </w:rPr>
        <w:drawing>
          <wp:inline distT="0" distB="0" distL="0" distR="0" wp14:anchorId="5922D639" wp14:editId="2881313C">
            <wp:extent cx="9144" cy="6098"/>
            <wp:effectExtent l="0" t="0" r="0" b="0"/>
            <wp:docPr id="33272"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24"/>
                    <a:srcRect/>
                    <a:stretch>
                      <a:fillRect/>
                    </a:stretch>
                  </pic:blipFill>
                  <pic:spPr>
                    <a:xfrm>
                      <a:off x="0" y="0"/>
                      <a:ext cx="9144" cy="6098"/>
                    </a:xfrm>
                    <a:prstGeom prst="rect">
                      <a:avLst/>
                    </a:prstGeom>
                    <a:ln/>
                  </pic:spPr>
                </pic:pic>
              </a:graphicData>
            </a:graphic>
          </wp:inline>
        </w:drawing>
      </w:r>
    </w:p>
    <w:p w14:paraId="3580E5C4" w14:textId="77777777" w:rsidR="0088001A" w:rsidRDefault="0088001A">
      <w:pPr>
        <w:spacing w:after="0" w:line="240" w:lineRule="auto"/>
        <w:ind w:firstLine="360"/>
        <w:jc w:val="both"/>
        <w:rPr>
          <w:rFonts w:ascii="Times New Roman" w:eastAsia="Times New Roman" w:hAnsi="Times New Roman" w:cs="Times New Roman"/>
        </w:rPr>
      </w:pPr>
    </w:p>
    <w:p w14:paraId="2CFB4D59"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14.10. Designated employees of the Division shall conduct random checks of </w:t>
      </w:r>
      <w:proofErr w:type="gramStart"/>
      <w:r>
        <w:rPr>
          <w:rFonts w:ascii="Times New Roman" w:eastAsia="Times New Roman" w:hAnsi="Times New Roman" w:cs="Times New Roman"/>
        </w:rPr>
        <w:t>third party</w:t>
      </w:r>
      <w:proofErr w:type="gramEnd"/>
      <w:r>
        <w:rPr>
          <w:rFonts w:ascii="Times New Roman" w:eastAsia="Times New Roman" w:hAnsi="Times New Roman" w:cs="Times New Roman"/>
        </w:rPr>
        <w:t xml:space="preserve"> examinations for compliance with state rules and federal regulations and any written agreement. All </w:t>
      </w:r>
      <w:proofErr w:type="gramStart"/>
      <w:r>
        <w:rPr>
          <w:rFonts w:ascii="Times New Roman" w:eastAsia="Times New Roman" w:hAnsi="Times New Roman" w:cs="Times New Roman"/>
        </w:rPr>
        <w:t>third party</w:t>
      </w:r>
      <w:proofErr w:type="gramEnd"/>
      <w:r>
        <w:rPr>
          <w:rFonts w:ascii="Times New Roman" w:eastAsia="Times New Roman" w:hAnsi="Times New Roman" w:cs="Times New Roman"/>
        </w:rPr>
        <w:t xml:space="preserve"> examiners shall maintain current certification.</w:t>
      </w:r>
    </w:p>
    <w:p w14:paraId="3FD30B33" w14:textId="77777777" w:rsidR="0088001A" w:rsidRDefault="0088001A">
      <w:pPr>
        <w:spacing w:after="0" w:line="240" w:lineRule="auto"/>
        <w:ind w:firstLine="360"/>
        <w:jc w:val="both"/>
        <w:rPr>
          <w:rFonts w:ascii="Times New Roman" w:eastAsia="Times New Roman" w:hAnsi="Times New Roman" w:cs="Times New Roman"/>
        </w:rPr>
      </w:pPr>
    </w:p>
    <w:p w14:paraId="1E618264"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14.11. The Division shall conduct the hazardous material endorsement examination in the English language only and shall issue the endorsement in accordance with the provisions of Section 1012 of the USA Patriot Act as codified at 49 U.S. C. §5103 and Federal Rules implementing the provisions of Section 1012.</w:t>
      </w:r>
    </w:p>
    <w:p w14:paraId="1DD3E828" w14:textId="77777777" w:rsidR="0088001A" w:rsidRDefault="0088001A">
      <w:pPr>
        <w:spacing w:after="0" w:line="240" w:lineRule="auto"/>
        <w:ind w:firstLine="360"/>
        <w:jc w:val="both"/>
        <w:rPr>
          <w:rFonts w:ascii="Times New Roman" w:eastAsia="Times New Roman" w:hAnsi="Times New Roman" w:cs="Times New Roman"/>
        </w:rPr>
      </w:pPr>
    </w:p>
    <w:p w14:paraId="657E185A" w14:textId="77777777" w:rsidR="0088001A" w:rsidRPr="004C0A43"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ab/>
      </w:r>
      <w:r w:rsidRPr="004C0A43">
        <w:rPr>
          <w:rFonts w:ascii="Times New Roman" w:eastAsia="Times New Roman" w:hAnsi="Times New Roman" w:cs="Times New Roman"/>
        </w:rPr>
        <w:t xml:space="preserve">14.11.a. All applicants for a </w:t>
      </w:r>
      <w:proofErr w:type="gramStart"/>
      <w:r w:rsidRPr="004C0A43">
        <w:rPr>
          <w:rFonts w:ascii="Times New Roman" w:eastAsia="Times New Roman" w:hAnsi="Times New Roman" w:cs="Times New Roman"/>
        </w:rPr>
        <w:t>first time</w:t>
      </w:r>
      <w:proofErr w:type="gramEnd"/>
      <w:r w:rsidRPr="004C0A43">
        <w:rPr>
          <w:rFonts w:ascii="Times New Roman" w:eastAsia="Times New Roman" w:hAnsi="Times New Roman" w:cs="Times New Roman"/>
        </w:rPr>
        <w:t xml:space="preserve"> hazardous material endorsement on or after February 7, 2022 must successfully complete an approved Federal Motor Carrier Safety Administration Entry Level Driver Training Course before the endorsement examination. </w:t>
      </w:r>
    </w:p>
    <w:p w14:paraId="31791C06" w14:textId="77777777" w:rsidR="0088001A" w:rsidRDefault="0088001A">
      <w:pPr>
        <w:spacing w:after="0" w:line="240" w:lineRule="auto"/>
        <w:ind w:firstLine="360"/>
        <w:jc w:val="both"/>
        <w:rPr>
          <w:rFonts w:ascii="Times New Roman" w:eastAsia="Times New Roman" w:hAnsi="Times New Roman" w:cs="Times New Roman"/>
          <w:u w:val="single"/>
        </w:rPr>
      </w:pPr>
    </w:p>
    <w:p w14:paraId="0E34D82B" w14:textId="73FA00ED"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14.11.</w:t>
      </w:r>
      <w:r w:rsidRPr="004C0A43">
        <w:rPr>
          <w:rFonts w:ascii="Times New Roman" w:eastAsia="Times New Roman" w:hAnsi="Times New Roman" w:cs="Times New Roman"/>
        </w:rPr>
        <w:t>b.</w:t>
      </w:r>
      <w:r>
        <w:rPr>
          <w:rFonts w:ascii="Times New Roman" w:eastAsia="Times New Roman" w:hAnsi="Times New Roman" w:cs="Times New Roman"/>
        </w:rPr>
        <w:t xml:space="preserve"> In accordance with the provisions of 49 U.S.C. §5103 and 49 CFR §Part 1572 (2004), all applicants for either an original or renewal of a hazardous material endorsement shall submit fingerprints in the manner prescribed by the Division and undergo a security </w:t>
      </w:r>
      <w:r>
        <w:rPr>
          <w:rFonts w:ascii="Times New Roman" w:eastAsia="Times New Roman" w:hAnsi="Times New Roman" w:cs="Times New Roman"/>
        </w:rPr>
        <w:tab/>
        <w:t>threat assessment check by the United States Department of Homeland Security Transportation Security Administration and by the United States Department of Justice, Federal Bureau of Investigation; and</w:t>
      </w:r>
    </w:p>
    <w:p w14:paraId="1C558FC3" w14:textId="77777777" w:rsidR="0088001A" w:rsidRDefault="0088001A">
      <w:pPr>
        <w:spacing w:after="0" w:line="240" w:lineRule="auto"/>
        <w:ind w:firstLine="720"/>
        <w:jc w:val="both"/>
        <w:rPr>
          <w:rFonts w:ascii="Times New Roman" w:eastAsia="Times New Roman" w:hAnsi="Times New Roman" w:cs="Times New Roman"/>
        </w:rPr>
      </w:pPr>
    </w:p>
    <w:p w14:paraId="1978F0C7" w14:textId="516F0626"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strike/>
          <w:noProof/>
        </w:rPr>
        <w:drawing>
          <wp:anchor distT="0" distB="0" distL="114300" distR="114300" simplePos="0" relativeHeight="251668480" behindDoc="0" locked="0" layoutInCell="1" hidden="0" allowOverlap="1" wp14:anchorId="7F4A8D2E" wp14:editId="6A171B5D">
            <wp:simplePos x="0" y="0"/>
            <wp:positionH relativeFrom="page">
              <wp:posOffset>4044696</wp:posOffset>
            </wp:positionH>
            <wp:positionV relativeFrom="page">
              <wp:posOffset>9485202</wp:posOffset>
            </wp:positionV>
            <wp:extent cx="3048" cy="3049"/>
            <wp:effectExtent l="0" t="0" r="0" b="0"/>
            <wp:wrapTopAndBottom distT="0" distB="0"/>
            <wp:docPr id="33274"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25"/>
                    <a:srcRect/>
                    <a:stretch>
                      <a:fillRect/>
                    </a:stretch>
                  </pic:blipFill>
                  <pic:spPr>
                    <a:xfrm>
                      <a:off x="0" y="0"/>
                      <a:ext cx="3048" cy="3049"/>
                    </a:xfrm>
                    <a:prstGeom prst="rect">
                      <a:avLst/>
                    </a:prstGeom>
                    <a:ln/>
                  </pic:spPr>
                </pic:pic>
              </a:graphicData>
            </a:graphic>
          </wp:anchor>
        </w:drawing>
      </w:r>
      <w:r>
        <w:rPr>
          <w:rFonts w:ascii="Times New Roman" w:eastAsia="Times New Roman" w:hAnsi="Times New Roman" w:cs="Times New Roman"/>
        </w:rPr>
        <w:t>14.11.</w:t>
      </w:r>
      <w:r w:rsidRPr="004C0A43">
        <w:rPr>
          <w:rFonts w:ascii="Times New Roman" w:eastAsia="Times New Roman" w:hAnsi="Times New Roman" w:cs="Times New Roman"/>
        </w:rPr>
        <w:t>c</w:t>
      </w:r>
      <w:r>
        <w:rPr>
          <w:rFonts w:ascii="Times New Roman" w:eastAsia="Times New Roman" w:hAnsi="Times New Roman" w:cs="Times New Roman"/>
        </w:rPr>
        <w:t>. Any appeal of a denial of a hazardous material endorsement by the United States Department of Homeland Security, Transportation Security Administration shall be heard by the appropriate federal agency and not by the Division of Motor Vehicles.</w:t>
      </w:r>
    </w:p>
    <w:p w14:paraId="4FB9B9F7" w14:textId="77777777" w:rsidR="0088001A" w:rsidRDefault="0088001A">
      <w:pPr>
        <w:spacing w:after="0" w:line="240" w:lineRule="auto"/>
        <w:ind w:firstLine="360"/>
        <w:jc w:val="both"/>
        <w:rPr>
          <w:rFonts w:ascii="Times New Roman" w:eastAsia="Times New Roman" w:hAnsi="Times New Roman" w:cs="Times New Roman"/>
        </w:rPr>
      </w:pPr>
    </w:p>
    <w:p w14:paraId="23201100" w14:textId="77777777" w:rsidR="0088001A" w:rsidRDefault="00512C67">
      <w:pPr>
        <w:spacing w:after="0" w:line="240" w:lineRule="auto"/>
        <w:ind w:firstLine="360"/>
        <w:jc w:val="both"/>
        <w:rPr>
          <w:rFonts w:ascii="Times New Roman" w:eastAsia="Times New Roman" w:hAnsi="Times New Roman" w:cs="Times New Roman"/>
        </w:rPr>
      </w:pPr>
      <w:bookmarkStart w:id="5" w:name="_heading=h.1t3h5sf" w:colFirst="0" w:colLast="0"/>
      <w:bookmarkEnd w:id="5"/>
      <w:r>
        <w:rPr>
          <w:rFonts w:ascii="Times New Roman" w:eastAsia="Times New Roman" w:hAnsi="Times New Roman" w:cs="Times New Roman"/>
        </w:rPr>
        <w:t xml:space="preserve">14.12. The division may, upon appropriate application allow a licensee with a commercial driver's license to temporarily downgrade his or her driver's license status to a Class E passenger vehicle driver's license at the time of renewal if he or she has a temporary disability which prevents the licensee from immediately meeting the Federal Motor Carrier Safety Administration medical criteria. The licensee may restore his or her driver's license to CDL status without retesting if the licensee meets the federal medical criteria within three years of the initial downgrade. </w:t>
      </w:r>
    </w:p>
    <w:p w14:paraId="2038DF6E" w14:textId="77777777" w:rsidR="0088001A" w:rsidRDefault="0088001A">
      <w:pPr>
        <w:spacing w:after="0" w:line="240" w:lineRule="auto"/>
        <w:ind w:firstLine="360"/>
        <w:jc w:val="both"/>
        <w:rPr>
          <w:rFonts w:ascii="Times New Roman" w:eastAsia="Times New Roman" w:hAnsi="Times New Roman" w:cs="Times New Roman"/>
        </w:rPr>
      </w:pPr>
    </w:p>
    <w:p w14:paraId="40E03BCE"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14.13. A commercial driver's license whose privilege to operate a commercial motor vehicle has been revoked, suspended or disqualified for more than three years must pass the knowledge and road skills examination prior to reinstatement of his or her CDL driver' s license.</w:t>
      </w:r>
    </w:p>
    <w:p w14:paraId="75631431" w14:textId="77777777" w:rsidR="0088001A" w:rsidRDefault="0088001A">
      <w:pPr>
        <w:spacing w:after="0" w:line="240" w:lineRule="auto"/>
        <w:ind w:firstLine="360"/>
        <w:jc w:val="both"/>
        <w:rPr>
          <w:rFonts w:ascii="Times New Roman" w:eastAsia="Times New Roman" w:hAnsi="Times New Roman" w:cs="Times New Roman"/>
        </w:rPr>
      </w:pPr>
    </w:p>
    <w:p w14:paraId="750A8B24"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14.14 A commercial driver's </w:t>
      </w:r>
      <w:proofErr w:type="spellStart"/>
      <w:r>
        <w:rPr>
          <w:rFonts w:ascii="Times New Roman" w:eastAsia="Times New Roman" w:hAnsi="Times New Roman" w:cs="Times New Roman"/>
        </w:rPr>
        <w:t>licensee</w:t>
      </w:r>
      <w:proofErr w:type="spellEnd"/>
      <w:r>
        <w:rPr>
          <w:rFonts w:ascii="Times New Roman" w:eastAsia="Times New Roman" w:hAnsi="Times New Roman" w:cs="Times New Roman"/>
        </w:rPr>
        <w:t xml:space="preserve"> whose privilege to operate a commercial motor vehicle has been downgraded to a Class E driver's license due to an expired medical examination certificate has three years to acquire a valid medical examination certificate and upgrade back to a CDL without retesting. If a driver has been downgraded longer than three years, retesting is required for both the knowledge and road skills in order to requalify for a CDL. </w:t>
      </w:r>
    </w:p>
    <w:p w14:paraId="3088E149" w14:textId="77777777" w:rsidR="0088001A" w:rsidRDefault="0088001A">
      <w:pPr>
        <w:spacing w:after="0" w:line="240" w:lineRule="auto"/>
        <w:ind w:left="360"/>
        <w:jc w:val="both"/>
        <w:rPr>
          <w:rFonts w:ascii="Times New Roman" w:eastAsia="Times New Roman" w:hAnsi="Times New Roman" w:cs="Times New Roman"/>
        </w:rPr>
      </w:pPr>
    </w:p>
    <w:p w14:paraId="0E377514" w14:textId="77777777" w:rsidR="0088001A" w:rsidRDefault="00512C67">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§91-4-15. </w:t>
      </w:r>
      <w:proofErr w:type="gramStart"/>
      <w:r>
        <w:rPr>
          <w:rFonts w:ascii="Times New Roman" w:eastAsia="Times New Roman" w:hAnsi="Times New Roman" w:cs="Times New Roman"/>
          <w:b/>
        </w:rPr>
        <w:t>Non Driver</w:t>
      </w:r>
      <w:proofErr w:type="gramEnd"/>
      <w:r>
        <w:rPr>
          <w:rFonts w:ascii="Times New Roman" w:eastAsia="Times New Roman" w:hAnsi="Times New Roman" w:cs="Times New Roman"/>
          <w:b/>
        </w:rPr>
        <w:t xml:space="preserve"> Identification Cards.</w:t>
      </w:r>
    </w:p>
    <w:p w14:paraId="009345A7" w14:textId="77777777" w:rsidR="0088001A" w:rsidRDefault="0088001A">
      <w:pPr>
        <w:spacing w:after="0" w:line="240" w:lineRule="auto"/>
        <w:jc w:val="both"/>
        <w:rPr>
          <w:rFonts w:ascii="Times New Roman" w:eastAsia="Times New Roman" w:hAnsi="Times New Roman" w:cs="Times New Roman"/>
          <w:b/>
        </w:rPr>
      </w:pPr>
    </w:p>
    <w:p w14:paraId="2CE3D2CA"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15.1. The Division may issue a children's identification card to any person two years old or older but younger than sixteen years old subject to the following:</w:t>
      </w:r>
    </w:p>
    <w:p w14:paraId="3B1A4EEC" w14:textId="77777777" w:rsidR="0088001A" w:rsidRDefault="0088001A">
      <w:pPr>
        <w:spacing w:after="0" w:line="240" w:lineRule="auto"/>
        <w:ind w:firstLine="360"/>
        <w:jc w:val="both"/>
        <w:rPr>
          <w:rFonts w:ascii="Times New Roman" w:eastAsia="Times New Roman" w:hAnsi="Times New Roman" w:cs="Times New Roman"/>
        </w:rPr>
      </w:pPr>
    </w:p>
    <w:p w14:paraId="7B529A45"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15.1.a. A custodial parent or legal guardian accompanies the child at the time of </w:t>
      </w:r>
      <w:proofErr w:type="gramStart"/>
      <w:r>
        <w:rPr>
          <w:rFonts w:ascii="Times New Roman" w:eastAsia="Times New Roman" w:hAnsi="Times New Roman" w:cs="Times New Roman"/>
        </w:rPr>
        <w:t>application;</w:t>
      </w:r>
      <w:proofErr w:type="gramEnd"/>
    </w:p>
    <w:p w14:paraId="2AF54C31" w14:textId="77777777" w:rsidR="0088001A" w:rsidRDefault="0088001A">
      <w:pPr>
        <w:spacing w:after="0" w:line="240" w:lineRule="auto"/>
        <w:ind w:firstLine="720"/>
        <w:jc w:val="both"/>
        <w:rPr>
          <w:rFonts w:ascii="Times New Roman" w:eastAsia="Times New Roman" w:hAnsi="Times New Roman" w:cs="Times New Roman"/>
        </w:rPr>
      </w:pPr>
    </w:p>
    <w:p w14:paraId="1F78C8D9"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15.1.b. The parent or legal guardian provides the child's certified birth certificate and social security card. If the child is not a citizen of the United States, the parent or legal guardian shall provide in lieu of the birth certificate, proof of the child's legal presence in accordance with section 12 of this </w:t>
      </w:r>
      <w:proofErr w:type="gramStart"/>
      <w:r>
        <w:rPr>
          <w:rFonts w:ascii="Times New Roman" w:eastAsia="Times New Roman" w:hAnsi="Times New Roman" w:cs="Times New Roman"/>
        </w:rPr>
        <w:t>rule;</w:t>
      </w:r>
      <w:proofErr w:type="gramEnd"/>
    </w:p>
    <w:p w14:paraId="77BDE686" w14:textId="77777777" w:rsidR="0088001A" w:rsidRDefault="0088001A">
      <w:pPr>
        <w:spacing w:after="0" w:line="240" w:lineRule="auto"/>
        <w:ind w:firstLine="720"/>
        <w:jc w:val="both"/>
        <w:rPr>
          <w:rFonts w:ascii="Times New Roman" w:eastAsia="Times New Roman" w:hAnsi="Times New Roman" w:cs="Times New Roman"/>
        </w:rPr>
      </w:pPr>
    </w:p>
    <w:p w14:paraId="4B419DA3"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15.1.c. The parent or legal guardian provides proof of West</w:t>
      </w:r>
      <w:r>
        <w:rPr>
          <w:rFonts w:ascii="Times New Roman" w:eastAsia="Times New Roman" w:hAnsi="Times New Roman" w:cs="Times New Roman"/>
          <w:noProof/>
        </w:rPr>
        <w:drawing>
          <wp:anchor distT="0" distB="0" distL="114300" distR="114300" simplePos="0" relativeHeight="251669504" behindDoc="0" locked="0" layoutInCell="1" hidden="0" allowOverlap="1" wp14:anchorId="1381B028" wp14:editId="714F9B30">
            <wp:simplePos x="0" y="0"/>
            <wp:positionH relativeFrom="page">
              <wp:posOffset>841248</wp:posOffset>
            </wp:positionH>
            <wp:positionV relativeFrom="page">
              <wp:posOffset>6918008</wp:posOffset>
            </wp:positionV>
            <wp:extent cx="3048" cy="9147"/>
            <wp:effectExtent l="0" t="0" r="0" b="0"/>
            <wp:wrapSquare wrapText="bothSides" distT="0" distB="0" distL="114300" distR="114300"/>
            <wp:docPr id="33269"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6"/>
                    <a:srcRect/>
                    <a:stretch>
                      <a:fillRect/>
                    </a:stretch>
                  </pic:blipFill>
                  <pic:spPr>
                    <a:xfrm>
                      <a:off x="0" y="0"/>
                      <a:ext cx="3048" cy="9147"/>
                    </a:xfrm>
                    <a:prstGeom prst="rect">
                      <a:avLst/>
                    </a:prstGeom>
                    <a:ln/>
                  </pic:spPr>
                </pic:pic>
              </a:graphicData>
            </a:graphic>
          </wp:anchor>
        </w:drawing>
      </w:r>
      <w:r>
        <w:rPr>
          <w:rFonts w:ascii="Times New Roman" w:eastAsia="Times New Roman" w:hAnsi="Times New Roman" w:cs="Times New Roman"/>
        </w:rPr>
        <w:t xml:space="preserve"> Virginia </w:t>
      </w:r>
      <w:proofErr w:type="gramStart"/>
      <w:r>
        <w:rPr>
          <w:rFonts w:ascii="Times New Roman" w:eastAsia="Times New Roman" w:hAnsi="Times New Roman" w:cs="Times New Roman"/>
        </w:rPr>
        <w:t>residency;</w:t>
      </w:r>
      <w:proofErr w:type="gramEnd"/>
    </w:p>
    <w:p w14:paraId="2F4952E7" w14:textId="77777777" w:rsidR="0088001A" w:rsidRDefault="0088001A">
      <w:pPr>
        <w:spacing w:after="0" w:line="240" w:lineRule="auto"/>
        <w:ind w:firstLine="720"/>
        <w:jc w:val="both"/>
        <w:rPr>
          <w:rFonts w:ascii="Times New Roman" w:eastAsia="Times New Roman" w:hAnsi="Times New Roman" w:cs="Times New Roman"/>
        </w:rPr>
      </w:pPr>
    </w:p>
    <w:p w14:paraId="2AFE35D8"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15.1.d. The Division may issue children's identification card containing less information than a non-driver identification card; and</w:t>
      </w:r>
    </w:p>
    <w:p w14:paraId="756475B5" w14:textId="77777777" w:rsidR="0088001A" w:rsidRDefault="0088001A">
      <w:pPr>
        <w:spacing w:after="0" w:line="240" w:lineRule="auto"/>
        <w:ind w:firstLine="720"/>
        <w:jc w:val="both"/>
        <w:rPr>
          <w:rFonts w:ascii="Times New Roman" w:eastAsia="Times New Roman" w:hAnsi="Times New Roman" w:cs="Times New Roman"/>
        </w:rPr>
      </w:pPr>
    </w:p>
    <w:p w14:paraId="2A04A395"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15.1.e The Division may use the information from a children's identification card to assist law-enforcement officials to locate a missing or kidnapped child.</w:t>
      </w:r>
    </w:p>
    <w:p w14:paraId="0F04444D" w14:textId="77777777" w:rsidR="0088001A" w:rsidRDefault="0088001A">
      <w:pPr>
        <w:spacing w:after="0" w:line="240" w:lineRule="auto"/>
        <w:ind w:firstLine="720"/>
        <w:jc w:val="both"/>
        <w:rPr>
          <w:rFonts w:ascii="Times New Roman" w:eastAsia="Times New Roman" w:hAnsi="Times New Roman" w:cs="Times New Roman"/>
        </w:rPr>
      </w:pPr>
    </w:p>
    <w:p w14:paraId="31BD0827"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lastRenderedPageBreak/>
        <w:t>15.2. The Division may issue a non-driver identification card to any person sixteen years old or older subject to the following:</w:t>
      </w:r>
    </w:p>
    <w:p w14:paraId="3BEE9344" w14:textId="77777777" w:rsidR="0088001A" w:rsidRDefault="0088001A">
      <w:pPr>
        <w:spacing w:after="0" w:line="240" w:lineRule="auto"/>
        <w:ind w:firstLine="720"/>
        <w:jc w:val="both"/>
        <w:rPr>
          <w:rFonts w:ascii="Times New Roman" w:eastAsia="Times New Roman" w:hAnsi="Times New Roman" w:cs="Times New Roman"/>
        </w:rPr>
      </w:pPr>
    </w:p>
    <w:p w14:paraId="4A945C0A"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15.2.a. The applicant does not have a valid driver's </w:t>
      </w:r>
      <w:proofErr w:type="gramStart"/>
      <w:r>
        <w:rPr>
          <w:rFonts w:ascii="Times New Roman" w:eastAsia="Times New Roman" w:hAnsi="Times New Roman" w:cs="Times New Roman"/>
        </w:rPr>
        <w:t>license;</w:t>
      </w:r>
      <w:proofErr w:type="gramEnd"/>
    </w:p>
    <w:p w14:paraId="389BB849" w14:textId="77777777" w:rsidR="0088001A" w:rsidRDefault="0088001A">
      <w:pPr>
        <w:spacing w:after="0" w:line="240" w:lineRule="auto"/>
        <w:ind w:firstLine="720"/>
        <w:jc w:val="both"/>
        <w:rPr>
          <w:rFonts w:ascii="Times New Roman" w:eastAsia="Times New Roman" w:hAnsi="Times New Roman" w:cs="Times New Roman"/>
        </w:rPr>
      </w:pPr>
    </w:p>
    <w:p w14:paraId="48F99B64" w14:textId="2B4BC21D"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15.2.b. The applicant provides certified birth certificate or any alternate acceptable for the issuance of a driver’s license; and</w:t>
      </w:r>
    </w:p>
    <w:p w14:paraId="2ACB211F" w14:textId="77777777" w:rsidR="0088001A" w:rsidRDefault="0088001A">
      <w:pPr>
        <w:spacing w:after="0" w:line="240" w:lineRule="auto"/>
        <w:ind w:firstLine="720"/>
        <w:jc w:val="both"/>
        <w:rPr>
          <w:rFonts w:ascii="Times New Roman" w:eastAsia="Times New Roman" w:hAnsi="Times New Roman" w:cs="Times New Roman"/>
        </w:rPr>
      </w:pPr>
    </w:p>
    <w:p w14:paraId="4DC27B47"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15.2.c. The applicant complies with the applicable provisions of this rule pertaining to identity, residency and legal presence.</w:t>
      </w:r>
    </w:p>
    <w:p w14:paraId="3900248A" w14:textId="77777777" w:rsidR="0088001A" w:rsidRDefault="0088001A">
      <w:pPr>
        <w:spacing w:after="0" w:line="240" w:lineRule="auto"/>
        <w:ind w:firstLine="360"/>
        <w:jc w:val="both"/>
        <w:rPr>
          <w:rFonts w:ascii="Times New Roman" w:eastAsia="Times New Roman" w:hAnsi="Times New Roman" w:cs="Times New Roman"/>
        </w:rPr>
      </w:pPr>
    </w:p>
    <w:p w14:paraId="5586A27D"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15.3. The holder of an identification card or children's identification card shall surrender the card to the Division when the holder is issued a driver's license. A holder of an identification card who has surrendered his or her driver' s license in order to obtain an identification card may obtain a driver' s license without the requirement of retesting if otherwise eligible under section 7.5 of this </w:t>
      </w:r>
      <w:proofErr w:type="gramStart"/>
      <w:r>
        <w:rPr>
          <w:rFonts w:ascii="Times New Roman" w:eastAsia="Times New Roman" w:hAnsi="Times New Roman" w:cs="Times New Roman"/>
        </w:rPr>
        <w:t>rule, if</w:t>
      </w:r>
      <w:proofErr w:type="gramEnd"/>
      <w:r>
        <w:rPr>
          <w:rFonts w:ascii="Times New Roman" w:eastAsia="Times New Roman" w:hAnsi="Times New Roman" w:cs="Times New Roman"/>
        </w:rPr>
        <w:t xml:space="preserve"> he or she reinstates his or her non-commercial driver's license within thirty- six months of obtaining the identification card. Individuals who held a commercial driver’s license prior to holding an identification card must comply with the provisions of West Virginia Code 17E-1-12 to obtain a commercial driver’s license.</w:t>
      </w:r>
    </w:p>
    <w:p w14:paraId="291485E1" w14:textId="77777777" w:rsidR="0088001A" w:rsidRDefault="0088001A">
      <w:pPr>
        <w:spacing w:after="0" w:line="240" w:lineRule="auto"/>
        <w:ind w:firstLine="360"/>
        <w:jc w:val="both"/>
        <w:rPr>
          <w:rFonts w:ascii="Times New Roman" w:eastAsia="Times New Roman" w:hAnsi="Times New Roman" w:cs="Times New Roman"/>
        </w:rPr>
      </w:pPr>
    </w:p>
    <w:p w14:paraId="1360D4DE"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15.4. The Division may issue a non- transferable temporary identification card valid for a period not to exceed 60 days to applicants who appear otherwise eligible but who submit documents that require additional verification.</w:t>
      </w:r>
    </w:p>
    <w:p w14:paraId="04D3111C" w14:textId="77777777" w:rsidR="0088001A" w:rsidRDefault="0088001A">
      <w:pPr>
        <w:spacing w:after="0" w:line="240" w:lineRule="auto"/>
        <w:ind w:left="360"/>
        <w:jc w:val="both"/>
        <w:rPr>
          <w:rFonts w:ascii="Times New Roman" w:eastAsia="Times New Roman" w:hAnsi="Times New Roman" w:cs="Times New Roman"/>
        </w:rPr>
      </w:pPr>
    </w:p>
    <w:p w14:paraId="30440516" w14:textId="77777777" w:rsidR="0088001A" w:rsidRDefault="00512C67">
      <w:pPr>
        <w:spacing w:after="0" w:line="240" w:lineRule="auto"/>
        <w:jc w:val="both"/>
        <w:rPr>
          <w:rFonts w:ascii="Times New Roman" w:eastAsia="Times New Roman" w:hAnsi="Times New Roman" w:cs="Times New Roman"/>
          <w:b/>
          <w:color w:val="000000"/>
        </w:rPr>
      </w:pPr>
      <w:bookmarkStart w:id="6" w:name="_Hlk228864543"/>
      <w:r>
        <w:rPr>
          <w:rFonts w:ascii="Times New Roman" w:eastAsia="Times New Roman" w:hAnsi="Times New Roman" w:cs="Times New Roman"/>
          <w:b/>
          <w:color w:val="000000"/>
        </w:rPr>
        <w:t>§91-4-1</w:t>
      </w:r>
      <w:bookmarkEnd w:id="6"/>
      <w:r>
        <w:rPr>
          <w:rFonts w:ascii="Times New Roman" w:eastAsia="Times New Roman" w:hAnsi="Times New Roman" w:cs="Times New Roman"/>
          <w:b/>
          <w:color w:val="000000"/>
        </w:rPr>
        <w:t xml:space="preserve">6. Review And Verification </w:t>
      </w:r>
      <w:proofErr w:type="gramStart"/>
      <w:r>
        <w:rPr>
          <w:rFonts w:ascii="Times New Roman" w:eastAsia="Times New Roman" w:hAnsi="Times New Roman" w:cs="Times New Roman"/>
          <w:b/>
          <w:color w:val="000000"/>
        </w:rPr>
        <w:t>Of</w:t>
      </w:r>
      <w:proofErr w:type="gramEnd"/>
      <w:r>
        <w:rPr>
          <w:rFonts w:ascii="Times New Roman" w:eastAsia="Times New Roman" w:hAnsi="Times New Roman" w:cs="Times New Roman"/>
          <w:b/>
          <w:color w:val="000000"/>
        </w:rPr>
        <w:t xml:space="preserve"> Documents. </w:t>
      </w:r>
    </w:p>
    <w:p w14:paraId="3C83F363" w14:textId="77777777" w:rsidR="0088001A" w:rsidRDefault="0088001A">
      <w:pPr>
        <w:spacing w:after="0" w:line="240" w:lineRule="auto"/>
        <w:jc w:val="both"/>
        <w:rPr>
          <w:rFonts w:ascii="Times New Roman" w:eastAsia="Times New Roman" w:hAnsi="Times New Roman" w:cs="Times New Roman"/>
          <w:b/>
          <w:color w:val="000000"/>
        </w:rPr>
      </w:pPr>
    </w:p>
    <w:p w14:paraId="2D1CE100" w14:textId="02A6C898"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16.1. The Division reserves the right to photocopy, review, and verify any document submitted to meet the requirements of this rule </w:t>
      </w:r>
      <w:r w:rsidRPr="00462015">
        <w:rPr>
          <w:rFonts w:ascii="Times New Roman" w:eastAsia="Times New Roman" w:hAnsi="Times New Roman" w:cs="Times New Roman"/>
        </w:rPr>
        <w:t>at any time</w:t>
      </w:r>
      <w:r>
        <w:rPr>
          <w:rFonts w:ascii="Times New Roman" w:eastAsia="Times New Roman" w:hAnsi="Times New Roman" w:cs="Times New Roman"/>
        </w:rPr>
        <w:t>.</w:t>
      </w:r>
    </w:p>
    <w:p w14:paraId="47F09424" w14:textId="77777777" w:rsidR="0088001A" w:rsidRDefault="0088001A">
      <w:pPr>
        <w:spacing w:after="0" w:line="240" w:lineRule="auto"/>
        <w:ind w:firstLine="360"/>
        <w:jc w:val="both"/>
        <w:rPr>
          <w:rFonts w:ascii="Times New Roman" w:eastAsia="Times New Roman" w:hAnsi="Times New Roman" w:cs="Times New Roman"/>
        </w:rPr>
      </w:pPr>
    </w:p>
    <w:p w14:paraId="73700C6E" w14:textId="2F469ECB"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16.2. The Division shall notify the applicant or licensee by regular mail to the address of record of its determination and may require the applicant to provide the original documents upon his or her return to the office for issuance of the driver's license or identification card.</w:t>
      </w:r>
    </w:p>
    <w:p w14:paraId="2143A0D6" w14:textId="0FA36F69" w:rsidR="005E21BB" w:rsidRDefault="005E21BB" w:rsidP="005E21BB">
      <w:pPr>
        <w:spacing w:after="0" w:line="240" w:lineRule="auto"/>
        <w:jc w:val="both"/>
        <w:rPr>
          <w:rFonts w:ascii="Times New Roman" w:eastAsia="Times New Roman" w:hAnsi="Times New Roman" w:cs="Times New Roman"/>
        </w:rPr>
      </w:pPr>
    </w:p>
    <w:p w14:paraId="0BF5BAD5" w14:textId="7C3337DC" w:rsidR="005E21BB" w:rsidRPr="005E21BB" w:rsidRDefault="005E21BB" w:rsidP="005E21BB">
      <w:pPr>
        <w:spacing w:after="0" w:line="240" w:lineRule="auto"/>
        <w:jc w:val="both"/>
        <w:rPr>
          <w:rFonts w:ascii="Times New Roman" w:eastAsia="Times New Roman" w:hAnsi="Times New Roman" w:cs="Times New Roman"/>
          <w:b/>
          <w:u w:val="single"/>
        </w:rPr>
      </w:pPr>
      <w:r w:rsidRPr="005E21BB">
        <w:rPr>
          <w:rFonts w:ascii="Times New Roman" w:eastAsia="Times New Roman" w:hAnsi="Times New Roman" w:cs="Times New Roman"/>
          <w:b/>
          <w:u w:val="single"/>
        </w:rPr>
        <w:t xml:space="preserve">§91-4-17. Driving Privileges </w:t>
      </w:r>
      <w:proofErr w:type="gramStart"/>
      <w:r w:rsidRPr="005E21BB">
        <w:rPr>
          <w:rFonts w:ascii="Times New Roman" w:eastAsia="Times New Roman" w:hAnsi="Times New Roman" w:cs="Times New Roman"/>
          <w:b/>
          <w:u w:val="single"/>
        </w:rPr>
        <w:t>Of</w:t>
      </w:r>
      <w:proofErr w:type="gramEnd"/>
      <w:r w:rsidRPr="005E21BB">
        <w:rPr>
          <w:rFonts w:ascii="Times New Roman" w:eastAsia="Times New Roman" w:hAnsi="Times New Roman" w:cs="Times New Roman"/>
          <w:b/>
          <w:u w:val="single"/>
        </w:rPr>
        <w:t xml:space="preserve"> Nonresidents From Foreign Countries.</w:t>
      </w:r>
    </w:p>
    <w:p w14:paraId="11E8E47C" w14:textId="60878BD3" w:rsidR="005E21BB" w:rsidRPr="005E21BB" w:rsidRDefault="005E21BB" w:rsidP="005E21BB">
      <w:pPr>
        <w:spacing w:after="0" w:line="240" w:lineRule="auto"/>
        <w:jc w:val="both"/>
        <w:rPr>
          <w:rFonts w:ascii="Times New Roman" w:eastAsia="Times New Roman" w:hAnsi="Times New Roman" w:cs="Times New Roman"/>
          <w:bCs/>
          <w:u w:val="single"/>
        </w:rPr>
      </w:pPr>
    </w:p>
    <w:p w14:paraId="4B0C0B6C" w14:textId="58071B59" w:rsidR="005E21BB" w:rsidRDefault="005E21BB" w:rsidP="005E21BB">
      <w:pPr>
        <w:spacing w:after="0" w:line="240" w:lineRule="auto"/>
        <w:jc w:val="both"/>
        <w:rPr>
          <w:rFonts w:ascii="Times New Roman" w:eastAsia="Times New Roman" w:hAnsi="Times New Roman" w:cs="Times New Roman"/>
          <w:bCs/>
          <w:u w:val="single"/>
        </w:rPr>
      </w:pPr>
      <w:r w:rsidRPr="005E21BB">
        <w:rPr>
          <w:rFonts w:ascii="Times New Roman" w:eastAsia="Times New Roman" w:hAnsi="Times New Roman" w:cs="Times New Roman"/>
          <w:bCs/>
          <w:u w:val="single"/>
        </w:rPr>
        <w:t xml:space="preserve">     17.1</w:t>
      </w:r>
      <w:r>
        <w:rPr>
          <w:rFonts w:ascii="Times New Roman" w:eastAsia="Times New Roman" w:hAnsi="Times New Roman" w:cs="Times New Roman"/>
          <w:bCs/>
          <w:u w:val="single"/>
        </w:rPr>
        <w:t xml:space="preserve">. A foreign nonresident lawfully present in the United States in possession of a valid driver’s license issued by the person’s country is exempt from obtaining a West Virginia driver’s license for driving in accordance with the provisions of W.Va. Code §17B-2-2. </w:t>
      </w:r>
    </w:p>
    <w:p w14:paraId="4E820375" w14:textId="6CCB8208" w:rsidR="005E21BB" w:rsidRDefault="005E21BB" w:rsidP="005E21BB">
      <w:pPr>
        <w:spacing w:after="0" w:line="240" w:lineRule="auto"/>
        <w:jc w:val="both"/>
        <w:rPr>
          <w:rFonts w:ascii="Times New Roman" w:eastAsia="Times New Roman" w:hAnsi="Times New Roman" w:cs="Times New Roman"/>
          <w:bCs/>
          <w:u w:val="single"/>
        </w:rPr>
      </w:pPr>
    </w:p>
    <w:p w14:paraId="564867A3" w14:textId="4CE75F63" w:rsidR="005E21BB" w:rsidRPr="005E21BB" w:rsidRDefault="005E21BB" w:rsidP="005E21BB">
      <w:pPr>
        <w:spacing w:after="0" w:line="240" w:lineRule="auto"/>
        <w:jc w:val="both"/>
        <w:rPr>
          <w:rFonts w:ascii="Times New Roman" w:eastAsia="Times New Roman" w:hAnsi="Times New Roman" w:cs="Times New Roman"/>
          <w:bCs/>
          <w:u w:val="single"/>
        </w:rPr>
      </w:pPr>
      <w:r>
        <w:rPr>
          <w:rFonts w:ascii="Times New Roman" w:eastAsia="Times New Roman" w:hAnsi="Times New Roman" w:cs="Times New Roman"/>
          <w:bCs/>
          <w:u w:val="single"/>
        </w:rPr>
        <w:t xml:space="preserve">     17.2. </w:t>
      </w:r>
      <w:r w:rsidR="00BC313B">
        <w:rPr>
          <w:rFonts w:ascii="Times New Roman" w:eastAsia="Times New Roman" w:hAnsi="Times New Roman" w:cs="Times New Roman"/>
          <w:bCs/>
          <w:u w:val="single"/>
        </w:rPr>
        <w:t xml:space="preserve">In addition to the exemptions found in W.Va. Code §17B-2-2, the Division shall seek to enter reciprocal agreements as described in </w:t>
      </w:r>
      <w:r w:rsidR="00BC313B" w:rsidRPr="00BC313B">
        <w:rPr>
          <w:rFonts w:ascii="Times New Roman" w:eastAsia="Times New Roman" w:hAnsi="Times New Roman" w:cs="Times New Roman"/>
          <w:bCs/>
          <w:u w:val="single"/>
        </w:rPr>
        <w:t>W.Va. Code §17A-2-10b</w:t>
      </w:r>
      <w:r w:rsidR="00BC313B">
        <w:rPr>
          <w:rFonts w:ascii="Times New Roman" w:eastAsia="Times New Roman" w:hAnsi="Times New Roman" w:cs="Times New Roman"/>
          <w:bCs/>
          <w:u w:val="single"/>
        </w:rPr>
        <w:t xml:space="preserve"> for periods greater than 90 days in a calendar year and unrelated to business or employment for the countries specifically enumerated in that statute.</w:t>
      </w:r>
    </w:p>
    <w:sectPr w:rsidR="005E21BB" w:rsidRPr="005E21BB">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AA740" w14:textId="77777777" w:rsidR="00877C2A" w:rsidRDefault="00877C2A">
      <w:pPr>
        <w:spacing w:after="0" w:line="240" w:lineRule="auto"/>
      </w:pPr>
      <w:r>
        <w:separator/>
      </w:r>
    </w:p>
  </w:endnote>
  <w:endnote w:type="continuationSeparator" w:id="0">
    <w:p w14:paraId="4F8C13B8" w14:textId="77777777" w:rsidR="00877C2A" w:rsidRDefault="00877C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F7655" w14:textId="77777777" w:rsidR="000537A9" w:rsidRDefault="0005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DAA3C" w14:textId="77777777" w:rsidR="0088001A" w:rsidRPr="004C0A43" w:rsidRDefault="00512C67">
    <w:pPr>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bCs/>
        <w:color w:val="000000"/>
        <w:sz w:val="20"/>
        <w:szCs w:val="20"/>
      </w:rPr>
    </w:pPr>
    <w:r w:rsidRPr="004C0A43">
      <w:rPr>
        <w:rFonts w:ascii="Times New Roman" w:eastAsia="Times New Roman" w:hAnsi="Times New Roman" w:cs="Times New Roman"/>
        <w:bCs/>
        <w:color w:val="000000"/>
        <w:sz w:val="20"/>
        <w:szCs w:val="20"/>
      </w:rPr>
      <w:fldChar w:fldCharType="begin"/>
    </w:r>
    <w:r w:rsidRPr="004C0A43">
      <w:rPr>
        <w:rFonts w:ascii="Times New Roman" w:eastAsia="Times New Roman" w:hAnsi="Times New Roman" w:cs="Times New Roman"/>
        <w:bCs/>
        <w:color w:val="000000"/>
        <w:sz w:val="20"/>
        <w:szCs w:val="20"/>
      </w:rPr>
      <w:instrText>PAGE</w:instrText>
    </w:r>
    <w:r w:rsidRPr="004C0A43">
      <w:rPr>
        <w:rFonts w:ascii="Times New Roman" w:eastAsia="Times New Roman" w:hAnsi="Times New Roman" w:cs="Times New Roman"/>
        <w:bCs/>
        <w:color w:val="000000"/>
        <w:sz w:val="20"/>
        <w:szCs w:val="20"/>
      </w:rPr>
      <w:fldChar w:fldCharType="separate"/>
    </w:r>
    <w:r w:rsidR="00035175" w:rsidRPr="004C0A43">
      <w:rPr>
        <w:rFonts w:ascii="Times New Roman" w:eastAsia="Times New Roman" w:hAnsi="Times New Roman" w:cs="Times New Roman"/>
        <w:bCs/>
        <w:noProof/>
        <w:color w:val="000000"/>
        <w:sz w:val="20"/>
        <w:szCs w:val="20"/>
      </w:rPr>
      <w:t>1</w:t>
    </w:r>
    <w:r w:rsidRPr="004C0A43">
      <w:rPr>
        <w:rFonts w:ascii="Times New Roman" w:eastAsia="Times New Roman" w:hAnsi="Times New Roman" w:cs="Times New Roman"/>
        <w:bCs/>
        <w:color w:val="000000"/>
        <w:sz w:val="20"/>
        <w:szCs w:val="20"/>
      </w:rPr>
      <w:fldChar w:fldCharType="end"/>
    </w:r>
  </w:p>
  <w:p w14:paraId="0808A926" w14:textId="77777777" w:rsidR="0088001A" w:rsidRDefault="0088001A">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79E0A" w14:textId="77777777" w:rsidR="000537A9" w:rsidRDefault="000537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4790F" w14:textId="77777777" w:rsidR="00877C2A" w:rsidRDefault="00877C2A">
      <w:pPr>
        <w:spacing w:after="0" w:line="240" w:lineRule="auto"/>
      </w:pPr>
      <w:r>
        <w:separator/>
      </w:r>
    </w:p>
  </w:footnote>
  <w:footnote w:type="continuationSeparator" w:id="0">
    <w:p w14:paraId="17951A7E" w14:textId="77777777" w:rsidR="00877C2A" w:rsidRDefault="00877C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B2711" w14:textId="77777777" w:rsidR="000537A9" w:rsidRDefault="000537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B5D0E" w14:textId="77777777" w:rsidR="0088001A" w:rsidRDefault="00512C67">
    <w:pPr>
      <w:pBdr>
        <w:top w:val="nil"/>
        <w:left w:val="nil"/>
        <w:bottom w:val="nil"/>
        <w:right w:val="nil"/>
        <w:between w:val="nil"/>
      </w:pBdr>
      <w:tabs>
        <w:tab w:val="center" w:pos="4680"/>
        <w:tab w:val="right" w:pos="9360"/>
      </w:tabs>
      <w:spacing w:after="0" w:line="240" w:lineRule="auto"/>
      <w:jc w:val="center"/>
      <w:rPr>
        <w:color w:val="000000"/>
      </w:rPr>
    </w:pPr>
    <w:r>
      <w:rPr>
        <w:rFonts w:ascii="Times New Roman" w:eastAsia="Times New Roman" w:hAnsi="Times New Roman" w:cs="Times New Roman"/>
        <w:color w:val="000000"/>
      </w:rPr>
      <w:t>91CSR4</w:t>
    </w:r>
  </w:p>
  <w:p w14:paraId="11EDB9AE" w14:textId="77777777" w:rsidR="0088001A" w:rsidRDefault="0088001A">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4F771" w14:textId="77777777" w:rsidR="000537A9" w:rsidRDefault="000537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01A"/>
    <w:rsid w:val="0000428B"/>
    <w:rsid w:val="00035175"/>
    <w:rsid w:val="000537A9"/>
    <w:rsid w:val="001207A0"/>
    <w:rsid w:val="00143416"/>
    <w:rsid w:val="002377D0"/>
    <w:rsid w:val="002C5F9C"/>
    <w:rsid w:val="003C762E"/>
    <w:rsid w:val="00462015"/>
    <w:rsid w:val="004A71CA"/>
    <w:rsid w:val="004C0A43"/>
    <w:rsid w:val="00512C67"/>
    <w:rsid w:val="005E21BB"/>
    <w:rsid w:val="008665FB"/>
    <w:rsid w:val="00877C2A"/>
    <w:rsid w:val="0088001A"/>
    <w:rsid w:val="009B5FCA"/>
    <w:rsid w:val="00A24FBD"/>
    <w:rsid w:val="00BC313B"/>
    <w:rsid w:val="00BF589E"/>
    <w:rsid w:val="00D97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18773A"/>
  <w15:docId w15:val="{5A5DF92F-1667-45C6-ACEE-3E2D40F28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4D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74D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C059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999"/>
  </w:style>
  <w:style w:type="paragraph" w:styleId="Footer">
    <w:name w:val="footer"/>
    <w:basedOn w:val="Normal"/>
    <w:link w:val="FooterChar"/>
    <w:uiPriority w:val="99"/>
    <w:unhideWhenUsed/>
    <w:rsid w:val="00C059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999"/>
  </w:style>
  <w:style w:type="paragraph" w:styleId="BalloonText">
    <w:name w:val="Balloon Text"/>
    <w:basedOn w:val="Normal"/>
    <w:link w:val="BalloonTextChar"/>
    <w:uiPriority w:val="99"/>
    <w:semiHidden/>
    <w:unhideWhenUsed/>
    <w:rsid w:val="00890F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0F29"/>
    <w:rPr>
      <w:rFonts w:ascii="Segoe UI" w:hAnsi="Segoe UI" w:cs="Segoe UI"/>
      <w:sz w:val="18"/>
      <w:szCs w:val="18"/>
    </w:rPr>
  </w:style>
  <w:style w:type="paragraph" w:styleId="ListParagraph">
    <w:name w:val="List Paragraph"/>
    <w:basedOn w:val="Normal"/>
    <w:uiPriority w:val="34"/>
    <w:qFormat/>
    <w:rsid w:val="00460E2A"/>
    <w:pPr>
      <w:ind w:left="720"/>
      <w:contextualSpacing/>
    </w:pPr>
  </w:style>
  <w:style w:type="character" w:customStyle="1" w:styleId="Heading2Char">
    <w:name w:val="Heading 2 Char"/>
    <w:basedOn w:val="DefaultParagraphFont"/>
    <w:link w:val="Heading2"/>
    <w:uiPriority w:val="9"/>
    <w:rsid w:val="00D74DF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74DF0"/>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5.jpg"/><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header" Target="header2.xml"/><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mI0RBZIJ3cxqZDuZlipTUb0xnA==">AMUW2mWUAavdLNZNAdA/oMIqtdSCimyT2Xlm3D516b9oH/4t3xjifFINv3vSGn7mpm/rrpDoNymaLUr/MpbBVKbuDSCPEbDG5+ITMFbn/TedgLP+bbSViEK2XylFcRFTkCPQwdJIKoexA9W9Bcc/X+489HHwSTn9uVcNkRktiWdkQhkIfH02Z1xsRs6d79W2K+cKwWAVcBCR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21</Pages>
  <Words>9719</Words>
  <Characters>55401</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Johnson, Ronald D</dc:creator>
  <cp:lastModifiedBy>Rhodes, Alex C</cp:lastModifiedBy>
  <cp:revision>3</cp:revision>
  <dcterms:created xsi:type="dcterms:W3CDTF">2026-05-05T19:45:00Z</dcterms:created>
  <dcterms:modified xsi:type="dcterms:W3CDTF">2026-06-29T17:23:00Z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lder_Number">
    <vt:lpwstr/>
  </property>
  <property fmtid="{D5CDD505-2E9C-101B-9397-08002B2CF9AE}" pid="3" name="Folder_Code">
    <vt:lpwstr/>
  </property>
  <property fmtid="{D5CDD505-2E9C-101B-9397-08002B2CF9AE}" pid="4" name="Folder_Name">
    <vt:lpwstr/>
  </property>
  <property fmtid="{D5CDD505-2E9C-101B-9397-08002B2CF9AE}" pid="5" name="Folder_Description">
    <vt:lpwstr/>
  </property>
  <property fmtid="{D5CDD505-2E9C-101B-9397-08002B2CF9AE}" pid="6" name="/Folder_Name/">
    <vt:lpwstr/>
  </property>
  <property fmtid="{D5CDD505-2E9C-101B-9397-08002B2CF9AE}" pid="7" name="/Folder_Description/">
    <vt:lpwstr/>
  </property>
  <property fmtid="{D5CDD505-2E9C-101B-9397-08002B2CF9AE}" pid="8" name="Folder_Version">
    <vt:lpwstr/>
  </property>
  <property fmtid="{D5CDD505-2E9C-101B-9397-08002B2CF9AE}" pid="9" name="Folder_VersionSeq">
    <vt:lpwstr/>
  </property>
  <property fmtid="{D5CDD505-2E9C-101B-9397-08002B2CF9AE}" pid="10" name="Folder_Manager">
    <vt:lpwstr/>
  </property>
  <property fmtid="{D5CDD505-2E9C-101B-9397-08002B2CF9AE}" pid="11" name="Folder_ManagerDesc">
    <vt:lpwstr/>
  </property>
  <property fmtid="{D5CDD505-2E9C-101B-9397-08002B2CF9AE}" pid="12" name="Folder_Storage">
    <vt:lpwstr/>
  </property>
  <property fmtid="{D5CDD505-2E9C-101B-9397-08002B2CF9AE}" pid="13" name="Folder_StorageDesc">
    <vt:lpwstr/>
  </property>
  <property fmtid="{D5CDD505-2E9C-101B-9397-08002B2CF9AE}" pid="14" name="Folder_Creator">
    <vt:lpwstr/>
  </property>
  <property fmtid="{D5CDD505-2E9C-101B-9397-08002B2CF9AE}" pid="15" name="Folder_CreatorDesc">
    <vt:lpwstr/>
  </property>
  <property fmtid="{D5CDD505-2E9C-101B-9397-08002B2CF9AE}" pid="16" name="Folder_CreateDate">
    <vt:lpwstr/>
  </property>
  <property fmtid="{D5CDD505-2E9C-101B-9397-08002B2CF9AE}" pid="17" name="Folder_Updater">
    <vt:lpwstr/>
  </property>
  <property fmtid="{D5CDD505-2E9C-101B-9397-08002B2CF9AE}" pid="18" name="Folder_UpdaterDesc">
    <vt:lpwstr/>
  </property>
  <property fmtid="{D5CDD505-2E9C-101B-9397-08002B2CF9AE}" pid="19" name="Folder_UpdateDate">
    <vt:lpwstr/>
  </property>
  <property fmtid="{D5CDD505-2E9C-101B-9397-08002B2CF9AE}" pid="20" name="Document_Number">
    <vt:lpwstr/>
  </property>
  <property fmtid="{D5CDD505-2E9C-101B-9397-08002B2CF9AE}" pid="21" name="Document_Name">
    <vt:lpwstr/>
  </property>
  <property fmtid="{D5CDD505-2E9C-101B-9397-08002B2CF9AE}" pid="22" name="Document_FileName">
    <vt:lpwstr/>
  </property>
  <property fmtid="{D5CDD505-2E9C-101B-9397-08002B2CF9AE}" pid="23" name="Document_Version">
    <vt:lpwstr/>
  </property>
  <property fmtid="{D5CDD505-2E9C-101B-9397-08002B2CF9AE}" pid="24" name="Document_VersionSeq">
    <vt:lpwstr/>
  </property>
  <property fmtid="{D5CDD505-2E9C-101B-9397-08002B2CF9AE}" pid="25" name="Document_Creator">
    <vt:lpwstr/>
  </property>
  <property fmtid="{D5CDD505-2E9C-101B-9397-08002B2CF9AE}" pid="26" name="Document_CreatorDesc">
    <vt:lpwstr/>
  </property>
  <property fmtid="{D5CDD505-2E9C-101B-9397-08002B2CF9AE}" pid="27" name="Document_CreateDate">
    <vt:lpwstr/>
  </property>
  <property fmtid="{D5CDD505-2E9C-101B-9397-08002B2CF9AE}" pid="28" name="Document_Updater">
    <vt:lpwstr/>
  </property>
  <property fmtid="{D5CDD505-2E9C-101B-9397-08002B2CF9AE}" pid="29" name="Document_UpdaterDesc">
    <vt:lpwstr/>
  </property>
  <property fmtid="{D5CDD505-2E9C-101B-9397-08002B2CF9AE}" pid="30" name="Document_UpdateDate">
    <vt:lpwstr/>
  </property>
  <property fmtid="{D5CDD505-2E9C-101B-9397-08002B2CF9AE}" pid="31" name="Document_Size">
    <vt:lpwstr/>
  </property>
  <property fmtid="{D5CDD505-2E9C-101B-9397-08002B2CF9AE}" pid="32" name="Document_Storage">
    <vt:lpwstr/>
  </property>
  <property fmtid="{D5CDD505-2E9C-101B-9397-08002B2CF9AE}" pid="33" name="Document_StorageDesc">
    <vt:lpwstr/>
  </property>
  <property fmtid="{D5CDD505-2E9C-101B-9397-08002B2CF9AE}" pid="34" name="Document_Department">
    <vt:lpwstr/>
  </property>
  <property fmtid="{D5CDD505-2E9C-101B-9397-08002B2CF9AE}" pid="35" name="Document_DepartmentDesc">
    <vt:lpwstr/>
  </property>
</Properties>
</file>