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F8070F" w14:textId="77777777"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Times New Roman" w:hAnsi="Times New Roman"/>
          <w:b/>
          <w:bCs/>
          <w:sz w:val="22"/>
          <w:szCs w:val="22"/>
        </w:rPr>
      </w:pPr>
      <w:r w:rsidRPr="00790DEB">
        <w:rPr>
          <w:rFonts w:ascii="Times New Roman" w:hAnsi="Times New Roman"/>
          <w:b/>
          <w:bCs/>
          <w:sz w:val="22"/>
          <w:szCs w:val="22"/>
        </w:rPr>
        <w:t>TITLE 45</w:t>
      </w:r>
    </w:p>
    <w:p w14:paraId="45337229" w14:textId="77777777"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Times New Roman" w:hAnsi="Times New Roman"/>
          <w:b/>
          <w:bCs/>
          <w:sz w:val="22"/>
          <w:szCs w:val="22"/>
        </w:rPr>
      </w:pPr>
      <w:r w:rsidRPr="00790DEB">
        <w:rPr>
          <w:rFonts w:ascii="Times New Roman" w:hAnsi="Times New Roman"/>
          <w:b/>
          <w:bCs/>
          <w:sz w:val="22"/>
          <w:szCs w:val="22"/>
        </w:rPr>
        <w:t>LEGISLATIVE RULE</w:t>
      </w:r>
    </w:p>
    <w:p w14:paraId="61AF7312" w14:textId="1A975AC8"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Times New Roman" w:hAnsi="Times New Roman"/>
          <w:b/>
          <w:bCs/>
          <w:sz w:val="22"/>
          <w:szCs w:val="22"/>
        </w:rPr>
      </w:pPr>
      <w:r w:rsidRPr="00790DEB">
        <w:rPr>
          <w:rFonts w:ascii="Times New Roman" w:hAnsi="Times New Roman"/>
          <w:b/>
          <w:bCs/>
          <w:sz w:val="22"/>
          <w:szCs w:val="22"/>
        </w:rPr>
        <w:t>DEPARTMENT OF ENVIRONMENTAL PROTECTION</w:t>
      </w:r>
    </w:p>
    <w:p w14:paraId="22DE7420" w14:textId="3B8274D6"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Times New Roman" w:hAnsi="Times New Roman"/>
          <w:b/>
          <w:bCs/>
          <w:sz w:val="22"/>
          <w:szCs w:val="22"/>
        </w:rPr>
      </w:pPr>
      <w:r w:rsidRPr="00790DEB">
        <w:rPr>
          <w:rFonts w:ascii="Times New Roman" w:hAnsi="Times New Roman"/>
          <w:b/>
          <w:bCs/>
          <w:sz w:val="22"/>
          <w:szCs w:val="22"/>
        </w:rPr>
        <w:t>AIR QUALITY</w:t>
      </w:r>
    </w:p>
    <w:p w14:paraId="4B19A965" w14:textId="77777777"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Times New Roman" w:hAnsi="Times New Roman"/>
          <w:b/>
          <w:bCs/>
          <w:sz w:val="22"/>
          <w:szCs w:val="22"/>
        </w:rPr>
      </w:pPr>
    </w:p>
    <w:p w14:paraId="32846341" w14:textId="77777777"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Times New Roman" w:hAnsi="Times New Roman"/>
          <w:b/>
          <w:bCs/>
          <w:sz w:val="22"/>
          <w:szCs w:val="22"/>
        </w:rPr>
      </w:pPr>
      <w:r w:rsidRPr="00790DEB">
        <w:rPr>
          <w:rFonts w:ascii="Times New Roman" w:hAnsi="Times New Roman"/>
          <w:b/>
          <w:bCs/>
          <w:sz w:val="22"/>
          <w:szCs w:val="22"/>
        </w:rPr>
        <w:t>SERIES 2</w:t>
      </w:r>
    </w:p>
    <w:p w14:paraId="1BE08D1B" w14:textId="16C908D7"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Times New Roman" w:hAnsi="Times New Roman"/>
          <w:b/>
          <w:bCs/>
          <w:sz w:val="22"/>
          <w:szCs w:val="22"/>
        </w:rPr>
      </w:pPr>
      <w:r w:rsidRPr="00790DEB">
        <w:rPr>
          <w:rFonts w:ascii="Times New Roman" w:hAnsi="Times New Roman"/>
          <w:b/>
          <w:bCs/>
          <w:sz w:val="22"/>
          <w:szCs w:val="22"/>
        </w:rPr>
        <w:t xml:space="preserve">CONTROL OF PARTICULATE </w:t>
      </w:r>
      <w:r w:rsidR="00F71194" w:rsidRPr="00790DEB">
        <w:rPr>
          <w:rFonts w:ascii="Times New Roman" w:hAnsi="Times New Roman"/>
          <w:b/>
          <w:bCs/>
          <w:sz w:val="22"/>
          <w:szCs w:val="22"/>
        </w:rPr>
        <w:t xml:space="preserve">MATTER </w:t>
      </w:r>
      <w:r w:rsidRPr="00790DEB">
        <w:rPr>
          <w:rFonts w:ascii="Times New Roman" w:hAnsi="Times New Roman"/>
          <w:b/>
          <w:bCs/>
          <w:sz w:val="22"/>
          <w:szCs w:val="22"/>
        </w:rPr>
        <w:t>AIR</w:t>
      </w:r>
    </w:p>
    <w:p w14:paraId="10920C25" w14:textId="624E101E"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Times New Roman" w:hAnsi="Times New Roman"/>
          <w:sz w:val="22"/>
          <w:szCs w:val="22"/>
        </w:rPr>
      </w:pPr>
      <w:r w:rsidRPr="00790DEB">
        <w:rPr>
          <w:rFonts w:ascii="Times New Roman" w:hAnsi="Times New Roman"/>
          <w:b/>
          <w:bCs/>
          <w:sz w:val="22"/>
          <w:szCs w:val="22"/>
        </w:rPr>
        <w:t xml:space="preserve">POLLUTION FROM </w:t>
      </w:r>
      <w:r w:rsidR="00F71194" w:rsidRPr="00790DEB">
        <w:rPr>
          <w:rFonts w:ascii="Times New Roman" w:hAnsi="Times New Roman"/>
          <w:b/>
          <w:bCs/>
          <w:sz w:val="22"/>
          <w:szCs w:val="22"/>
        </w:rPr>
        <w:t xml:space="preserve">THE </w:t>
      </w:r>
      <w:r w:rsidRPr="00790DEB">
        <w:rPr>
          <w:rFonts w:ascii="Times New Roman" w:hAnsi="Times New Roman"/>
          <w:b/>
          <w:bCs/>
          <w:sz w:val="22"/>
          <w:szCs w:val="22"/>
        </w:rPr>
        <w:t>COMBUSTION OF FUEL IN INDIRECT HEAT EXCHANGERS</w:t>
      </w:r>
    </w:p>
    <w:p w14:paraId="4DE897EB" w14:textId="1CB09FB7"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Times New Roman" w:hAnsi="Times New Roman"/>
          <w:sz w:val="22"/>
          <w:szCs w:val="22"/>
        </w:rPr>
      </w:pPr>
    </w:p>
    <w:p w14:paraId="6F190037" w14:textId="77777777"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Times New Roman" w:hAnsi="Times New Roman"/>
          <w:sz w:val="22"/>
          <w:szCs w:val="22"/>
        </w:rPr>
      </w:pPr>
    </w:p>
    <w:p w14:paraId="2D2A22C3" w14:textId="77777777"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b/>
          <w:bCs/>
          <w:sz w:val="22"/>
          <w:szCs w:val="22"/>
        </w:rPr>
        <w:t>§45-2-1.  General.</w:t>
      </w:r>
    </w:p>
    <w:p w14:paraId="44845228" w14:textId="77777777"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23508EAB" w14:textId="1549081C"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t xml:space="preserve">1.1.  Scope. </w:t>
      </w:r>
      <w:r w:rsidR="00024826" w:rsidRPr="00790DEB">
        <w:rPr>
          <w:rFonts w:ascii="Times New Roman" w:hAnsi="Times New Roman"/>
          <w:sz w:val="22"/>
          <w:szCs w:val="22"/>
        </w:rPr>
        <w:t xml:space="preserve"> </w:t>
      </w:r>
      <w:r w:rsidRPr="00790DEB">
        <w:rPr>
          <w:rFonts w:ascii="Times New Roman" w:hAnsi="Times New Roman"/>
          <w:sz w:val="22"/>
          <w:szCs w:val="22"/>
        </w:rPr>
        <w:t>--</w:t>
      </w:r>
      <w:r w:rsidR="00024826" w:rsidRPr="00790DEB">
        <w:rPr>
          <w:rFonts w:ascii="Times New Roman" w:hAnsi="Times New Roman"/>
          <w:sz w:val="22"/>
          <w:szCs w:val="22"/>
        </w:rPr>
        <w:t xml:space="preserve"> </w:t>
      </w:r>
      <w:r w:rsidRPr="00790DEB">
        <w:rPr>
          <w:rFonts w:ascii="Times New Roman" w:hAnsi="Times New Roman"/>
          <w:sz w:val="22"/>
          <w:szCs w:val="22"/>
        </w:rPr>
        <w:t xml:space="preserve"> This rule establishes emission limitations for smoke and particulate matter which are discharged from fuel burning units</w:t>
      </w:r>
      <w:r w:rsidR="002F07D0" w:rsidRPr="00790DEB">
        <w:rPr>
          <w:rFonts w:ascii="Times New Roman" w:hAnsi="Times New Roman"/>
          <w:sz w:val="22"/>
          <w:szCs w:val="22"/>
        </w:rPr>
        <w:t xml:space="preserve"> and sets forth the registration, permitting, testing, monitoring, recordkeeping, reporting, and exemption requirements</w:t>
      </w:r>
      <w:r w:rsidRPr="00790DEB">
        <w:rPr>
          <w:rFonts w:ascii="Times New Roman" w:hAnsi="Times New Roman"/>
          <w:sz w:val="22"/>
          <w:szCs w:val="22"/>
        </w:rPr>
        <w:t xml:space="preserve">.  Appendix </w:t>
      </w:r>
      <w:r w:rsidR="00D05931" w:rsidRPr="00790DEB">
        <w:rPr>
          <w:rFonts w:ascii="Times New Roman" w:hAnsi="Times New Roman"/>
          <w:sz w:val="22"/>
          <w:szCs w:val="22"/>
        </w:rPr>
        <w:t xml:space="preserve">45-2 </w:t>
      </w:r>
      <w:r w:rsidRPr="00790DEB">
        <w:rPr>
          <w:rFonts w:ascii="Times New Roman" w:hAnsi="Times New Roman"/>
          <w:sz w:val="22"/>
          <w:szCs w:val="22"/>
        </w:rPr>
        <w:t>to this rule sets forth compliance determination methods and procedures.</w:t>
      </w:r>
    </w:p>
    <w:p w14:paraId="647DEA32" w14:textId="77777777"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4D8E6338" w14:textId="2DC8E3AE"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t xml:space="preserve">1.2.  Authority. </w:t>
      </w:r>
      <w:r w:rsidR="00E46EE2" w:rsidRPr="00790DEB">
        <w:rPr>
          <w:rFonts w:ascii="Times New Roman" w:hAnsi="Times New Roman"/>
          <w:sz w:val="22"/>
          <w:szCs w:val="22"/>
        </w:rPr>
        <w:t xml:space="preserve"> </w:t>
      </w:r>
      <w:r w:rsidRPr="00790DEB">
        <w:rPr>
          <w:rFonts w:ascii="Times New Roman" w:hAnsi="Times New Roman"/>
          <w:sz w:val="22"/>
          <w:szCs w:val="22"/>
        </w:rPr>
        <w:t>--</w:t>
      </w:r>
      <w:r w:rsidR="00E46EE2" w:rsidRPr="00790DEB">
        <w:rPr>
          <w:rFonts w:ascii="Times New Roman" w:hAnsi="Times New Roman"/>
          <w:sz w:val="22"/>
          <w:szCs w:val="22"/>
        </w:rPr>
        <w:t xml:space="preserve"> </w:t>
      </w:r>
      <w:r w:rsidRPr="00790DEB">
        <w:rPr>
          <w:rFonts w:ascii="Times New Roman" w:hAnsi="Times New Roman"/>
          <w:sz w:val="22"/>
          <w:szCs w:val="22"/>
        </w:rPr>
        <w:t xml:space="preserve"> W. Va. Code §22-5-4.</w:t>
      </w:r>
    </w:p>
    <w:p w14:paraId="6A813A20" w14:textId="77777777"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7A9FD535" w14:textId="3C62D26F"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t xml:space="preserve">1.3.  </w:t>
      </w:r>
      <w:r w:rsidRPr="00170A22">
        <w:rPr>
          <w:rFonts w:ascii="Times New Roman" w:hAnsi="Times New Roman"/>
          <w:sz w:val="22"/>
          <w:szCs w:val="22"/>
        </w:rPr>
        <w:t xml:space="preserve">Filing Date. </w:t>
      </w:r>
      <w:r w:rsidR="00E46EE2" w:rsidRPr="00170A22">
        <w:rPr>
          <w:rFonts w:ascii="Times New Roman" w:hAnsi="Times New Roman"/>
          <w:sz w:val="22"/>
          <w:szCs w:val="22"/>
        </w:rPr>
        <w:t xml:space="preserve"> </w:t>
      </w:r>
      <w:r w:rsidRPr="00170A22">
        <w:rPr>
          <w:rFonts w:ascii="Times New Roman" w:hAnsi="Times New Roman"/>
          <w:sz w:val="22"/>
          <w:szCs w:val="22"/>
        </w:rPr>
        <w:t>--</w:t>
      </w:r>
      <w:r w:rsidR="00E46EE2" w:rsidRPr="00170A22">
        <w:rPr>
          <w:rFonts w:ascii="Times New Roman" w:hAnsi="Times New Roman"/>
          <w:sz w:val="22"/>
          <w:szCs w:val="22"/>
        </w:rPr>
        <w:t xml:space="preserve"> </w:t>
      </w:r>
      <w:r w:rsidRPr="00170A22">
        <w:rPr>
          <w:rFonts w:ascii="Times New Roman" w:hAnsi="Times New Roman"/>
          <w:sz w:val="22"/>
          <w:szCs w:val="22"/>
        </w:rPr>
        <w:t xml:space="preserve"> </w:t>
      </w:r>
      <w:r w:rsidR="00DC49BD" w:rsidRPr="00F50AD0">
        <w:rPr>
          <w:rFonts w:ascii="Times New Roman" w:hAnsi="Times New Roman"/>
          <w:strike/>
          <w:sz w:val="22"/>
          <w:szCs w:val="22"/>
        </w:rPr>
        <w:t xml:space="preserve">May </w:t>
      </w:r>
      <w:r w:rsidR="001C20E9" w:rsidRPr="00F50AD0">
        <w:rPr>
          <w:rFonts w:ascii="Times New Roman" w:hAnsi="Times New Roman"/>
          <w:strike/>
          <w:sz w:val="22"/>
          <w:szCs w:val="22"/>
        </w:rPr>
        <w:t>2</w:t>
      </w:r>
      <w:r w:rsidR="00DC49BD" w:rsidRPr="00F50AD0">
        <w:rPr>
          <w:rFonts w:ascii="Times New Roman" w:hAnsi="Times New Roman"/>
          <w:strike/>
          <w:sz w:val="22"/>
          <w:szCs w:val="22"/>
        </w:rPr>
        <w:t>, 2024</w:t>
      </w:r>
      <w:r w:rsidR="00AC2ADA" w:rsidRPr="00170A22">
        <w:rPr>
          <w:rFonts w:ascii="Times New Roman" w:hAnsi="Times New Roman"/>
          <w:sz w:val="22"/>
          <w:szCs w:val="22"/>
        </w:rPr>
        <w:t>.</w:t>
      </w:r>
    </w:p>
    <w:p w14:paraId="60C34E8F" w14:textId="77777777"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3FA9AAFA" w14:textId="4D62349A"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t xml:space="preserve">1.4.  </w:t>
      </w:r>
      <w:r w:rsidRPr="00170A22">
        <w:rPr>
          <w:rFonts w:ascii="Times New Roman" w:hAnsi="Times New Roman"/>
          <w:sz w:val="22"/>
          <w:szCs w:val="22"/>
        </w:rPr>
        <w:t xml:space="preserve">Effective Date. </w:t>
      </w:r>
      <w:r w:rsidR="00E46EE2" w:rsidRPr="00170A22">
        <w:rPr>
          <w:rFonts w:ascii="Times New Roman" w:hAnsi="Times New Roman"/>
          <w:sz w:val="22"/>
          <w:szCs w:val="22"/>
        </w:rPr>
        <w:t xml:space="preserve"> </w:t>
      </w:r>
      <w:r w:rsidRPr="00170A22">
        <w:rPr>
          <w:rFonts w:ascii="Times New Roman" w:hAnsi="Times New Roman"/>
          <w:sz w:val="22"/>
          <w:szCs w:val="22"/>
        </w:rPr>
        <w:t>--</w:t>
      </w:r>
      <w:r w:rsidR="00E46EE2" w:rsidRPr="00790DEB">
        <w:rPr>
          <w:rFonts w:ascii="Times New Roman" w:hAnsi="Times New Roman"/>
          <w:sz w:val="22"/>
          <w:szCs w:val="22"/>
        </w:rPr>
        <w:t xml:space="preserve"> </w:t>
      </w:r>
      <w:r w:rsidRPr="00790DEB">
        <w:rPr>
          <w:rFonts w:ascii="Times New Roman" w:hAnsi="Times New Roman"/>
          <w:sz w:val="22"/>
          <w:szCs w:val="22"/>
        </w:rPr>
        <w:t xml:space="preserve"> </w:t>
      </w:r>
      <w:r w:rsidR="00DC49BD" w:rsidRPr="00F50AD0">
        <w:rPr>
          <w:rFonts w:ascii="Times New Roman" w:hAnsi="Times New Roman"/>
          <w:strike/>
          <w:sz w:val="22"/>
          <w:szCs w:val="22"/>
        </w:rPr>
        <w:t>June 1, 2024</w:t>
      </w:r>
      <w:r w:rsidRPr="00790DEB">
        <w:rPr>
          <w:rFonts w:ascii="Times New Roman" w:hAnsi="Times New Roman"/>
          <w:sz w:val="22"/>
          <w:szCs w:val="22"/>
        </w:rPr>
        <w:t>.</w:t>
      </w:r>
    </w:p>
    <w:p w14:paraId="6B11094A" w14:textId="77777777"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079E5F3C" w14:textId="00D97E19"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t xml:space="preserve">1.5.  </w:t>
      </w:r>
      <w:r w:rsidR="00F71194" w:rsidRPr="00790DEB">
        <w:rPr>
          <w:rFonts w:ascii="Times New Roman" w:hAnsi="Times New Roman"/>
          <w:sz w:val="22"/>
          <w:szCs w:val="22"/>
        </w:rPr>
        <w:t>Sunset provision.  --  Does not apply.</w:t>
      </w:r>
    </w:p>
    <w:p w14:paraId="61B8444E" w14:textId="77777777"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7521576C" w14:textId="77777777"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b/>
          <w:bCs/>
          <w:sz w:val="22"/>
          <w:szCs w:val="22"/>
        </w:rPr>
      </w:pPr>
      <w:r w:rsidRPr="00790DEB">
        <w:rPr>
          <w:rFonts w:ascii="Times New Roman" w:hAnsi="Times New Roman"/>
          <w:b/>
          <w:bCs/>
          <w:sz w:val="22"/>
          <w:szCs w:val="22"/>
        </w:rPr>
        <w:t>§45-2-2.  Definitions.</w:t>
      </w:r>
    </w:p>
    <w:p w14:paraId="1B23CA70" w14:textId="77777777"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r>
    </w:p>
    <w:p w14:paraId="4719FC6F" w14:textId="77777777"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t>2.1.  “ASTM” means American Society for Testing and Materials.</w:t>
      </w:r>
    </w:p>
    <w:p w14:paraId="4AF60EAF" w14:textId="77777777"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5C9E19AD" w14:textId="77777777"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t>2.2.  “Air Pollutants” means solids, liquids or gases which, if discharged into the air, may result in a statutory air pollution.</w:t>
      </w:r>
    </w:p>
    <w:p w14:paraId="384BF457" w14:textId="77777777"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54E9760F" w14:textId="65DE272E"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t>2.3.  “Air Pollution” or “statutory air pollution” shall have the meaning ascribed to it in W. Va. Code §22-5-2.</w:t>
      </w:r>
    </w:p>
    <w:p w14:paraId="1B631018" w14:textId="77777777"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426D18BF" w14:textId="16920760"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t>2.4.  “Air Pollution Control Equipment” means any equipment used for collecting or confining particulate matter for the purpose of preventing or reducing the emission of this air pollutant into the open air.</w:t>
      </w:r>
    </w:p>
    <w:p w14:paraId="6E5B41C8" w14:textId="77777777"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3DF79329" w14:textId="5F3F6057" w:rsidR="00BC13F1" w:rsidRPr="00790DEB" w:rsidRDefault="00FA5F44" w:rsidP="00BC13F1">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t xml:space="preserve">2.5.  </w:t>
      </w:r>
      <w:r w:rsidR="00BC13F1" w:rsidRPr="00790DEB">
        <w:rPr>
          <w:rFonts w:ascii="Times New Roman" w:hAnsi="Times New Roman"/>
          <w:sz w:val="22"/>
          <w:szCs w:val="22"/>
        </w:rPr>
        <w:t xml:space="preserve">“Alternative Emission Limitation” means an emission limitation that applies to a source during some but not all periods of normal operation (e.g., applies only during a specifically defined mode </w:t>
      </w:r>
      <w:r w:rsidR="004F39A4" w:rsidRPr="00790DEB">
        <w:rPr>
          <w:rFonts w:ascii="Times New Roman" w:hAnsi="Times New Roman"/>
          <w:sz w:val="22"/>
          <w:szCs w:val="22"/>
        </w:rPr>
        <w:t>of operation such as startup</w:t>
      </w:r>
      <w:r w:rsidR="00613381" w:rsidRPr="00790DEB">
        <w:rPr>
          <w:rFonts w:ascii="Times New Roman" w:hAnsi="Times New Roman"/>
          <w:sz w:val="22"/>
          <w:szCs w:val="22"/>
        </w:rPr>
        <w:t xml:space="preserve"> or</w:t>
      </w:r>
      <w:r w:rsidR="004F39A4" w:rsidRPr="00790DEB">
        <w:rPr>
          <w:rFonts w:ascii="Times New Roman" w:hAnsi="Times New Roman"/>
          <w:sz w:val="22"/>
          <w:szCs w:val="22"/>
        </w:rPr>
        <w:t xml:space="preserve"> </w:t>
      </w:r>
      <w:r w:rsidR="00BC13F1" w:rsidRPr="00790DEB">
        <w:rPr>
          <w:rFonts w:ascii="Times New Roman" w:hAnsi="Times New Roman"/>
          <w:sz w:val="22"/>
          <w:szCs w:val="22"/>
        </w:rPr>
        <w:t>shutdown).</w:t>
      </w:r>
      <w:r w:rsidR="00F71194" w:rsidRPr="00790DEB">
        <w:rPr>
          <w:rFonts w:ascii="Times New Roman" w:hAnsi="Times New Roman"/>
          <w:sz w:val="22"/>
          <w:szCs w:val="22"/>
        </w:rPr>
        <w:t xml:space="preserve"> </w:t>
      </w:r>
      <w:r w:rsidR="00BC13F1" w:rsidRPr="00790DEB">
        <w:rPr>
          <w:rFonts w:ascii="Times New Roman" w:hAnsi="Times New Roman"/>
          <w:sz w:val="22"/>
          <w:szCs w:val="22"/>
        </w:rPr>
        <w:t xml:space="preserve"> An alternative emission limitation </w:t>
      </w:r>
      <w:r w:rsidR="004F39A4" w:rsidRPr="00790DEB">
        <w:rPr>
          <w:rFonts w:ascii="Times New Roman" w:hAnsi="Times New Roman"/>
          <w:sz w:val="22"/>
          <w:szCs w:val="22"/>
        </w:rPr>
        <w:t>is a component of a continuous</w:t>
      </w:r>
      <w:r w:rsidR="00F71194" w:rsidRPr="00790DEB">
        <w:rPr>
          <w:rFonts w:ascii="Times New Roman" w:hAnsi="Times New Roman"/>
          <w:sz w:val="22"/>
          <w:szCs w:val="22"/>
        </w:rPr>
        <w:t>ly</w:t>
      </w:r>
      <w:r w:rsidR="00BC13F1" w:rsidRPr="00790DEB">
        <w:rPr>
          <w:rFonts w:ascii="Times New Roman" w:hAnsi="Times New Roman"/>
          <w:sz w:val="22"/>
          <w:szCs w:val="22"/>
        </w:rPr>
        <w:t xml:space="preserve"> </w:t>
      </w:r>
      <w:r w:rsidR="00F71194" w:rsidRPr="00790DEB">
        <w:rPr>
          <w:rFonts w:ascii="Times New Roman" w:hAnsi="Times New Roman"/>
          <w:sz w:val="22"/>
          <w:szCs w:val="22"/>
        </w:rPr>
        <w:t>applicable</w:t>
      </w:r>
      <w:r w:rsidR="00BC13F1" w:rsidRPr="00790DEB">
        <w:rPr>
          <w:rFonts w:ascii="Times New Roman" w:hAnsi="Times New Roman"/>
          <w:sz w:val="22"/>
          <w:szCs w:val="22"/>
        </w:rPr>
        <w:t xml:space="preserve"> emission limitation, and it may take the form of a control measure such as a design, equipment, work practice or operational standard (whether or not numerical).</w:t>
      </w:r>
    </w:p>
    <w:p w14:paraId="5DD56F53" w14:textId="77777777"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601C9E6A" w14:textId="531022DB"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t>2.6.  “Control Equipment” means any equipment used for collecting or confining particulate matter for the purpose of preventing or reducing the emission of this air pollutant into the open air.</w:t>
      </w:r>
    </w:p>
    <w:p w14:paraId="44F62B7D" w14:textId="77777777"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078AA814" w14:textId="402D737D"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t>2.7.  “Discharge Point” means the point at which particulate matter is released from a stack into open air.</w:t>
      </w:r>
    </w:p>
    <w:p w14:paraId="6D5ECB5F" w14:textId="77777777"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68ACFFFC" w14:textId="77777777"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lastRenderedPageBreak/>
        <w:tab/>
        <w:t>2.8.  “Distillate Oil” means fuel oil that complies with the specifications for fuel oil numbers 1 or 2, as defined by the American Society for Testing and Materials in ASTM D396-98, “Standard Specification for Fuel Oils”.</w:t>
      </w:r>
    </w:p>
    <w:p w14:paraId="4FE545C8" w14:textId="77777777"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29B2DE54" w14:textId="77777777"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t>2.9.  “Fuel” means any form of combustible matter (solid, liquid, vapor or gas) that is used as a source of heat.</w:t>
      </w:r>
    </w:p>
    <w:p w14:paraId="4E07F9BB" w14:textId="77777777"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23046423" w14:textId="77777777"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t>2.10.  “Fuel Burning Unit” means and includes any furnace, boiler apparatus, device, mechanism, stack or structure used in the process of burning fuel or other combustible material for the primary purpose of producing heat or power by indirect heat transfer.  For the purposes of this rule, all fuel burning units are classified in the following categories:</w:t>
      </w:r>
    </w:p>
    <w:p w14:paraId="7A824716" w14:textId="77777777"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72EE15EB" w14:textId="62225DB4"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r>
      <w:r w:rsidRPr="00790DEB">
        <w:rPr>
          <w:rFonts w:ascii="Times New Roman" w:hAnsi="Times New Roman"/>
          <w:sz w:val="22"/>
          <w:szCs w:val="22"/>
        </w:rPr>
        <w:tab/>
      </w:r>
      <w:r w:rsidR="008B6187" w:rsidRPr="00790DEB">
        <w:rPr>
          <w:rFonts w:ascii="Times New Roman" w:hAnsi="Times New Roman"/>
          <w:sz w:val="22"/>
          <w:szCs w:val="22"/>
        </w:rPr>
        <w:t>2.10.</w:t>
      </w:r>
      <w:r w:rsidR="007518DB" w:rsidRPr="00790DEB">
        <w:rPr>
          <w:rFonts w:ascii="Times New Roman" w:hAnsi="Times New Roman"/>
          <w:sz w:val="22"/>
          <w:szCs w:val="22"/>
        </w:rPr>
        <w:t>1</w:t>
      </w:r>
      <w:r w:rsidRPr="00790DEB">
        <w:rPr>
          <w:rFonts w:ascii="Times New Roman" w:hAnsi="Times New Roman"/>
          <w:sz w:val="22"/>
          <w:szCs w:val="22"/>
        </w:rPr>
        <w:t xml:space="preserve">.  Type </w:t>
      </w:r>
      <w:r w:rsidR="00024826" w:rsidRPr="00790DEB">
        <w:rPr>
          <w:rFonts w:ascii="Times New Roman" w:hAnsi="Times New Roman"/>
          <w:sz w:val="22"/>
          <w:szCs w:val="22"/>
        </w:rPr>
        <w:t>‘</w:t>
      </w:r>
      <w:r w:rsidRPr="00790DEB">
        <w:rPr>
          <w:rFonts w:ascii="Times New Roman" w:hAnsi="Times New Roman"/>
          <w:sz w:val="22"/>
          <w:szCs w:val="22"/>
        </w:rPr>
        <w:t>a</w:t>
      </w:r>
      <w:r w:rsidR="00024826" w:rsidRPr="00790DEB">
        <w:rPr>
          <w:rFonts w:ascii="Times New Roman" w:hAnsi="Times New Roman"/>
          <w:sz w:val="22"/>
          <w:szCs w:val="22"/>
        </w:rPr>
        <w:t>’</w:t>
      </w:r>
      <w:r w:rsidRPr="00790DEB">
        <w:rPr>
          <w:rFonts w:ascii="Times New Roman" w:hAnsi="Times New Roman"/>
          <w:sz w:val="22"/>
          <w:szCs w:val="22"/>
        </w:rPr>
        <w:t xml:space="preserve"> means any fuel burning unit which has as its primary purpose the generation of steam or other vapor to produce electric power for sale.</w:t>
      </w:r>
    </w:p>
    <w:p w14:paraId="32CBCD2F" w14:textId="77777777"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4F8B64CE" w14:textId="5B719AF4"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r>
      <w:r w:rsidRPr="00790DEB">
        <w:rPr>
          <w:rFonts w:ascii="Times New Roman" w:hAnsi="Times New Roman"/>
          <w:sz w:val="22"/>
          <w:szCs w:val="22"/>
        </w:rPr>
        <w:tab/>
      </w:r>
      <w:r w:rsidR="008B6187" w:rsidRPr="00790DEB">
        <w:rPr>
          <w:rFonts w:ascii="Times New Roman" w:hAnsi="Times New Roman"/>
          <w:sz w:val="22"/>
          <w:szCs w:val="22"/>
        </w:rPr>
        <w:t>2.10.</w:t>
      </w:r>
      <w:r w:rsidR="007518DB" w:rsidRPr="00790DEB">
        <w:rPr>
          <w:rFonts w:ascii="Times New Roman" w:hAnsi="Times New Roman"/>
          <w:sz w:val="22"/>
          <w:szCs w:val="22"/>
        </w:rPr>
        <w:t>2</w:t>
      </w:r>
      <w:r w:rsidRPr="00790DEB">
        <w:rPr>
          <w:rFonts w:ascii="Times New Roman" w:hAnsi="Times New Roman"/>
          <w:sz w:val="22"/>
          <w:szCs w:val="22"/>
        </w:rPr>
        <w:t xml:space="preserve">.  Type </w:t>
      </w:r>
      <w:r w:rsidR="00024826" w:rsidRPr="00790DEB">
        <w:rPr>
          <w:rFonts w:ascii="Times New Roman" w:hAnsi="Times New Roman"/>
          <w:sz w:val="22"/>
          <w:szCs w:val="22"/>
        </w:rPr>
        <w:t>‘</w:t>
      </w:r>
      <w:r w:rsidRPr="00790DEB">
        <w:rPr>
          <w:rFonts w:ascii="Times New Roman" w:hAnsi="Times New Roman"/>
          <w:sz w:val="22"/>
          <w:szCs w:val="22"/>
        </w:rPr>
        <w:t>b</w:t>
      </w:r>
      <w:r w:rsidR="00024826" w:rsidRPr="00790DEB">
        <w:rPr>
          <w:rFonts w:ascii="Times New Roman" w:hAnsi="Times New Roman"/>
          <w:sz w:val="22"/>
          <w:szCs w:val="22"/>
        </w:rPr>
        <w:t>’</w:t>
      </w:r>
      <w:r w:rsidRPr="00790DEB">
        <w:rPr>
          <w:rFonts w:ascii="Times New Roman" w:hAnsi="Times New Roman"/>
          <w:sz w:val="22"/>
          <w:szCs w:val="22"/>
        </w:rPr>
        <w:t xml:space="preserve"> means any fuel burning unit not classified as a Type </w:t>
      </w:r>
      <w:r w:rsidR="00024826" w:rsidRPr="00790DEB">
        <w:rPr>
          <w:rFonts w:ascii="Times New Roman" w:hAnsi="Times New Roman"/>
          <w:sz w:val="22"/>
          <w:szCs w:val="22"/>
        </w:rPr>
        <w:t>‘</w:t>
      </w:r>
      <w:r w:rsidRPr="00790DEB">
        <w:rPr>
          <w:rFonts w:ascii="Times New Roman" w:hAnsi="Times New Roman"/>
          <w:sz w:val="22"/>
          <w:szCs w:val="22"/>
        </w:rPr>
        <w:t>a</w:t>
      </w:r>
      <w:r w:rsidR="00024826" w:rsidRPr="00790DEB">
        <w:rPr>
          <w:rFonts w:ascii="Times New Roman" w:hAnsi="Times New Roman"/>
          <w:sz w:val="22"/>
          <w:szCs w:val="22"/>
        </w:rPr>
        <w:t>’</w:t>
      </w:r>
      <w:r w:rsidRPr="00790DEB">
        <w:rPr>
          <w:rFonts w:ascii="Times New Roman" w:hAnsi="Times New Roman"/>
          <w:sz w:val="22"/>
          <w:szCs w:val="22"/>
        </w:rPr>
        <w:t xml:space="preserve"> or Type </w:t>
      </w:r>
      <w:r w:rsidR="00024826" w:rsidRPr="00790DEB">
        <w:rPr>
          <w:rFonts w:ascii="Times New Roman" w:hAnsi="Times New Roman"/>
          <w:sz w:val="22"/>
          <w:szCs w:val="22"/>
        </w:rPr>
        <w:t>‘</w:t>
      </w:r>
      <w:r w:rsidRPr="00790DEB">
        <w:rPr>
          <w:rFonts w:ascii="Times New Roman" w:hAnsi="Times New Roman"/>
          <w:sz w:val="22"/>
          <w:szCs w:val="22"/>
        </w:rPr>
        <w:t>c</w:t>
      </w:r>
      <w:r w:rsidR="00024826" w:rsidRPr="00790DEB">
        <w:rPr>
          <w:rFonts w:ascii="Times New Roman" w:hAnsi="Times New Roman"/>
          <w:sz w:val="22"/>
          <w:szCs w:val="22"/>
        </w:rPr>
        <w:t>’</w:t>
      </w:r>
      <w:r w:rsidRPr="00790DEB">
        <w:rPr>
          <w:rFonts w:ascii="Times New Roman" w:hAnsi="Times New Roman"/>
          <w:sz w:val="22"/>
          <w:szCs w:val="22"/>
        </w:rPr>
        <w:t xml:space="preserve"> unit such as industrial pulverized-fuel-fired furnaces, cyclone furnaces, gas-fired and liquid-fuel-fired units.</w:t>
      </w:r>
    </w:p>
    <w:p w14:paraId="31A71FC8" w14:textId="77777777"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737B198A" w14:textId="3052774E"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r>
      <w:r w:rsidRPr="00790DEB">
        <w:rPr>
          <w:rFonts w:ascii="Times New Roman" w:hAnsi="Times New Roman"/>
          <w:sz w:val="22"/>
          <w:szCs w:val="22"/>
        </w:rPr>
        <w:tab/>
      </w:r>
      <w:r w:rsidR="008B6187" w:rsidRPr="00790DEB">
        <w:rPr>
          <w:rFonts w:ascii="Times New Roman" w:hAnsi="Times New Roman"/>
          <w:sz w:val="22"/>
          <w:szCs w:val="22"/>
        </w:rPr>
        <w:t>2.10.</w:t>
      </w:r>
      <w:r w:rsidR="007518DB" w:rsidRPr="00790DEB">
        <w:rPr>
          <w:rFonts w:ascii="Times New Roman" w:hAnsi="Times New Roman"/>
          <w:sz w:val="22"/>
          <w:szCs w:val="22"/>
        </w:rPr>
        <w:t>3</w:t>
      </w:r>
      <w:r w:rsidRPr="00790DEB">
        <w:rPr>
          <w:rFonts w:ascii="Times New Roman" w:hAnsi="Times New Roman"/>
          <w:sz w:val="22"/>
          <w:szCs w:val="22"/>
        </w:rPr>
        <w:t xml:space="preserve">.  Type </w:t>
      </w:r>
      <w:r w:rsidR="00024826" w:rsidRPr="00790DEB">
        <w:rPr>
          <w:rFonts w:ascii="Times New Roman" w:hAnsi="Times New Roman"/>
          <w:sz w:val="22"/>
          <w:szCs w:val="22"/>
        </w:rPr>
        <w:t>‘</w:t>
      </w:r>
      <w:r w:rsidRPr="00790DEB">
        <w:rPr>
          <w:rFonts w:ascii="Times New Roman" w:hAnsi="Times New Roman"/>
          <w:sz w:val="22"/>
          <w:szCs w:val="22"/>
        </w:rPr>
        <w:t>c</w:t>
      </w:r>
      <w:r w:rsidR="00024826" w:rsidRPr="00790DEB">
        <w:rPr>
          <w:rFonts w:ascii="Times New Roman" w:hAnsi="Times New Roman"/>
          <w:sz w:val="22"/>
          <w:szCs w:val="22"/>
        </w:rPr>
        <w:t>’</w:t>
      </w:r>
      <w:r w:rsidRPr="00790DEB">
        <w:rPr>
          <w:rFonts w:ascii="Times New Roman" w:hAnsi="Times New Roman"/>
          <w:sz w:val="22"/>
          <w:szCs w:val="22"/>
        </w:rPr>
        <w:t xml:space="preserve"> means any hand-fired or stoker-fired fuel burning unit not classified as a Type </w:t>
      </w:r>
      <w:r w:rsidR="00024826" w:rsidRPr="00790DEB">
        <w:rPr>
          <w:rFonts w:ascii="Times New Roman" w:hAnsi="Times New Roman"/>
          <w:sz w:val="22"/>
          <w:szCs w:val="22"/>
        </w:rPr>
        <w:t>‘</w:t>
      </w:r>
      <w:r w:rsidRPr="00790DEB">
        <w:rPr>
          <w:rFonts w:ascii="Times New Roman" w:hAnsi="Times New Roman"/>
          <w:sz w:val="22"/>
          <w:szCs w:val="22"/>
        </w:rPr>
        <w:t>a</w:t>
      </w:r>
      <w:r w:rsidR="00024826" w:rsidRPr="00790DEB">
        <w:rPr>
          <w:rFonts w:ascii="Times New Roman" w:hAnsi="Times New Roman"/>
          <w:sz w:val="22"/>
          <w:szCs w:val="22"/>
        </w:rPr>
        <w:t>’</w:t>
      </w:r>
      <w:r w:rsidRPr="00790DEB">
        <w:rPr>
          <w:rFonts w:ascii="Times New Roman" w:hAnsi="Times New Roman"/>
          <w:sz w:val="22"/>
          <w:szCs w:val="22"/>
        </w:rPr>
        <w:t xml:space="preserve"> unit.</w:t>
      </w:r>
    </w:p>
    <w:p w14:paraId="548FB3D3" w14:textId="77777777"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27F286B0" w14:textId="77777777"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t>2.11.  “Fugitive Particulate Matter” means any and all particulate matter generated by any operation involving or associated with the combustion of fuel in fuel burning units which, if not confined, would be emitted directly into the open air from points other than a stack outlet.</w:t>
      </w:r>
    </w:p>
    <w:p w14:paraId="1E25CA08" w14:textId="77777777"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2AC4624F" w14:textId="77777777"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t>2.12.  “Fugitive Particulate Matter Control System” means any equipment or method used to confine, collect or dispose of fugitive particulate matter, including, but not limited to, hoods, bins, duct work, fans and air pollution control equipment.</w:t>
      </w:r>
    </w:p>
    <w:p w14:paraId="4AFC3C87" w14:textId="77777777"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49AAD9FD" w14:textId="77777777"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t>2.13.  “Heat Input” means the rate of heat release from all fuels fired in all similar units vented by the test stack during the test run period.</w:t>
      </w:r>
    </w:p>
    <w:p w14:paraId="3A799BAC" w14:textId="77777777"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6655EA60" w14:textId="66B7BE0E"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r>
      <w:r w:rsidRPr="00790DEB">
        <w:rPr>
          <w:rFonts w:ascii="Times New Roman" w:hAnsi="Times New Roman"/>
          <w:sz w:val="22"/>
          <w:szCs w:val="22"/>
        </w:rPr>
        <w:tab/>
      </w:r>
      <w:r w:rsidR="008B6187" w:rsidRPr="00790DEB">
        <w:rPr>
          <w:rFonts w:ascii="Times New Roman" w:hAnsi="Times New Roman"/>
          <w:sz w:val="22"/>
          <w:szCs w:val="22"/>
        </w:rPr>
        <w:t>2.13.</w:t>
      </w:r>
      <w:r w:rsidR="007518DB" w:rsidRPr="00790DEB">
        <w:rPr>
          <w:rFonts w:ascii="Times New Roman" w:hAnsi="Times New Roman"/>
          <w:sz w:val="22"/>
          <w:szCs w:val="22"/>
        </w:rPr>
        <w:t>1</w:t>
      </w:r>
      <w:r w:rsidRPr="00790DEB">
        <w:rPr>
          <w:rFonts w:ascii="Times New Roman" w:hAnsi="Times New Roman"/>
          <w:sz w:val="22"/>
          <w:szCs w:val="22"/>
        </w:rPr>
        <w:t>.  “Design Heat Input (DHI)” means the heat input level (in MM Btu/hr) for which an individual fuel burning unit has been designed to be operated during continuous operation.</w:t>
      </w:r>
    </w:p>
    <w:p w14:paraId="090D5D5D" w14:textId="77777777"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60C36F42" w14:textId="2DF76473"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r>
      <w:r w:rsidRPr="00790DEB">
        <w:rPr>
          <w:rFonts w:ascii="Times New Roman" w:hAnsi="Times New Roman"/>
          <w:sz w:val="22"/>
          <w:szCs w:val="22"/>
        </w:rPr>
        <w:tab/>
      </w:r>
      <w:r w:rsidR="007518DB" w:rsidRPr="00790DEB">
        <w:rPr>
          <w:rFonts w:ascii="Times New Roman" w:hAnsi="Times New Roman"/>
          <w:sz w:val="22"/>
          <w:szCs w:val="22"/>
        </w:rPr>
        <w:t>2</w:t>
      </w:r>
      <w:r w:rsidR="008B6187" w:rsidRPr="00790DEB">
        <w:rPr>
          <w:rFonts w:ascii="Times New Roman" w:hAnsi="Times New Roman"/>
          <w:sz w:val="22"/>
          <w:szCs w:val="22"/>
        </w:rPr>
        <w:t>.13.2</w:t>
      </w:r>
      <w:r w:rsidRPr="00790DEB">
        <w:rPr>
          <w:rFonts w:ascii="Times New Roman" w:hAnsi="Times New Roman"/>
          <w:sz w:val="22"/>
          <w:szCs w:val="22"/>
        </w:rPr>
        <w:t xml:space="preserve">.  “Total Design Heat Input (TDHI)” means the sum of the design heat inputs for all similar units located at </w:t>
      </w:r>
      <w:r w:rsidRPr="00B83735">
        <w:rPr>
          <w:rFonts w:ascii="Times New Roman" w:hAnsi="Times New Roman"/>
          <w:strike/>
          <w:sz w:val="22"/>
          <w:szCs w:val="22"/>
        </w:rPr>
        <w:t>one</w:t>
      </w:r>
      <w:r w:rsidR="00B83735">
        <w:rPr>
          <w:rFonts w:ascii="Times New Roman" w:hAnsi="Times New Roman"/>
          <w:sz w:val="22"/>
          <w:szCs w:val="22"/>
          <w:u w:val="single"/>
        </w:rPr>
        <w:t>1</w:t>
      </w:r>
      <w:r w:rsidRPr="00790DEB">
        <w:rPr>
          <w:rFonts w:ascii="Times New Roman" w:hAnsi="Times New Roman"/>
          <w:sz w:val="22"/>
          <w:szCs w:val="22"/>
        </w:rPr>
        <w:t xml:space="preserve"> plant.</w:t>
      </w:r>
    </w:p>
    <w:p w14:paraId="449012D7" w14:textId="77777777"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662F901B" w14:textId="06D56CEB"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r>
      <w:r w:rsidRPr="00790DEB">
        <w:rPr>
          <w:rFonts w:ascii="Times New Roman" w:hAnsi="Times New Roman"/>
          <w:sz w:val="22"/>
          <w:szCs w:val="22"/>
        </w:rPr>
        <w:tab/>
      </w:r>
      <w:r w:rsidR="008B6187" w:rsidRPr="00790DEB">
        <w:rPr>
          <w:rFonts w:ascii="Times New Roman" w:hAnsi="Times New Roman"/>
          <w:sz w:val="22"/>
          <w:szCs w:val="22"/>
        </w:rPr>
        <w:t>2.13.</w:t>
      </w:r>
      <w:r w:rsidR="007518DB" w:rsidRPr="00790DEB">
        <w:rPr>
          <w:rFonts w:ascii="Times New Roman" w:hAnsi="Times New Roman"/>
          <w:sz w:val="22"/>
          <w:szCs w:val="22"/>
        </w:rPr>
        <w:t>3</w:t>
      </w:r>
      <w:r w:rsidRPr="00790DEB">
        <w:rPr>
          <w:rFonts w:ascii="Times New Roman" w:hAnsi="Times New Roman"/>
          <w:sz w:val="22"/>
          <w:szCs w:val="22"/>
        </w:rPr>
        <w:t xml:space="preserve">.  “Normal Maximum Operating Load (NMOL)” means the sum of the Design Heat Input levels (in MM Btu/hr) of the similar unit(s) vented by the test stack, unless the owner/operator has elected to operate </w:t>
      </w:r>
      <w:r w:rsidRPr="00B83735">
        <w:rPr>
          <w:rFonts w:ascii="Times New Roman" w:hAnsi="Times New Roman"/>
          <w:strike/>
          <w:sz w:val="22"/>
          <w:szCs w:val="22"/>
        </w:rPr>
        <w:t>one</w:t>
      </w:r>
      <w:r w:rsidR="00B83735">
        <w:rPr>
          <w:rFonts w:ascii="Times New Roman" w:hAnsi="Times New Roman"/>
          <w:sz w:val="22"/>
          <w:szCs w:val="22"/>
          <w:u w:val="single"/>
        </w:rPr>
        <w:t>1</w:t>
      </w:r>
      <w:r w:rsidRPr="00790DEB">
        <w:rPr>
          <w:rFonts w:ascii="Times New Roman" w:hAnsi="Times New Roman"/>
          <w:sz w:val="22"/>
          <w:szCs w:val="22"/>
        </w:rPr>
        <w:t xml:space="preserve"> or more of the similar units vented by the test stack at or below a specified percentage of its Design Heat Input level as part of a compliance program, permit or consent order officially accepted by the Secretary.  In such event, the NMOL is the sum of the Design Heat Input levels or fractions thereof as appropriate (i.e., NMOL = 0.75 DHI</w:t>
      </w:r>
      <w:r w:rsidRPr="00790DEB">
        <w:rPr>
          <w:rFonts w:ascii="Times New Roman" w:hAnsi="Times New Roman"/>
          <w:sz w:val="22"/>
          <w:szCs w:val="22"/>
          <w:vertAlign w:val="subscript"/>
        </w:rPr>
        <w:t>1</w:t>
      </w:r>
      <w:r w:rsidRPr="00790DEB">
        <w:rPr>
          <w:rFonts w:ascii="Times New Roman" w:hAnsi="Times New Roman"/>
          <w:sz w:val="22"/>
          <w:szCs w:val="22"/>
        </w:rPr>
        <w:t xml:space="preserve"> + DHI</w:t>
      </w:r>
      <w:r w:rsidRPr="00790DEB">
        <w:rPr>
          <w:rFonts w:ascii="Times New Roman" w:hAnsi="Times New Roman"/>
          <w:sz w:val="22"/>
          <w:szCs w:val="22"/>
          <w:vertAlign w:val="subscript"/>
        </w:rPr>
        <w:t>2</w:t>
      </w:r>
      <w:r w:rsidRPr="00790DEB">
        <w:rPr>
          <w:rFonts w:ascii="Times New Roman" w:hAnsi="Times New Roman"/>
          <w:sz w:val="22"/>
          <w:szCs w:val="22"/>
        </w:rPr>
        <w:t>).</w:t>
      </w:r>
    </w:p>
    <w:p w14:paraId="49B83905" w14:textId="77777777"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3B704D28" w14:textId="28957BC2"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t>2.14.  “Indirect Heat Exchanger” means a device that combusts any fuel and produces steam or heats water or any other heat transfer medium.  This term includes any duct burner that combusts fuel and is part of a combined cycle system.  This term does not include process heaters as defined in subsection 2.26.</w:t>
      </w:r>
    </w:p>
    <w:p w14:paraId="5E4CD74A" w14:textId="77777777"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44EC10F8" w14:textId="77777777"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t xml:space="preserve">2.15.  “Laboratory Official” means the person, qualified by experience or education, who is charged with overseeing or conducting the laboratory analysis of the collected samples.  This person is responsible </w:t>
      </w:r>
      <w:r w:rsidRPr="00790DEB">
        <w:rPr>
          <w:rFonts w:ascii="Times New Roman" w:hAnsi="Times New Roman"/>
          <w:sz w:val="22"/>
          <w:szCs w:val="22"/>
        </w:rPr>
        <w:lastRenderedPageBreak/>
        <w:t>for ensuring the accuracy and validity of the laboratory results.</w:t>
      </w:r>
    </w:p>
    <w:p w14:paraId="2F53C0D4" w14:textId="77777777"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3B194A7A" w14:textId="3C01BAB8"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t xml:space="preserve">2.16.  “Malfunction” means </w:t>
      </w:r>
      <w:r w:rsidR="004A6270" w:rsidRPr="00790DEB">
        <w:rPr>
          <w:rFonts w:ascii="Times New Roman" w:hAnsi="Times New Roman"/>
          <w:sz w:val="22"/>
          <w:szCs w:val="22"/>
        </w:rPr>
        <w:t>a</w:t>
      </w:r>
      <w:r w:rsidRPr="00790DEB">
        <w:rPr>
          <w:rFonts w:ascii="Times New Roman" w:hAnsi="Times New Roman"/>
          <w:sz w:val="22"/>
          <w:szCs w:val="22"/>
        </w:rPr>
        <w:t xml:space="preserve"> sudden and unavoidable </w:t>
      </w:r>
      <w:r w:rsidR="004A6270" w:rsidRPr="00790DEB">
        <w:rPr>
          <w:rFonts w:ascii="Times New Roman" w:hAnsi="Times New Roman"/>
          <w:sz w:val="22"/>
          <w:szCs w:val="22"/>
        </w:rPr>
        <w:t>breakdown of process or control equipment</w:t>
      </w:r>
      <w:r w:rsidRPr="00790DEB">
        <w:rPr>
          <w:rFonts w:ascii="Times New Roman" w:hAnsi="Times New Roman"/>
          <w:sz w:val="22"/>
          <w:szCs w:val="22"/>
        </w:rPr>
        <w:t>.</w:t>
      </w:r>
    </w:p>
    <w:p w14:paraId="544AEC68" w14:textId="77777777" w:rsidR="004058E3" w:rsidRPr="00790DEB" w:rsidRDefault="004058E3">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5B30081F" w14:textId="4DB18BC3"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t>2.17.  “Natural Gas” means (1) a naturally occurring mixture of hydrocarbon and nonhydrocarbon gases found in geologic formations beneath the earth’s surface, of which the principal constituent is methane, or (2) liquefied petroleum (LP) gas, as defined by the American Society for Testing and Materials in ASTM D1835-97, “Standard Specification for Liquefied Petroleum Gases”.</w:t>
      </w:r>
    </w:p>
    <w:p w14:paraId="5CB48333" w14:textId="77777777"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141A119F" w14:textId="07937E93"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t xml:space="preserve">2.18.  “Normal Operation” when used in the context of fuel quality and combinations fired, means the type, quality and combination of fuel(s) fired which is representative of the fuel or fuel combination fired, in the unit(s) tested, over a reasonable period prior to the test, and the fuel or fuel combination which might reasonably be expected to continue to be fired in this unit after the test.  If the type of fuel, quality or combination used in the unit is variable, use the type, quality and/or combination fired in day-to-day operation which can reasonably be expected to produce the greatest particulate matter loading to the control equipment (e.g., if coal is fired </w:t>
      </w:r>
      <w:r w:rsidRPr="00F954F0">
        <w:rPr>
          <w:rFonts w:ascii="Times New Roman" w:hAnsi="Times New Roman"/>
          <w:strike/>
          <w:sz w:val="22"/>
          <w:szCs w:val="22"/>
        </w:rPr>
        <w:t>eight</w:t>
      </w:r>
      <w:r w:rsidR="00F954F0">
        <w:rPr>
          <w:rFonts w:ascii="Times New Roman" w:hAnsi="Times New Roman"/>
          <w:sz w:val="22"/>
          <w:szCs w:val="22"/>
          <w:u w:val="single"/>
        </w:rPr>
        <w:t>8</w:t>
      </w:r>
      <w:r w:rsidRPr="00790DEB">
        <w:rPr>
          <w:rFonts w:ascii="Times New Roman" w:hAnsi="Times New Roman"/>
          <w:sz w:val="22"/>
          <w:szCs w:val="22"/>
        </w:rPr>
        <w:t xml:space="preserve"> months out of the year and gas is fired </w:t>
      </w:r>
      <w:r w:rsidRPr="00B83735">
        <w:rPr>
          <w:rFonts w:ascii="Times New Roman" w:hAnsi="Times New Roman"/>
          <w:strike/>
          <w:sz w:val="22"/>
          <w:szCs w:val="22"/>
        </w:rPr>
        <w:t>four</w:t>
      </w:r>
      <w:r w:rsidR="00B83735">
        <w:rPr>
          <w:rFonts w:ascii="Times New Roman" w:hAnsi="Times New Roman"/>
          <w:sz w:val="22"/>
          <w:szCs w:val="22"/>
          <w:u w:val="single"/>
        </w:rPr>
        <w:t>4</w:t>
      </w:r>
      <w:r w:rsidRPr="00790DEB">
        <w:rPr>
          <w:rFonts w:ascii="Times New Roman" w:hAnsi="Times New Roman"/>
          <w:sz w:val="22"/>
          <w:szCs w:val="22"/>
        </w:rPr>
        <w:t xml:space="preserve"> months out of the year, coal is to be burned during the test).</w:t>
      </w:r>
    </w:p>
    <w:p w14:paraId="4722CF49" w14:textId="77777777"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1D770B26" w14:textId="22E34EDA"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t>2.19.  “Opacity” means the degree to which emissions reduce the transmission of light and obscure the view of an object in the background.</w:t>
      </w:r>
    </w:p>
    <w:p w14:paraId="7AF36C4B" w14:textId="77777777"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678E81FD" w14:textId="3FDC40FF"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t>2.20.  “Owner or Operator” means the person responsible for the compliance of the fuel burning units subject to the provisions of 45CSR2.</w:t>
      </w:r>
    </w:p>
    <w:p w14:paraId="611DB3C7" w14:textId="77777777"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4B86D693" w14:textId="28048EB3"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t>2.21.  “Particulate Matter” means any material, except uncombined water, that exists in a finely divided form as a liquid or solid.</w:t>
      </w:r>
    </w:p>
    <w:p w14:paraId="0EE293DB" w14:textId="77777777"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254EF2DB" w14:textId="45A184F9"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t>2.22.  “Person” means any and all persons, natural or artificial, including the state of West Virginia or any other state, the United States of America, any municipal, statutory, public or private corporation organized or existing under the laws of this or any other state or country, and any firm, partnership or association of whatever nature.</w:t>
      </w:r>
    </w:p>
    <w:p w14:paraId="60C77B2C" w14:textId="77777777"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5FCD28FD" w14:textId="60772197"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t>2.23.  “Plant” means and includes all fuel burning units, source operations, equipment and grounds utilized in an integral complex.</w:t>
      </w:r>
    </w:p>
    <w:p w14:paraId="5CAA623A" w14:textId="77777777"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0F872FA1" w14:textId="55509597"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t>2.24.  “Prefilter” means a filter used in the sampling train prior to the primary filter for the purpose of reducing the particulate matter build-up on the primary filter.</w:t>
      </w:r>
    </w:p>
    <w:p w14:paraId="503ADDD2" w14:textId="77777777"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7D5CB32D" w14:textId="0F87A5BD"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t>2.25.  “Primary Filter” means the last filter used in the sampling train to separate the particulate matter sample from the sampled stack gas.</w:t>
      </w:r>
    </w:p>
    <w:p w14:paraId="6852C925" w14:textId="77777777"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4AFB7DC3" w14:textId="61EDFC01"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t>2.26.  “Process Heater” means a device that is primarily used to heat a material to initiate or promote a chemical reaction in which the material participates as a reactant or catalyst.</w:t>
      </w:r>
    </w:p>
    <w:p w14:paraId="2D147C34" w14:textId="77777777"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05EDB2FB" w14:textId="01B85688"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t>2.27.  “Probe” means the part of the pitot tube assembly (nozzle, sample tube, pitot tube, filter holder(s), sensor(s)), which precedes the last filter in the sampling train and conveys the sample gas and particulate matter from the nozzle inlet to the last filter disc used for collecting stack particulate matter.</w:t>
      </w:r>
    </w:p>
    <w:p w14:paraId="0AF803BB" w14:textId="77777777"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67B3C76A" w14:textId="73FDD3AE"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t>2.28.  “Residual Oil” means crude oil, fuel oil that does not comply with the specifications under the definition of distillate oil, and all fuel oil numbers 4, 5 and 6, as defined by the American Society for Testing and Materials in ASTM D396-98, “Standard Specification for Fuel Oils”.</w:t>
      </w:r>
    </w:p>
    <w:p w14:paraId="76F62D55" w14:textId="77777777"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5D36116F" w14:textId="6BAEB35E"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t>2.29.  “Sampling Plane” means the imaginary plane located perpendicular to the gas flow in the duct or stack at the place selected for the extraction of the required samples.</w:t>
      </w:r>
    </w:p>
    <w:p w14:paraId="7E47BD64" w14:textId="77777777"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21399F04" w14:textId="49344F1A"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r>
      <w:r w:rsidR="009F28F5" w:rsidRPr="00790DEB">
        <w:rPr>
          <w:rFonts w:ascii="Times New Roman" w:hAnsi="Times New Roman"/>
          <w:sz w:val="22"/>
          <w:szCs w:val="22"/>
        </w:rPr>
        <w:t>2.3</w:t>
      </w:r>
      <w:r w:rsidR="00710291" w:rsidRPr="00790DEB">
        <w:rPr>
          <w:rFonts w:ascii="Times New Roman" w:hAnsi="Times New Roman"/>
          <w:sz w:val="22"/>
          <w:szCs w:val="22"/>
        </w:rPr>
        <w:t>0</w:t>
      </w:r>
      <w:r w:rsidRPr="00790DEB">
        <w:rPr>
          <w:rFonts w:ascii="Times New Roman" w:hAnsi="Times New Roman"/>
          <w:sz w:val="22"/>
          <w:szCs w:val="22"/>
        </w:rPr>
        <w:t>.  “Secretary” means the Secretary of the Department of Environmental Protection or such other person to whom the Secretary has delegated authority or duties pursuant to W.Va. Code §§22-1-6 or 22-1-8.</w:t>
      </w:r>
    </w:p>
    <w:p w14:paraId="3A960F55" w14:textId="77777777"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29D6F02B" w14:textId="2964E822"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t>2.3</w:t>
      </w:r>
      <w:r w:rsidR="00710291" w:rsidRPr="00790DEB">
        <w:rPr>
          <w:rFonts w:ascii="Times New Roman" w:hAnsi="Times New Roman"/>
          <w:sz w:val="22"/>
          <w:szCs w:val="22"/>
        </w:rPr>
        <w:t>1</w:t>
      </w:r>
      <w:r w:rsidRPr="00790DEB">
        <w:rPr>
          <w:rFonts w:ascii="Times New Roman" w:hAnsi="Times New Roman"/>
          <w:sz w:val="22"/>
          <w:szCs w:val="22"/>
        </w:rPr>
        <w:t>.  “Shipment” means any discrete, identifiable quantity of fuel for which a quality report is available.  For example, a fuel shipment may be all fuel delivered from a specific lot, identified by the lot number, or fuel delivered under a specific purchase order number.</w:t>
      </w:r>
    </w:p>
    <w:p w14:paraId="35C8759E" w14:textId="77777777"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6654F9A0" w14:textId="1F2A182D"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r>
      <w:r w:rsidR="009F28F5" w:rsidRPr="00790DEB">
        <w:rPr>
          <w:rFonts w:ascii="Times New Roman" w:hAnsi="Times New Roman"/>
          <w:sz w:val="22"/>
          <w:szCs w:val="22"/>
        </w:rPr>
        <w:t>2.3</w:t>
      </w:r>
      <w:r w:rsidR="00710291" w:rsidRPr="00790DEB">
        <w:rPr>
          <w:rFonts w:ascii="Times New Roman" w:hAnsi="Times New Roman"/>
          <w:sz w:val="22"/>
          <w:szCs w:val="22"/>
        </w:rPr>
        <w:t>2</w:t>
      </w:r>
      <w:r w:rsidRPr="00790DEB">
        <w:rPr>
          <w:rFonts w:ascii="Times New Roman" w:hAnsi="Times New Roman"/>
          <w:sz w:val="22"/>
          <w:szCs w:val="22"/>
        </w:rPr>
        <w:t>.  “Shutdown” means the cessation of operation of a fuel burning unit(s) subject to this rule for any purpose</w:t>
      </w:r>
      <w:r w:rsidR="00B50E96" w:rsidRPr="00790DEB">
        <w:rPr>
          <w:rFonts w:ascii="Times New Roman" w:hAnsi="Times New Roman"/>
          <w:sz w:val="22"/>
          <w:szCs w:val="22"/>
        </w:rPr>
        <w:t xml:space="preserve">, </w:t>
      </w:r>
      <w:r w:rsidR="000321FD" w:rsidRPr="00790DEB">
        <w:rPr>
          <w:rFonts w:ascii="Times New Roman" w:hAnsi="Times New Roman"/>
          <w:sz w:val="22"/>
          <w:szCs w:val="22"/>
        </w:rPr>
        <w:t>unless otherwise defined in a permit creating an alternative emission limitation</w:t>
      </w:r>
      <w:r w:rsidRPr="00790DEB">
        <w:rPr>
          <w:rFonts w:ascii="Times New Roman" w:hAnsi="Times New Roman"/>
          <w:sz w:val="22"/>
          <w:szCs w:val="22"/>
        </w:rPr>
        <w:t>.</w:t>
      </w:r>
    </w:p>
    <w:p w14:paraId="64F9570C" w14:textId="77777777"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4C8D6517" w14:textId="44C01E61"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r>
      <w:r w:rsidR="009F28F5" w:rsidRPr="00790DEB">
        <w:rPr>
          <w:rFonts w:ascii="Times New Roman" w:hAnsi="Times New Roman"/>
          <w:sz w:val="22"/>
          <w:szCs w:val="22"/>
        </w:rPr>
        <w:t>2.3</w:t>
      </w:r>
      <w:r w:rsidR="00710291" w:rsidRPr="00790DEB">
        <w:rPr>
          <w:rFonts w:ascii="Times New Roman" w:hAnsi="Times New Roman"/>
          <w:sz w:val="22"/>
          <w:szCs w:val="22"/>
        </w:rPr>
        <w:t>3</w:t>
      </w:r>
      <w:r w:rsidRPr="00790DEB">
        <w:rPr>
          <w:rFonts w:ascii="Times New Roman" w:hAnsi="Times New Roman"/>
          <w:sz w:val="22"/>
          <w:szCs w:val="22"/>
        </w:rPr>
        <w:t xml:space="preserve">.  “Similar Unit(s)” means all Type </w:t>
      </w:r>
      <w:r w:rsidR="00024826" w:rsidRPr="00790DEB">
        <w:rPr>
          <w:rFonts w:ascii="Times New Roman" w:hAnsi="Times New Roman"/>
          <w:sz w:val="22"/>
          <w:szCs w:val="22"/>
        </w:rPr>
        <w:t>‘</w:t>
      </w:r>
      <w:r w:rsidRPr="00790DEB">
        <w:rPr>
          <w:rFonts w:ascii="Times New Roman" w:hAnsi="Times New Roman"/>
          <w:sz w:val="22"/>
          <w:szCs w:val="22"/>
        </w:rPr>
        <w:t>a</w:t>
      </w:r>
      <w:r w:rsidR="00024826" w:rsidRPr="00790DEB">
        <w:rPr>
          <w:rFonts w:ascii="Times New Roman" w:hAnsi="Times New Roman"/>
          <w:sz w:val="22"/>
          <w:szCs w:val="22"/>
        </w:rPr>
        <w:t>’</w:t>
      </w:r>
      <w:r w:rsidRPr="00790DEB">
        <w:rPr>
          <w:rFonts w:ascii="Times New Roman" w:hAnsi="Times New Roman"/>
          <w:sz w:val="22"/>
          <w:szCs w:val="22"/>
        </w:rPr>
        <w:t xml:space="preserve">, or all Type </w:t>
      </w:r>
      <w:r w:rsidR="00024826" w:rsidRPr="00790DEB">
        <w:rPr>
          <w:rFonts w:ascii="Times New Roman" w:hAnsi="Times New Roman"/>
          <w:sz w:val="22"/>
          <w:szCs w:val="22"/>
        </w:rPr>
        <w:t>‘</w:t>
      </w:r>
      <w:r w:rsidRPr="00790DEB">
        <w:rPr>
          <w:rFonts w:ascii="Times New Roman" w:hAnsi="Times New Roman"/>
          <w:sz w:val="22"/>
          <w:szCs w:val="22"/>
        </w:rPr>
        <w:t>b</w:t>
      </w:r>
      <w:r w:rsidR="00024826" w:rsidRPr="00790DEB">
        <w:rPr>
          <w:rFonts w:ascii="Times New Roman" w:hAnsi="Times New Roman"/>
          <w:sz w:val="22"/>
          <w:szCs w:val="22"/>
        </w:rPr>
        <w:t>’</w:t>
      </w:r>
      <w:r w:rsidRPr="00790DEB">
        <w:rPr>
          <w:rFonts w:ascii="Times New Roman" w:hAnsi="Times New Roman"/>
          <w:sz w:val="22"/>
          <w:szCs w:val="22"/>
        </w:rPr>
        <w:t xml:space="preserve"> or all Type </w:t>
      </w:r>
      <w:r w:rsidR="00024826" w:rsidRPr="00790DEB">
        <w:rPr>
          <w:rFonts w:ascii="Times New Roman" w:hAnsi="Times New Roman"/>
          <w:sz w:val="22"/>
          <w:szCs w:val="22"/>
        </w:rPr>
        <w:t>‘</w:t>
      </w:r>
      <w:r w:rsidRPr="00790DEB">
        <w:rPr>
          <w:rFonts w:ascii="Times New Roman" w:hAnsi="Times New Roman"/>
          <w:sz w:val="22"/>
          <w:szCs w:val="22"/>
        </w:rPr>
        <w:t>c</w:t>
      </w:r>
      <w:r w:rsidR="00024826" w:rsidRPr="00790DEB">
        <w:rPr>
          <w:rFonts w:ascii="Times New Roman" w:hAnsi="Times New Roman"/>
          <w:sz w:val="22"/>
          <w:szCs w:val="22"/>
        </w:rPr>
        <w:t>’</w:t>
      </w:r>
      <w:r w:rsidRPr="00790DEB">
        <w:rPr>
          <w:rFonts w:ascii="Times New Roman" w:hAnsi="Times New Roman"/>
          <w:sz w:val="22"/>
          <w:szCs w:val="22"/>
        </w:rPr>
        <w:t xml:space="preserve"> fuel burning units located at </w:t>
      </w:r>
      <w:r w:rsidRPr="00B83735">
        <w:rPr>
          <w:rFonts w:ascii="Times New Roman" w:hAnsi="Times New Roman"/>
          <w:strike/>
          <w:sz w:val="22"/>
          <w:szCs w:val="22"/>
        </w:rPr>
        <w:t>one</w:t>
      </w:r>
      <w:r w:rsidR="00B83735">
        <w:rPr>
          <w:rFonts w:ascii="Times New Roman" w:hAnsi="Times New Roman"/>
          <w:sz w:val="22"/>
          <w:szCs w:val="22"/>
          <w:u w:val="single"/>
        </w:rPr>
        <w:t>1</w:t>
      </w:r>
      <w:r w:rsidRPr="00790DEB">
        <w:rPr>
          <w:rFonts w:ascii="Times New Roman" w:hAnsi="Times New Roman"/>
          <w:sz w:val="22"/>
          <w:szCs w:val="22"/>
        </w:rPr>
        <w:t xml:space="preserve"> plant.</w:t>
      </w:r>
    </w:p>
    <w:p w14:paraId="676BF540" w14:textId="77777777"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33AC868C" w14:textId="4939D325"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r>
      <w:r w:rsidR="009F28F5" w:rsidRPr="00790DEB">
        <w:rPr>
          <w:rFonts w:ascii="Times New Roman" w:hAnsi="Times New Roman"/>
          <w:sz w:val="22"/>
          <w:szCs w:val="22"/>
        </w:rPr>
        <w:t>2.3</w:t>
      </w:r>
      <w:r w:rsidR="00710291" w:rsidRPr="00790DEB">
        <w:rPr>
          <w:rFonts w:ascii="Times New Roman" w:hAnsi="Times New Roman"/>
          <w:sz w:val="22"/>
          <w:szCs w:val="22"/>
        </w:rPr>
        <w:t>4</w:t>
      </w:r>
      <w:r w:rsidRPr="00790DEB">
        <w:rPr>
          <w:rFonts w:ascii="Times New Roman" w:hAnsi="Times New Roman"/>
          <w:sz w:val="22"/>
          <w:szCs w:val="22"/>
        </w:rPr>
        <w:t>.  “Smoke” means small gas borne and airborne particulate matter arising from a process of combustion in sufficient number to be visible.</w:t>
      </w:r>
    </w:p>
    <w:p w14:paraId="7CB26AB8" w14:textId="77777777"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63B50815" w14:textId="68295E6C"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t>2.3</w:t>
      </w:r>
      <w:r w:rsidR="00710291" w:rsidRPr="00790DEB">
        <w:rPr>
          <w:rFonts w:ascii="Times New Roman" w:hAnsi="Times New Roman"/>
          <w:sz w:val="22"/>
          <w:szCs w:val="22"/>
        </w:rPr>
        <w:t>5</w:t>
      </w:r>
      <w:r w:rsidRPr="00790DEB">
        <w:rPr>
          <w:rFonts w:ascii="Times New Roman" w:hAnsi="Times New Roman"/>
          <w:sz w:val="22"/>
          <w:szCs w:val="22"/>
        </w:rPr>
        <w:t>.  “Stack”, for the purposes of this rule, means, but is not limited to, any duct, control equipment exhaust or similar apparatus, which vents gases and/or particulate matter into the open air.</w:t>
      </w:r>
    </w:p>
    <w:p w14:paraId="3303F58E" w14:textId="77777777"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39F01FF4" w14:textId="57A9FA8B"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r>
      <w:r w:rsidR="009F28F5" w:rsidRPr="00790DEB">
        <w:rPr>
          <w:rFonts w:ascii="Times New Roman" w:hAnsi="Times New Roman"/>
          <w:sz w:val="22"/>
          <w:szCs w:val="22"/>
        </w:rPr>
        <w:t>2.3</w:t>
      </w:r>
      <w:r w:rsidR="00710291" w:rsidRPr="00790DEB">
        <w:rPr>
          <w:rFonts w:ascii="Times New Roman" w:hAnsi="Times New Roman"/>
          <w:sz w:val="22"/>
          <w:szCs w:val="22"/>
        </w:rPr>
        <w:t>6</w:t>
      </w:r>
      <w:r w:rsidRPr="00790DEB">
        <w:rPr>
          <w:rFonts w:ascii="Times New Roman" w:hAnsi="Times New Roman"/>
          <w:sz w:val="22"/>
          <w:szCs w:val="22"/>
        </w:rPr>
        <w:t>.  “Startup” means the setting in operation of a fuel burning unit subject to this rule for any purpose</w:t>
      </w:r>
      <w:r w:rsidR="00B50E96" w:rsidRPr="00790DEB">
        <w:rPr>
          <w:rFonts w:ascii="Times New Roman" w:hAnsi="Times New Roman"/>
          <w:sz w:val="22"/>
          <w:szCs w:val="22"/>
        </w:rPr>
        <w:t>,</w:t>
      </w:r>
      <w:r w:rsidR="000321FD" w:rsidRPr="00790DEB">
        <w:rPr>
          <w:rFonts w:ascii="Times New Roman" w:hAnsi="Times New Roman"/>
          <w:sz w:val="22"/>
          <w:szCs w:val="22"/>
        </w:rPr>
        <w:t xml:space="preserve"> unless otherwise defined in a permit creating an alternative emission limitation</w:t>
      </w:r>
      <w:r w:rsidRPr="00790DEB">
        <w:rPr>
          <w:rFonts w:ascii="Times New Roman" w:hAnsi="Times New Roman"/>
          <w:sz w:val="22"/>
          <w:szCs w:val="22"/>
        </w:rPr>
        <w:t>.</w:t>
      </w:r>
    </w:p>
    <w:p w14:paraId="4C06A589" w14:textId="77777777"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36096711" w14:textId="172A871B"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r>
      <w:r w:rsidR="009F28F5" w:rsidRPr="00790DEB">
        <w:rPr>
          <w:rFonts w:ascii="Times New Roman" w:hAnsi="Times New Roman"/>
          <w:sz w:val="22"/>
          <w:szCs w:val="22"/>
        </w:rPr>
        <w:t>2.3</w:t>
      </w:r>
      <w:r w:rsidR="00710291" w:rsidRPr="00790DEB">
        <w:rPr>
          <w:rFonts w:ascii="Times New Roman" w:hAnsi="Times New Roman"/>
          <w:sz w:val="22"/>
          <w:szCs w:val="22"/>
        </w:rPr>
        <w:t>7</w:t>
      </w:r>
      <w:r w:rsidRPr="00790DEB">
        <w:rPr>
          <w:rFonts w:ascii="Times New Roman" w:hAnsi="Times New Roman"/>
          <w:sz w:val="22"/>
          <w:szCs w:val="22"/>
        </w:rPr>
        <w:t>.  “Test Team Supervisor” means the person, qualified by experience or education, who is charged with supervising the stack test.  This person is responsible for ensuring the validity and correctness of the submitted test results.</w:t>
      </w:r>
    </w:p>
    <w:p w14:paraId="21C3B90A" w14:textId="77777777"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6C9E8182" w14:textId="6B5C7156"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r>
      <w:r w:rsidR="009F28F5" w:rsidRPr="00790DEB">
        <w:rPr>
          <w:rFonts w:ascii="Times New Roman" w:hAnsi="Times New Roman"/>
          <w:sz w:val="22"/>
          <w:szCs w:val="22"/>
        </w:rPr>
        <w:t>2.3</w:t>
      </w:r>
      <w:r w:rsidR="00710291" w:rsidRPr="00790DEB">
        <w:rPr>
          <w:rFonts w:ascii="Times New Roman" w:hAnsi="Times New Roman"/>
          <w:sz w:val="22"/>
          <w:szCs w:val="22"/>
        </w:rPr>
        <w:t>8</w:t>
      </w:r>
      <w:r w:rsidRPr="00790DEB">
        <w:rPr>
          <w:rFonts w:ascii="Times New Roman" w:hAnsi="Times New Roman"/>
          <w:sz w:val="22"/>
          <w:szCs w:val="22"/>
        </w:rPr>
        <w:t>.  “Wet Scrubber System” means any emission control device that mixes an aqueous stream or slurry with the exhaust gases from an indirect heat exchanger to control emissions of particulate matter (PM) or SO</w:t>
      </w:r>
      <w:r w:rsidRPr="00790DEB">
        <w:rPr>
          <w:rFonts w:ascii="Times New Roman" w:hAnsi="Times New Roman"/>
          <w:sz w:val="22"/>
          <w:szCs w:val="22"/>
          <w:vertAlign w:val="subscript"/>
        </w:rPr>
        <w:t>2</w:t>
      </w:r>
      <w:r w:rsidRPr="00790DEB">
        <w:rPr>
          <w:rFonts w:ascii="Times New Roman" w:hAnsi="Times New Roman"/>
          <w:sz w:val="22"/>
          <w:szCs w:val="22"/>
        </w:rPr>
        <w:t>.</w:t>
      </w:r>
    </w:p>
    <w:p w14:paraId="17DB4001" w14:textId="77777777"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51332FDE" w14:textId="31166F9E"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r>
      <w:r w:rsidR="009F28F5" w:rsidRPr="00790DEB">
        <w:rPr>
          <w:rFonts w:ascii="Times New Roman" w:hAnsi="Times New Roman"/>
          <w:sz w:val="22"/>
          <w:szCs w:val="22"/>
        </w:rPr>
        <w:t>2.</w:t>
      </w:r>
      <w:r w:rsidR="00710291" w:rsidRPr="00790DEB">
        <w:rPr>
          <w:rFonts w:ascii="Times New Roman" w:hAnsi="Times New Roman"/>
          <w:sz w:val="22"/>
          <w:szCs w:val="22"/>
        </w:rPr>
        <w:t>39</w:t>
      </w:r>
      <w:r w:rsidRPr="00790DEB">
        <w:rPr>
          <w:rFonts w:ascii="Times New Roman" w:hAnsi="Times New Roman"/>
          <w:sz w:val="22"/>
          <w:szCs w:val="22"/>
        </w:rPr>
        <w:t>.  “Wood” means wood, wood residue, bark, or any derivative fuel or residue thereof, in any form, including, but not limited to, sawdust, sander</w:t>
      </w:r>
      <w:r w:rsidR="00F50AD0" w:rsidRPr="00F50AD0">
        <w:rPr>
          <w:rFonts w:ascii="Times New Roman" w:hAnsi="Times New Roman"/>
          <w:sz w:val="22"/>
          <w:szCs w:val="22"/>
          <w:u w:val="single"/>
        </w:rPr>
        <w:t xml:space="preserve"> </w:t>
      </w:r>
      <w:r w:rsidRPr="00790DEB">
        <w:rPr>
          <w:rFonts w:ascii="Times New Roman" w:hAnsi="Times New Roman"/>
          <w:sz w:val="22"/>
          <w:szCs w:val="22"/>
        </w:rPr>
        <w:t>dust, wood chips, scraps, slabs, millings, shavings and processed pellets made from wood or other forest residues.</w:t>
      </w:r>
    </w:p>
    <w:p w14:paraId="33C038C2" w14:textId="77777777"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704E2D89" w14:textId="5EEC6FAB"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t>2.4</w:t>
      </w:r>
      <w:r w:rsidR="00710291" w:rsidRPr="00790DEB">
        <w:rPr>
          <w:rFonts w:ascii="Times New Roman" w:hAnsi="Times New Roman"/>
          <w:sz w:val="22"/>
          <w:szCs w:val="22"/>
        </w:rPr>
        <w:t>0</w:t>
      </w:r>
      <w:r w:rsidRPr="00790DEB">
        <w:rPr>
          <w:rFonts w:ascii="Times New Roman" w:hAnsi="Times New Roman"/>
          <w:sz w:val="22"/>
          <w:szCs w:val="22"/>
        </w:rPr>
        <w:t>.  Other words and phrases used in this rule, unless otherwise indicated, shall have the meaning ascribed to them in W.Va. §22-5-1 et seq.</w:t>
      </w:r>
    </w:p>
    <w:p w14:paraId="0235D06B" w14:textId="77777777"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65893EDC" w14:textId="649A7E58"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b/>
          <w:bCs/>
          <w:sz w:val="22"/>
          <w:szCs w:val="22"/>
        </w:rPr>
        <w:t xml:space="preserve">§45-2-3.  Visible Emissions of Smoke </w:t>
      </w:r>
      <w:r w:rsidR="00710291" w:rsidRPr="00790DEB">
        <w:rPr>
          <w:rFonts w:ascii="Times New Roman" w:hAnsi="Times New Roman"/>
          <w:b/>
          <w:bCs/>
          <w:sz w:val="22"/>
          <w:szCs w:val="22"/>
        </w:rPr>
        <w:t>a</w:t>
      </w:r>
      <w:r w:rsidRPr="00790DEB">
        <w:rPr>
          <w:rFonts w:ascii="Times New Roman" w:hAnsi="Times New Roman"/>
          <w:b/>
          <w:bCs/>
          <w:sz w:val="22"/>
          <w:szCs w:val="22"/>
        </w:rPr>
        <w:t>nd/</w:t>
      </w:r>
      <w:r w:rsidR="00710291" w:rsidRPr="00790DEB">
        <w:rPr>
          <w:rFonts w:ascii="Times New Roman" w:hAnsi="Times New Roman"/>
          <w:b/>
          <w:bCs/>
          <w:sz w:val="22"/>
          <w:szCs w:val="22"/>
        </w:rPr>
        <w:t>o</w:t>
      </w:r>
      <w:r w:rsidRPr="00790DEB">
        <w:rPr>
          <w:rFonts w:ascii="Times New Roman" w:hAnsi="Times New Roman"/>
          <w:b/>
          <w:bCs/>
          <w:sz w:val="22"/>
          <w:szCs w:val="22"/>
        </w:rPr>
        <w:t xml:space="preserve">r Particulate Matter Prohibited </w:t>
      </w:r>
      <w:r w:rsidR="00710291" w:rsidRPr="00790DEB">
        <w:rPr>
          <w:rFonts w:ascii="Times New Roman" w:hAnsi="Times New Roman"/>
          <w:b/>
          <w:bCs/>
          <w:sz w:val="22"/>
          <w:szCs w:val="22"/>
        </w:rPr>
        <w:t>and</w:t>
      </w:r>
      <w:r w:rsidRPr="00790DEB">
        <w:rPr>
          <w:rFonts w:ascii="Times New Roman" w:hAnsi="Times New Roman"/>
          <w:b/>
          <w:bCs/>
          <w:sz w:val="22"/>
          <w:szCs w:val="22"/>
        </w:rPr>
        <w:t xml:space="preserve"> Standards of Measurement.</w:t>
      </w:r>
    </w:p>
    <w:p w14:paraId="5D3D5B49" w14:textId="77777777"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15E3D670" w14:textId="3C9506D9"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t xml:space="preserve">3.1.  No person shall cause, suffer, allow or permit emission of smoke and/or particulate matter into the open air from any fuel burning unit which is greater than 10 percent opacity based on a </w:t>
      </w:r>
      <w:r w:rsidR="00BD0E22" w:rsidRPr="00B83735">
        <w:rPr>
          <w:rFonts w:ascii="Times New Roman" w:hAnsi="Times New Roman"/>
          <w:strike/>
          <w:sz w:val="22"/>
          <w:szCs w:val="22"/>
        </w:rPr>
        <w:t>six</w:t>
      </w:r>
      <w:r w:rsidR="00B83735">
        <w:rPr>
          <w:rFonts w:ascii="Times New Roman" w:hAnsi="Times New Roman"/>
          <w:sz w:val="22"/>
          <w:szCs w:val="22"/>
          <w:u w:val="single"/>
        </w:rPr>
        <w:t>6</w:t>
      </w:r>
      <w:r w:rsidR="00BD0E22" w:rsidRPr="00790DEB">
        <w:rPr>
          <w:rFonts w:ascii="Times New Roman" w:hAnsi="Times New Roman"/>
          <w:sz w:val="22"/>
          <w:szCs w:val="22"/>
        </w:rPr>
        <w:t>-minute</w:t>
      </w:r>
      <w:r w:rsidRPr="00790DEB">
        <w:rPr>
          <w:rFonts w:ascii="Times New Roman" w:hAnsi="Times New Roman"/>
          <w:sz w:val="22"/>
          <w:szCs w:val="22"/>
        </w:rPr>
        <w:t xml:space="preserve"> block average.</w:t>
      </w:r>
    </w:p>
    <w:p w14:paraId="60A65523" w14:textId="77777777"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70F570BE" w14:textId="33E72180" w:rsidR="005161CA"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t xml:space="preserve">3.2.  Compliance with the visible emission requirements of subsection 3.1 shall be determined in accordance with 40 CFR Part 60, Appendix A, Method 9 </w:t>
      </w:r>
      <w:r w:rsidR="00BD0E22" w:rsidRPr="00790DEB">
        <w:rPr>
          <w:rFonts w:ascii="Times New Roman" w:hAnsi="Times New Roman"/>
          <w:sz w:val="22"/>
          <w:szCs w:val="22"/>
        </w:rPr>
        <w:t xml:space="preserve">and 45CSR16 </w:t>
      </w:r>
      <w:r w:rsidRPr="005161CA">
        <w:rPr>
          <w:rFonts w:ascii="Times New Roman" w:hAnsi="Times New Roman"/>
          <w:sz w:val="22"/>
          <w:szCs w:val="22"/>
        </w:rPr>
        <w:t xml:space="preserve">or by </w:t>
      </w:r>
      <w:r w:rsidRPr="00AF545C">
        <w:rPr>
          <w:rFonts w:ascii="Times New Roman" w:hAnsi="Times New Roman"/>
          <w:strike/>
          <w:sz w:val="22"/>
          <w:szCs w:val="22"/>
        </w:rPr>
        <w:t xml:space="preserve">using </w:t>
      </w:r>
      <w:r w:rsidRPr="005161CA">
        <w:rPr>
          <w:rFonts w:ascii="Times New Roman" w:hAnsi="Times New Roman"/>
          <w:strike/>
          <w:sz w:val="22"/>
          <w:szCs w:val="22"/>
        </w:rPr>
        <w:t xml:space="preserve">measurements from </w:t>
      </w:r>
      <w:r w:rsidRPr="005161CA">
        <w:rPr>
          <w:rFonts w:ascii="Times New Roman" w:hAnsi="Times New Roman"/>
          <w:strike/>
          <w:sz w:val="22"/>
          <w:szCs w:val="22"/>
        </w:rPr>
        <w:lastRenderedPageBreak/>
        <w:t>continuous opacity monitoring systems approved by the Secretary.</w:t>
      </w:r>
      <w:r w:rsidR="005161CA">
        <w:rPr>
          <w:rFonts w:ascii="Times New Roman" w:hAnsi="Times New Roman"/>
          <w:sz w:val="22"/>
          <w:szCs w:val="22"/>
          <w:u w:val="single"/>
        </w:rPr>
        <w:t xml:space="preserve"> the methods described in </w:t>
      </w:r>
      <w:r w:rsidR="00A8723F">
        <w:rPr>
          <w:rFonts w:ascii="Times New Roman" w:hAnsi="Times New Roman"/>
          <w:sz w:val="22"/>
          <w:szCs w:val="22"/>
          <w:u w:val="single"/>
        </w:rPr>
        <w:t>subdivision</w:t>
      </w:r>
      <w:r w:rsidR="005161CA">
        <w:rPr>
          <w:rFonts w:ascii="Times New Roman" w:hAnsi="Times New Roman"/>
          <w:sz w:val="22"/>
          <w:szCs w:val="22"/>
          <w:u w:val="single"/>
        </w:rPr>
        <w:t xml:space="preserve"> </w:t>
      </w:r>
      <w:r w:rsidR="005161CA" w:rsidRPr="00895723">
        <w:rPr>
          <w:rFonts w:ascii="Times New Roman" w:hAnsi="Times New Roman"/>
          <w:sz w:val="22"/>
          <w:szCs w:val="22"/>
          <w:u w:val="single"/>
        </w:rPr>
        <w:t>3.2.1</w:t>
      </w:r>
      <w:r w:rsidR="008D53AC" w:rsidRPr="00895723">
        <w:rPr>
          <w:rFonts w:ascii="Times New Roman" w:hAnsi="Times New Roman"/>
          <w:sz w:val="22"/>
          <w:szCs w:val="22"/>
          <w:u w:val="single"/>
        </w:rPr>
        <w:t>,</w:t>
      </w:r>
      <w:r w:rsidR="005161CA" w:rsidRPr="00895723">
        <w:rPr>
          <w:rFonts w:ascii="Times New Roman" w:hAnsi="Times New Roman"/>
          <w:sz w:val="22"/>
          <w:szCs w:val="22"/>
          <w:u w:val="single"/>
        </w:rPr>
        <w:t xml:space="preserve"> 3.2.2</w:t>
      </w:r>
      <w:r w:rsidR="008D53AC">
        <w:rPr>
          <w:rFonts w:ascii="Times New Roman" w:hAnsi="Times New Roman"/>
          <w:sz w:val="22"/>
          <w:szCs w:val="22"/>
          <w:u w:val="single"/>
        </w:rPr>
        <w:t>, or 3.2.3</w:t>
      </w:r>
      <w:r w:rsidR="005161CA">
        <w:rPr>
          <w:rFonts w:ascii="Times New Roman" w:hAnsi="Times New Roman"/>
          <w:sz w:val="22"/>
          <w:szCs w:val="22"/>
          <w:u w:val="single"/>
        </w:rPr>
        <w:t>.</w:t>
      </w:r>
    </w:p>
    <w:p w14:paraId="1414582B" w14:textId="77777777" w:rsidR="005161CA" w:rsidRDefault="005161CA">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681D005F" w14:textId="04494C4F" w:rsidR="00FA5F44" w:rsidRDefault="005161CA">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Pr>
          <w:rFonts w:ascii="Times New Roman" w:hAnsi="Times New Roman"/>
          <w:sz w:val="22"/>
          <w:szCs w:val="22"/>
        </w:rPr>
        <w:tab/>
      </w:r>
      <w:r>
        <w:rPr>
          <w:rFonts w:ascii="Times New Roman" w:hAnsi="Times New Roman"/>
          <w:sz w:val="22"/>
          <w:szCs w:val="22"/>
        </w:rPr>
        <w:tab/>
      </w:r>
      <w:r>
        <w:rPr>
          <w:rFonts w:ascii="Times New Roman" w:hAnsi="Times New Roman"/>
          <w:sz w:val="22"/>
          <w:szCs w:val="22"/>
          <w:u w:val="single"/>
        </w:rPr>
        <w:t xml:space="preserve">3.2.1.  Using measurements from continuous opacity monitoring systems approved by the Secretary.  </w:t>
      </w:r>
      <w:r w:rsidR="00FA5F44" w:rsidRPr="00790DEB">
        <w:rPr>
          <w:rFonts w:ascii="Times New Roman" w:hAnsi="Times New Roman"/>
          <w:sz w:val="22"/>
          <w:szCs w:val="22"/>
        </w:rPr>
        <w:t>The Secretary may require the installation, calibration, maintenance and operation of continuous opacity monitoring systems and may establish policies for the evaluation of continuous opacity monitoring results and the determination of compliance with the visible emission requirements of subsection 3.1.  Continuous opacity monitors shall not be required on fuel burning units which employ wet scrubbing systems for emission control.</w:t>
      </w:r>
    </w:p>
    <w:p w14:paraId="44E34C60" w14:textId="77777777" w:rsidR="005161CA" w:rsidRPr="00895723" w:rsidRDefault="005161CA">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7A7A797A" w14:textId="068D389D" w:rsidR="00854E60" w:rsidRPr="00895723" w:rsidRDefault="00854E6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u w:val="single"/>
        </w:rPr>
      </w:pPr>
      <w:r w:rsidRPr="00895723">
        <w:rPr>
          <w:rFonts w:ascii="Times New Roman" w:hAnsi="Times New Roman"/>
          <w:sz w:val="22"/>
          <w:szCs w:val="22"/>
        </w:rPr>
        <w:tab/>
      </w:r>
      <w:r w:rsidRPr="00895723">
        <w:rPr>
          <w:rFonts w:ascii="Times New Roman" w:hAnsi="Times New Roman"/>
          <w:sz w:val="22"/>
          <w:szCs w:val="22"/>
        </w:rPr>
        <w:tab/>
      </w:r>
      <w:r w:rsidRPr="00895723">
        <w:rPr>
          <w:rFonts w:ascii="Times New Roman" w:hAnsi="Times New Roman"/>
          <w:sz w:val="22"/>
          <w:szCs w:val="22"/>
          <w:u w:val="single"/>
        </w:rPr>
        <w:t>3.2.2.  Using measurements from continuous particulate matter monitoring systems approved by the Secretary.  The Secretary may require the installation, calibration, maintenance and operation of continuous particulate matter monitoring systems and may establish policies for the evaluation of continuous particulate matter monitoring results and the determination of compliance with the visible emission requirements of subsection 3.1.</w:t>
      </w:r>
    </w:p>
    <w:p w14:paraId="77640726" w14:textId="77777777" w:rsidR="00854E60" w:rsidRDefault="00854E6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5D3A80DC" w14:textId="5B44462C" w:rsidR="00EB041D" w:rsidRDefault="005161CA">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u w:val="single"/>
        </w:rPr>
      </w:pPr>
      <w:r>
        <w:rPr>
          <w:rFonts w:ascii="Times New Roman" w:hAnsi="Times New Roman"/>
          <w:sz w:val="22"/>
          <w:szCs w:val="22"/>
        </w:rPr>
        <w:tab/>
      </w:r>
      <w:r>
        <w:rPr>
          <w:rFonts w:ascii="Times New Roman" w:hAnsi="Times New Roman"/>
          <w:sz w:val="22"/>
          <w:szCs w:val="22"/>
        </w:rPr>
        <w:tab/>
      </w:r>
      <w:r>
        <w:rPr>
          <w:rFonts w:ascii="Times New Roman" w:hAnsi="Times New Roman"/>
          <w:sz w:val="22"/>
          <w:szCs w:val="22"/>
          <w:u w:val="single"/>
        </w:rPr>
        <w:t>3.2.</w:t>
      </w:r>
      <w:r w:rsidR="008D53AC">
        <w:rPr>
          <w:rFonts w:ascii="Times New Roman" w:hAnsi="Times New Roman"/>
          <w:sz w:val="22"/>
          <w:szCs w:val="22"/>
          <w:u w:val="single"/>
        </w:rPr>
        <w:t>3</w:t>
      </w:r>
      <w:r>
        <w:rPr>
          <w:rFonts w:ascii="Times New Roman" w:hAnsi="Times New Roman"/>
          <w:sz w:val="22"/>
          <w:szCs w:val="22"/>
          <w:u w:val="single"/>
        </w:rPr>
        <w:t xml:space="preserve">.  </w:t>
      </w:r>
      <w:r w:rsidR="00AF545C">
        <w:rPr>
          <w:rFonts w:ascii="Times New Roman" w:hAnsi="Times New Roman"/>
          <w:sz w:val="22"/>
          <w:szCs w:val="22"/>
          <w:u w:val="single"/>
        </w:rPr>
        <w:t xml:space="preserve">Using </w:t>
      </w:r>
      <w:r w:rsidR="00EB041D">
        <w:rPr>
          <w:rFonts w:ascii="Times New Roman" w:hAnsi="Times New Roman"/>
          <w:sz w:val="22"/>
          <w:szCs w:val="22"/>
          <w:u w:val="single"/>
        </w:rPr>
        <w:t>an equivalent EPA approved method as approved by the Secretary.</w:t>
      </w:r>
    </w:p>
    <w:p w14:paraId="2D8AFD43" w14:textId="77777777" w:rsidR="00EB041D" w:rsidRDefault="00EB041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u w:val="single"/>
        </w:rPr>
      </w:pPr>
    </w:p>
    <w:p w14:paraId="22CBF76B" w14:textId="4388A7EA" w:rsidR="00FA5F44" w:rsidRPr="00EB041D"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t xml:space="preserve">3.3.  If the owner or operator of a fuel burning unit can demonstrate to the satisfaction of the Secretary that compliance with subsection 3.1 cannot practically be achieved with respect to soot blowing operations or during the cleaning of a fire box, the Secretary may formally approve an alternative visible emission standard applicable to the fuel burning unit for soot blowing periods; provided that the exception period shall not exceed a total of 6 </w:t>
      </w:r>
      <w:r w:rsidRPr="00BF0BC0">
        <w:rPr>
          <w:rFonts w:ascii="Times New Roman" w:hAnsi="Times New Roman"/>
          <w:sz w:val="22"/>
          <w:szCs w:val="22"/>
        </w:rPr>
        <w:t>six</w:t>
      </w:r>
      <w:r w:rsidR="00BF0BC0">
        <w:rPr>
          <w:rFonts w:ascii="Times New Roman" w:hAnsi="Times New Roman"/>
          <w:sz w:val="22"/>
          <w:szCs w:val="22"/>
          <w:u w:val="single"/>
        </w:rPr>
        <w:t>-</w:t>
      </w:r>
      <w:r w:rsidRPr="00790DEB">
        <w:rPr>
          <w:rFonts w:ascii="Times New Roman" w:hAnsi="Times New Roman"/>
          <w:sz w:val="22"/>
          <w:szCs w:val="22"/>
        </w:rPr>
        <w:t>minute time periods in a calendar day with visible emissions limited to 30% opacity, as determined in accordance with 40 CFR Part 60, Appendix A, Method 9</w:t>
      </w:r>
      <w:r w:rsidR="00026B55" w:rsidRPr="00790DEB">
        <w:rPr>
          <w:rFonts w:ascii="Times New Roman" w:hAnsi="Times New Roman"/>
          <w:sz w:val="22"/>
          <w:szCs w:val="22"/>
        </w:rPr>
        <w:t xml:space="preserve"> and </w:t>
      </w:r>
      <w:r w:rsidR="00BD0E22" w:rsidRPr="00790DEB">
        <w:rPr>
          <w:rFonts w:ascii="Times New Roman" w:hAnsi="Times New Roman"/>
          <w:sz w:val="22"/>
          <w:szCs w:val="22"/>
        </w:rPr>
        <w:t>45CSR16</w:t>
      </w:r>
      <w:r w:rsidRPr="00790DEB">
        <w:rPr>
          <w:rFonts w:ascii="Times New Roman" w:hAnsi="Times New Roman"/>
          <w:sz w:val="22"/>
          <w:szCs w:val="22"/>
        </w:rPr>
        <w:t xml:space="preserve">, </w:t>
      </w:r>
      <w:r w:rsidRPr="00CF53D8">
        <w:rPr>
          <w:rFonts w:ascii="Times New Roman" w:hAnsi="Times New Roman"/>
          <w:strike/>
          <w:sz w:val="22"/>
          <w:szCs w:val="22"/>
        </w:rPr>
        <w:t xml:space="preserve">or </w:t>
      </w:r>
      <w:r w:rsidRPr="00790DEB">
        <w:rPr>
          <w:rFonts w:ascii="Times New Roman" w:hAnsi="Times New Roman"/>
          <w:sz w:val="22"/>
          <w:szCs w:val="22"/>
        </w:rPr>
        <w:t>by using measurements from a certified continuous opacity monitoring system</w:t>
      </w:r>
      <w:r w:rsidR="00CF53D8">
        <w:rPr>
          <w:rFonts w:ascii="Times New Roman" w:hAnsi="Times New Roman"/>
          <w:sz w:val="22"/>
          <w:szCs w:val="22"/>
          <w:u w:val="single"/>
        </w:rPr>
        <w:t xml:space="preserve"> or by using a</w:t>
      </w:r>
      <w:r w:rsidR="005C0384">
        <w:rPr>
          <w:rFonts w:ascii="Times New Roman" w:hAnsi="Times New Roman"/>
          <w:sz w:val="22"/>
          <w:szCs w:val="22"/>
          <w:u w:val="single"/>
        </w:rPr>
        <w:t>n</w:t>
      </w:r>
      <w:r w:rsidR="00CF53D8">
        <w:rPr>
          <w:rFonts w:ascii="Times New Roman" w:hAnsi="Times New Roman"/>
          <w:sz w:val="22"/>
          <w:szCs w:val="22"/>
          <w:u w:val="single"/>
        </w:rPr>
        <w:t xml:space="preserve"> </w:t>
      </w:r>
      <w:r w:rsidR="00EB041D">
        <w:rPr>
          <w:rFonts w:ascii="Times New Roman" w:hAnsi="Times New Roman"/>
          <w:sz w:val="22"/>
          <w:szCs w:val="22"/>
          <w:u w:val="single"/>
        </w:rPr>
        <w:t xml:space="preserve">equivalent </w:t>
      </w:r>
      <w:r w:rsidR="00CF53D8">
        <w:rPr>
          <w:rFonts w:ascii="Times New Roman" w:hAnsi="Times New Roman"/>
          <w:sz w:val="22"/>
          <w:szCs w:val="22"/>
          <w:u w:val="single"/>
        </w:rPr>
        <w:t xml:space="preserve">EPA approved method </w:t>
      </w:r>
      <w:r w:rsidR="00330AC6" w:rsidRPr="00EB041D">
        <w:rPr>
          <w:rFonts w:ascii="Times New Roman" w:hAnsi="Times New Roman"/>
          <w:sz w:val="22"/>
          <w:szCs w:val="22"/>
          <w:u w:val="single"/>
        </w:rPr>
        <w:t>as approved by the Secretary</w:t>
      </w:r>
      <w:r w:rsidRPr="00EB041D">
        <w:rPr>
          <w:rFonts w:ascii="Times New Roman" w:hAnsi="Times New Roman"/>
          <w:sz w:val="22"/>
          <w:szCs w:val="22"/>
        </w:rPr>
        <w:t>.</w:t>
      </w:r>
    </w:p>
    <w:p w14:paraId="05DF8DD4" w14:textId="77777777"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6C50BC34" w14:textId="308FA5C4"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t>3.4.  The Secretary may approve an alternative visible emission standard to that required under subsection 3.1, not to exceed 20 percent opacity, upon the filing of a written petition by the owner or operator, which petition shall include a demonstration satisfactory to the Secretary:</w:t>
      </w:r>
    </w:p>
    <w:p w14:paraId="70510DF3" w14:textId="77777777"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7091153E" w14:textId="11D71C09"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r>
      <w:r w:rsidRPr="00790DEB">
        <w:rPr>
          <w:rFonts w:ascii="Times New Roman" w:hAnsi="Times New Roman"/>
          <w:sz w:val="22"/>
          <w:szCs w:val="22"/>
        </w:rPr>
        <w:tab/>
      </w:r>
      <w:r w:rsidR="008B6187" w:rsidRPr="00790DEB">
        <w:rPr>
          <w:rFonts w:ascii="Times New Roman" w:hAnsi="Times New Roman"/>
          <w:sz w:val="22"/>
          <w:szCs w:val="22"/>
        </w:rPr>
        <w:t>3.4.</w:t>
      </w:r>
      <w:r w:rsidR="007518DB" w:rsidRPr="00790DEB">
        <w:rPr>
          <w:rFonts w:ascii="Times New Roman" w:hAnsi="Times New Roman"/>
          <w:sz w:val="22"/>
          <w:szCs w:val="22"/>
        </w:rPr>
        <w:t>1</w:t>
      </w:r>
      <w:r w:rsidRPr="00790DEB">
        <w:rPr>
          <w:rFonts w:ascii="Times New Roman" w:hAnsi="Times New Roman"/>
          <w:sz w:val="22"/>
          <w:szCs w:val="22"/>
        </w:rPr>
        <w:t>.  That it is technologically or economically infeasible to comply with subsection 3.1;</w:t>
      </w:r>
    </w:p>
    <w:p w14:paraId="08E8D002" w14:textId="77777777"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6680802A" w14:textId="045B31DB"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r>
      <w:r w:rsidRPr="00790DEB">
        <w:rPr>
          <w:rFonts w:ascii="Times New Roman" w:hAnsi="Times New Roman"/>
          <w:sz w:val="22"/>
          <w:szCs w:val="22"/>
        </w:rPr>
        <w:tab/>
      </w:r>
      <w:r w:rsidR="008B6187" w:rsidRPr="00790DEB">
        <w:rPr>
          <w:rFonts w:ascii="Times New Roman" w:hAnsi="Times New Roman"/>
          <w:sz w:val="22"/>
          <w:szCs w:val="22"/>
        </w:rPr>
        <w:t>3.4.</w:t>
      </w:r>
      <w:r w:rsidR="007518DB" w:rsidRPr="00790DEB">
        <w:rPr>
          <w:rFonts w:ascii="Times New Roman" w:hAnsi="Times New Roman"/>
          <w:sz w:val="22"/>
          <w:szCs w:val="22"/>
        </w:rPr>
        <w:t>2</w:t>
      </w:r>
      <w:r w:rsidRPr="00790DEB">
        <w:rPr>
          <w:rFonts w:ascii="Times New Roman" w:hAnsi="Times New Roman"/>
          <w:sz w:val="22"/>
          <w:szCs w:val="22"/>
        </w:rPr>
        <w:t>.  That emissions from the fuel burning unit for which an alternative visible emission standard is proposed impact no area in which the National Ambient Air Quality Standards for particulate matter are being exceeded nor will any such emissions cause or contribute to a violation of the National Ambient Air Quality Standards for particulate matter in an area which currently meets such standards;</w:t>
      </w:r>
    </w:p>
    <w:p w14:paraId="6AC1C83C" w14:textId="77777777"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272BA51A" w14:textId="1F84F06F"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r>
      <w:r w:rsidRPr="00790DEB">
        <w:rPr>
          <w:rFonts w:ascii="Times New Roman" w:hAnsi="Times New Roman"/>
          <w:sz w:val="22"/>
          <w:szCs w:val="22"/>
        </w:rPr>
        <w:tab/>
      </w:r>
      <w:r w:rsidR="008B6187" w:rsidRPr="00790DEB">
        <w:rPr>
          <w:rFonts w:ascii="Times New Roman" w:hAnsi="Times New Roman"/>
          <w:sz w:val="22"/>
          <w:szCs w:val="22"/>
        </w:rPr>
        <w:t>3.4.</w:t>
      </w:r>
      <w:r w:rsidR="007518DB" w:rsidRPr="00790DEB">
        <w:rPr>
          <w:rFonts w:ascii="Times New Roman" w:hAnsi="Times New Roman"/>
          <w:sz w:val="22"/>
          <w:szCs w:val="22"/>
        </w:rPr>
        <w:t>3</w:t>
      </w:r>
      <w:r w:rsidRPr="00790DEB">
        <w:rPr>
          <w:rFonts w:ascii="Times New Roman" w:hAnsi="Times New Roman"/>
          <w:sz w:val="22"/>
          <w:szCs w:val="22"/>
        </w:rPr>
        <w:t xml:space="preserve">.  That the particulate weight emission standards under section 4 of this rule are being met, as determined in accordance with the Appendix </w:t>
      </w:r>
      <w:r w:rsidR="00D05931" w:rsidRPr="00790DEB">
        <w:rPr>
          <w:rFonts w:ascii="Times New Roman" w:hAnsi="Times New Roman"/>
          <w:sz w:val="22"/>
          <w:szCs w:val="22"/>
        </w:rPr>
        <w:t xml:space="preserve">45-2 </w:t>
      </w:r>
      <w:r w:rsidRPr="00790DEB">
        <w:rPr>
          <w:rFonts w:ascii="Times New Roman" w:hAnsi="Times New Roman"/>
          <w:sz w:val="22"/>
          <w:szCs w:val="22"/>
        </w:rPr>
        <w:t xml:space="preserve">to this rule </w:t>
      </w:r>
      <w:r w:rsidR="00566064">
        <w:rPr>
          <w:rFonts w:ascii="Times New Roman" w:hAnsi="Times New Roman"/>
          <w:sz w:val="22"/>
          <w:szCs w:val="22"/>
        </w:rPr>
        <w:t>–</w:t>
      </w:r>
      <w:r w:rsidRPr="00790DEB">
        <w:rPr>
          <w:rFonts w:ascii="Times New Roman" w:hAnsi="Times New Roman"/>
          <w:sz w:val="22"/>
          <w:szCs w:val="22"/>
        </w:rPr>
        <w:t xml:space="preserve"> </w:t>
      </w:r>
      <w:r w:rsidR="00566064">
        <w:rPr>
          <w:rFonts w:ascii="Times New Roman" w:hAnsi="Times New Roman"/>
          <w:sz w:val="22"/>
          <w:szCs w:val="22"/>
        </w:rPr>
        <w:t>“</w:t>
      </w:r>
      <w:r w:rsidRPr="00790DEB">
        <w:rPr>
          <w:rFonts w:ascii="Times New Roman" w:hAnsi="Times New Roman"/>
          <w:sz w:val="22"/>
          <w:szCs w:val="22"/>
        </w:rPr>
        <w:t>Compliance Test Procedures for 45CSR2</w:t>
      </w:r>
      <w:r w:rsidR="00566064">
        <w:rPr>
          <w:rFonts w:ascii="Times New Roman" w:hAnsi="Times New Roman"/>
          <w:sz w:val="22"/>
          <w:szCs w:val="22"/>
        </w:rPr>
        <w:t>”</w:t>
      </w:r>
      <w:r w:rsidRPr="00790DEB">
        <w:rPr>
          <w:rFonts w:ascii="Times New Roman" w:hAnsi="Times New Roman"/>
          <w:sz w:val="22"/>
          <w:szCs w:val="22"/>
        </w:rPr>
        <w:t>;</w:t>
      </w:r>
    </w:p>
    <w:p w14:paraId="5069A139" w14:textId="77777777"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7F5AEC2F" w14:textId="691512B4"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r>
      <w:r w:rsidRPr="00790DEB">
        <w:rPr>
          <w:rFonts w:ascii="Times New Roman" w:hAnsi="Times New Roman"/>
          <w:sz w:val="22"/>
          <w:szCs w:val="22"/>
        </w:rPr>
        <w:tab/>
      </w:r>
      <w:r w:rsidR="008B6187" w:rsidRPr="00790DEB">
        <w:rPr>
          <w:rFonts w:ascii="Times New Roman" w:hAnsi="Times New Roman"/>
          <w:sz w:val="22"/>
          <w:szCs w:val="22"/>
        </w:rPr>
        <w:t>3.4.</w:t>
      </w:r>
      <w:r w:rsidR="007518DB" w:rsidRPr="00790DEB">
        <w:rPr>
          <w:rFonts w:ascii="Times New Roman" w:hAnsi="Times New Roman"/>
          <w:sz w:val="22"/>
          <w:szCs w:val="22"/>
        </w:rPr>
        <w:t>4</w:t>
      </w:r>
      <w:r w:rsidRPr="00790DEB">
        <w:rPr>
          <w:rFonts w:ascii="Times New Roman" w:hAnsi="Times New Roman"/>
          <w:sz w:val="22"/>
          <w:szCs w:val="22"/>
        </w:rPr>
        <w:t>.  That the fuel burning unit for which an alternative visible emission standard is proposed is at all times operated and maintained in accordance with the provisions of subsection 9.2;</w:t>
      </w:r>
    </w:p>
    <w:p w14:paraId="5E23B72A" w14:textId="77777777"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1B36BC46" w14:textId="687B80E5"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r>
      <w:r w:rsidRPr="00790DEB">
        <w:rPr>
          <w:rFonts w:ascii="Times New Roman" w:hAnsi="Times New Roman"/>
          <w:sz w:val="22"/>
          <w:szCs w:val="22"/>
        </w:rPr>
        <w:tab/>
      </w:r>
      <w:r w:rsidR="008B6187" w:rsidRPr="00790DEB">
        <w:rPr>
          <w:rFonts w:ascii="Times New Roman" w:hAnsi="Times New Roman"/>
          <w:sz w:val="22"/>
          <w:szCs w:val="22"/>
        </w:rPr>
        <w:t>3.4.</w:t>
      </w:r>
      <w:r w:rsidR="007518DB" w:rsidRPr="00790DEB">
        <w:rPr>
          <w:rFonts w:ascii="Times New Roman" w:hAnsi="Times New Roman"/>
          <w:sz w:val="22"/>
          <w:szCs w:val="22"/>
        </w:rPr>
        <w:t>5</w:t>
      </w:r>
      <w:r w:rsidRPr="00790DEB">
        <w:rPr>
          <w:rFonts w:ascii="Times New Roman" w:hAnsi="Times New Roman"/>
          <w:sz w:val="22"/>
          <w:szCs w:val="22"/>
        </w:rPr>
        <w:t>.  That the fuel burning unit for which an alternative visible emission standard is proposed and its associated air pollution control equipment are incapable of being adjusted or operated at normal operating loads to meet the applicable visible emission standard;</w:t>
      </w:r>
    </w:p>
    <w:p w14:paraId="1DE18021" w14:textId="77777777"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6EFD3C64" w14:textId="2F7E9C82"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r>
      <w:r w:rsidRPr="00790DEB">
        <w:rPr>
          <w:rFonts w:ascii="Times New Roman" w:hAnsi="Times New Roman"/>
          <w:sz w:val="22"/>
          <w:szCs w:val="22"/>
        </w:rPr>
        <w:tab/>
      </w:r>
      <w:r w:rsidR="008B6187" w:rsidRPr="00790DEB">
        <w:rPr>
          <w:rFonts w:ascii="Times New Roman" w:hAnsi="Times New Roman"/>
          <w:sz w:val="22"/>
          <w:szCs w:val="22"/>
        </w:rPr>
        <w:t>3.4.</w:t>
      </w:r>
      <w:r w:rsidR="007518DB" w:rsidRPr="00790DEB">
        <w:rPr>
          <w:rFonts w:ascii="Times New Roman" w:hAnsi="Times New Roman"/>
          <w:sz w:val="22"/>
          <w:szCs w:val="22"/>
        </w:rPr>
        <w:t>6</w:t>
      </w:r>
      <w:r w:rsidRPr="00790DEB">
        <w:rPr>
          <w:rFonts w:ascii="Times New Roman" w:hAnsi="Times New Roman"/>
          <w:sz w:val="22"/>
          <w:szCs w:val="22"/>
        </w:rPr>
        <w:t xml:space="preserve">.  That the owner or operator will install, calibrate, maintain and operate a continuous opacity monitoring system approved by the Secretary, for the fuel burning unit for which an alternative visible emission standard is proposed, and will submit the results of such monitoring system to the Secretary on a </w:t>
      </w:r>
      <w:r w:rsidRPr="00790DEB">
        <w:rPr>
          <w:rFonts w:ascii="Times New Roman" w:hAnsi="Times New Roman"/>
          <w:sz w:val="22"/>
          <w:szCs w:val="22"/>
        </w:rPr>
        <w:lastRenderedPageBreak/>
        <w:t>calendar monthly basis in a format approved by the Secretary, provided that this provision shall not apply to fuel burning units which employ wet scrubbing systems for emission control; and</w:t>
      </w:r>
    </w:p>
    <w:p w14:paraId="0402B055" w14:textId="77777777"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763364D9" w14:textId="69DE3C66"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r>
      <w:r w:rsidRPr="00790DEB">
        <w:rPr>
          <w:rFonts w:ascii="Times New Roman" w:hAnsi="Times New Roman"/>
          <w:sz w:val="22"/>
          <w:szCs w:val="22"/>
        </w:rPr>
        <w:tab/>
      </w:r>
      <w:r w:rsidR="008B6187" w:rsidRPr="00790DEB">
        <w:rPr>
          <w:rFonts w:ascii="Times New Roman" w:hAnsi="Times New Roman"/>
          <w:sz w:val="22"/>
          <w:szCs w:val="22"/>
        </w:rPr>
        <w:t>3.4.</w:t>
      </w:r>
      <w:r w:rsidR="007518DB" w:rsidRPr="00790DEB">
        <w:rPr>
          <w:rFonts w:ascii="Times New Roman" w:hAnsi="Times New Roman"/>
          <w:sz w:val="22"/>
          <w:szCs w:val="22"/>
        </w:rPr>
        <w:t>7</w:t>
      </w:r>
      <w:r w:rsidRPr="00790DEB">
        <w:rPr>
          <w:rFonts w:ascii="Times New Roman" w:hAnsi="Times New Roman"/>
          <w:sz w:val="22"/>
          <w:szCs w:val="22"/>
        </w:rPr>
        <w:t>.  That all other requirements of law and rules enforced by the Secretary will be met.</w:t>
      </w:r>
    </w:p>
    <w:p w14:paraId="2CB0CCF9" w14:textId="77777777"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15B434EA" w14:textId="77777777"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b/>
          <w:bCs/>
          <w:sz w:val="22"/>
          <w:szCs w:val="22"/>
        </w:rPr>
        <w:t>§45-2-4.  Weight Emission Standards.</w:t>
      </w:r>
    </w:p>
    <w:p w14:paraId="3D5EC149" w14:textId="77777777"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7729E3E9" w14:textId="3933849C"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t xml:space="preserve">4.1.  No person shall cause, suffer, allow or permit the discharge of particulate matter into the open air from all fuel burning units located at </w:t>
      </w:r>
      <w:r w:rsidRPr="00B83735">
        <w:rPr>
          <w:rFonts w:ascii="Times New Roman" w:hAnsi="Times New Roman"/>
          <w:strike/>
          <w:sz w:val="22"/>
          <w:szCs w:val="22"/>
        </w:rPr>
        <w:t>one</w:t>
      </w:r>
      <w:r w:rsidR="00B83735">
        <w:rPr>
          <w:rFonts w:ascii="Times New Roman" w:hAnsi="Times New Roman"/>
          <w:sz w:val="22"/>
          <w:szCs w:val="22"/>
          <w:u w:val="single"/>
        </w:rPr>
        <w:t>1</w:t>
      </w:r>
      <w:r w:rsidRPr="00790DEB">
        <w:rPr>
          <w:rFonts w:ascii="Times New Roman" w:hAnsi="Times New Roman"/>
          <w:sz w:val="22"/>
          <w:szCs w:val="22"/>
        </w:rPr>
        <w:t xml:space="preserve"> plant, measured in terms of pounds per hour in excess of the amount determined as follows:</w:t>
      </w:r>
    </w:p>
    <w:p w14:paraId="1D194C0C" w14:textId="77777777"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6E871923" w14:textId="077BF10E"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r>
      <w:r w:rsidRPr="00790DEB">
        <w:rPr>
          <w:rFonts w:ascii="Times New Roman" w:hAnsi="Times New Roman"/>
          <w:sz w:val="22"/>
          <w:szCs w:val="22"/>
        </w:rPr>
        <w:tab/>
      </w:r>
      <w:r w:rsidR="008B6187" w:rsidRPr="00790DEB">
        <w:rPr>
          <w:rFonts w:ascii="Times New Roman" w:hAnsi="Times New Roman"/>
          <w:sz w:val="22"/>
          <w:szCs w:val="22"/>
        </w:rPr>
        <w:t>4.1.</w:t>
      </w:r>
      <w:r w:rsidR="007518DB" w:rsidRPr="00790DEB">
        <w:rPr>
          <w:rFonts w:ascii="Times New Roman" w:hAnsi="Times New Roman"/>
          <w:sz w:val="22"/>
          <w:szCs w:val="22"/>
        </w:rPr>
        <w:t>1</w:t>
      </w:r>
      <w:r w:rsidRPr="00790DEB">
        <w:rPr>
          <w:rFonts w:ascii="Times New Roman" w:hAnsi="Times New Roman"/>
          <w:sz w:val="22"/>
          <w:szCs w:val="22"/>
        </w:rPr>
        <w:t xml:space="preserve">.  For Type </w:t>
      </w:r>
      <w:r w:rsidR="00024826" w:rsidRPr="00790DEB">
        <w:rPr>
          <w:rFonts w:ascii="Times New Roman" w:hAnsi="Times New Roman"/>
          <w:sz w:val="22"/>
          <w:szCs w:val="22"/>
        </w:rPr>
        <w:t>‘</w:t>
      </w:r>
      <w:r w:rsidRPr="00790DEB">
        <w:rPr>
          <w:rFonts w:ascii="Times New Roman" w:hAnsi="Times New Roman"/>
          <w:sz w:val="22"/>
          <w:szCs w:val="22"/>
        </w:rPr>
        <w:t>a</w:t>
      </w:r>
      <w:r w:rsidR="00024826" w:rsidRPr="00790DEB">
        <w:rPr>
          <w:rFonts w:ascii="Times New Roman" w:hAnsi="Times New Roman"/>
          <w:sz w:val="22"/>
          <w:szCs w:val="22"/>
        </w:rPr>
        <w:t>’</w:t>
      </w:r>
      <w:r w:rsidRPr="00790DEB">
        <w:rPr>
          <w:rFonts w:ascii="Times New Roman" w:hAnsi="Times New Roman"/>
          <w:sz w:val="22"/>
          <w:szCs w:val="22"/>
        </w:rPr>
        <w:t xml:space="preserve"> fuel burning units, the product of 0.05 and the total design heat inputs for such units in million British Thermal Units (B.T.U.</w:t>
      </w:r>
      <w:r w:rsidR="00024826" w:rsidRPr="00790DEB">
        <w:rPr>
          <w:rFonts w:ascii="Times New Roman" w:hAnsi="Times New Roman"/>
          <w:sz w:val="22"/>
          <w:szCs w:val="22"/>
        </w:rPr>
        <w:t>’</w:t>
      </w:r>
      <w:r w:rsidRPr="00790DEB">
        <w:rPr>
          <w:rFonts w:ascii="Times New Roman" w:hAnsi="Times New Roman"/>
          <w:sz w:val="22"/>
          <w:szCs w:val="22"/>
        </w:rPr>
        <w:t>s) per hour, provided however that no more than 1200 pounds per hour of particulate matter shall be discharged into the open air from all such units;</w:t>
      </w:r>
    </w:p>
    <w:p w14:paraId="4FDC3712" w14:textId="77777777"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4E3981FC" w14:textId="77995C45"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r>
      <w:r w:rsidRPr="00790DEB">
        <w:rPr>
          <w:rFonts w:ascii="Times New Roman" w:hAnsi="Times New Roman"/>
          <w:sz w:val="22"/>
          <w:szCs w:val="22"/>
        </w:rPr>
        <w:tab/>
      </w:r>
      <w:r w:rsidR="008B6187" w:rsidRPr="00790DEB">
        <w:rPr>
          <w:rFonts w:ascii="Times New Roman" w:hAnsi="Times New Roman"/>
          <w:sz w:val="22"/>
          <w:szCs w:val="22"/>
        </w:rPr>
        <w:t>4.1.</w:t>
      </w:r>
      <w:r w:rsidR="007518DB" w:rsidRPr="00790DEB">
        <w:rPr>
          <w:rFonts w:ascii="Times New Roman" w:hAnsi="Times New Roman"/>
          <w:sz w:val="22"/>
          <w:szCs w:val="22"/>
        </w:rPr>
        <w:t>2</w:t>
      </w:r>
      <w:r w:rsidRPr="00790DEB">
        <w:rPr>
          <w:rFonts w:ascii="Times New Roman" w:hAnsi="Times New Roman"/>
          <w:sz w:val="22"/>
          <w:szCs w:val="22"/>
        </w:rPr>
        <w:t xml:space="preserve">.  For Type </w:t>
      </w:r>
      <w:r w:rsidR="00024826" w:rsidRPr="00790DEB">
        <w:rPr>
          <w:rFonts w:ascii="Times New Roman" w:hAnsi="Times New Roman"/>
          <w:sz w:val="22"/>
          <w:szCs w:val="22"/>
        </w:rPr>
        <w:t>‘</w:t>
      </w:r>
      <w:r w:rsidRPr="00790DEB">
        <w:rPr>
          <w:rFonts w:ascii="Times New Roman" w:hAnsi="Times New Roman"/>
          <w:sz w:val="22"/>
          <w:szCs w:val="22"/>
        </w:rPr>
        <w:t>b</w:t>
      </w:r>
      <w:r w:rsidR="00024826" w:rsidRPr="00790DEB">
        <w:rPr>
          <w:rFonts w:ascii="Times New Roman" w:hAnsi="Times New Roman"/>
          <w:sz w:val="22"/>
          <w:szCs w:val="22"/>
        </w:rPr>
        <w:t>’</w:t>
      </w:r>
      <w:r w:rsidRPr="00790DEB">
        <w:rPr>
          <w:rFonts w:ascii="Times New Roman" w:hAnsi="Times New Roman"/>
          <w:sz w:val="22"/>
          <w:szCs w:val="22"/>
        </w:rPr>
        <w:t xml:space="preserve"> fuel burning units, the product of 0.09 and the total design heat inputs for such units in million B.T.U.</w:t>
      </w:r>
      <w:r w:rsidR="00024826" w:rsidRPr="00790DEB">
        <w:rPr>
          <w:rFonts w:ascii="Times New Roman" w:hAnsi="Times New Roman"/>
          <w:sz w:val="22"/>
          <w:szCs w:val="22"/>
        </w:rPr>
        <w:t>’</w:t>
      </w:r>
      <w:r w:rsidRPr="00790DEB">
        <w:rPr>
          <w:rFonts w:ascii="Times New Roman" w:hAnsi="Times New Roman"/>
          <w:sz w:val="22"/>
          <w:szCs w:val="22"/>
        </w:rPr>
        <w:t>s per hour, provided however that no more than 600 pounds per hour of particulate matter shall be discharged into the open air from all such units; and</w:t>
      </w:r>
    </w:p>
    <w:p w14:paraId="0F3C6F3A" w14:textId="77777777"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1C83ACE9" w14:textId="7995E480"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r>
      <w:r w:rsidRPr="00790DEB">
        <w:rPr>
          <w:rFonts w:ascii="Times New Roman" w:hAnsi="Times New Roman"/>
          <w:sz w:val="22"/>
          <w:szCs w:val="22"/>
        </w:rPr>
        <w:tab/>
      </w:r>
      <w:r w:rsidR="008B6187" w:rsidRPr="00790DEB">
        <w:rPr>
          <w:rFonts w:ascii="Times New Roman" w:hAnsi="Times New Roman"/>
          <w:sz w:val="22"/>
          <w:szCs w:val="22"/>
        </w:rPr>
        <w:t>4.1.</w:t>
      </w:r>
      <w:r w:rsidR="007518DB" w:rsidRPr="00790DEB">
        <w:rPr>
          <w:rFonts w:ascii="Times New Roman" w:hAnsi="Times New Roman"/>
          <w:sz w:val="22"/>
          <w:szCs w:val="22"/>
        </w:rPr>
        <w:t>3</w:t>
      </w:r>
      <w:r w:rsidRPr="00790DEB">
        <w:rPr>
          <w:rFonts w:ascii="Times New Roman" w:hAnsi="Times New Roman"/>
          <w:sz w:val="22"/>
          <w:szCs w:val="22"/>
        </w:rPr>
        <w:t xml:space="preserve">.  For Type </w:t>
      </w:r>
      <w:r w:rsidR="00024826" w:rsidRPr="00790DEB">
        <w:rPr>
          <w:rFonts w:ascii="Times New Roman" w:hAnsi="Times New Roman"/>
          <w:sz w:val="22"/>
          <w:szCs w:val="22"/>
        </w:rPr>
        <w:t>‘</w:t>
      </w:r>
      <w:r w:rsidRPr="00790DEB">
        <w:rPr>
          <w:rFonts w:ascii="Times New Roman" w:hAnsi="Times New Roman"/>
          <w:sz w:val="22"/>
          <w:szCs w:val="22"/>
        </w:rPr>
        <w:t>c</w:t>
      </w:r>
      <w:r w:rsidR="00024826" w:rsidRPr="00790DEB">
        <w:rPr>
          <w:rFonts w:ascii="Times New Roman" w:hAnsi="Times New Roman"/>
          <w:sz w:val="22"/>
          <w:szCs w:val="22"/>
        </w:rPr>
        <w:t>’</w:t>
      </w:r>
      <w:r w:rsidRPr="00790DEB">
        <w:rPr>
          <w:rFonts w:ascii="Times New Roman" w:hAnsi="Times New Roman"/>
          <w:sz w:val="22"/>
          <w:szCs w:val="22"/>
        </w:rPr>
        <w:t xml:space="preserve"> fuel burning units, in excess of the values listed in Table 45-2, provided however that no more than 300 pounds per hour of particulate matter shall be discharged into the open air from all such units.</w:t>
      </w:r>
    </w:p>
    <w:p w14:paraId="028D19E6" w14:textId="77777777"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7A274951" w14:textId="5E83D995"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r>
      <w:r w:rsidRPr="00790DEB">
        <w:rPr>
          <w:rFonts w:ascii="Times New Roman" w:hAnsi="Times New Roman"/>
          <w:sz w:val="22"/>
          <w:szCs w:val="22"/>
        </w:rPr>
        <w:tab/>
      </w:r>
      <w:r w:rsidRPr="00790DEB">
        <w:rPr>
          <w:rFonts w:ascii="Times New Roman" w:hAnsi="Times New Roman"/>
          <w:sz w:val="22"/>
          <w:szCs w:val="22"/>
        </w:rPr>
        <w:tab/>
      </w:r>
      <w:r w:rsidR="008B6187" w:rsidRPr="00790DEB">
        <w:rPr>
          <w:rFonts w:ascii="Times New Roman" w:hAnsi="Times New Roman"/>
          <w:sz w:val="22"/>
          <w:szCs w:val="22"/>
        </w:rPr>
        <w:t>4.1.</w:t>
      </w:r>
      <w:r w:rsidR="007518DB" w:rsidRPr="00790DEB">
        <w:rPr>
          <w:rFonts w:ascii="Times New Roman" w:hAnsi="Times New Roman"/>
          <w:sz w:val="22"/>
          <w:szCs w:val="22"/>
        </w:rPr>
        <w:t>3.a</w:t>
      </w:r>
      <w:r w:rsidRPr="00790DEB">
        <w:rPr>
          <w:rFonts w:ascii="Times New Roman" w:hAnsi="Times New Roman"/>
          <w:sz w:val="22"/>
          <w:szCs w:val="22"/>
        </w:rPr>
        <w:t xml:space="preserve">.  For values between any </w:t>
      </w:r>
      <w:r w:rsidRPr="00B83735">
        <w:rPr>
          <w:rFonts w:ascii="Times New Roman" w:hAnsi="Times New Roman"/>
          <w:strike/>
          <w:sz w:val="22"/>
          <w:szCs w:val="22"/>
        </w:rPr>
        <w:t>two</w:t>
      </w:r>
      <w:r w:rsidR="00B83735">
        <w:rPr>
          <w:rFonts w:ascii="Times New Roman" w:hAnsi="Times New Roman"/>
          <w:sz w:val="22"/>
          <w:szCs w:val="22"/>
          <w:u w:val="single"/>
        </w:rPr>
        <w:t>2</w:t>
      </w:r>
      <w:r w:rsidRPr="00790DEB">
        <w:rPr>
          <w:rFonts w:ascii="Times New Roman" w:hAnsi="Times New Roman"/>
          <w:sz w:val="22"/>
          <w:szCs w:val="22"/>
        </w:rPr>
        <w:t xml:space="preserve"> corresponding consecutive values listed in Table 45-2, linear interpolation is to be used for both columns.</w:t>
      </w:r>
    </w:p>
    <w:p w14:paraId="5034B48B" w14:textId="77777777"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10FF1CAE" w14:textId="2D2D165A"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t>4.2.  Subject to the provisions of this rule, allowable emission rates for individual stacks shall be determined by the owner and/or operator and registered with the Secretary at the request of, and on forms provided by, the Secretary.  Such rates shall be subject to review and approval by the</w:t>
      </w:r>
      <w:r w:rsidR="00007CB4" w:rsidRPr="00790DEB">
        <w:rPr>
          <w:rFonts w:ascii="Times New Roman" w:hAnsi="Times New Roman"/>
          <w:sz w:val="22"/>
          <w:szCs w:val="22"/>
        </w:rPr>
        <w:t xml:space="preserve"> </w:t>
      </w:r>
      <w:r w:rsidRPr="00790DEB">
        <w:rPr>
          <w:rFonts w:ascii="Times New Roman" w:hAnsi="Times New Roman"/>
          <w:sz w:val="22"/>
          <w:szCs w:val="22"/>
        </w:rPr>
        <w:t>Secretary.</w:t>
      </w:r>
    </w:p>
    <w:p w14:paraId="25FBED12" w14:textId="77777777"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4CC2854F" w14:textId="55DB48A1"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r>
      <w:r w:rsidRPr="00790DEB">
        <w:rPr>
          <w:rFonts w:ascii="Times New Roman" w:hAnsi="Times New Roman"/>
          <w:sz w:val="22"/>
          <w:szCs w:val="22"/>
        </w:rPr>
        <w:tab/>
      </w:r>
      <w:r w:rsidR="008B6187" w:rsidRPr="00790DEB">
        <w:rPr>
          <w:rFonts w:ascii="Times New Roman" w:hAnsi="Times New Roman"/>
          <w:sz w:val="22"/>
          <w:szCs w:val="22"/>
        </w:rPr>
        <w:t>4.2.</w:t>
      </w:r>
      <w:r w:rsidR="007518DB" w:rsidRPr="00790DEB">
        <w:rPr>
          <w:rFonts w:ascii="Times New Roman" w:hAnsi="Times New Roman"/>
          <w:sz w:val="22"/>
          <w:szCs w:val="22"/>
        </w:rPr>
        <w:t>1</w:t>
      </w:r>
      <w:r w:rsidRPr="00790DEB">
        <w:rPr>
          <w:rFonts w:ascii="Times New Roman" w:hAnsi="Times New Roman"/>
          <w:sz w:val="22"/>
          <w:szCs w:val="22"/>
        </w:rPr>
        <w:t>.  The approved set of individual stack allowable emission rates shall become an official part of the compliance schedule and/or any permits concerning such source(s) and shall not be changed without the prior written approval of the Secretary.</w:t>
      </w:r>
    </w:p>
    <w:p w14:paraId="5D810343" w14:textId="77777777"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3966F9D5" w14:textId="44FCFA1A"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t xml:space="preserve">4.3.  If the number of similar fuel burning units located at </w:t>
      </w:r>
      <w:r w:rsidRPr="00B83735">
        <w:rPr>
          <w:rFonts w:ascii="Times New Roman" w:hAnsi="Times New Roman"/>
          <w:strike/>
          <w:sz w:val="22"/>
          <w:szCs w:val="22"/>
        </w:rPr>
        <w:t>one</w:t>
      </w:r>
      <w:r w:rsidR="00B83735">
        <w:rPr>
          <w:rFonts w:ascii="Times New Roman" w:hAnsi="Times New Roman"/>
          <w:sz w:val="22"/>
          <w:szCs w:val="22"/>
          <w:u w:val="single"/>
        </w:rPr>
        <w:t>1</w:t>
      </w:r>
      <w:r w:rsidRPr="00790DEB">
        <w:rPr>
          <w:rFonts w:ascii="Times New Roman" w:hAnsi="Times New Roman"/>
          <w:sz w:val="22"/>
          <w:szCs w:val="22"/>
        </w:rPr>
        <w:t xml:space="preserve"> plant, each of which is meeting the requirements of this rule, is expanded by the addition of a new unit(s), the total allowable emission rate for the new unit(s) shall be determined by the following formula.  However, the maximum allowable emission rates given in subsection 4.1 are not to be exceeded:</w:t>
      </w:r>
    </w:p>
    <w:p w14:paraId="3E8B27B6" w14:textId="77777777"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7B7F47F5" w14:textId="77777777" w:rsidR="00FA5F44" w:rsidRPr="00790DEB" w:rsidRDefault="00FA5F44" w:rsidP="00EB0CB3">
      <w:pPr>
        <w:tabs>
          <w:tab w:val="left" w:pos="-1180"/>
          <w:tab w:val="left" w:pos="-720"/>
          <w:tab w:val="left" w:pos="0"/>
          <w:tab w:val="left" w:pos="360"/>
          <w:tab w:val="left" w:pos="72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R</w:t>
      </w:r>
      <w:r w:rsidRPr="00790DEB">
        <w:rPr>
          <w:rFonts w:ascii="Times New Roman" w:hAnsi="Times New Roman"/>
          <w:sz w:val="22"/>
          <w:szCs w:val="22"/>
          <w:vertAlign w:val="subscript"/>
        </w:rPr>
        <w:t xml:space="preserve">e </w:t>
      </w:r>
      <w:r w:rsidRPr="00790DEB">
        <w:rPr>
          <w:rFonts w:ascii="Times New Roman" w:hAnsi="Times New Roman"/>
          <w:sz w:val="22"/>
          <w:szCs w:val="22"/>
        </w:rPr>
        <w:t>= ( 1 - ( H</w:t>
      </w:r>
      <w:r w:rsidRPr="00790DEB">
        <w:rPr>
          <w:rFonts w:ascii="Times New Roman" w:hAnsi="Times New Roman"/>
          <w:sz w:val="22"/>
          <w:szCs w:val="22"/>
          <w:vertAlign w:val="subscript"/>
        </w:rPr>
        <w:t>et</w:t>
      </w:r>
      <w:r w:rsidRPr="00790DEB">
        <w:rPr>
          <w:rFonts w:ascii="Times New Roman" w:hAnsi="Times New Roman"/>
          <w:sz w:val="22"/>
          <w:szCs w:val="22"/>
        </w:rPr>
        <w:t xml:space="preserve"> - H</w:t>
      </w:r>
      <w:r w:rsidRPr="00790DEB">
        <w:rPr>
          <w:rFonts w:ascii="Times New Roman" w:hAnsi="Times New Roman"/>
          <w:sz w:val="22"/>
          <w:szCs w:val="22"/>
          <w:vertAlign w:val="subscript"/>
        </w:rPr>
        <w:t>e</w:t>
      </w:r>
      <w:r w:rsidRPr="00790DEB">
        <w:rPr>
          <w:rFonts w:ascii="Times New Roman" w:hAnsi="Times New Roman"/>
          <w:sz w:val="22"/>
          <w:szCs w:val="22"/>
        </w:rPr>
        <w:t xml:space="preserve"> ) ) R</w:t>
      </w:r>
      <w:r w:rsidRPr="00790DEB">
        <w:rPr>
          <w:rFonts w:ascii="Times New Roman" w:hAnsi="Times New Roman"/>
          <w:sz w:val="22"/>
          <w:szCs w:val="22"/>
          <w:vertAlign w:val="subscript"/>
        </w:rPr>
        <w:t>et</w:t>
      </w:r>
    </w:p>
    <w:p w14:paraId="5CF86FD9" w14:textId="64F93768" w:rsidR="00FA5F44" w:rsidRPr="00790DEB" w:rsidRDefault="00EB0CB3">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3240" w:hanging="3240"/>
        <w:jc w:val="both"/>
        <w:rPr>
          <w:rFonts w:ascii="Times New Roman" w:hAnsi="Times New Roman"/>
          <w:sz w:val="22"/>
          <w:szCs w:val="22"/>
        </w:rPr>
      </w:pPr>
      <w:r w:rsidRPr="00790DEB">
        <w:rPr>
          <w:rFonts w:ascii="Times New Roman" w:hAnsi="Times New Roman"/>
          <w:sz w:val="22"/>
          <w:szCs w:val="22"/>
        </w:rPr>
        <w:tab/>
      </w:r>
      <w:r w:rsidR="00FA5F44" w:rsidRPr="00790DEB">
        <w:rPr>
          <w:rFonts w:ascii="Times New Roman" w:hAnsi="Times New Roman"/>
          <w:sz w:val="22"/>
          <w:szCs w:val="22"/>
        </w:rPr>
        <w:tab/>
      </w:r>
      <w:r w:rsidR="00FA5F44" w:rsidRPr="00790DEB">
        <w:rPr>
          <w:rFonts w:ascii="Times New Roman" w:hAnsi="Times New Roman"/>
          <w:sz w:val="22"/>
          <w:szCs w:val="22"/>
        </w:rPr>
        <w:tab/>
        <w:t xml:space="preserve">  H</w:t>
      </w:r>
      <w:r w:rsidR="00FA5F44" w:rsidRPr="00790DEB">
        <w:rPr>
          <w:rFonts w:ascii="Times New Roman" w:hAnsi="Times New Roman"/>
          <w:sz w:val="22"/>
          <w:szCs w:val="22"/>
          <w:vertAlign w:val="subscript"/>
        </w:rPr>
        <w:t>et</w:t>
      </w:r>
      <w:r w:rsidR="00FA5F44" w:rsidRPr="00790DEB">
        <w:rPr>
          <w:rFonts w:ascii="Times New Roman" w:hAnsi="Times New Roman"/>
          <w:sz w:val="22"/>
          <w:szCs w:val="22"/>
        </w:rPr>
        <w:tab/>
      </w:r>
      <w:r w:rsidR="00FA5F44" w:rsidRPr="00790DEB">
        <w:rPr>
          <w:rFonts w:ascii="Times New Roman" w:hAnsi="Times New Roman"/>
          <w:sz w:val="22"/>
          <w:szCs w:val="22"/>
        </w:rPr>
        <w:tab/>
      </w:r>
    </w:p>
    <w:p w14:paraId="41E7BCC3" w14:textId="77777777"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72415203" w14:textId="6EEF64FE"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Where</w:t>
      </w:r>
      <w:r w:rsidR="00024826" w:rsidRPr="00790DEB">
        <w:rPr>
          <w:rFonts w:ascii="Times New Roman" w:hAnsi="Times New Roman"/>
          <w:sz w:val="22"/>
          <w:szCs w:val="22"/>
        </w:rPr>
        <w:t>:</w:t>
      </w:r>
    </w:p>
    <w:p w14:paraId="0B64720C" w14:textId="1692BD13"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R</w:t>
      </w:r>
      <w:r w:rsidRPr="00790DEB">
        <w:rPr>
          <w:rFonts w:ascii="Times New Roman" w:hAnsi="Times New Roman"/>
          <w:sz w:val="22"/>
          <w:szCs w:val="22"/>
          <w:vertAlign w:val="subscript"/>
        </w:rPr>
        <w:t>e</w:t>
      </w:r>
      <w:r w:rsidRPr="00790DEB">
        <w:rPr>
          <w:rFonts w:ascii="Times New Roman" w:hAnsi="Times New Roman"/>
          <w:sz w:val="22"/>
          <w:szCs w:val="22"/>
        </w:rPr>
        <w:t xml:space="preserve"> is the total allowable emission rate in pounds per hour for the new fuel burning unit(s);</w:t>
      </w:r>
    </w:p>
    <w:p w14:paraId="2777F29B" w14:textId="3205853A"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H</w:t>
      </w:r>
      <w:r w:rsidRPr="00790DEB">
        <w:rPr>
          <w:rFonts w:ascii="Times New Roman" w:hAnsi="Times New Roman"/>
          <w:sz w:val="22"/>
          <w:szCs w:val="22"/>
          <w:vertAlign w:val="subscript"/>
        </w:rPr>
        <w:t>et</w:t>
      </w:r>
      <w:r w:rsidRPr="00790DEB">
        <w:rPr>
          <w:rFonts w:ascii="Times New Roman" w:hAnsi="Times New Roman"/>
          <w:sz w:val="22"/>
          <w:szCs w:val="22"/>
        </w:rPr>
        <w:t xml:space="preserve"> is the total design heat input in million B.T.U.</w:t>
      </w:r>
      <w:r w:rsidR="00D05931" w:rsidRPr="00790DEB">
        <w:rPr>
          <w:rFonts w:ascii="Times New Roman" w:hAnsi="Times New Roman"/>
          <w:sz w:val="22"/>
          <w:szCs w:val="22"/>
        </w:rPr>
        <w:t>’</w:t>
      </w:r>
      <w:r w:rsidRPr="00790DEB">
        <w:rPr>
          <w:rFonts w:ascii="Times New Roman" w:hAnsi="Times New Roman"/>
          <w:sz w:val="22"/>
          <w:szCs w:val="22"/>
        </w:rPr>
        <w:t>s per hour of the existing and new similar units;</w:t>
      </w:r>
    </w:p>
    <w:p w14:paraId="3FA2D949" w14:textId="3C2579DA"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R</w:t>
      </w:r>
      <w:r w:rsidRPr="00790DEB">
        <w:rPr>
          <w:rFonts w:ascii="Times New Roman" w:hAnsi="Times New Roman"/>
          <w:sz w:val="22"/>
          <w:szCs w:val="22"/>
          <w:vertAlign w:val="subscript"/>
        </w:rPr>
        <w:t>et</w:t>
      </w:r>
      <w:r w:rsidRPr="00790DEB">
        <w:rPr>
          <w:rFonts w:ascii="Times New Roman" w:hAnsi="Times New Roman"/>
          <w:sz w:val="22"/>
          <w:szCs w:val="22"/>
        </w:rPr>
        <w:t xml:space="preserve"> is the total allowable emission rate in pounds per hour corresponding to H</w:t>
      </w:r>
      <w:r w:rsidRPr="00790DEB">
        <w:rPr>
          <w:rFonts w:ascii="Times New Roman" w:hAnsi="Times New Roman"/>
          <w:sz w:val="22"/>
          <w:szCs w:val="22"/>
          <w:vertAlign w:val="subscript"/>
        </w:rPr>
        <w:t>et</w:t>
      </w:r>
      <w:r w:rsidR="008A6146" w:rsidRPr="00790DEB">
        <w:rPr>
          <w:rFonts w:ascii="Times New Roman" w:hAnsi="Times New Roman"/>
          <w:sz w:val="22"/>
          <w:szCs w:val="22"/>
        </w:rPr>
        <w:t>; and</w:t>
      </w:r>
    </w:p>
    <w:p w14:paraId="6576891A" w14:textId="25A6AD1B"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H</w:t>
      </w:r>
      <w:r w:rsidRPr="00790DEB">
        <w:rPr>
          <w:rFonts w:ascii="Times New Roman" w:hAnsi="Times New Roman"/>
          <w:sz w:val="22"/>
          <w:szCs w:val="22"/>
          <w:vertAlign w:val="subscript"/>
        </w:rPr>
        <w:t>e</w:t>
      </w:r>
      <w:r w:rsidRPr="00790DEB">
        <w:rPr>
          <w:rFonts w:ascii="Times New Roman" w:hAnsi="Times New Roman"/>
          <w:sz w:val="22"/>
          <w:szCs w:val="22"/>
        </w:rPr>
        <w:t xml:space="preserve"> is the total design heat input in million B.T.U.</w:t>
      </w:r>
      <w:r w:rsidR="00D05931" w:rsidRPr="00790DEB">
        <w:rPr>
          <w:rFonts w:ascii="Times New Roman" w:hAnsi="Times New Roman"/>
          <w:sz w:val="22"/>
          <w:szCs w:val="22"/>
        </w:rPr>
        <w:t>’</w:t>
      </w:r>
      <w:r w:rsidRPr="00790DEB">
        <w:rPr>
          <w:rFonts w:ascii="Times New Roman" w:hAnsi="Times New Roman"/>
          <w:sz w:val="22"/>
          <w:szCs w:val="22"/>
        </w:rPr>
        <w:t>s per hour for the new fuel burning unit(s).</w:t>
      </w:r>
    </w:p>
    <w:p w14:paraId="0F76A482" w14:textId="77777777"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5591BE95" w14:textId="7EFBA5EF"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t xml:space="preserve">4.4.  The addition of sulfur oxides to a combustion unit exit gas stream for the purpose of improving emissions control equipment efficiency shall be reviewed by the Secretary.  No person shall cause, suffer, allow or permit the addition of sulfur oxides as described above unless written approval for such addition </w:t>
      </w:r>
      <w:r w:rsidRPr="00790DEB">
        <w:rPr>
          <w:rFonts w:ascii="Times New Roman" w:hAnsi="Times New Roman"/>
          <w:sz w:val="22"/>
          <w:szCs w:val="22"/>
        </w:rPr>
        <w:lastRenderedPageBreak/>
        <w:t>is provided by the Secretary.</w:t>
      </w:r>
    </w:p>
    <w:p w14:paraId="53492C2D" w14:textId="77777777"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39309037" w14:textId="77777777"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t>4.5.  The provisions of subsection 4.4 shall not apply to combustion units in operation on or before September 1, 1974.</w:t>
      </w:r>
    </w:p>
    <w:p w14:paraId="17196DF7" w14:textId="77777777"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459C6A5B" w14:textId="77777777"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b/>
          <w:bCs/>
          <w:sz w:val="22"/>
          <w:szCs w:val="22"/>
        </w:rPr>
        <w:t>§45-2-5.  Control of Fugitive Particulate Matter.</w:t>
      </w:r>
    </w:p>
    <w:p w14:paraId="1CA905CB" w14:textId="77777777"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1B500355" w14:textId="3E60064F"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t>5.1.  No person shall cause, suffer, allow or permit any source of fugitive particulate matter to operate that is not equipped with a fugitive particulate matter control system.  This system shall be operated and maintained in such a manner as to minimize the emission of fugitive particulate matter.  Sources of fugitive particulate matter associated with fuel burning units shall include, but not be limited to, the following:</w:t>
      </w:r>
    </w:p>
    <w:p w14:paraId="679C8B66" w14:textId="77777777"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7B9CB8BE" w14:textId="1719B1D8"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r>
      <w:r w:rsidRPr="00790DEB">
        <w:rPr>
          <w:rFonts w:ascii="Times New Roman" w:hAnsi="Times New Roman"/>
          <w:sz w:val="22"/>
          <w:szCs w:val="22"/>
        </w:rPr>
        <w:tab/>
      </w:r>
      <w:r w:rsidR="008B6187" w:rsidRPr="00790DEB">
        <w:rPr>
          <w:rFonts w:ascii="Times New Roman" w:hAnsi="Times New Roman"/>
          <w:sz w:val="22"/>
          <w:szCs w:val="22"/>
        </w:rPr>
        <w:t>5.1.</w:t>
      </w:r>
      <w:r w:rsidR="007518DB" w:rsidRPr="00790DEB">
        <w:rPr>
          <w:rFonts w:ascii="Times New Roman" w:hAnsi="Times New Roman"/>
          <w:sz w:val="22"/>
          <w:szCs w:val="22"/>
        </w:rPr>
        <w:t>1</w:t>
      </w:r>
      <w:r w:rsidRPr="00790DEB">
        <w:rPr>
          <w:rFonts w:ascii="Times New Roman" w:hAnsi="Times New Roman"/>
          <w:sz w:val="22"/>
          <w:szCs w:val="22"/>
        </w:rPr>
        <w:t>.  Stockpiling of ash or fuel either in the open or in enclosures such as silos;</w:t>
      </w:r>
    </w:p>
    <w:p w14:paraId="4668586B" w14:textId="77777777"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2C14E367" w14:textId="4FC87439"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r>
      <w:r w:rsidRPr="00790DEB">
        <w:rPr>
          <w:rFonts w:ascii="Times New Roman" w:hAnsi="Times New Roman"/>
          <w:sz w:val="22"/>
          <w:szCs w:val="22"/>
        </w:rPr>
        <w:tab/>
      </w:r>
      <w:r w:rsidR="008B6187" w:rsidRPr="00790DEB">
        <w:rPr>
          <w:rFonts w:ascii="Times New Roman" w:hAnsi="Times New Roman"/>
          <w:sz w:val="22"/>
          <w:szCs w:val="22"/>
        </w:rPr>
        <w:t>5.1.</w:t>
      </w:r>
      <w:r w:rsidR="007518DB" w:rsidRPr="00790DEB">
        <w:rPr>
          <w:rFonts w:ascii="Times New Roman" w:hAnsi="Times New Roman"/>
          <w:sz w:val="22"/>
          <w:szCs w:val="22"/>
        </w:rPr>
        <w:t>2</w:t>
      </w:r>
      <w:r w:rsidRPr="00790DEB">
        <w:rPr>
          <w:rFonts w:ascii="Times New Roman" w:hAnsi="Times New Roman"/>
          <w:sz w:val="22"/>
          <w:szCs w:val="22"/>
        </w:rPr>
        <w:t>.  Transport of ash in vehicles or on conveying systems, to include spillage, tracking or blowing of particulate matter from or by such vehicles or equipment; and</w:t>
      </w:r>
    </w:p>
    <w:p w14:paraId="3864BACA" w14:textId="77777777"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0B5E9F18" w14:textId="581F96DB"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r>
      <w:r w:rsidRPr="00790DEB">
        <w:rPr>
          <w:rFonts w:ascii="Times New Roman" w:hAnsi="Times New Roman"/>
          <w:sz w:val="22"/>
          <w:szCs w:val="22"/>
        </w:rPr>
        <w:tab/>
      </w:r>
      <w:r w:rsidR="008B6187" w:rsidRPr="00790DEB">
        <w:rPr>
          <w:rFonts w:ascii="Times New Roman" w:hAnsi="Times New Roman"/>
          <w:sz w:val="22"/>
          <w:szCs w:val="22"/>
        </w:rPr>
        <w:t>5.1.</w:t>
      </w:r>
      <w:r w:rsidR="007518DB" w:rsidRPr="00790DEB">
        <w:rPr>
          <w:rFonts w:ascii="Times New Roman" w:hAnsi="Times New Roman"/>
          <w:sz w:val="22"/>
          <w:szCs w:val="22"/>
        </w:rPr>
        <w:t>3</w:t>
      </w:r>
      <w:r w:rsidRPr="00790DEB">
        <w:rPr>
          <w:rFonts w:ascii="Times New Roman" w:hAnsi="Times New Roman"/>
          <w:sz w:val="22"/>
          <w:szCs w:val="22"/>
        </w:rPr>
        <w:t>.  Ash or fuel handling systems and ash disposal areas.</w:t>
      </w:r>
    </w:p>
    <w:p w14:paraId="480A08AD" w14:textId="77777777"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43FBAE16" w14:textId="77777777"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b/>
          <w:bCs/>
          <w:sz w:val="22"/>
          <w:szCs w:val="22"/>
        </w:rPr>
        <w:t>§45-2-6.  Registration.</w:t>
      </w:r>
    </w:p>
    <w:p w14:paraId="295268A5" w14:textId="77777777"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598555EF" w14:textId="42CC1D10"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t>6.1.  All persons owning or operating fuel burning units in existence on September 1, 1974 not previously registered shall have registered such units with the Secretary.  The information required for registration shall be determined and provided in the manner specified by the Secretary.  Registration forms should be requested from the Secretary by the owner and/or operator of fuel burning unit(s) subject to the provisions of this section.</w:t>
      </w:r>
    </w:p>
    <w:p w14:paraId="6B3EA36A" w14:textId="77777777"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5D10016F" w14:textId="2B83CC79"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t>6.2.  The owner or operator of fuel burning units that were under construction or on which construction was initiated as of October 1, 1974</w:t>
      </w:r>
      <w:r w:rsidR="007F766F" w:rsidRPr="00790DEB">
        <w:rPr>
          <w:rFonts w:ascii="Times New Roman" w:hAnsi="Times New Roman"/>
          <w:sz w:val="22"/>
          <w:szCs w:val="22"/>
        </w:rPr>
        <w:t>,</w:t>
      </w:r>
      <w:r w:rsidRPr="00790DEB">
        <w:rPr>
          <w:rFonts w:ascii="Times New Roman" w:hAnsi="Times New Roman"/>
          <w:sz w:val="22"/>
          <w:szCs w:val="22"/>
        </w:rPr>
        <w:t xml:space="preserve"> not previously registered shall have registered such fuel burning units with the Secretary.</w:t>
      </w:r>
    </w:p>
    <w:p w14:paraId="4A13D6C4" w14:textId="77777777"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7622F611" w14:textId="77777777"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b/>
          <w:bCs/>
          <w:sz w:val="22"/>
          <w:szCs w:val="22"/>
        </w:rPr>
        <w:t>§45-2-7.  Permits.</w:t>
      </w:r>
    </w:p>
    <w:p w14:paraId="3646D45A" w14:textId="77777777"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564D4301" w14:textId="1DA9CFC8"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t>7.1.  No person shall construct, modify or relocate any fuel burning unit without first obtaining a permit in accordance with the provisions of W. Va. Code §22-5-1 et seq., and Series 13, 14, 19 and 30 of Title 45.</w:t>
      </w:r>
    </w:p>
    <w:p w14:paraId="6D10740C" w14:textId="77777777"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2B40E5C6" w14:textId="77777777"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b/>
          <w:bCs/>
          <w:sz w:val="22"/>
          <w:szCs w:val="22"/>
        </w:rPr>
        <w:t>§45-2-8.  Testing, Monitoring, Recordkeeping and Reporting.</w:t>
      </w:r>
    </w:p>
    <w:p w14:paraId="73BBA8AE" w14:textId="77777777"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01430D8E" w14:textId="77777777"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t>8.1.  Testing.</w:t>
      </w:r>
    </w:p>
    <w:p w14:paraId="046BBB42" w14:textId="77777777"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33FB8F12" w14:textId="2D77454B" w:rsidR="00FA5F44" w:rsidRPr="00CF53D8"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r>
      <w:r w:rsidRPr="00790DEB">
        <w:rPr>
          <w:rFonts w:ascii="Times New Roman" w:hAnsi="Times New Roman"/>
          <w:sz w:val="22"/>
          <w:szCs w:val="22"/>
        </w:rPr>
        <w:tab/>
      </w:r>
      <w:r w:rsidR="008B6187" w:rsidRPr="00790DEB">
        <w:rPr>
          <w:rFonts w:ascii="Times New Roman" w:hAnsi="Times New Roman"/>
          <w:sz w:val="22"/>
          <w:szCs w:val="22"/>
        </w:rPr>
        <w:t>8.1.</w:t>
      </w:r>
      <w:r w:rsidR="007518DB" w:rsidRPr="00790DEB">
        <w:rPr>
          <w:rFonts w:ascii="Times New Roman" w:hAnsi="Times New Roman"/>
          <w:sz w:val="22"/>
          <w:szCs w:val="22"/>
        </w:rPr>
        <w:t>1</w:t>
      </w:r>
      <w:r w:rsidRPr="00790DEB">
        <w:rPr>
          <w:rFonts w:ascii="Times New Roman" w:hAnsi="Times New Roman"/>
          <w:sz w:val="22"/>
          <w:szCs w:val="22"/>
        </w:rPr>
        <w:t>.  The owner or operator of a fuel burning unit(s) shall demonstrate compliance</w:t>
      </w:r>
      <w:r w:rsidR="00CF53D8">
        <w:rPr>
          <w:rFonts w:ascii="Times New Roman" w:hAnsi="Times New Roman"/>
          <w:sz w:val="22"/>
          <w:szCs w:val="22"/>
          <w:u w:val="single"/>
        </w:rPr>
        <w:t xml:space="preserve"> with section 3 in accordance with 8.1.1.a and with section 4 in accordance with 8.1.1.b.</w:t>
      </w:r>
      <w:r w:rsidRPr="00790DEB">
        <w:rPr>
          <w:rFonts w:ascii="Times New Roman" w:hAnsi="Times New Roman"/>
          <w:sz w:val="22"/>
          <w:szCs w:val="22"/>
        </w:rPr>
        <w:t xml:space="preserve"> </w:t>
      </w:r>
      <w:r w:rsidRPr="00CF53D8">
        <w:rPr>
          <w:rFonts w:ascii="Times New Roman" w:hAnsi="Times New Roman"/>
          <w:strike/>
          <w:sz w:val="22"/>
          <w:szCs w:val="22"/>
        </w:rPr>
        <w:t>with section 3 by periodic testing in accordance with 40 CFR Part 60, Appendix A, Method 9</w:t>
      </w:r>
      <w:r w:rsidR="00026B55" w:rsidRPr="00CF53D8">
        <w:rPr>
          <w:rFonts w:ascii="Times New Roman" w:hAnsi="Times New Roman"/>
          <w:strike/>
          <w:sz w:val="22"/>
          <w:szCs w:val="22"/>
        </w:rPr>
        <w:t xml:space="preserve"> and </w:t>
      </w:r>
      <w:r w:rsidR="007F766F" w:rsidRPr="00CF53D8">
        <w:rPr>
          <w:rFonts w:ascii="Times New Roman" w:hAnsi="Times New Roman"/>
          <w:strike/>
          <w:sz w:val="22"/>
          <w:szCs w:val="22"/>
        </w:rPr>
        <w:t>45CSR16</w:t>
      </w:r>
      <w:r w:rsidRPr="00CF53D8">
        <w:rPr>
          <w:rFonts w:ascii="Times New Roman" w:hAnsi="Times New Roman"/>
          <w:strike/>
          <w:sz w:val="22"/>
          <w:szCs w:val="22"/>
        </w:rPr>
        <w:t xml:space="preserve">, or a certified continuous opacity monitoring system, as approved by the Secretary, and section 4 by periodic particulate matter stack testing, conducted in accordance with the appropriate test method set forth in the Appendix </w:t>
      </w:r>
      <w:r w:rsidR="00D05931" w:rsidRPr="00CF53D8">
        <w:rPr>
          <w:rFonts w:ascii="Times New Roman" w:hAnsi="Times New Roman"/>
          <w:strike/>
          <w:sz w:val="22"/>
          <w:szCs w:val="22"/>
        </w:rPr>
        <w:t xml:space="preserve">45-2 </w:t>
      </w:r>
      <w:r w:rsidRPr="00CF53D8">
        <w:rPr>
          <w:rFonts w:ascii="Times New Roman" w:hAnsi="Times New Roman"/>
          <w:strike/>
          <w:sz w:val="22"/>
          <w:szCs w:val="22"/>
        </w:rPr>
        <w:t>to this rule or other equivalent EPA approved method approved by the Secretary</w:t>
      </w:r>
      <w:r w:rsidRPr="00CF53D8">
        <w:rPr>
          <w:rFonts w:ascii="Times New Roman" w:hAnsi="Times New Roman"/>
          <w:sz w:val="22"/>
          <w:szCs w:val="22"/>
        </w:rPr>
        <w:t xml:space="preserve">.  The owner or operator shall conduct such testing at a frequency to be established by the Secretary. </w:t>
      </w:r>
    </w:p>
    <w:p w14:paraId="54AC7E70" w14:textId="77777777" w:rsidR="00FA5F44"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39860CE8" w14:textId="67ACC1D0" w:rsidR="00CF53D8" w:rsidRPr="00CF53D8" w:rsidRDefault="00CF53D8">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u w:val="single"/>
        </w:rPr>
      </w:pPr>
      <w:r>
        <w:rPr>
          <w:rFonts w:ascii="Times New Roman" w:hAnsi="Times New Roman"/>
          <w:sz w:val="22"/>
          <w:szCs w:val="22"/>
        </w:rPr>
        <w:tab/>
      </w:r>
      <w:r>
        <w:rPr>
          <w:rFonts w:ascii="Times New Roman" w:hAnsi="Times New Roman"/>
          <w:sz w:val="22"/>
          <w:szCs w:val="22"/>
        </w:rPr>
        <w:tab/>
      </w:r>
      <w:r>
        <w:rPr>
          <w:rFonts w:ascii="Times New Roman" w:hAnsi="Times New Roman"/>
          <w:sz w:val="22"/>
          <w:szCs w:val="22"/>
        </w:rPr>
        <w:tab/>
      </w:r>
      <w:r>
        <w:rPr>
          <w:rFonts w:ascii="Times New Roman" w:hAnsi="Times New Roman"/>
          <w:sz w:val="22"/>
          <w:szCs w:val="22"/>
          <w:u w:val="single"/>
        </w:rPr>
        <w:t xml:space="preserve">8.1.1.a.  Conduct </w:t>
      </w:r>
      <w:r w:rsidRPr="00CF53D8">
        <w:rPr>
          <w:rFonts w:ascii="Times New Roman" w:hAnsi="Times New Roman"/>
          <w:sz w:val="22"/>
          <w:szCs w:val="22"/>
          <w:u w:val="single"/>
        </w:rPr>
        <w:t>periodic testing in accordance with 40 CFR Part 60, Appendix A, Method 9 and 45CSR16, a certified continuous opacity monitoring system as approved by the Secretary</w:t>
      </w:r>
      <w:r>
        <w:rPr>
          <w:rFonts w:ascii="Times New Roman" w:hAnsi="Times New Roman"/>
          <w:sz w:val="22"/>
          <w:szCs w:val="22"/>
          <w:u w:val="single"/>
        </w:rPr>
        <w:t xml:space="preserve">, </w:t>
      </w:r>
      <w:r w:rsidR="0030597F" w:rsidRPr="00895723">
        <w:rPr>
          <w:rFonts w:ascii="Times New Roman" w:hAnsi="Times New Roman"/>
          <w:sz w:val="22"/>
          <w:szCs w:val="22"/>
          <w:u w:val="single"/>
        </w:rPr>
        <w:t xml:space="preserve">a certified continuous particulate matter monitoring system as approved by the Secretary, </w:t>
      </w:r>
      <w:r w:rsidRPr="00895723">
        <w:rPr>
          <w:rFonts w:ascii="Times New Roman" w:hAnsi="Times New Roman"/>
          <w:sz w:val="22"/>
          <w:szCs w:val="22"/>
          <w:u w:val="single"/>
        </w:rPr>
        <w:t>or by using a</w:t>
      </w:r>
      <w:r w:rsidR="00EB041D" w:rsidRPr="00895723">
        <w:rPr>
          <w:rFonts w:ascii="Times New Roman" w:hAnsi="Times New Roman"/>
          <w:sz w:val="22"/>
          <w:szCs w:val="22"/>
          <w:u w:val="single"/>
        </w:rPr>
        <w:t xml:space="preserve">n </w:t>
      </w:r>
      <w:r w:rsidR="00EB041D">
        <w:rPr>
          <w:rFonts w:ascii="Times New Roman" w:hAnsi="Times New Roman"/>
          <w:sz w:val="22"/>
          <w:szCs w:val="22"/>
          <w:u w:val="single"/>
        </w:rPr>
        <w:t xml:space="preserve">equivalent </w:t>
      </w:r>
      <w:r w:rsidRPr="00CF53D8">
        <w:rPr>
          <w:rFonts w:ascii="Times New Roman" w:hAnsi="Times New Roman"/>
          <w:sz w:val="22"/>
          <w:szCs w:val="22"/>
          <w:u w:val="single"/>
        </w:rPr>
        <w:lastRenderedPageBreak/>
        <w:t xml:space="preserve">EPA approved method </w:t>
      </w:r>
      <w:r w:rsidR="00330AC6" w:rsidRPr="00EB041D">
        <w:rPr>
          <w:rFonts w:ascii="Times New Roman" w:hAnsi="Times New Roman"/>
          <w:sz w:val="22"/>
          <w:szCs w:val="22"/>
          <w:u w:val="single"/>
        </w:rPr>
        <w:t>as approved by the Secretary</w:t>
      </w:r>
      <w:r>
        <w:rPr>
          <w:rFonts w:ascii="Times New Roman" w:hAnsi="Times New Roman"/>
          <w:sz w:val="22"/>
          <w:szCs w:val="22"/>
          <w:u w:val="single"/>
        </w:rPr>
        <w:t>.</w:t>
      </w:r>
    </w:p>
    <w:p w14:paraId="21ED48F0" w14:textId="77777777" w:rsidR="00CF53D8" w:rsidRPr="00CF53D8" w:rsidRDefault="00CF53D8">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u w:val="single"/>
        </w:rPr>
      </w:pPr>
    </w:p>
    <w:p w14:paraId="57C2C5BD" w14:textId="52971C97" w:rsidR="00AE5D8B" w:rsidRDefault="00CF53D8">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u w:val="single"/>
        </w:rPr>
      </w:pPr>
      <w:r w:rsidRPr="00CF53D8">
        <w:rPr>
          <w:rFonts w:ascii="Times New Roman" w:hAnsi="Times New Roman"/>
          <w:sz w:val="22"/>
          <w:szCs w:val="22"/>
          <w:u w:val="single"/>
        </w:rPr>
        <w:tab/>
      </w:r>
      <w:r w:rsidRPr="00CF53D8">
        <w:rPr>
          <w:rFonts w:ascii="Times New Roman" w:hAnsi="Times New Roman"/>
          <w:sz w:val="22"/>
          <w:szCs w:val="22"/>
          <w:u w:val="single"/>
        </w:rPr>
        <w:tab/>
      </w:r>
      <w:r w:rsidRPr="00CF53D8">
        <w:rPr>
          <w:rFonts w:ascii="Times New Roman" w:hAnsi="Times New Roman"/>
          <w:sz w:val="22"/>
          <w:szCs w:val="22"/>
          <w:u w:val="single"/>
        </w:rPr>
        <w:tab/>
        <w:t xml:space="preserve">8.1.1.b.  </w:t>
      </w:r>
      <w:r>
        <w:rPr>
          <w:rFonts w:ascii="Times New Roman" w:hAnsi="Times New Roman"/>
          <w:sz w:val="22"/>
          <w:szCs w:val="22"/>
          <w:u w:val="single"/>
        </w:rPr>
        <w:t>Conduct</w:t>
      </w:r>
      <w:r w:rsidRPr="00CF53D8">
        <w:rPr>
          <w:rFonts w:ascii="Times New Roman" w:hAnsi="Times New Roman"/>
          <w:sz w:val="22"/>
          <w:szCs w:val="22"/>
          <w:u w:val="single"/>
        </w:rPr>
        <w:t xml:space="preserve"> periodic particulate matter stack testing, conducted in accordance with the appropriate test method set forth in the Appendix 45-2 to this rule or </w:t>
      </w:r>
      <w:r w:rsidR="00AE5D8B">
        <w:rPr>
          <w:rFonts w:ascii="Times New Roman" w:hAnsi="Times New Roman"/>
          <w:sz w:val="22"/>
          <w:szCs w:val="22"/>
          <w:u w:val="single"/>
        </w:rPr>
        <w:t>by using an equivalent EPA approved method as approved by the Secretary.</w:t>
      </w:r>
    </w:p>
    <w:p w14:paraId="3E745635" w14:textId="77777777" w:rsidR="00CF53D8" w:rsidRPr="00790DEB" w:rsidRDefault="00CF53D8">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787B6185" w14:textId="3BEC5C51"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r>
      <w:r w:rsidRPr="00790DEB">
        <w:rPr>
          <w:rFonts w:ascii="Times New Roman" w:hAnsi="Times New Roman"/>
          <w:sz w:val="22"/>
          <w:szCs w:val="22"/>
        </w:rPr>
        <w:tab/>
      </w:r>
      <w:r w:rsidR="008B6187" w:rsidRPr="00790DEB">
        <w:rPr>
          <w:rFonts w:ascii="Times New Roman" w:hAnsi="Times New Roman"/>
          <w:sz w:val="22"/>
          <w:szCs w:val="22"/>
        </w:rPr>
        <w:t>8.1.</w:t>
      </w:r>
      <w:r w:rsidR="007518DB" w:rsidRPr="00790DEB">
        <w:rPr>
          <w:rFonts w:ascii="Times New Roman" w:hAnsi="Times New Roman"/>
          <w:sz w:val="22"/>
          <w:szCs w:val="22"/>
        </w:rPr>
        <w:t>2</w:t>
      </w:r>
      <w:r w:rsidRPr="00790DEB">
        <w:rPr>
          <w:rFonts w:ascii="Times New Roman" w:hAnsi="Times New Roman"/>
          <w:sz w:val="22"/>
          <w:szCs w:val="22"/>
        </w:rPr>
        <w:t xml:space="preserve">.  At such reasonable times as the Secretary may designate, the owner or operator of any fuel burning unit(s) may be required to conduct or have conducted tests to determine the compliance of such unit(s) with the emission limitations of section 4.  Such tests shall be conducted in accordance with the appropriate method set forth in Appendix </w:t>
      </w:r>
      <w:r w:rsidR="00D05931" w:rsidRPr="00790DEB">
        <w:rPr>
          <w:rFonts w:ascii="Times New Roman" w:hAnsi="Times New Roman"/>
          <w:sz w:val="22"/>
          <w:szCs w:val="22"/>
        </w:rPr>
        <w:t xml:space="preserve">45-2 </w:t>
      </w:r>
      <w:r w:rsidRPr="00790DEB">
        <w:rPr>
          <w:rFonts w:ascii="Times New Roman" w:hAnsi="Times New Roman"/>
          <w:sz w:val="22"/>
          <w:szCs w:val="22"/>
        </w:rPr>
        <w:t>to this rule or other equivalent</w:t>
      </w:r>
      <w:r w:rsidR="00902A26" w:rsidRPr="00790DEB">
        <w:rPr>
          <w:rFonts w:ascii="Times New Roman" w:hAnsi="Times New Roman"/>
          <w:sz w:val="22"/>
          <w:szCs w:val="22"/>
        </w:rPr>
        <w:t xml:space="preserve"> </w:t>
      </w:r>
      <w:r w:rsidRPr="00790DEB">
        <w:rPr>
          <w:rFonts w:ascii="Times New Roman" w:hAnsi="Times New Roman"/>
          <w:sz w:val="22"/>
          <w:szCs w:val="22"/>
        </w:rPr>
        <w:t xml:space="preserve">EPA approved method approved by the Secretary. </w:t>
      </w:r>
      <w:r w:rsidR="009B3ACC" w:rsidRPr="00790DEB">
        <w:rPr>
          <w:rFonts w:ascii="Times New Roman" w:hAnsi="Times New Roman"/>
          <w:sz w:val="22"/>
          <w:szCs w:val="22"/>
        </w:rPr>
        <w:t xml:space="preserve"> </w:t>
      </w:r>
      <w:r w:rsidRPr="00790DEB">
        <w:rPr>
          <w:rFonts w:ascii="Times New Roman" w:hAnsi="Times New Roman"/>
          <w:sz w:val="22"/>
          <w:szCs w:val="22"/>
        </w:rPr>
        <w:t>The Secretary</w:t>
      </w:r>
      <w:r w:rsidR="00007CB4" w:rsidRPr="00790DEB">
        <w:rPr>
          <w:rFonts w:ascii="Times New Roman" w:hAnsi="Times New Roman"/>
          <w:sz w:val="22"/>
          <w:szCs w:val="22"/>
        </w:rPr>
        <w:t xml:space="preserve"> </w:t>
      </w:r>
      <w:r w:rsidRPr="00790DEB">
        <w:rPr>
          <w:rFonts w:ascii="Times New Roman" w:hAnsi="Times New Roman"/>
          <w:sz w:val="22"/>
          <w:szCs w:val="22"/>
        </w:rPr>
        <w:t>may at his option witness or conduct such tests.  Should the Secretary exercise his option to conduct such tests, the operator will provide all necessary sampling connections and sampling ports located in such manner as the Secretary may require, power for test equipment, and the required safety equipment such as scaffolding, railings and ladders to comply with generally a</w:t>
      </w:r>
      <w:r w:rsidR="009B3ACC" w:rsidRPr="00790DEB">
        <w:rPr>
          <w:rFonts w:ascii="Times New Roman" w:hAnsi="Times New Roman"/>
          <w:sz w:val="22"/>
          <w:szCs w:val="22"/>
        </w:rPr>
        <w:t>ccepted good safety practices.</w:t>
      </w:r>
    </w:p>
    <w:p w14:paraId="305910C5" w14:textId="77777777"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63E52D4E" w14:textId="580B54F4"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r>
      <w:r w:rsidRPr="00790DEB">
        <w:rPr>
          <w:rFonts w:ascii="Times New Roman" w:hAnsi="Times New Roman"/>
          <w:sz w:val="22"/>
          <w:szCs w:val="22"/>
        </w:rPr>
        <w:tab/>
      </w:r>
      <w:r w:rsidRPr="00790DEB">
        <w:rPr>
          <w:rFonts w:ascii="Times New Roman" w:hAnsi="Times New Roman"/>
          <w:sz w:val="22"/>
          <w:szCs w:val="22"/>
        </w:rPr>
        <w:tab/>
      </w:r>
      <w:r w:rsidR="008B6187" w:rsidRPr="00790DEB">
        <w:rPr>
          <w:rFonts w:ascii="Times New Roman" w:hAnsi="Times New Roman"/>
          <w:sz w:val="22"/>
          <w:szCs w:val="22"/>
        </w:rPr>
        <w:t>8.1.</w:t>
      </w:r>
      <w:r w:rsidR="007518DB" w:rsidRPr="00790DEB">
        <w:rPr>
          <w:rFonts w:ascii="Times New Roman" w:hAnsi="Times New Roman"/>
          <w:sz w:val="22"/>
          <w:szCs w:val="22"/>
        </w:rPr>
        <w:t>2.a</w:t>
      </w:r>
      <w:r w:rsidRPr="00790DEB">
        <w:rPr>
          <w:rFonts w:ascii="Times New Roman" w:hAnsi="Times New Roman"/>
          <w:sz w:val="22"/>
          <w:szCs w:val="22"/>
        </w:rPr>
        <w:t>.  Sufficient information on temperatures, velocities, pressures, weights and dimensional values shall be reported to the Secretary, with such necessary commentary as he may require to allow an accurate evaluation of the reported test results and the conditions under which they were obtained.</w:t>
      </w:r>
    </w:p>
    <w:p w14:paraId="6A07FE12" w14:textId="77777777"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4FAAF897" w14:textId="494776E8"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r>
      <w:r w:rsidRPr="00790DEB">
        <w:rPr>
          <w:rFonts w:ascii="Times New Roman" w:hAnsi="Times New Roman"/>
          <w:sz w:val="22"/>
          <w:szCs w:val="22"/>
        </w:rPr>
        <w:tab/>
      </w:r>
      <w:r w:rsidR="008B6187" w:rsidRPr="00790DEB">
        <w:rPr>
          <w:rFonts w:ascii="Times New Roman" w:hAnsi="Times New Roman"/>
          <w:sz w:val="22"/>
          <w:szCs w:val="22"/>
        </w:rPr>
        <w:t>8.1.</w:t>
      </w:r>
      <w:r w:rsidR="007518DB" w:rsidRPr="00790DEB">
        <w:rPr>
          <w:rFonts w:ascii="Times New Roman" w:hAnsi="Times New Roman"/>
          <w:sz w:val="22"/>
          <w:szCs w:val="22"/>
        </w:rPr>
        <w:t>3</w:t>
      </w:r>
      <w:r w:rsidRPr="00790DEB">
        <w:rPr>
          <w:rFonts w:ascii="Times New Roman" w:hAnsi="Times New Roman"/>
          <w:sz w:val="22"/>
          <w:szCs w:val="22"/>
        </w:rPr>
        <w:t>.  The Secretary may conduct such other tests as he may deem necessary to evaluate air pollution emissions other than those noted in subsection 4.1.</w:t>
      </w:r>
    </w:p>
    <w:p w14:paraId="6D0FA2F4" w14:textId="77777777" w:rsidR="00764A01" w:rsidRPr="00790DEB" w:rsidRDefault="00764A01">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0BEB4C47" w14:textId="77777777"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t>8.2.  Monitoring.</w:t>
      </w:r>
    </w:p>
    <w:p w14:paraId="5CD9E6FB" w14:textId="77777777"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2E7F04F3" w14:textId="2007CC5B"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r>
      <w:r w:rsidRPr="00790DEB">
        <w:rPr>
          <w:rFonts w:ascii="Times New Roman" w:hAnsi="Times New Roman"/>
          <w:sz w:val="22"/>
          <w:szCs w:val="22"/>
        </w:rPr>
        <w:tab/>
      </w:r>
      <w:r w:rsidR="008B6187" w:rsidRPr="00790DEB">
        <w:rPr>
          <w:rFonts w:ascii="Times New Roman" w:hAnsi="Times New Roman"/>
          <w:sz w:val="22"/>
          <w:szCs w:val="22"/>
        </w:rPr>
        <w:t>8.2.</w:t>
      </w:r>
      <w:r w:rsidR="007518DB" w:rsidRPr="00790DEB">
        <w:rPr>
          <w:rFonts w:ascii="Times New Roman" w:hAnsi="Times New Roman"/>
          <w:sz w:val="22"/>
          <w:szCs w:val="22"/>
        </w:rPr>
        <w:t>1</w:t>
      </w:r>
      <w:r w:rsidRPr="00790DEB">
        <w:rPr>
          <w:rFonts w:ascii="Times New Roman" w:hAnsi="Times New Roman"/>
          <w:sz w:val="22"/>
          <w:szCs w:val="22"/>
        </w:rPr>
        <w:t xml:space="preserve">.  The owner or operator of a fuel burning unit(s) shall monitor compliance with section 3 </w:t>
      </w:r>
      <w:r w:rsidR="004E24D4" w:rsidRPr="00895723">
        <w:rPr>
          <w:rFonts w:ascii="Times New Roman" w:hAnsi="Times New Roman"/>
          <w:sz w:val="22"/>
          <w:szCs w:val="22"/>
          <w:u w:val="single"/>
        </w:rPr>
        <w:t>and 4</w:t>
      </w:r>
      <w:r w:rsidR="004E24D4">
        <w:rPr>
          <w:rFonts w:ascii="Times New Roman" w:hAnsi="Times New Roman"/>
          <w:sz w:val="22"/>
          <w:szCs w:val="22"/>
          <w:u w:val="single"/>
        </w:rPr>
        <w:t xml:space="preserve"> </w:t>
      </w:r>
      <w:r w:rsidRPr="00790DEB">
        <w:rPr>
          <w:rFonts w:ascii="Times New Roman" w:hAnsi="Times New Roman"/>
          <w:sz w:val="22"/>
          <w:szCs w:val="22"/>
        </w:rPr>
        <w:t>as set forth in an approved monitoring plan for each emission unit.  Such monitoring plan(s)</w:t>
      </w:r>
      <w:r w:rsidR="00902A26" w:rsidRPr="00790DEB">
        <w:rPr>
          <w:rFonts w:ascii="Times New Roman" w:hAnsi="Times New Roman"/>
          <w:sz w:val="22"/>
          <w:szCs w:val="22"/>
        </w:rPr>
        <w:t xml:space="preserve"> </w:t>
      </w:r>
      <w:r w:rsidRPr="00790DEB">
        <w:rPr>
          <w:rFonts w:ascii="Times New Roman" w:hAnsi="Times New Roman"/>
          <w:sz w:val="22"/>
          <w:szCs w:val="22"/>
        </w:rPr>
        <w:t xml:space="preserve">shall include, but not be limited to, </w:t>
      </w:r>
      <w:r w:rsidRPr="00B83735">
        <w:rPr>
          <w:rFonts w:ascii="Times New Roman" w:hAnsi="Times New Roman"/>
          <w:strike/>
          <w:sz w:val="22"/>
          <w:szCs w:val="22"/>
        </w:rPr>
        <w:t>one</w:t>
      </w:r>
      <w:r w:rsidR="00B83735">
        <w:rPr>
          <w:rFonts w:ascii="Times New Roman" w:hAnsi="Times New Roman"/>
          <w:sz w:val="22"/>
          <w:szCs w:val="22"/>
          <w:u w:val="single"/>
        </w:rPr>
        <w:t>1</w:t>
      </w:r>
      <w:r w:rsidRPr="00790DEB">
        <w:rPr>
          <w:rFonts w:ascii="Times New Roman" w:hAnsi="Times New Roman"/>
          <w:sz w:val="22"/>
          <w:szCs w:val="22"/>
        </w:rPr>
        <w:t xml:space="preserve"> or more of the following:  continuous measurement of emissions, monitoring of emission control equipment, periodic parametric monitoring, or such other monitoring as approved by the Secretary.</w:t>
      </w:r>
    </w:p>
    <w:p w14:paraId="59EDA8FB" w14:textId="77777777"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0D7882B3" w14:textId="6C9E8549"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r>
      <w:r w:rsidRPr="00790DEB">
        <w:rPr>
          <w:rFonts w:ascii="Times New Roman" w:hAnsi="Times New Roman"/>
          <w:sz w:val="22"/>
          <w:szCs w:val="22"/>
        </w:rPr>
        <w:tab/>
      </w:r>
      <w:r w:rsidRPr="00790DEB">
        <w:rPr>
          <w:rFonts w:ascii="Times New Roman" w:hAnsi="Times New Roman"/>
          <w:sz w:val="22"/>
          <w:szCs w:val="22"/>
        </w:rPr>
        <w:tab/>
      </w:r>
      <w:r w:rsidR="008B6187" w:rsidRPr="00790DEB">
        <w:rPr>
          <w:rFonts w:ascii="Times New Roman" w:hAnsi="Times New Roman"/>
          <w:sz w:val="22"/>
          <w:szCs w:val="22"/>
        </w:rPr>
        <w:t>8.2.</w:t>
      </w:r>
      <w:r w:rsidR="007518DB" w:rsidRPr="00790DEB">
        <w:rPr>
          <w:rFonts w:ascii="Times New Roman" w:hAnsi="Times New Roman"/>
          <w:sz w:val="22"/>
          <w:szCs w:val="22"/>
        </w:rPr>
        <w:t>1.a</w:t>
      </w:r>
      <w:r w:rsidRPr="00790DEB">
        <w:rPr>
          <w:rFonts w:ascii="Times New Roman" w:hAnsi="Times New Roman"/>
          <w:sz w:val="22"/>
          <w:szCs w:val="22"/>
        </w:rPr>
        <w:t xml:space="preserve">.  Direct measurement with a certified continuous opacity monitoring system (COMS) shall be deemed to satisfy the requirements for a monitoring plan. </w:t>
      </w:r>
      <w:r w:rsidR="00BF0BC0">
        <w:rPr>
          <w:rFonts w:ascii="Times New Roman" w:hAnsi="Times New Roman"/>
          <w:sz w:val="22"/>
          <w:szCs w:val="22"/>
        </w:rPr>
        <w:t xml:space="preserve"> </w:t>
      </w:r>
      <w:r w:rsidRPr="00790DEB">
        <w:rPr>
          <w:rFonts w:ascii="Times New Roman" w:hAnsi="Times New Roman"/>
          <w:sz w:val="22"/>
          <w:szCs w:val="22"/>
        </w:rPr>
        <w:t>Such COMS shall be installed, calibrated, operated and maintained as specified in 40 CFR Part 60, Appendix B, Performance Specification 1 (PS1)</w:t>
      </w:r>
      <w:r w:rsidR="00026B55" w:rsidRPr="00790DEB">
        <w:rPr>
          <w:rFonts w:ascii="Times New Roman" w:hAnsi="Times New Roman"/>
          <w:sz w:val="22"/>
          <w:szCs w:val="22"/>
        </w:rPr>
        <w:t xml:space="preserve"> and </w:t>
      </w:r>
      <w:r w:rsidR="007F766F" w:rsidRPr="00790DEB">
        <w:rPr>
          <w:rFonts w:ascii="Times New Roman" w:hAnsi="Times New Roman"/>
          <w:sz w:val="22"/>
          <w:szCs w:val="22"/>
        </w:rPr>
        <w:t>45CSR16</w:t>
      </w:r>
      <w:r w:rsidRPr="00790DEB">
        <w:rPr>
          <w:rFonts w:ascii="Times New Roman" w:hAnsi="Times New Roman"/>
          <w:sz w:val="22"/>
          <w:szCs w:val="22"/>
        </w:rPr>
        <w:t>.  COMS meeting the requirements of 40 CFR Part 75 (Acid Rain)</w:t>
      </w:r>
      <w:r w:rsidR="00985A35" w:rsidRPr="00790DEB">
        <w:rPr>
          <w:rFonts w:ascii="Times New Roman" w:hAnsi="Times New Roman"/>
          <w:sz w:val="22"/>
          <w:szCs w:val="22"/>
        </w:rPr>
        <w:t xml:space="preserve"> and</w:t>
      </w:r>
      <w:r w:rsidR="007F766F" w:rsidRPr="00790DEB">
        <w:rPr>
          <w:rFonts w:ascii="Times New Roman" w:hAnsi="Times New Roman"/>
          <w:sz w:val="22"/>
          <w:szCs w:val="22"/>
        </w:rPr>
        <w:t xml:space="preserve"> 45CSR33</w:t>
      </w:r>
      <w:r w:rsidRPr="00790DEB">
        <w:rPr>
          <w:rFonts w:ascii="Times New Roman" w:hAnsi="Times New Roman"/>
          <w:sz w:val="22"/>
          <w:szCs w:val="22"/>
        </w:rPr>
        <w:t xml:space="preserve"> will be deemed to have satisfied the requirements of PS1.</w:t>
      </w:r>
    </w:p>
    <w:p w14:paraId="633AB483" w14:textId="77777777"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5E2BFB3A" w14:textId="186C3416"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r>
      <w:r w:rsidRPr="00790DEB">
        <w:rPr>
          <w:rFonts w:ascii="Times New Roman" w:hAnsi="Times New Roman"/>
          <w:sz w:val="22"/>
          <w:szCs w:val="22"/>
        </w:rPr>
        <w:tab/>
      </w:r>
      <w:r w:rsidRPr="00790DEB">
        <w:rPr>
          <w:rFonts w:ascii="Times New Roman" w:hAnsi="Times New Roman"/>
          <w:sz w:val="22"/>
          <w:szCs w:val="22"/>
        </w:rPr>
        <w:tab/>
      </w:r>
      <w:r w:rsidR="008B6187" w:rsidRPr="00790DEB">
        <w:rPr>
          <w:rFonts w:ascii="Times New Roman" w:hAnsi="Times New Roman"/>
          <w:sz w:val="22"/>
          <w:szCs w:val="22"/>
        </w:rPr>
        <w:t>8.2.</w:t>
      </w:r>
      <w:r w:rsidR="007518DB" w:rsidRPr="00790DEB">
        <w:rPr>
          <w:rFonts w:ascii="Times New Roman" w:hAnsi="Times New Roman"/>
          <w:sz w:val="22"/>
          <w:szCs w:val="22"/>
        </w:rPr>
        <w:t>1.b</w:t>
      </w:r>
      <w:r w:rsidRPr="00790DEB">
        <w:rPr>
          <w:rFonts w:ascii="Times New Roman" w:hAnsi="Times New Roman"/>
          <w:sz w:val="22"/>
          <w:szCs w:val="22"/>
        </w:rPr>
        <w:t xml:space="preserve">.  </w:t>
      </w:r>
      <w:r w:rsidR="00C177D4" w:rsidRPr="004E24D4">
        <w:rPr>
          <w:rFonts w:ascii="Times New Roman" w:hAnsi="Times New Roman"/>
          <w:strike/>
          <w:sz w:val="22"/>
          <w:szCs w:val="22"/>
        </w:rPr>
        <w:t>Reserved</w:t>
      </w:r>
      <w:r w:rsidRPr="00790DEB">
        <w:rPr>
          <w:rFonts w:ascii="Times New Roman" w:hAnsi="Times New Roman"/>
          <w:sz w:val="22"/>
          <w:szCs w:val="22"/>
        </w:rPr>
        <w:t>.</w:t>
      </w:r>
      <w:r w:rsidR="004E24D4" w:rsidRPr="004E24D4">
        <w:rPr>
          <w:rFonts w:ascii="Times New Roman" w:hAnsi="Times New Roman"/>
          <w:sz w:val="22"/>
          <w:szCs w:val="22"/>
          <w:u w:val="single"/>
        </w:rPr>
        <w:t xml:space="preserve">  </w:t>
      </w:r>
      <w:r w:rsidR="004E24D4" w:rsidRPr="00895723">
        <w:rPr>
          <w:rFonts w:ascii="Times New Roman" w:hAnsi="Times New Roman"/>
          <w:sz w:val="22"/>
          <w:szCs w:val="22"/>
          <w:u w:val="single"/>
        </w:rPr>
        <w:t>Direct measurement with a certified continuous particulate matter monitoring system (CEMS) shall be deemed to satisfy the requirements for a monitoring plan.</w:t>
      </w:r>
      <w:r w:rsidR="00BF0BC0">
        <w:rPr>
          <w:rFonts w:ascii="Times New Roman" w:hAnsi="Times New Roman"/>
          <w:sz w:val="22"/>
          <w:szCs w:val="22"/>
          <w:u w:val="single"/>
        </w:rPr>
        <w:t xml:space="preserve"> </w:t>
      </w:r>
      <w:r w:rsidR="004E24D4" w:rsidRPr="00895723">
        <w:rPr>
          <w:rFonts w:ascii="Times New Roman" w:hAnsi="Times New Roman"/>
          <w:sz w:val="22"/>
          <w:szCs w:val="22"/>
          <w:u w:val="single"/>
        </w:rPr>
        <w:t xml:space="preserve"> Such CEMS shall be installed, calibrated, operated and maintained as specified in 40 CFR Part 60, Appendix B, Performance Specification 1 (PS11) and 45CSR16</w:t>
      </w:r>
      <w:r w:rsidR="004E24D4" w:rsidRPr="004E24D4">
        <w:rPr>
          <w:rFonts w:ascii="Times New Roman" w:hAnsi="Times New Roman"/>
          <w:sz w:val="22"/>
          <w:szCs w:val="22"/>
          <w:u w:val="single"/>
        </w:rPr>
        <w:t>.</w:t>
      </w:r>
    </w:p>
    <w:p w14:paraId="5851C0A7" w14:textId="77777777" w:rsidR="007F766F" w:rsidRPr="00790DEB" w:rsidRDefault="007F766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5358A5AD" w14:textId="425F840E"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r>
      <w:r w:rsidRPr="00790DEB">
        <w:rPr>
          <w:rFonts w:ascii="Times New Roman" w:hAnsi="Times New Roman"/>
          <w:sz w:val="22"/>
          <w:szCs w:val="22"/>
        </w:rPr>
        <w:tab/>
      </w:r>
      <w:r w:rsidRPr="00790DEB">
        <w:rPr>
          <w:rFonts w:ascii="Times New Roman" w:hAnsi="Times New Roman"/>
          <w:sz w:val="22"/>
          <w:szCs w:val="22"/>
        </w:rPr>
        <w:tab/>
      </w:r>
      <w:r w:rsidR="008B6187" w:rsidRPr="00790DEB">
        <w:rPr>
          <w:rFonts w:ascii="Times New Roman" w:hAnsi="Times New Roman"/>
          <w:sz w:val="22"/>
          <w:szCs w:val="22"/>
        </w:rPr>
        <w:t>8.2.</w:t>
      </w:r>
      <w:r w:rsidR="007518DB" w:rsidRPr="00790DEB">
        <w:rPr>
          <w:rFonts w:ascii="Times New Roman" w:hAnsi="Times New Roman"/>
          <w:sz w:val="22"/>
          <w:szCs w:val="22"/>
        </w:rPr>
        <w:t>1.c</w:t>
      </w:r>
      <w:r w:rsidRPr="00790DEB">
        <w:rPr>
          <w:rFonts w:ascii="Times New Roman" w:hAnsi="Times New Roman"/>
          <w:sz w:val="22"/>
          <w:szCs w:val="22"/>
        </w:rPr>
        <w:t>.  Excursions outside the range of operating parameters associated with control or process equipment which are established in an approved monitoring plan will not necessarily constitute a violation of this rule.</w:t>
      </w:r>
    </w:p>
    <w:p w14:paraId="0AD8C3FA" w14:textId="77777777"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38E31767" w14:textId="77777777"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t>8.3.  Recordkeeping and Reporting.</w:t>
      </w:r>
    </w:p>
    <w:p w14:paraId="7B058C20" w14:textId="77777777"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1EDDB34B" w14:textId="7635837E"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r>
      <w:r w:rsidRPr="00790DEB">
        <w:rPr>
          <w:rFonts w:ascii="Times New Roman" w:hAnsi="Times New Roman"/>
          <w:sz w:val="22"/>
          <w:szCs w:val="22"/>
        </w:rPr>
        <w:tab/>
      </w:r>
      <w:r w:rsidR="008B6187" w:rsidRPr="00790DEB">
        <w:rPr>
          <w:rFonts w:ascii="Times New Roman" w:hAnsi="Times New Roman"/>
          <w:sz w:val="22"/>
          <w:szCs w:val="22"/>
        </w:rPr>
        <w:t>8.3.</w:t>
      </w:r>
      <w:r w:rsidR="007518DB" w:rsidRPr="00790DEB">
        <w:rPr>
          <w:rFonts w:ascii="Times New Roman" w:hAnsi="Times New Roman"/>
          <w:sz w:val="22"/>
          <w:szCs w:val="22"/>
        </w:rPr>
        <w:t>1</w:t>
      </w:r>
      <w:r w:rsidRPr="00790DEB">
        <w:rPr>
          <w:rFonts w:ascii="Times New Roman" w:hAnsi="Times New Roman"/>
          <w:sz w:val="22"/>
          <w:szCs w:val="22"/>
        </w:rPr>
        <w:t xml:space="preserve">.  The owner or operator of a fuel burning unit(s) shall maintain on-site all records of monitored data established in the monitoring plan pursuant to subdivision </w:t>
      </w:r>
      <w:r w:rsidR="008B6187" w:rsidRPr="00790DEB">
        <w:rPr>
          <w:rFonts w:ascii="Times New Roman" w:hAnsi="Times New Roman"/>
          <w:sz w:val="22"/>
          <w:szCs w:val="22"/>
        </w:rPr>
        <w:t>8.2.</w:t>
      </w:r>
      <w:r w:rsidR="00987B9B" w:rsidRPr="00790DEB">
        <w:rPr>
          <w:rFonts w:ascii="Times New Roman" w:hAnsi="Times New Roman"/>
          <w:sz w:val="22"/>
          <w:szCs w:val="22"/>
        </w:rPr>
        <w:t>1</w:t>
      </w:r>
      <w:r w:rsidRPr="00790DEB">
        <w:rPr>
          <w:rFonts w:ascii="Times New Roman" w:hAnsi="Times New Roman"/>
          <w:sz w:val="22"/>
          <w:szCs w:val="22"/>
        </w:rPr>
        <w:t xml:space="preserve">.  Such records shall be </w:t>
      </w:r>
      <w:r w:rsidRPr="00790DEB">
        <w:rPr>
          <w:rFonts w:ascii="Times New Roman" w:hAnsi="Times New Roman"/>
          <w:sz w:val="22"/>
          <w:szCs w:val="22"/>
        </w:rPr>
        <w:lastRenderedPageBreak/>
        <w:t xml:space="preserve">made available to the Secretary upon request.  Such records shall be retained on-site for a minimum of </w:t>
      </w:r>
      <w:r w:rsidRPr="00B83735">
        <w:rPr>
          <w:rFonts w:ascii="Times New Roman" w:hAnsi="Times New Roman"/>
          <w:strike/>
          <w:sz w:val="22"/>
          <w:szCs w:val="22"/>
        </w:rPr>
        <w:t>five</w:t>
      </w:r>
      <w:r w:rsidR="00B83735">
        <w:rPr>
          <w:rFonts w:ascii="Times New Roman" w:hAnsi="Times New Roman"/>
          <w:sz w:val="22"/>
          <w:szCs w:val="22"/>
          <w:u w:val="single"/>
        </w:rPr>
        <w:t>5</w:t>
      </w:r>
      <w:r w:rsidRPr="00790DEB">
        <w:rPr>
          <w:rFonts w:ascii="Times New Roman" w:hAnsi="Times New Roman"/>
          <w:sz w:val="22"/>
          <w:szCs w:val="22"/>
        </w:rPr>
        <w:t xml:space="preserve"> years. </w:t>
      </w:r>
    </w:p>
    <w:p w14:paraId="3A340DE7" w14:textId="77777777"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7A061F98" w14:textId="248447FE"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r>
      <w:r w:rsidRPr="00790DEB">
        <w:rPr>
          <w:rFonts w:ascii="Times New Roman" w:hAnsi="Times New Roman"/>
          <w:sz w:val="22"/>
          <w:szCs w:val="22"/>
        </w:rPr>
        <w:tab/>
      </w:r>
      <w:r w:rsidR="008B6187" w:rsidRPr="00790DEB">
        <w:rPr>
          <w:rFonts w:ascii="Times New Roman" w:hAnsi="Times New Roman"/>
          <w:sz w:val="22"/>
          <w:szCs w:val="22"/>
        </w:rPr>
        <w:t>8.3.</w:t>
      </w:r>
      <w:r w:rsidR="007518DB" w:rsidRPr="00790DEB">
        <w:rPr>
          <w:rFonts w:ascii="Times New Roman" w:hAnsi="Times New Roman"/>
          <w:sz w:val="22"/>
          <w:szCs w:val="22"/>
        </w:rPr>
        <w:t>2</w:t>
      </w:r>
      <w:r w:rsidRPr="00790DEB">
        <w:rPr>
          <w:rFonts w:ascii="Times New Roman" w:hAnsi="Times New Roman"/>
          <w:sz w:val="22"/>
          <w:szCs w:val="22"/>
        </w:rPr>
        <w:t xml:space="preserve">.  The owner or operator shall submit a periodic exception report to the </w:t>
      </w:r>
      <w:r w:rsidR="00024826" w:rsidRPr="00790DEB">
        <w:rPr>
          <w:rFonts w:ascii="Times New Roman" w:hAnsi="Times New Roman"/>
          <w:sz w:val="22"/>
          <w:szCs w:val="22"/>
        </w:rPr>
        <w:t>Secretary</w:t>
      </w:r>
      <w:r w:rsidRPr="00790DEB">
        <w:rPr>
          <w:rFonts w:ascii="Times New Roman" w:hAnsi="Times New Roman"/>
          <w:sz w:val="22"/>
          <w:szCs w:val="22"/>
        </w:rPr>
        <w:t xml:space="preserve">, in a manner and at a frequency to be established by the </w:t>
      </w:r>
      <w:r w:rsidR="00024826" w:rsidRPr="00790DEB">
        <w:rPr>
          <w:rFonts w:ascii="Times New Roman" w:hAnsi="Times New Roman"/>
          <w:sz w:val="22"/>
          <w:szCs w:val="22"/>
        </w:rPr>
        <w:t>Secretary</w:t>
      </w:r>
      <w:r w:rsidRPr="00790DEB">
        <w:rPr>
          <w:rFonts w:ascii="Times New Roman" w:hAnsi="Times New Roman"/>
          <w:sz w:val="22"/>
          <w:szCs w:val="22"/>
        </w:rPr>
        <w:t>.  Such exception report shall provide details of all excursions outside the range of measured emissions or monitored parameters established in an approved monitoring plan, and shall include, but not be limited to, the time of the excursion, the magnitude of the excursion, the duration of the excursion, the cause of the excursion and the corrective action taken.</w:t>
      </w:r>
    </w:p>
    <w:p w14:paraId="3C71564F" w14:textId="77777777" w:rsidR="004D55A5" w:rsidRPr="00790DEB" w:rsidRDefault="004D55A5">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6308E0D3" w14:textId="195BF16D"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r>
      <w:r w:rsidRPr="00790DEB">
        <w:rPr>
          <w:rFonts w:ascii="Times New Roman" w:hAnsi="Times New Roman"/>
          <w:sz w:val="22"/>
          <w:szCs w:val="22"/>
        </w:rPr>
        <w:tab/>
      </w:r>
      <w:r w:rsidR="008B6187" w:rsidRPr="00790DEB">
        <w:rPr>
          <w:rFonts w:ascii="Times New Roman" w:hAnsi="Times New Roman"/>
          <w:sz w:val="22"/>
          <w:szCs w:val="22"/>
        </w:rPr>
        <w:t>8.3.</w:t>
      </w:r>
      <w:r w:rsidR="007518DB" w:rsidRPr="00790DEB">
        <w:rPr>
          <w:rFonts w:ascii="Times New Roman" w:hAnsi="Times New Roman"/>
          <w:sz w:val="22"/>
          <w:szCs w:val="22"/>
        </w:rPr>
        <w:t>3</w:t>
      </w:r>
      <w:r w:rsidRPr="00790DEB">
        <w:rPr>
          <w:rFonts w:ascii="Times New Roman" w:hAnsi="Times New Roman"/>
          <w:sz w:val="22"/>
          <w:szCs w:val="22"/>
        </w:rPr>
        <w:t>.  The owner or operator shall maintain records of the operating schedule and the quantity and quality of fuel consumed in each fuel burning unit in a manner to be established by the Secretary.  Such records are to be maintained on-site and made available to the Secretary upon request.</w:t>
      </w:r>
    </w:p>
    <w:p w14:paraId="66A5ED78" w14:textId="77777777"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0694073D" w14:textId="774999F7"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r>
      <w:r w:rsidRPr="00790DEB">
        <w:rPr>
          <w:rFonts w:ascii="Times New Roman" w:hAnsi="Times New Roman"/>
          <w:sz w:val="22"/>
          <w:szCs w:val="22"/>
        </w:rPr>
        <w:tab/>
      </w:r>
      <w:r w:rsidR="008B6187" w:rsidRPr="00790DEB">
        <w:rPr>
          <w:rFonts w:ascii="Times New Roman" w:hAnsi="Times New Roman"/>
          <w:sz w:val="22"/>
          <w:szCs w:val="22"/>
        </w:rPr>
        <w:t>8.3.</w:t>
      </w:r>
      <w:r w:rsidR="007518DB" w:rsidRPr="00790DEB">
        <w:rPr>
          <w:rFonts w:ascii="Times New Roman" w:hAnsi="Times New Roman"/>
          <w:sz w:val="22"/>
          <w:szCs w:val="22"/>
        </w:rPr>
        <w:t>4</w:t>
      </w:r>
      <w:r w:rsidRPr="00790DEB">
        <w:rPr>
          <w:rFonts w:ascii="Times New Roman" w:hAnsi="Times New Roman"/>
          <w:sz w:val="22"/>
          <w:szCs w:val="22"/>
        </w:rPr>
        <w:t>.  Where appropriate</w:t>
      </w:r>
      <w:r w:rsidR="00304110" w:rsidRPr="00790DEB">
        <w:rPr>
          <w:rFonts w:ascii="Times New Roman" w:hAnsi="Times New Roman"/>
          <w:sz w:val="22"/>
          <w:szCs w:val="22"/>
        </w:rPr>
        <w:t>,</w:t>
      </w:r>
      <w:r w:rsidRPr="00790DEB">
        <w:rPr>
          <w:rFonts w:ascii="Times New Roman" w:hAnsi="Times New Roman"/>
          <w:sz w:val="22"/>
          <w:szCs w:val="22"/>
        </w:rPr>
        <w:t xml:space="preserve"> the owner or operator of a fuel burning unit(s)</w:t>
      </w:r>
      <w:r w:rsidR="007B06F9" w:rsidRPr="00790DEB">
        <w:rPr>
          <w:rFonts w:ascii="Times New Roman" w:hAnsi="Times New Roman"/>
          <w:sz w:val="22"/>
          <w:szCs w:val="22"/>
        </w:rPr>
        <w:t xml:space="preserve"> </w:t>
      </w:r>
      <w:r w:rsidRPr="00790DEB">
        <w:rPr>
          <w:rFonts w:ascii="Times New Roman" w:hAnsi="Times New Roman"/>
          <w:sz w:val="22"/>
          <w:szCs w:val="22"/>
        </w:rPr>
        <w:t>may maintain such records in electronic form.</w:t>
      </w:r>
    </w:p>
    <w:p w14:paraId="77E65F30" w14:textId="77777777"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5BDE9ED6" w14:textId="77777777"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t>8.4.  Exceptions.</w:t>
      </w:r>
    </w:p>
    <w:p w14:paraId="06804EE3" w14:textId="77777777"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035F1776" w14:textId="22C24938"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r>
      <w:r w:rsidRPr="00790DEB">
        <w:rPr>
          <w:rFonts w:ascii="Times New Roman" w:hAnsi="Times New Roman"/>
          <w:sz w:val="22"/>
          <w:szCs w:val="22"/>
        </w:rPr>
        <w:tab/>
      </w:r>
      <w:r w:rsidR="008B6187" w:rsidRPr="00790DEB">
        <w:rPr>
          <w:rFonts w:ascii="Times New Roman" w:hAnsi="Times New Roman"/>
          <w:sz w:val="22"/>
          <w:szCs w:val="22"/>
        </w:rPr>
        <w:t>8.4.</w:t>
      </w:r>
      <w:r w:rsidR="007518DB" w:rsidRPr="00790DEB">
        <w:rPr>
          <w:rFonts w:ascii="Times New Roman" w:hAnsi="Times New Roman"/>
          <w:sz w:val="22"/>
          <w:szCs w:val="22"/>
        </w:rPr>
        <w:t>1</w:t>
      </w:r>
      <w:r w:rsidRPr="00790DEB">
        <w:rPr>
          <w:rFonts w:ascii="Times New Roman" w:hAnsi="Times New Roman"/>
          <w:sz w:val="22"/>
          <w:szCs w:val="22"/>
        </w:rPr>
        <w:t>.  The owner or operator of a fuel burning unit(s) may petition for alternatives to testing, monitoring and reporting requirements prescribed pursuant to this rule for conditions, including, but not limited to, the following:</w:t>
      </w:r>
    </w:p>
    <w:p w14:paraId="7213B7CC" w14:textId="77777777"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797EF435" w14:textId="127FB3E7"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r>
      <w:r w:rsidRPr="00790DEB">
        <w:rPr>
          <w:rFonts w:ascii="Times New Roman" w:hAnsi="Times New Roman"/>
          <w:sz w:val="22"/>
          <w:szCs w:val="22"/>
        </w:rPr>
        <w:tab/>
      </w:r>
      <w:r w:rsidRPr="00790DEB">
        <w:rPr>
          <w:rFonts w:ascii="Times New Roman" w:hAnsi="Times New Roman"/>
          <w:sz w:val="22"/>
          <w:szCs w:val="22"/>
        </w:rPr>
        <w:tab/>
      </w:r>
      <w:r w:rsidR="008B6187" w:rsidRPr="00790DEB">
        <w:rPr>
          <w:rFonts w:ascii="Times New Roman" w:hAnsi="Times New Roman"/>
          <w:sz w:val="22"/>
          <w:szCs w:val="22"/>
        </w:rPr>
        <w:t>8.4.</w:t>
      </w:r>
      <w:r w:rsidR="007518DB" w:rsidRPr="00790DEB">
        <w:rPr>
          <w:rFonts w:ascii="Times New Roman" w:hAnsi="Times New Roman"/>
          <w:sz w:val="22"/>
          <w:szCs w:val="22"/>
        </w:rPr>
        <w:t>1.a</w:t>
      </w:r>
      <w:r w:rsidRPr="00790DEB">
        <w:rPr>
          <w:rFonts w:ascii="Times New Roman" w:hAnsi="Times New Roman"/>
          <w:sz w:val="22"/>
          <w:szCs w:val="22"/>
        </w:rPr>
        <w:t>.  Infrequent use of a fuel burning unit(s).</w:t>
      </w:r>
    </w:p>
    <w:p w14:paraId="166B9310" w14:textId="77777777"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37F57F64" w14:textId="5A331E14"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r>
      <w:r w:rsidRPr="00790DEB">
        <w:rPr>
          <w:rFonts w:ascii="Times New Roman" w:hAnsi="Times New Roman"/>
          <w:sz w:val="22"/>
          <w:szCs w:val="22"/>
        </w:rPr>
        <w:tab/>
      </w:r>
      <w:r w:rsidRPr="00790DEB">
        <w:rPr>
          <w:rFonts w:ascii="Times New Roman" w:hAnsi="Times New Roman"/>
          <w:sz w:val="22"/>
          <w:szCs w:val="22"/>
        </w:rPr>
        <w:tab/>
      </w:r>
      <w:r w:rsidR="008B6187" w:rsidRPr="00790DEB">
        <w:rPr>
          <w:rFonts w:ascii="Times New Roman" w:hAnsi="Times New Roman"/>
          <w:sz w:val="22"/>
          <w:szCs w:val="22"/>
        </w:rPr>
        <w:t>8.4.</w:t>
      </w:r>
      <w:r w:rsidR="007518DB" w:rsidRPr="00790DEB">
        <w:rPr>
          <w:rFonts w:ascii="Times New Roman" w:hAnsi="Times New Roman"/>
          <w:sz w:val="22"/>
          <w:szCs w:val="22"/>
        </w:rPr>
        <w:t>1.b</w:t>
      </w:r>
      <w:r w:rsidRPr="00790DEB">
        <w:rPr>
          <w:rFonts w:ascii="Times New Roman" w:hAnsi="Times New Roman"/>
          <w:sz w:val="22"/>
          <w:szCs w:val="22"/>
        </w:rPr>
        <w:t>.  Continuous emission measurement equipment that does not meet the design requirements of 40 CFR Part 60, Appendix B, Performance Specification 1 (PS1)</w:t>
      </w:r>
      <w:r w:rsidR="00304110" w:rsidRPr="00790DEB">
        <w:rPr>
          <w:rFonts w:ascii="Times New Roman" w:hAnsi="Times New Roman"/>
          <w:sz w:val="22"/>
          <w:szCs w:val="22"/>
        </w:rPr>
        <w:t xml:space="preserve"> and 45CSR16</w:t>
      </w:r>
      <w:r w:rsidRPr="00790DEB">
        <w:rPr>
          <w:rFonts w:ascii="Times New Roman" w:hAnsi="Times New Roman"/>
          <w:sz w:val="22"/>
          <w:szCs w:val="22"/>
        </w:rPr>
        <w:t xml:space="preserve"> or 40 CFR 75 (Acid Rain)</w:t>
      </w:r>
      <w:r w:rsidR="00985A35" w:rsidRPr="00790DEB">
        <w:rPr>
          <w:rFonts w:ascii="Times New Roman" w:hAnsi="Times New Roman"/>
          <w:sz w:val="22"/>
          <w:szCs w:val="22"/>
        </w:rPr>
        <w:t xml:space="preserve"> and </w:t>
      </w:r>
      <w:r w:rsidR="00304110" w:rsidRPr="00790DEB">
        <w:rPr>
          <w:rFonts w:ascii="Times New Roman" w:hAnsi="Times New Roman"/>
          <w:sz w:val="22"/>
          <w:szCs w:val="22"/>
        </w:rPr>
        <w:t>45CSR33</w:t>
      </w:r>
      <w:r w:rsidRPr="00790DEB">
        <w:rPr>
          <w:rFonts w:ascii="Times New Roman" w:hAnsi="Times New Roman"/>
          <w:sz w:val="22"/>
          <w:szCs w:val="22"/>
        </w:rPr>
        <w:t>, where it can be adequately demonstrated that there is a definite and consistent relationship between its measurement and the measurements of opacity by a system complying with PS1.  The Secretary may require that such demonstration be performed for each fuel burning unit.</w:t>
      </w:r>
    </w:p>
    <w:p w14:paraId="6024EA1B" w14:textId="77777777"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0335F24B" w14:textId="2B21BF79"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r>
      <w:r w:rsidRPr="00790DEB">
        <w:rPr>
          <w:rFonts w:ascii="Times New Roman" w:hAnsi="Times New Roman"/>
          <w:sz w:val="22"/>
          <w:szCs w:val="22"/>
        </w:rPr>
        <w:tab/>
      </w:r>
      <w:r w:rsidRPr="00790DEB">
        <w:rPr>
          <w:rFonts w:ascii="Times New Roman" w:hAnsi="Times New Roman"/>
          <w:sz w:val="22"/>
          <w:szCs w:val="22"/>
        </w:rPr>
        <w:tab/>
      </w:r>
      <w:r w:rsidR="00486172" w:rsidRPr="00790DEB">
        <w:rPr>
          <w:rFonts w:ascii="Times New Roman" w:hAnsi="Times New Roman"/>
          <w:sz w:val="22"/>
          <w:szCs w:val="22"/>
        </w:rPr>
        <w:t>8.4.</w:t>
      </w:r>
      <w:r w:rsidR="007518DB" w:rsidRPr="00790DEB">
        <w:rPr>
          <w:rFonts w:ascii="Times New Roman" w:hAnsi="Times New Roman"/>
          <w:sz w:val="22"/>
          <w:szCs w:val="22"/>
        </w:rPr>
        <w:t>1.c</w:t>
      </w:r>
      <w:r w:rsidRPr="00790DEB">
        <w:rPr>
          <w:rFonts w:ascii="Times New Roman" w:hAnsi="Times New Roman"/>
          <w:sz w:val="22"/>
          <w:szCs w:val="22"/>
        </w:rPr>
        <w:t xml:space="preserve">.  Where a single fuel burning unit may have more than </w:t>
      </w:r>
      <w:r w:rsidRPr="00B83735">
        <w:rPr>
          <w:rFonts w:ascii="Times New Roman" w:hAnsi="Times New Roman"/>
          <w:strike/>
          <w:sz w:val="22"/>
          <w:szCs w:val="22"/>
        </w:rPr>
        <w:t>one</w:t>
      </w:r>
      <w:r w:rsidR="00B83735">
        <w:rPr>
          <w:rFonts w:ascii="Times New Roman" w:hAnsi="Times New Roman"/>
          <w:sz w:val="22"/>
          <w:szCs w:val="22"/>
          <w:u w:val="single"/>
        </w:rPr>
        <w:t>1</w:t>
      </w:r>
      <w:r w:rsidRPr="00790DEB">
        <w:rPr>
          <w:rFonts w:ascii="Times New Roman" w:hAnsi="Times New Roman"/>
          <w:sz w:val="22"/>
          <w:szCs w:val="22"/>
        </w:rPr>
        <w:t xml:space="preserve"> emission point.</w:t>
      </w:r>
    </w:p>
    <w:p w14:paraId="479CCA9D" w14:textId="77777777"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6515B8AF" w14:textId="3F5EF1CB"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r>
      <w:r w:rsidRPr="00790DEB">
        <w:rPr>
          <w:rFonts w:ascii="Times New Roman" w:hAnsi="Times New Roman"/>
          <w:sz w:val="22"/>
          <w:szCs w:val="22"/>
        </w:rPr>
        <w:tab/>
      </w:r>
      <w:r w:rsidRPr="00790DEB">
        <w:rPr>
          <w:rFonts w:ascii="Times New Roman" w:hAnsi="Times New Roman"/>
          <w:sz w:val="22"/>
          <w:szCs w:val="22"/>
        </w:rPr>
        <w:tab/>
      </w:r>
      <w:r w:rsidR="00486172" w:rsidRPr="00790DEB">
        <w:rPr>
          <w:rFonts w:ascii="Times New Roman" w:hAnsi="Times New Roman"/>
          <w:sz w:val="22"/>
          <w:szCs w:val="22"/>
        </w:rPr>
        <w:t>8.4.</w:t>
      </w:r>
      <w:r w:rsidR="007518DB" w:rsidRPr="00790DEB">
        <w:rPr>
          <w:rFonts w:ascii="Times New Roman" w:hAnsi="Times New Roman"/>
          <w:sz w:val="22"/>
          <w:szCs w:val="22"/>
        </w:rPr>
        <w:t>1.d</w:t>
      </w:r>
      <w:r w:rsidRPr="00790DEB">
        <w:rPr>
          <w:rFonts w:ascii="Times New Roman" w:hAnsi="Times New Roman"/>
          <w:sz w:val="22"/>
          <w:szCs w:val="22"/>
        </w:rPr>
        <w:t>.  Where the desired location of the continuous monitoring system does not meet the requirements of the applicable performance standard, when the owner or operator can demonstrate that installation at alternative locations will enable accurate and representative measurements.</w:t>
      </w:r>
    </w:p>
    <w:p w14:paraId="0D5B05A4" w14:textId="77777777"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77F425EA" w14:textId="0FC80833"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r>
      <w:r w:rsidRPr="00790DEB">
        <w:rPr>
          <w:rFonts w:ascii="Times New Roman" w:hAnsi="Times New Roman"/>
          <w:sz w:val="22"/>
          <w:szCs w:val="22"/>
        </w:rPr>
        <w:tab/>
      </w:r>
      <w:r w:rsidR="00486172" w:rsidRPr="00790DEB">
        <w:rPr>
          <w:rFonts w:ascii="Times New Roman" w:hAnsi="Times New Roman"/>
          <w:sz w:val="22"/>
          <w:szCs w:val="22"/>
        </w:rPr>
        <w:t>8.4.</w:t>
      </w:r>
      <w:r w:rsidR="007518DB" w:rsidRPr="00790DEB">
        <w:rPr>
          <w:rFonts w:ascii="Times New Roman" w:hAnsi="Times New Roman"/>
          <w:sz w:val="22"/>
          <w:szCs w:val="22"/>
        </w:rPr>
        <w:t>2</w:t>
      </w:r>
      <w:r w:rsidRPr="00790DEB">
        <w:rPr>
          <w:rFonts w:ascii="Times New Roman" w:hAnsi="Times New Roman"/>
          <w:sz w:val="22"/>
          <w:szCs w:val="22"/>
        </w:rPr>
        <w:t xml:space="preserve">.  The owner or operator of a fuel burning unit(s) which combusts only natural gas shall be exempt from the requirements of subdivision </w:t>
      </w:r>
      <w:r w:rsidR="00484FF2" w:rsidRPr="00790DEB">
        <w:rPr>
          <w:rFonts w:ascii="Times New Roman" w:hAnsi="Times New Roman"/>
          <w:sz w:val="22"/>
          <w:szCs w:val="22"/>
        </w:rPr>
        <w:t>8.1.</w:t>
      </w:r>
      <w:r w:rsidR="00987B9B" w:rsidRPr="00790DEB">
        <w:rPr>
          <w:rFonts w:ascii="Times New Roman" w:hAnsi="Times New Roman"/>
          <w:sz w:val="22"/>
          <w:szCs w:val="22"/>
        </w:rPr>
        <w:t>1</w:t>
      </w:r>
      <w:r w:rsidRPr="00790DEB">
        <w:rPr>
          <w:rFonts w:ascii="Times New Roman" w:hAnsi="Times New Roman"/>
          <w:sz w:val="22"/>
          <w:szCs w:val="22"/>
        </w:rPr>
        <w:t xml:space="preserve"> and subsection 8.2.</w:t>
      </w:r>
    </w:p>
    <w:p w14:paraId="6C5F6AD5" w14:textId="77777777"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23924BB7" w14:textId="166EA095"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r>
      <w:r w:rsidRPr="00790DEB">
        <w:rPr>
          <w:rFonts w:ascii="Times New Roman" w:hAnsi="Times New Roman"/>
          <w:sz w:val="22"/>
          <w:szCs w:val="22"/>
        </w:rPr>
        <w:tab/>
      </w:r>
      <w:r w:rsidR="00486172" w:rsidRPr="00790DEB">
        <w:rPr>
          <w:rFonts w:ascii="Times New Roman" w:hAnsi="Times New Roman"/>
          <w:sz w:val="22"/>
          <w:szCs w:val="22"/>
        </w:rPr>
        <w:t>8.4.</w:t>
      </w:r>
      <w:r w:rsidR="007518DB" w:rsidRPr="00790DEB">
        <w:rPr>
          <w:rFonts w:ascii="Times New Roman" w:hAnsi="Times New Roman"/>
          <w:sz w:val="22"/>
          <w:szCs w:val="22"/>
        </w:rPr>
        <w:t>3</w:t>
      </w:r>
      <w:r w:rsidRPr="00790DEB">
        <w:rPr>
          <w:rFonts w:ascii="Times New Roman" w:hAnsi="Times New Roman"/>
          <w:sz w:val="22"/>
          <w:szCs w:val="22"/>
        </w:rPr>
        <w:t>.  The owner or operator of a fuel burning unit(s)</w:t>
      </w:r>
      <w:r w:rsidR="007B06F9" w:rsidRPr="00790DEB">
        <w:rPr>
          <w:rFonts w:ascii="Times New Roman" w:hAnsi="Times New Roman"/>
          <w:sz w:val="22"/>
          <w:szCs w:val="22"/>
        </w:rPr>
        <w:t xml:space="preserve"> </w:t>
      </w:r>
      <w:r w:rsidRPr="00790DEB">
        <w:rPr>
          <w:rFonts w:ascii="Times New Roman" w:hAnsi="Times New Roman"/>
          <w:sz w:val="22"/>
          <w:szCs w:val="22"/>
        </w:rPr>
        <w:t xml:space="preserve">with a Design Heat Input of less than 100 </w:t>
      </w:r>
      <w:proofErr w:type="spellStart"/>
      <w:r w:rsidRPr="00790DEB">
        <w:rPr>
          <w:rFonts w:ascii="Times New Roman" w:hAnsi="Times New Roman"/>
          <w:sz w:val="22"/>
          <w:szCs w:val="22"/>
        </w:rPr>
        <w:t>mmBtu</w:t>
      </w:r>
      <w:proofErr w:type="spellEnd"/>
      <w:r w:rsidRPr="00790DEB">
        <w:rPr>
          <w:rFonts w:ascii="Times New Roman" w:hAnsi="Times New Roman"/>
          <w:sz w:val="22"/>
          <w:szCs w:val="22"/>
        </w:rPr>
        <w:t xml:space="preserve">/hr shall be exempt from the periodic testing requirements of subdivision </w:t>
      </w:r>
      <w:r w:rsidR="00486172" w:rsidRPr="00790DEB">
        <w:rPr>
          <w:rFonts w:ascii="Times New Roman" w:hAnsi="Times New Roman"/>
          <w:sz w:val="22"/>
          <w:szCs w:val="22"/>
        </w:rPr>
        <w:t>8.1.</w:t>
      </w:r>
      <w:r w:rsidR="00987B9B" w:rsidRPr="00790DEB">
        <w:rPr>
          <w:rFonts w:ascii="Times New Roman" w:hAnsi="Times New Roman"/>
          <w:sz w:val="22"/>
          <w:szCs w:val="22"/>
        </w:rPr>
        <w:t>1</w:t>
      </w:r>
      <w:r w:rsidRPr="00790DEB">
        <w:rPr>
          <w:rFonts w:ascii="Times New Roman" w:hAnsi="Times New Roman"/>
          <w:sz w:val="22"/>
          <w:szCs w:val="22"/>
        </w:rPr>
        <w:t xml:space="preserve"> and the monitoring requirements of subsection 8.2.  The Secretary reserves the right to require testing pursuant to subdivisions </w:t>
      </w:r>
      <w:r w:rsidR="00486172" w:rsidRPr="00790DEB">
        <w:rPr>
          <w:rFonts w:ascii="Times New Roman" w:hAnsi="Times New Roman"/>
          <w:sz w:val="22"/>
          <w:szCs w:val="22"/>
        </w:rPr>
        <w:t>8.1.</w:t>
      </w:r>
      <w:r w:rsidR="00987B9B" w:rsidRPr="00790DEB">
        <w:rPr>
          <w:rFonts w:ascii="Times New Roman" w:hAnsi="Times New Roman"/>
          <w:sz w:val="22"/>
          <w:szCs w:val="22"/>
        </w:rPr>
        <w:t>2</w:t>
      </w:r>
      <w:r w:rsidRPr="00790DEB">
        <w:rPr>
          <w:rFonts w:ascii="Times New Roman" w:hAnsi="Times New Roman"/>
          <w:sz w:val="22"/>
          <w:szCs w:val="22"/>
        </w:rPr>
        <w:t xml:space="preserve"> and </w:t>
      </w:r>
      <w:r w:rsidR="00486172" w:rsidRPr="00790DEB">
        <w:rPr>
          <w:rFonts w:ascii="Times New Roman" w:hAnsi="Times New Roman"/>
          <w:sz w:val="22"/>
          <w:szCs w:val="22"/>
        </w:rPr>
        <w:t>8.1.</w:t>
      </w:r>
      <w:r w:rsidR="00987B9B" w:rsidRPr="00790DEB">
        <w:rPr>
          <w:rFonts w:ascii="Times New Roman" w:hAnsi="Times New Roman"/>
          <w:sz w:val="22"/>
          <w:szCs w:val="22"/>
        </w:rPr>
        <w:t>3</w:t>
      </w:r>
      <w:r w:rsidRPr="00790DEB">
        <w:rPr>
          <w:rFonts w:ascii="Times New Roman" w:hAnsi="Times New Roman"/>
          <w:sz w:val="22"/>
          <w:szCs w:val="22"/>
        </w:rPr>
        <w:t>.</w:t>
      </w:r>
    </w:p>
    <w:p w14:paraId="3E6F7955" w14:textId="77777777"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558E8127" w14:textId="77777777"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t>8.5.  Requests for Information.</w:t>
      </w:r>
    </w:p>
    <w:p w14:paraId="56FD95C0" w14:textId="77777777"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5966C5C2" w14:textId="7E0262CB"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r>
      <w:r w:rsidRPr="00790DEB">
        <w:rPr>
          <w:rFonts w:ascii="Times New Roman" w:hAnsi="Times New Roman"/>
          <w:sz w:val="22"/>
          <w:szCs w:val="22"/>
        </w:rPr>
        <w:tab/>
      </w:r>
      <w:r w:rsidR="00486172" w:rsidRPr="00790DEB">
        <w:rPr>
          <w:rFonts w:ascii="Times New Roman" w:hAnsi="Times New Roman"/>
          <w:sz w:val="22"/>
          <w:szCs w:val="22"/>
        </w:rPr>
        <w:t>8.5.</w:t>
      </w:r>
      <w:r w:rsidR="007518DB" w:rsidRPr="00790DEB">
        <w:rPr>
          <w:rFonts w:ascii="Times New Roman" w:hAnsi="Times New Roman"/>
          <w:sz w:val="22"/>
          <w:szCs w:val="22"/>
        </w:rPr>
        <w:t>1</w:t>
      </w:r>
      <w:r w:rsidRPr="00790DEB">
        <w:rPr>
          <w:rFonts w:ascii="Times New Roman" w:hAnsi="Times New Roman"/>
          <w:sz w:val="22"/>
          <w:szCs w:val="22"/>
        </w:rPr>
        <w:t xml:space="preserve">.  The Secretary shall respond within </w:t>
      </w:r>
      <w:r w:rsidRPr="00B83735">
        <w:rPr>
          <w:rFonts w:ascii="Times New Roman" w:hAnsi="Times New Roman"/>
          <w:strike/>
          <w:sz w:val="22"/>
          <w:szCs w:val="22"/>
        </w:rPr>
        <w:t>five</w:t>
      </w:r>
      <w:r w:rsidR="00B83735">
        <w:rPr>
          <w:rFonts w:ascii="Times New Roman" w:hAnsi="Times New Roman"/>
          <w:sz w:val="22"/>
          <w:szCs w:val="22"/>
          <w:u w:val="single"/>
        </w:rPr>
        <w:t>5</w:t>
      </w:r>
      <w:r w:rsidRPr="00790DEB">
        <w:rPr>
          <w:rFonts w:ascii="Times New Roman" w:hAnsi="Times New Roman"/>
          <w:sz w:val="22"/>
          <w:szCs w:val="22"/>
        </w:rPr>
        <w:t xml:space="preserve"> working days to requests for information generated or required under this rule.  Requests for information not in the Secretary’s custody shall be promptly forwarded to the appropriate federal or state agency known to have such information.</w:t>
      </w:r>
    </w:p>
    <w:p w14:paraId="56BD899A" w14:textId="77777777"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4054C8E3" w14:textId="10944906"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r>
      <w:r w:rsidRPr="00790DEB">
        <w:rPr>
          <w:rFonts w:ascii="Times New Roman" w:hAnsi="Times New Roman"/>
          <w:sz w:val="22"/>
          <w:szCs w:val="22"/>
        </w:rPr>
        <w:tab/>
      </w:r>
      <w:r w:rsidR="00486172" w:rsidRPr="00790DEB">
        <w:rPr>
          <w:rFonts w:ascii="Times New Roman" w:hAnsi="Times New Roman"/>
          <w:sz w:val="22"/>
          <w:szCs w:val="22"/>
        </w:rPr>
        <w:t>8.5.</w:t>
      </w:r>
      <w:r w:rsidR="007518DB" w:rsidRPr="00790DEB">
        <w:rPr>
          <w:rFonts w:ascii="Times New Roman" w:hAnsi="Times New Roman"/>
          <w:sz w:val="22"/>
          <w:szCs w:val="22"/>
        </w:rPr>
        <w:t>2</w:t>
      </w:r>
      <w:r w:rsidRPr="00790DEB">
        <w:rPr>
          <w:rFonts w:ascii="Times New Roman" w:hAnsi="Times New Roman"/>
          <w:sz w:val="22"/>
          <w:szCs w:val="22"/>
        </w:rPr>
        <w:t xml:space="preserve">.  Data relating to electric utilities and fuel quality and costs of fuels are available from the </w:t>
      </w:r>
      <w:r w:rsidRPr="00790DEB">
        <w:rPr>
          <w:rFonts w:ascii="Times New Roman" w:hAnsi="Times New Roman"/>
          <w:sz w:val="22"/>
          <w:szCs w:val="22"/>
        </w:rPr>
        <w:lastRenderedPageBreak/>
        <w:t>Federal Energy Regulatory Commission (FERC) and the West Virginia Public Service Commission (PSC).</w:t>
      </w:r>
    </w:p>
    <w:p w14:paraId="0FAB948B" w14:textId="01288BD5"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446E5770" w14:textId="77777777"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b/>
          <w:bCs/>
          <w:sz w:val="22"/>
          <w:szCs w:val="22"/>
        </w:rPr>
        <w:t>§45-2-9.  Start-ups, Shutdowns and Malfunctions.</w:t>
      </w:r>
    </w:p>
    <w:p w14:paraId="581D2D57" w14:textId="77777777"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726151A5" w14:textId="23C226AD"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highlight w:val="yellow"/>
        </w:rPr>
      </w:pPr>
      <w:r w:rsidRPr="00790DEB">
        <w:rPr>
          <w:rFonts w:ascii="Times New Roman" w:hAnsi="Times New Roman"/>
          <w:sz w:val="22"/>
          <w:szCs w:val="22"/>
        </w:rPr>
        <w:tab/>
        <w:t xml:space="preserve">9.1.  </w:t>
      </w:r>
      <w:r w:rsidR="00902A26" w:rsidRPr="00790DEB">
        <w:rPr>
          <w:rFonts w:ascii="Times New Roman" w:hAnsi="Times New Roman"/>
          <w:sz w:val="22"/>
          <w:szCs w:val="22"/>
        </w:rPr>
        <w:t>Reserved.</w:t>
      </w:r>
    </w:p>
    <w:p w14:paraId="1A862E7D" w14:textId="77777777"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28B23B84" w14:textId="6A5276DD"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t>9.2.  At all times, including periods of start-ups, shutdowns and malfunctions, owners and operators shall, to the extent practicable, maintain and operate any fuel burning unit(s) including associated air pollution control equipment in a manner consistent with good air pollution control practice for minimizing emissions.  Determination of whether acceptable operating and maintenance procedures are being used will be based on information available to the Secretary which may include, but is not limited to, monitoring results, visible emission observations, review of operating and maintenance procedures and inspection of the source.</w:t>
      </w:r>
    </w:p>
    <w:p w14:paraId="58A20314" w14:textId="77777777"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5A5D0515" w14:textId="081C625D"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t>9.3.  The owner or operator of a fuel burning unit(s)</w:t>
      </w:r>
      <w:r w:rsidR="007B06F9" w:rsidRPr="00790DEB">
        <w:rPr>
          <w:rFonts w:ascii="Times New Roman" w:hAnsi="Times New Roman"/>
          <w:sz w:val="22"/>
          <w:szCs w:val="22"/>
        </w:rPr>
        <w:t xml:space="preserve"> </w:t>
      </w:r>
      <w:r w:rsidRPr="00790DEB">
        <w:rPr>
          <w:rFonts w:ascii="Times New Roman" w:hAnsi="Times New Roman"/>
          <w:sz w:val="22"/>
          <w:szCs w:val="22"/>
        </w:rPr>
        <w:t>subject to this rule shall report to the Secretary any malfunction of such unit or its air pollution control equipment which results in any excess particulate matter emission rate or excess opacity (i.e., emissions exceeding t</w:t>
      </w:r>
      <w:r w:rsidR="00304110" w:rsidRPr="00790DEB">
        <w:rPr>
          <w:rFonts w:ascii="Times New Roman" w:hAnsi="Times New Roman"/>
          <w:sz w:val="22"/>
          <w:szCs w:val="22"/>
        </w:rPr>
        <w:t>he standards in section</w:t>
      </w:r>
      <w:r w:rsidR="004B118A" w:rsidRPr="004B118A">
        <w:rPr>
          <w:rFonts w:ascii="Times New Roman" w:hAnsi="Times New Roman"/>
          <w:sz w:val="22"/>
          <w:szCs w:val="22"/>
          <w:u w:val="single"/>
        </w:rPr>
        <w:t>s</w:t>
      </w:r>
      <w:r w:rsidR="00304110" w:rsidRPr="00790DEB">
        <w:rPr>
          <w:rFonts w:ascii="Times New Roman" w:hAnsi="Times New Roman"/>
          <w:sz w:val="22"/>
          <w:szCs w:val="22"/>
        </w:rPr>
        <w:t xml:space="preserve"> 3 and 4</w:t>
      </w:r>
      <w:r w:rsidRPr="00790DEB">
        <w:rPr>
          <w:rFonts w:ascii="Times New Roman" w:hAnsi="Times New Roman"/>
          <w:sz w:val="22"/>
          <w:szCs w:val="22"/>
        </w:rPr>
        <w:t xml:space="preserve"> as provided in </w:t>
      </w:r>
      <w:r w:rsidRPr="00B83735">
        <w:rPr>
          <w:rFonts w:ascii="Times New Roman" w:hAnsi="Times New Roman"/>
          <w:strike/>
          <w:sz w:val="22"/>
          <w:szCs w:val="22"/>
        </w:rPr>
        <w:t>one</w:t>
      </w:r>
      <w:r w:rsidR="00B83735">
        <w:rPr>
          <w:rFonts w:ascii="Times New Roman" w:hAnsi="Times New Roman"/>
          <w:sz w:val="22"/>
          <w:szCs w:val="22"/>
          <w:u w:val="single"/>
        </w:rPr>
        <w:t>1</w:t>
      </w:r>
      <w:r w:rsidRPr="00790DEB">
        <w:rPr>
          <w:rFonts w:ascii="Times New Roman" w:hAnsi="Times New Roman"/>
          <w:sz w:val="22"/>
          <w:szCs w:val="22"/>
        </w:rPr>
        <w:t xml:space="preserve"> of the following subdivisions:</w:t>
      </w:r>
    </w:p>
    <w:p w14:paraId="3D98E945" w14:textId="77777777"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2E39D276" w14:textId="36489A94"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r>
      <w:r w:rsidRPr="00790DEB">
        <w:rPr>
          <w:rFonts w:ascii="Times New Roman" w:hAnsi="Times New Roman"/>
          <w:sz w:val="22"/>
          <w:szCs w:val="22"/>
        </w:rPr>
        <w:tab/>
        <w:t>9.3.</w:t>
      </w:r>
      <w:r w:rsidR="007518DB" w:rsidRPr="00790DEB">
        <w:rPr>
          <w:rFonts w:ascii="Times New Roman" w:hAnsi="Times New Roman"/>
          <w:sz w:val="22"/>
          <w:szCs w:val="22"/>
        </w:rPr>
        <w:t>1</w:t>
      </w:r>
      <w:r w:rsidRPr="00790DEB">
        <w:rPr>
          <w:rFonts w:ascii="Times New Roman" w:hAnsi="Times New Roman"/>
          <w:sz w:val="22"/>
          <w:szCs w:val="22"/>
        </w:rPr>
        <w:t>.  Excess opacity periods meeting the following conditions may be reported on a quarterly basis unless otherwise required by the Secretary:</w:t>
      </w:r>
    </w:p>
    <w:p w14:paraId="7B4BBCE6" w14:textId="77777777"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239AC110" w14:textId="0FEB4113"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r>
      <w:r w:rsidRPr="00790DEB">
        <w:rPr>
          <w:rFonts w:ascii="Times New Roman" w:hAnsi="Times New Roman"/>
          <w:sz w:val="22"/>
          <w:szCs w:val="22"/>
        </w:rPr>
        <w:tab/>
      </w:r>
      <w:r w:rsidRPr="00790DEB">
        <w:rPr>
          <w:rFonts w:ascii="Times New Roman" w:hAnsi="Times New Roman"/>
          <w:sz w:val="22"/>
          <w:szCs w:val="22"/>
        </w:rPr>
        <w:tab/>
      </w:r>
      <w:r w:rsidR="00486172" w:rsidRPr="00790DEB">
        <w:rPr>
          <w:rFonts w:ascii="Times New Roman" w:hAnsi="Times New Roman"/>
          <w:sz w:val="22"/>
          <w:szCs w:val="22"/>
        </w:rPr>
        <w:t>9.3.</w:t>
      </w:r>
      <w:r w:rsidR="007518DB" w:rsidRPr="00790DEB">
        <w:rPr>
          <w:rFonts w:ascii="Times New Roman" w:hAnsi="Times New Roman"/>
          <w:sz w:val="22"/>
          <w:szCs w:val="22"/>
        </w:rPr>
        <w:t>1.a</w:t>
      </w:r>
      <w:r w:rsidRPr="00790DEB">
        <w:rPr>
          <w:rFonts w:ascii="Times New Roman" w:hAnsi="Times New Roman"/>
          <w:sz w:val="22"/>
          <w:szCs w:val="22"/>
        </w:rPr>
        <w:t>.  The excess opacity period does not exceed 30 minutes within any 24-hour period; and</w:t>
      </w:r>
    </w:p>
    <w:p w14:paraId="02ED3FE2" w14:textId="77777777"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62B87600" w14:textId="4F2C2029"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r>
      <w:r w:rsidRPr="00790DEB">
        <w:rPr>
          <w:rFonts w:ascii="Times New Roman" w:hAnsi="Times New Roman"/>
          <w:sz w:val="22"/>
          <w:szCs w:val="22"/>
        </w:rPr>
        <w:tab/>
      </w:r>
      <w:r w:rsidRPr="00790DEB">
        <w:rPr>
          <w:rFonts w:ascii="Times New Roman" w:hAnsi="Times New Roman"/>
          <w:sz w:val="22"/>
          <w:szCs w:val="22"/>
        </w:rPr>
        <w:tab/>
      </w:r>
      <w:r w:rsidR="00486172" w:rsidRPr="00790DEB">
        <w:rPr>
          <w:rFonts w:ascii="Times New Roman" w:hAnsi="Times New Roman"/>
          <w:sz w:val="22"/>
          <w:szCs w:val="22"/>
        </w:rPr>
        <w:t>9.3.</w:t>
      </w:r>
      <w:r w:rsidR="007518DB" w:rsidRPr="00790DEB">
        <w:rPr>
          <w:rFonts w:ascii="Times New Roman" w:hAnsi="Times New Roman"/>
          <w:sz w:val="22"/>
          <w:szCs w:val="22"/>
        </w:rPr>
        <w:t>1.b</w:t>
      </w:r>
      <w:r w:rsidRPr="00790DEB">
        <w:rPr>
          <w:rFonts w:ascii="Times New Roman" w:hAnsi="Times New Roman"/>
          <w:sz w:val="22"/>
          <w:szCs w:val="22"/>
        </w:rPr>
        <w:t>.  Excess opacity does not exceed 40%.</w:t>
      </w:r>
    </w:p>
    <w:p w14:paraId="5993C0FB" w14:textId="77777777"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68B3FFF8" w14:textId="003C1F56" w:rsidR="00FA5F44" w:rsidRPr="00790DEB" w:rsidRDefault="0054524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r>
      <w:r w:rsidRPr="00790DEB">
        <w:rPr>
          <w:rFonts w:ascii="Times New Roman" w:hAnsi="Times New Roman"/>
          <w:sz w:val="22"/>
          <w:szCs w:val="22"/>
        </w:rPr>
        <w:tab/>
      </w:r>
      <w:r w:rsidR="00486172" w:rsidRPr="00790DEB">
        <w:rPr>
          <w:rFonts w:ascii="Times New Roman" w:hAnsi="Times New Roman"/>
          <w:sz w:val="22"/>
          <w:szCs w:val="22"/>
        </w:rPr>
        <w:t>9.3.</w:t>
      </w:r>
      <w:r w:rsidR="007518DB" w:rsidRPr="00790DEB">
        <w:rPr>
          <w:rFonts w:ascii="Times New Roman" w:hAnsi="Times New Roman"/>
          <w:sz w:val="22"/>
          <w:szCs w:val="22"/>
        </w:rPr>
        <w:t>2</w:t>
      </w:r>
      <w:r w:rsidRPr="00790DEB">
        <w:rPr>
          <w:rFonts w:ascii="Times New Roman" w:hAnsi="Times New Roman"/>
          <w:sz w:val="22"/>
          <w:szCs w:val="22"/>
        </w:rPr>
        <w:t xml:space="preserve">.  </w:t>
      </w:r>
      <w:r w:rsidR="00FA5F44" w:rsidRPr="00790DEB">
        <w:rPr>
          <w:rFonts w:ascii="Times New Roman" w:hAnsi="Times New Roman"/>
          <w:sz w:val="22"/>
          <w:szCs w:val="22"/>
        </w:rPr>
        <w:t xml:space="preserve">The owner or operator shall report to the Secretary any malfunction resulting in excess particulate matter or excess opacity, not meeting the criteria set forth in subdivision </w:t>
      </w:r>
      <w:r w:rsidR="00484FF2" w:rsidRPr="00790DEB">
        <w:rPr>
          <w:rFonts w:ascii="Times New Roman" w:hAnsi="Times New Roman"/>
          <w:sz w:val="22"/>
          <w:szCs w:val="22"/>
        </w:rPr>
        <w:t>9.3.</w:t>
      </w:r>
      <w:r w:rsidR="007518DB" w:rsidRPr="00790DEB">
        <w:rPr>
          <w:rFonts w:ascii="Times New Roman" w:hAnsi="Times New Roman"/>
          <w:sz w:val="22"/>
          <w:szCs w:val="22"/>
        </w:rPr>
        <w:t>1</w:t>
      </w:r>
      <w:r w:rsidR="00FA5F44" w:rsidRPr="00790DEB">
        <w:rPr>
          <w:rFonts w:ascii="Times New Roman" w:hAnsi="Times New Roman"/>
          <w:sz w:val="22"/>
          <w:szCs w:val="22"/>
        </w:rPr>
        <w:t>, by telephone or e-mail by the end of the next business day after becoming aware of such condition.  The owner or operator shall file a certified written report concerning the malfunction with the Secretary within 30 days providing the following information:</w:t>
      </w:r>
    </w:p>
    <w:p w14:paraId="5C6FB77E" w14:textId="77777777"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44DF33EA" w14:textId="1D8AC544"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r>
      <w:r w:rsidRPr="00790DEB">
        <w:rPr>
          <w:rFonts w:ascii="Times New Roman" w:hAnsi="Times New Roman"/>
          <w:sz w:val="22"/>
          <w:szCs w:val="22"/>
        </w:rPr>
        <w:tab/>
      </w:r>
      <w:r w:rsidRPr="00790DEB">
        <w:rPr>
          <w:rFonts w:ascii="Times New Roman" w:hAnsi="Times New Roman"/>
          <w:sz w:val="22"/>
          <w:szCs w:val="22"/>
        </w:rPr>
        <w:tab/>
      </w:r>
      <w:r w:rsidR="00486172" w:rsidRPr="00790DEB">
        <w:rPr>
          <w:rFonts w:ascii="Times New Roman" w:hAnsi="Times New Roman"/>
          <w:sz w:val="22"/>
          <w:szCs w:val="22"/>
        </w:rPr>
        <w:t>9.3.</w:t>
      </w:r>
      <w:r w:rsidR="007518DB" w:rsidRPr="00790DEB">
        <w:rPr>
          <w:rFonts w:ascii="Times New Roman" w:hAnsi="Times New Roman"/>
          <w:sz w:val="22"/>
          <w:szCs w:val="22"/>
        </w:rPr>
        <w:t>2.a</w:t>
      </w:r>
      <w:r w:rsidRPr="00790DEB">
        <w:rPr>
          <w:rFonts w:ascii="Times New Roman" w:hAnsi="Times New Roman"/>
          <w:sz w:val="22"/>
          <w:szCs w:val="22"/>
        </w:rPr>
        <w:t>.  A detailed explanation of the factors involved or causes of the malfunction;</w:t>
      </w:r>
    </w:p>
    <w:p w14:paraId="41D77B5D" w14:textId="77777777"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02A47315" w14:textId="6FBE7CD2"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r>
      <w:r w:rsidRPr="00790DEB">
        <w:rPr>
          <w:rFonts w:ascii="Times New Roman" w:hAnsi="Times New Roman"/>
          <w:sz w:val="22"/>
          <w:szCs w:val="22"/>
        </w:rPr>
        <w:tab/>
      </w:r>
      <w:r w:rsidRPr="00790DEB">
        <w:rPr>
          <w:rFonts w:ascii="Times New Roman" w:hAnsi="Times New Roman"/>
          <w:sz w:val="22"/>
          <w:szCs w:val="22"/>
        </w:rPr>
        <w:tab/>
      </w:r>
      <w:r w:rsidR="00486172" w:rsidRPr="00790DEB">
        <w:rPr>
          <w:rFonts w:ascii="Times New Roman" w:hAnsi="Times New Roman"/>
          <w:sz w:val="22"/>
          <w:szCs w:val="22"/>
        </w:rPr>
        <w:t>9.3.</w:t>
      </w:r>
      <w:r w:rsidR="007518DB" w:rsidRPr="00790DEB">
        <w:rPr>
          <w:rFonts w:ascii="Times New Roman" w:hAnsi="Times New Roman"/>
          <w:sz w:val="22"/>
          <w:szCs w:val="22"/>
        </w:rPr>
        <w:t>2.b</w:t>
      </w:r>
      <w:r w:rsidRPr="00790DEB">
        <w:rPr>
          <w:rFonts w:ascii="Times New Roman" w:hAnsi="Times New Roman"/>
          <w:sz w:val="22"/>
          <w:szCs w:val="22"/>
        </w:rPr>
        <w:t>.  The date and time of duration (with starting and ending times) of the period of excess emissions;</w:t>
      </w:r>
    </w:p>
    <w:p w14:paraId="79DFAD5D" w14:textId="77777777"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150AC698" w14:textId="79C77893"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r>
      <w:r w:rsidRPr="00790DEB">
        <w:rPr>
          <w:rFonts w:ascii="Times New Roman" w:hAnsi="Times New Roman"/>
          <w:sz w:val="22"/>
          <w:szCs w:val="22"/>
        </w:rPr>
        <w:tab/>
      </w:r>
      <w:r w:rsidRPr="00790DEB">
        <w:rPr>
          <w:rFonts w:ascii="Times New Roman" w:hAnsi="Times New Roman"/>
          <w:sz w:val="22"/>
          <w:szCs w:val="22"/>
        </w:rPr>
        <w:tab/>
      </w:r>
      <w:r w:rsidR="00486172" w:rsidRPr="00790DEB">
        <w:rPr>
          <w:rFonts w:ascii="Times New Roman" w:hAnsi="Times New Roman"/>
          <w:sz w:val="22"/>
          <w:szCs w:val="22"/>
        </w:rPr>
        <w:t>9.3.</w:t>
      </w:r>
      <w:r w:rsidR="007518DB" w:rsidRPr="00790DEB">
        <w:rPr>
          <w:rFonts w:ascii="Times New Roman" w:hAnsi="Times New Roman"/>
          <w:sz w:val="22"/>
          <w:szCs w:val="22"/>
        </w:rPr>
        <w:t>2.c</w:t>
      </w:r>
      <w:r w:rsidRPr="00790DEB">
        <w:rPr>
          <w:rFonts w:ascii="Times New Roman" w:hAnsi="Times New Roman"/>
          <w:sz w:val="22"/>
          <w:szCs w:val="22"/>
        </w:rPr>
        <w:t>.  An estimate of the mass of excess emissions discharged during the malfunction period;</w:t>
      </w:r>
    </w:p>
    <w:p w14:paraId="59717EB9" w14:textId="77777777"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72176050" w14:textId="74699C01"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r>
      <w:r w:rsidRPr="00790DEB">
        <w:rPr>
          <w:rFonts w:ascii="Times New Roman" w:hAnsi="Times New Roman"/>
          <w:sz w:val="22"/>
          <w:szCs w:val="22"/>
        </w:rPr>
        <w:tab/>
      </w:r>
      <w:r w:rsidRPr="00790DEB">
        <w:rPr>
          <w:rFonts w:ascii="Times New Roman" w:hAnsi="Times New Roman"/>
          <w:sz w:val="22"/>
          <w:szCs w:val="22"/>
        </w:rPr>
        <w:tab/>
      </w:r>
      <w:r w:rsidR="00486172" w:rsidRPr="00790DEB">
        <w:rPr>
          <w:rFonts w:ascii="Times New Roman" w:hAnsi="Times New Roman"/>
          <w:sz w:val="22"/>
          <w:szCs w:val="22"/>
        </w:rPr>
        <w:t>9.3.</w:t>
      </w:r>
      <w:r w:rsidR="007518DB" w:rsidRPr="00790DEB">
        <w:rPr>
          <w:rFonts w:ascii="Times New Roman" w:hAnsi="Times New Roman"/>
          <w:sz w:val="22"/>
          <w:szCs w:val="22"/>
        </w:rPr>
        <w:t>2.d</w:t>
      </w:r>
      <w:r w:rsidRPr="00790DEB">
        <w:rPr>
          <w:rFonts w:ascii="Times New Roman" w:hAnsi="Times New Roman"/>
          <w:sz w:val="22"/>
          <w:szCs w:val="22"/>
        </w:rPr>
        <w:t>.  The maximum opacity measured or observed during the malfunction;</w:t>
      </w:r>
    </w:p>
    <w:p w14:paraId="05D6C67E" w14:textId="77777777"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1B8972C4" w14:textId="1292D544"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r>
      <w:r w:rsidRPr="00790DEB">
        <w:rPr>
          <w:rFonts w:ascii="Times New Roman" w:hAnsi="Times New Roman"/>
          <w:sz w:val="22"/>
          <w:szCs w:val="22"/>
        </w:rPr>
        <w:tab/>
      </w:r>
      <w:r w:rsidRPr="00790DEB">
        <w:rPr>
          <w:rFonts w:ascii="Times New Roman" w:hAnsi="Times New Roman"/>
          <w:sz w:val="22"/>
          <w:szCs w:val="22"/>
        </w:rPr>
        <w:tab/>
      </w:r>
      <w:r w:rsidR="00486172" w:rsidRPr="00790DEB">
        <w:rPr>
          <w:rFonts w:ascii="Times New Roman" w:hAnsi="Times New Roman"/>
          <w:sz w:val="22"/>
          <w:szCs w:val="22"/>
        </w:rPr>
        <w:t>9.3.</w:t>
      </w:r>
      <w:r w:rsidR="007518DB" w:rsidRPr="00790DEB">
        <w:rPr>
          <w:rFonts w:ascii="Times New Roman" w:hAnsi="Times New Roman"/>
          <w:sz w:val="22"/>
          <w:szCs w:val="22"/>
        </w:rPr>
        <w:t>2.e</w:t>
      </w:r>
      <w:r w:rsidRPr="00790DEB">
        <w:rPr>
          <w:rFonts w:ascii="Times New Roman" w:hAnsi="Times New Roman"/>
          <w:sz w:val="22"/>
          <w:szCs w:val="22"/>
        </w:rPr>
        <w:t>.  Immediate remedial actions taken at the time of the malfunction to correct or mitigate the effects of the malfunction; and</w:t>
      </w:r>
    </w:p>
    <w:p w14:paraId="03049C61" w14:textId="77777777"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62EFDA2D" w14:textId="260C51C5"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r>
      <w:r w:rsidRPr="00790DEB">
        <w:rPr>
          <w:rFonts w:ascii="Times New Roman" w:hAnsi="Times New Roman"/>
          <w:sz w:val="22"/>
          <w:szCs w:val="22"/>
        </w:rPr>
        <w:tab/>
      </w:r>
      <w:r w:rsidRPr="00790DEB">
        <w:rPr>
          <w:rFonts w:ascii="Times New Roman" w:hAnsi="Times New Roman"/>
          <w:sz w:val="22"/>
          <w:szCs w:val="22"/>
        </w:rPr>
        <w:tab/>
      </w:r>
      <w:r w:rsidR="00486172" w:rsidRPr="00790DEB">
        <w:rPr>
          <w:rFonts w:ascii="Times New Roman" w:hAnsi="Times New Roman"/>
          <w:sz w:val="22"/>
          <w:szCs w:val="22"/>
        </w:rPr>
        <w:t>9.3.</w:t>
      </w:r>
      <w:r w:rsidR="007518DB" w:rsidRPr="00790DEB">
        <w:rPr>
          <w:rFonts w:ascii="Times New Roman" w:hAnsi="Times New Roman"/>
          <w:sz w:val="22"/>
          <w:szCs w:val="22"/>
        </w:rPr>
        <w:t>2.f</w:t>
      </w:r>
      <w:r w:rsidRPr="00790DEB">
        <w:rPr>
          <w:rFonts w:ascii="Times New Roman" w:hAnsi="Times New Roman"/>
          <w:sz w:val="22"/>
          <w:szCs w:val="22"/>
        </w:rPr>
        <w:t>.  A detailed explanation of the corrective measures or program that will be implemented to prevent a recurrence of the malfunction and a schedule for such implementation.</w:t>
      </w:r>
    </w:p>
    <w:p w14:paraId="2691DF3F" w14:textId="1B6C051B"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452E37C6" w14:textId="01752791"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t>9.4</w:t>
      </w:r>
      <w:r w:rsidR="00E04C7A" w:rsidRPr="00790DEB">
        <w:rPr>
          <w:rFonts w:ascii="Times New Roman" w:hAnsi="Times New Roman"/>
          <w:sz w:val="22"/>
          <w:szCs w:val="22"/>
        </w:rPr>
        <w:t xml:space="preserve">. </w:t>
      </w:r>
      <w:r w:rsidR="000C28E8" w:rsidRPr="00790DEB">
        <w:rPr>
          <w:rFonts w:ascii="Times New Roman" w:hAnsi="Times New Roman"/>
          <w:sz w:val="22"/>
          <w:szCs w:val="22"/>
        </w:rPr>
        <w:t xml:space="preserve"> Reserved.</w:t>
      </w:r>
    </w:p>
    <w:p w14:paraId="3DB0E8F6" w14:textId="77777777" w:rsidR="00FE3CB9" w:rsidRPr="00790DEB" w:rsidRDefault="00FE3CB9">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1DFD6ACB" w14:textId="067BA13F" w:rsidR="00432288"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t xml:space="preserve">9.5.  </w:t>
      </w:r>
      <w:r w:rsidR="00432288" w:rsidRPr="00790DEB">
        <w:rPr>
          <w:rFonts w:ascii="Times New Roman" w:hAnsi="Times New Roman"/>
          <w:sz w:val="22"/>
          <w:szCs w:val="22"/>
        </w:rPr>
        <w:t>Reserved.</w:t>
      </w:r>
    </w:p>
    <w:p w14:paraId="1C347B1E" w14:textId="77777777" w:rsidR="00432288" w:rsidRPr="00790DEB" w:rsidRDefault="00432288">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2A911A6F" w14:textId="16EC2DD6" w:rsidR="00C976FC" w:rsidRPr="00790DEB" w:rsidRDefault="00432288">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t xml:space="preserve">9.6.  </w:t>
      </w:r>
      <w:r w:rsidR="000C28E8" w:rsidRPr="00790DEB">
        <w:rPr>
          <w:rFonts w:ascii="Times New Roman" w:hAnsi="Times New Roman"/>
          <w:sz w:val="22"/>
          <w:szCs w:val="22"/>
        </w:rPr>
        <w:t xml:space="preserve">Any </w:t>
      </w:r>
      <w:r w:rsidR="002F73D7" w:rsidRPr="00790DEB">
        <w:rPr>
          <w:rFonts w:ascii="Times New Roman" w:hAnsi="Times New Roman"/>
          <w:sz w:val="22"/>
          <w:szCs w:val="22"/>
        </w:rPr>
        <w:t>owner or operator</w:t>
      </w:r>
      <w:r w:rsidR="00C976FC" w:rsidRPr="00790DEB">
        <w:rPr>
          <w:rFonts w:ascii="Times New Roman" w:hAnsi="Times New Roman"/>
          <w:sz w:val="22"/>
          <w:szCs w:val="22"/>
        </w:rPr>
        <w:t xml:space="preserve"> that cannot </w:t>
      </w:r>
      <w:r w:rsidR="000C28E8" w:rsidRPr="00790DEB">
        <w:rPr>
          <w:rFonts w:ascii="Times New Roman" w:hAnsi="Times New Roman"/>
          <w:sz w:val="22"/>
          <w:szCs w:val="22"/>
        </w:rPr>
        <w:t>comply with</w:t>
      </w:r>
      <w:r w:rsidR="00C976FC" w:rsidRPr="00790DEB">
        <w:rPr>
          <w:rFonts w:ascii="Times New Roman" w:hAnsi="Times New Roman"/>
          <w:sz w:val="22"/>
          <w:szCs w:val="22"/>
        </w:rPr>
        <w:t xml:space="preserve"> the emission limit</w:t>
      </w:r>
      <w:r w:rsidR="000C28E8" w:rsidRPr="00790DEB">
        <w:rPr>
          <w:rFonts w:ascii="Times New Roman" w:hAnsi="Times New Roman"/>
          <w:sz w:val="22"/>
          <w:szCs w:val="22"/>
        </w:rPr>
        <w:t>ations</w:t>
      </w:r>
      <w:r w:rsidR="00C976FC" w:rsidRPr="00790DEB">
        <w:rPr>
          <w:rFonts w:ascii="Times New Roman" w:hAnsi="Times New Roman"/>
          <w:sz w:val="22"/>
          <w:szCs w:val="22"/>
        </w:rPr>
        <w:t xml:space="preserve"> </w:t>
      </w:r>
      <w:r w:rsidR="000C28E8" w:rsidRPr="00790DEB">
        <w:rPr>
          <w:rFonts w:ascii="Times New Roman" w:hAnsi="Times New Roman"/>
          <w:sz w:val="22"/>
          <w:szCs w:val="22"/>
        </w:rPr>
        <w:t>required by</w:t>
      </w:r>
      <w:r w:rsidR="00C976FC" w:rsidRPr="00790DEB">
        <w:rPr>
          <w:rFonts w:ascii="Times New Roman" w:hAnsi="Times New Roman"/>
          <w:sz w:val="22"/>
          <w:szCs w:val="22"/>
        </w:rPr>
        <w:t xml:space="preserve"> section</w:t>
      </w:r>
      <w:r w:rsidR="000C28E8" w:rsidRPr="004B118A">
        <w:rPr>
          <w:rFonts w:ascii="Times New Roman" w:hAnsi="Times New Roman"/>
          <w:strike/>
          <w:sz w:val="22"/>
          <w:szCs w:val="22"/>
        </w:rPr>
        <w:t>s</w:t>
      </w:r>
      <w:r w:rsidR="00C976FC" w:rsidRPr="00790DEB">
        <w:rPr>
          <w:rFonts w:ascii="Times New Roman" w:hAnsi="Times New Roman"/>
          <w:sz w:val="22"/>
          <w:szCs w:val="22"/>
        </w:rPr>
        <w:t xml:space="preserve"> 3 or 4 </w:t>
      </w:r>
      <w:r w:rsidR="000C28E8" w:rsidRPr="00790DEB">
        <w:rPr>
          <w:rFonts w:ascii="Times New Roman" w:hAnsi="Times New Roman"/>
          <w:sz w:val="22"/>
          <w:szCs w:val="22"/>
        </w:rPr>
        <w:t xml:space="preserve">during </w:t>
      </w:r>
      <w:r w:rsidR="00C976FC" w:rsidRPr="00790DEB">
        <w:rPr>
          <w:rFonts w:ascii="Times New Roman" w:hAnsi="Times New Roman"/>
          <w:sz w:val="22"/>
          <w:szCs w:val="22"/>
        </w:rPr>
        <w:t>startup</w:t>
      </w:r>
      <w:r w:rsidR="002F73D7" w:rsidRPr="00790DEB">
        <w:rPr>
          <w:rFonts w:ascii="Times New Roman" w:hAnsi="Times New Roman"/>
          <w:sz w:val="22"/>
          <w:szCs w:val="22"/>
        </w:rPr>
        <w:t xml:space="preserve"> or</w:t>
      </w:r>
      <w:r w:rsidR="00C976FC" w:rsidRPr="00790DEB">
        <w:rPr>
          <w:rFonts w:ascii="Times New Roman" w:hAnsi="Times New Roman"/>
          <w:sz w:val="22"/>
          <w:szCs w:val="22"/>
        </w:rPr>
        <w:t xml:space="preserve"> shutdown shall r</w:t>
      </w:r>
      <w:r w:rsidR="000C28E8" w:rsidRPr="00790DEB">
        <w:rPr>
          <w:rFonts w:ascii="Times New Roman" w:hAnsi="Times New Roman"/>
          <w:sz w:val="22"/>
          <w:szCs w:val="22"/>
        </w:rPr>
        <w:t>equest</w:t>
      </w:r>
      <w:r w:rsidR="00C976FC" w:rsidRPr="00790DEB">
        <w:rPr>
          <w:rFonts w:ascii="Times New Roman" w:hAnsi="Times New Roman"/>
          <w:sz w:val="22"/>
          <w:szCs w:val="22"/>
        </w:rPr>
        <w:t xml:space="preserve"> an alternative emission limitation </w:t>
      </w:r>
      <w:r w:rsidR="000C28E8" w:rsidRPr="00790DEB">
        <w:rPr>
          <w:rFonts w:ascii="Times New Roman" w:hAnsi="Times New Roman"/>
          <w:sz w:val="22"/>
          <w:szCs w:val="22"/>
        </w:rPr>
        <w:t>pursuant to</w:t>
      </w:r>
      <w:r w:rsidR="00C976FC" w:rsidRPr="00790DEB">
        <w:rPr>
          <w:rFonts w:ascii="Times New Roman" w:hAnsi="Times New Roman"/>
          <w:sz w:val="22"/>
          <w:szCs w:val="22"/>
        </w:rPr>
        <w:t xml:space="preserve"> 45CSR1.</w:t>
      </w:r>
    </w:p>
    <w:p w14:paraId="1BAFEE9E" w14:textId="77777777"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4761D227" w14:textId="4FE5B0E0"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b/>
          <w:bCs/>
          <w:sz w:val="22"/>
          <w:szCs w:val="22"/>
        </w:rPr>
        <w:t>§45-2-10.</w:t>
      </w:r>
      <w:r w:rsidR="002A7C0F" w:rsidRPr="00790DEB">
        <w:rPr>
          <w:rFonts w:ascii="Times New Roman" w:hAnsi="Times New Roman"/>
          <w:b/>
          <w:bCs/>
          <w:sz w:val="22"/>
          <w:szCs w:val="22"/>
        </w:rPr>
        <w:t xml:space="preserve"> Reserved</w:t>
      </w:r>
      <w:r w:rsidRPr="00790DEB">
        <w:rPr>
          <w:rFonts w:ascii="Times New Roman" w:hAnsi="Times New Roman"/>
          <w:b/>
          <w:bCs/>
          <w:sz w:val="22"/>
          <w:szCs w:val="22"/>
        </w:rPr>
        <w:t>.</w:t>
      </w:r>
    </w:p>
    <w:p w14:paraId="0EC80933" w14:textId="77777777"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7B3BBA76" w14:textId="2C50E21B"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2160" w:hanging="2160"/>
        <w:jc w:val="both"/>
        <w:rPr>
          <w:rFonts w:ascii="Times New Roman" w:hAnsi="Times New Roman"/>
          <w:sz w:val="22"/>
          <w:szCs w:val="22"/>
        </w:rPr>
      </w:pPr>
      <w:r w:rsidRPr="00790DEB">
        <w:rPr>
          <w:rFonts w:ascii="Times New Roman" w:hAnsi="Times New Roman"/>
          <w:b/>
          <w:bCs/>
          <w:sz w:val="22"/>
          <w:szCs w:val="22"/>
        </w:rPr>
        <w:t>§45-2-11.</w:t>
      </w:r>
      <w:r w:rsidRPr="00790DEB">
        <w:rPr>
          <w:rFonts w:ascii="Times New Roman" w:hAnsi="Times New Roman"/>
          <w:b/>
          <w:bCs/>
          <w:sz w:val="22"/>
          <w:szCs w:val="22"/>
        </w:rPr>
        <w:tab/>
        <w:t>Exemptions.</w:t>
      </w:r>
    </w:p>
    <w:p w14:paraId="3D6D3F7F" w14:textId="77777777"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2329C414" w14:textId="7B4D9570"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t>11.1.  Any fuel burning unit(s)</w:t>
      </w:r>
      <w:r w:rsidR="002A7C0F" w:rsidRPr="00790DEB">
        <w:rPr>
          <w:rFonts w:ascii="Times New Roman" w:hAnsi="Times New Roman"/>
          <w:sz w:val="22"/>
          <w:szCs w:val="22"/>
        </w:rPr>
        <w:t xml:space="preserve"> </w:t>
      </w:r>
      <w:r w:rsidRPr="00790DEB">
        <w:rPr>
          <w:rFonts w:ascii="Times New Roman" w:hAnsi="Times New Roman"/>
          <w:sz w:val="22"/>
          <w:szCs w:val="22"/>
        </w:rPr>
        <w:t>having a heat input under 10 million B.T.U.</w:t>
      </w:r>
      <w:r w:rsidR="00E235B9" w:rsidRPr="00790DEB">
        <w:rPr>
          <w:rFonts w:ascii="Times New Roman" w:hAnsi="Times New Roman"/>
          <w:sz w:val="22"/>
          <w:szCs w:val="22"/>
        </w:rPr>
        <w:t>’</w:t>
      </w:r>
      <w:r w:rsidRPr="00790DEB">
        <w:rPr>
          <w:rFonts w:ascii="Times New Roman" w:hAnsi="Times New Roman"/>
          <w:sz w:val="22"/>
          <w:szCs w:val="22"/>
        </w:rPr>
        <w:t>s per hour will be exempt from sections 4, 5, 6, 8 and 9.  However, failure to attain acceptable air quality in parts of some urban areas may require the mandatory control of these sources at a later date.</w:t>
      </w:r>
    </w:p>
    <w:p w14:paraId="1453FE0C" w14:textId="77777777"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7545D079" w14:textId="623D72BA"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b/>
          <w:bCs/>
          <w:sz w:val="22"/>
          <w:szCs w:val="22"/>
        </w:rPr>
        <w:t>§45-2-12.  Inconsistency Between Rules.</w:t>
      </w:r>
    </w:p>
    <w:p w14:paraId="125BA20E" w14:textId="77777777"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60649C5F" w14:textId="7F029561"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t xml:space="preserve">12.1.  In the event of any inconsistency between this rule and Appendix </w:t>
      </w:r>
      <w:r w:rsidR="00E235B9" w:rsidRPr="00790DEB">
        <w:rPr>
          <w:rFonts w:ascii="Times New Roman" w:hAnsi="Times New Roman"/>
          <w:sz w:val="22"/>
          <w:szCs w:val="22"/>
        </w:rPr>
        <w:t xml:space="preserve">45-2 </w:t>
      </w:r>
      <w:r w:rsidRPr="00790DEB">
        <w:rPr>
          <w:rFonts w:ascii="Times New Roman" w:hAnsi="Times New Roman"/>
          <w:sz w:val="22"/>
          <w:szCs w:val="22"/>
        </w:rPr>
        <w:t xml:space="preserve">and any other rule of the </w:t>
      </w:r>
      <w:r w:rsidR="00532B17" w:rsidRPr="00790DEB">
        <w:rPr>
          <w:rFonts w:ascii="Times New Roman" w:hAnsi="Times New Roman"/>
          <w:sz w:val="22"/>
          <w:szCs w:val="22"/>
        </w:rPr>
        <w:t>Division of Air Quality</w:t>
      </w:r>
      <w:r w:rsidRPr="00790DEB">
        <w:rPr>
          <w:rFonts w:ascii="Times New Roman" w:hAnsi="Times New Roman"/>
          <w:sz w:val="22"/>
          <w:szCs w:val="22"/>
        </w:rPr>
        <w:t>, such inconsistency shall be resolved by the determination of the Secretary and such determination shall be based upon the application of the more stringent provision, term, condition, method or rule.</w:t>
      </w:r>
    </w:p>
    <w:p w14:paraId="54CC7603" w14:textId="77777777" w:rsidR="00E0129C" w:rsidRPr="00790DEB" w:rsidRDefault="00E0129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1E8CA51B" w14:textId="5635875A" w:rsidR="00E0129C" w:rsidRPr="00BF0BC0" w:rsidRDefault="00E0129C" w:rsidP="00E0129C">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u w:val="single"/>
        </w:rPr>
      </w:pPr>
      <w:r w:rsidRPr="00BF0BC0">
        <w:rPr>
          <w:rFonts w:ascii="Times New Roman" w:hAnsi="Times New Roman"/>
          <w:b/>
          <w:bCs/>
          <w:sz w:val="22"/>
          <w:szCs w:val="22"/>
        </w:rPr>
        <w:t>§45-2-13.</w:t>
      </w:r>
      <w:r w:rsidRPr="00566064">
        <w:rPr>
          <w:rFonts w:ascii="Times New Roman" w:hAnsi="Times New Roman"/>
          <w:b/>
          <w:bCs/>
          <w:strike/>
          <w:sz w:val="22"/>
          <w:szCs w:val="22"/>
        </w:rPr>
        <w:t xml:space="preserve">  Disposition of Rule; Severability.</w:t>
      </w:r>
      <w:r w:rsidR="00BF0BC0" w:rsidRPr="00BF0BC0">
        <w:rPr>
          <w:rFonts w:ascii="Times New Roman" w:hAnsi="Times New Roman"/>
          <w:b/>
          <w:bCs/>
          <w:sz w:val="22"/>
          <w:szCs w:val="22"/>
        </w:rPr>
        <w:t xml:space="preserve">  </w:t>
      </w:r>
      <w:r w:rsidR="00BF0BC0">
        <w:rPr>
          <w:rFonts w:ascii="Times New Roman" w:hAnsi="Times New Roman"/>
          <w:b/>
          <w:bCs/>
          <w:sz w:val="22"/>
          <w:szCs w:val="22"/>
          <w:u w:val="single"/>
        </w:rPr>
        <w:t>Reserved.</w:t>
      </w:r>
    </w:p>
    <w:p w14:paraId="14A6C245" w14:textId="77777777" w:rsidR="00E0129C" w:rsidRPr="00566064" w:rsidRDefault="00E0129C" w:rsidP="00E0129C">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trike/>
          <w:sz w:val="22"/>
          <w:szCs w:val="22"/>
        </w:rPr>
      </w:pPr>
    </w:p>
    <w:p w14:paraId="5C779327" w14:textId="4CA618D8" w:rsidR="00E0129C" w:rsidRPr="00566064" w:rsidRDefault="00E0129C" w:rsidP="00E0129C">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trike/>
          <w:sz w:val="22"/>
          <w:szCs w:val="22"/>
        </w:rPr>
      </w:pPr>
      <w:r w:rsidRPr="00566064">
        <w:rPr>
          <w:rFonts w:ascii="Times New Roman" w:hAnsi="Times New Roman"/>
          <w:strike/>
          <w:sz w:val="22"/>
          <w:szCs w:val="22"/>
        </w:rPr>
        <w:tab/>
        <w:t>13.1.  In the event the U.S. EPA’s June 12, 2015 “State Implementation Plans:  Response to Petition for Rulemaking; Restatement and Update of EPA’s SSM Policy Applicable to SIPs; Finding of Substantial Inadequacy; and SIP Calls to Amend Provisions Applying to Excess Emissions During Periods of Startup, Shutdown and Malfunction,” at 80 Fed. Reg. 33840 (2015 SSM SIP Call) is withdrawn by the U.S. EPA, is invalidated by a court of competent jurisdiction, and/or is invalidated by an act of the West Virginia Legislature or United States Congress, the Secretary may terminate any permit or section of an existing permit issued pursuant to this rule.</w:t>
      </w:r>
    </w:p>
    <w:p w14:paraId="725520F2" w14:textId="77777777" w:rsidR="00E0129C" w:rsidRPr="00566064" w:rsidRDefault="00E0129C" w:rsidP="00E0129C">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trike/>
          <w:sz w:val="22"/>
          <w:szCs w:val="22"/>
        </w:rPr>
      </w:pPr>
    </w:p>
    <w:p w14:paraId="46DDE5B1" w14:textId="70B1C33F" w:rsidR="00E0129C" w:rsidRPr="00566064" w:rsidRDefault="00E0129C" w:rsidP="00E0129C">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trike/>
          <w:sz w:val="22"/>
          <w:szCs w:val="22"/>
        </w:rPr>
      </w:pPr>
      <w:r w:rsidRPr="00566064">
        <w:rPr>
          <w:rFonts w:ascii="Times New Roman" w:hAnsi="Times New Roman"/>
          <w:strike/>
          <w:sz w:val="22"/>
          <w:szCs w:val="22"/>
        </w:rPr>
        <w:tab/>
        <w:t>13.2.  In the event the U.S. EPA’s April 17, 20</w:t>
      </w:r>
      <w:r w:rsidR="00741AF7" w:rsidRPr="00566064">
        <w:rPr>
          <w:rFonts w:ascii="Times New Roman" w:hAnsi="Times New Roman"/>
          <w:strike/>
          <w:sz w:val="22"/>
          <w:szCs w:val="22"/>
        </w:rPr>
        <w:t>2</w:t>
      </w:r>
      <w:r w:rsidRPr="00566064">
        <w:rPr>
          <w:rFonts w:ascii="Times New Roman" w:hAnsi="Times New Roman"/>
          <w:strike/>
          <w:sz w:val="22"/>
          <w:szCs w:val="22"/>
        </w:rPr>
        <w:t>3 “Air Plan Disapproval; West Virginia; Revision to the West Virginia State Implementation Plan To Add the Startup, Shutdown, Maintenance Rule 45CSR1—Alternative Emission Limitations During Startup, Shutdown, and Maintenance Operations,” at 88 Fed. Reg. 23356 (45CSR1 2023 Disapproval) is withdrawn by the U.S. EPA, is invalidated by a court of competent jurisdiction, and/or is invalidated by an act of the West Virginia Legislature or United States Congress, the Secretary may terminate any permit or section of an existing permit issued pursuant to this rule.</w:t>
      </w:r>
    </w:p>
    <w:p w14:paraId="49C181DB" w14:textId="77777777" w:rsidR="00E0129C" w:rsidRPr="00566064" w:rsidRDefault="00E0129C" w:rsidP="00E0129C">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trike/>
          <w:sz w:val="22"/>
          <w:szCs w:val="22"/>
        </w:rPr>
      </w:pPr>
    </w:p>
    <w:p w14:paraId="1F9F7E22" w14:textId="798F8E3E" w:rsidR="00E0129C" w:rsidRPr="00566064" w:rsidRDefault="00E0129C" w:rsidP="00E0129C">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trike/>
          <w:sz w:val="22"/>
          <w:szCs w:val="22"/>
        </w:rPr>
      </w:pPr>
      <w:r w:rsidRPr="00566064">
        <w:rPr>
          <w:rFonts w:ascii="Times New Roman" w:hAnsi="Times New Roman"/>
          <w:strike/>
          <w:sz w:val="22"/>
          <w:szCs w:val="22"/>
        </w:rPr>
        <w:tab/>
        <w:t>13.3.  In the event the U.S. EPA’s April 17, 20</w:t>
      </w:r>
      <w:r w:rsidR="00741AF7" w:rsidRPr="00566064">
        <w:rPr>
          <w:rFonts w:ascii="Times New Roman" w:hAnsi="Times New Roman"/>
          <w:strike/>
          <w:sz w:val="22"/>
          <w:szCs w:val="22"/>
        </w:rPr>
        <w:t>2</w:t>
      </w:r>
      <w:r w:rsidRPr="00566064">
        <w:rPr>
          <w:rFonts w:ascii="Times New Roman" w:hAnsi="Times New Roman"/>
          <w:strike/>
          <w:sz w:val="22"/>
          <w:szCs w:val="22"/>
        </w:rPr>
        <w:t>3 “West Virginia; Finding of Failure To Submit State Implementation Plan Revision in Response to the 2015 Findings of Substantial Inadequacy and SIP Calls To Amend Provisions Applying to Excess Emissions During Periods of Startup, Shutdown, and Malfunction,” at 88 Fed. Reg. 23353 (2023 FFS) is withdrawn by the U.S. EPA, is invalidated by a court of competent jurisdiction, and/or is invalidated by an act of the West Virginia Legislature or United States Congress, the Secretary may terminate any permit or section of an existing permit issued pursuant to this rule.</w:t>
      </w:r>
    </w:p>
    <w:p w14:paraId="44B6B472" w14:textId="77777777" w:rsidR="00E0129C" w:rsidRPr="00566064" w:rsidRDefault="00E0129C" w:rsidP="00E0129C">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trike/>
          <w:sz w:val="22"/>
          <w:szCs w:val="22"/>
        </w:rPr>
      </w:pPr>
    </w:p>
    <w:p w14:paraId="303547F1" w14:textId="6595F46F" w:rsidR="00E0129C" w:rsidRPr="00566064" w:rsidRDefault="00E0129C" w:rsidP="00E0129C">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trike/>
          <w:sz w:val="22"/>
          <w:szCs w:val="22"/>
        </w:rPr>
      </w:pPr>
      <w:r w:rsidRPr="00566064">
        <w:rPr>
          <w:rFonts w:ascii="Times New Roman" w:hAnsi="Times New Roman"/>
          <w:strike/>
          <w:sz w:val="22"/>
          <w:szCs w:val="22"/>
        </w:rPr>
        <w:tab/>
        <w:t>13.4.  In the event the 2015 SSM SIP Call, 45CSR1 2023 Disapproval, and/or the 2023 FFS is withdrawn by the U.S. EPA, is invalidated by a court of competent jurisdiction, and/or is invalidated by an act of the West Virginia Legislature or United States Congress, the Secretary may sever requirement § 45-2-9.6 and revert to the August 31, 2000 requirements found at §§ 45-2-9.1, -9.4, -9.5, -10.1, and -10.2</w:t>
      </w:r>
      <w:r w:rsidR="00821B0D" w:rsidRPr="00566064">
        <w:rPr>
          <w:rFonts w:ascii="Times New Roman" w:hAnsi="Times New Roman"/>
          <w:strike/>
          <w:sz w:val="22"/>
          <w:szCs w:val="22"/>
        </w:rPr>
        <w:t>.</w:t>
      </w:r>
    </w:p>
    <w:p w14:paraId="7AD6D3EA" w14:textId="77777777" w:rsidR="00E0129C" w:rsidRPr="00566064" w:rsidRDefault="00E0129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trike/>
          <w:sz w:val="22"/>
          <w:szCs w:val="22"/>
        </w:rPr>
      </w:pPr>
    </w:p>
    <w:p w14:paraId="0ECFC593" w14:textId="77777777"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Times New Roman" w:hAnsi="Times New Roman"/>
          <w:sz w:val="22"/>
          <w:szCs w:val="22"/>
        </w:rPr>
      </w:pPr>
    </w:p>
    <w:p w14:paraId="53DB62CE" w14:textId="77777777" w:rsidR="00FA5F44" w:rsidRPr="00790DEB" w:rsidRDefault="00FA5F44">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sz w:val="22"/>
          <w:szCs w:val="22"/>
        </w:rPr>
        <w:sectPr w:rsidR="00FA5F44" w:rsidRPr="00790DEB" w:rsidSect="005320D6">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720" w:right="1440" w:bottom="720" w:left="1440" w:header="1267" w:footer="720" w:gutter="0"/>
          <w:cols w:space="720"/>
          <w:docGrid w:linePitch="272"/>
        </w:sectPr>
      </w:pPr>
    </w:p>
    <w:p w14:paraId="6611D013" w14:textId="77777777" w:rsidR="00FA5F44" w:rsidRPr="00790DEB" w:rsidRDefault="00FA5F44" w:rsidP="005418B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Times New Roman" w:hAnsi="Times New Roman"/>
          <w:sz w:val="22"/>
          <w:szCs w:val="22"/>
        </w:rPr>
      </w:pPr>
      <w:r w:rsidRPr="00790DEB">
        <w:rPr>
          <w:rFonts w:ascii="Times New Roman" w:hAnsi="Times New Roman"/>
          <w:b/>
          <w:bCs/>
          <w:sz w:val="22"/>
          <w:szCs w:val="22"/>
        </w:rPr>
        <w:lastRenderedPageBreak/>
        <w:t>TABLE 45-2</w:t>
      </w:r>
    </w:p>
    <w:tbl>
      <w:tblPr>
        <w:tblStyle w:val="TableGrid"/>
        <w:tblW w:w="0" w:type="auto"/>
        <w:tblLook w:val="04A0" w:firstRow="1" w:lastRow="0" w:firstColumn="1" w:lastColumn="0" w:noHBand="0" w:noVBand="1"/>
      </w:tblPr>
      <w:tblGrid>
        <w:gridCol w:w="4482"/>
        <w:gridCol w:w="4482"/>
      </w:tblGrid>
      <w:tr w:rsidR="005418B0" w:rsidRPr="00790DEB" w14:paraId="70E0688C" w14:textId="77777777" w:rsidTr="005418B0">
        <w:tc>
          <w:tcPr>
            <w:tcW w:w="4482" w:type="dxa"/>
          </w:tcPr>
          <w:p w14:paraId="3EC97BC3" w14:textId="77777777" w:rsidR="005418B0" w:rsidRPr="00790DEB" w:rsidRDefault="005418B0" w:rsidP="005418B0">
            <w:pPr>
              <w:tabs>
                <w:tab w:val="left" w:pos="-1000"/>
                <w:tab w:val="left" w:pos="-720"/>
                <w:tab w:val="left" w:pos="0"/>
                <w:tab w:val="left" w:pos="7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Times New Roman" w:hAnsi="Times New Roman"/>
                <w:b/>
                <w:bCs/>
                <w:sz w:val="22"/>
                <w:szCs w:val="22"/>
              </w:rPr>
            </w:pPr>
            <w:r w:rsidRPr="00790DEB">
              <w:rPr>
                <w:rFonts w:ascii="Times New Roman" w:hAnsi="Times New Roman"/>
                <w:b/>
                <w:bCs/>
                <w:sz w:val="22"/>
                <w:szCs w:val="22"/>
              </w:rPr>
              <w:t>Total Design Heat Input for All</w:t>
            </w:r>
          </w:p>
          <w:p w14:paraId="1020B091" w14:textId="19566314" w:rsidR="005418B0" w:rsidRPr="00790DEB" w:rsidRDefault="005418B0" w:rsidP="005418B0">
            <w:pPr>
              <w:tabs>
                <w:tab w:val="left" w:pos="-1000"/>
                <w:tab w:val="left" w:pos="-720"/>
                <w:tab w:val="left" w:pos="0"/>
                <w:tab w:val="left" w:pos="7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Times New Roman" w:hAnsi="Times New Roman"/>
                <w:b/>
                <w:bCs/>
                <w:sz w:val="22"/>
                <w:szCs w:val="22"/>
              </w:rPr>
            </w:pPr>
            <w:r w:rsidRPr="00790DEB">
              <w:rPr>
                <w:rFonts w:ascii="Times New Roman" w:hAnsi="Times New Roman"/>
                <w:b/>
                <w:bCs/>
                <w:sz w:val="22"/>
                <w:szCs w:val="22"/>
              </w:rPr>
              <w:t xml:space="preserve">Type </w:t>
            </w:r>
            <w:r w:rsidR="00D05931" w:rsidRPr="00790DEB">
              <w:rPr>
                <w:rFonts w:ascii="Times New Roman" w:hAnsi="Times New Roman"/>
                <w:b/>
                <w:bCs/>
                <w:sz w:val="22"/>
                <w:szCs w:val="22"/>
              </w:rPr>
              <w:t>‘</w:t>
            </w:r>
            <w:r w:rsidRPr="00790DEB">
              <w:rPr>
                <w:rFonts w:ascii="Times New Roman" w:hAnsi="Times New Roman"/>
                <w:b/>
                <w:bCs/>
                <w:sz w:val="22"/>
                <w:szCs w:val="22"/>
              </w:rPr>
              <w:t>c</w:t>
            </w:r>
            <w:r w:rsidR="00D05931" w:rsidRPr="00790DEB">
              <w:rPr>
                <w:rFonts w:ascii="Times New Roman" w:hAnsi="Times New Roman"/>
                <w:b/>
                <w:bCs/>
                <w:sz w:val="22"/>
                <w:szCs w:val="22"/>
              </w:rPr>
              <w:t>’</w:t>
            </w:r>
            <w:r w:rsidRPr="00790DEB">
              <w:rPr>
                <w:rFonts w:ascii="Times New Roman" w:hAnsi="Times New Roman"/>
                <w:b/>
                <w:bCs/>
                <w:sz w:val="22"/>
                <w:szCs w:val="22"/>
              </w:rPr>
              <w:t xml:space="preserve"> Fuel Burning Units</w:t>
            </w:r>
          </w:p>
          <w:p w14:paraId="3A79ADEB" w14:textId="5544FFE5" w:rsidR="005418B0" w:rsidRPr="00790DEB" w:rsidRDefault="005418B0" w:rsidP="005418B0">
            <w:pPr>
              <w:tabs>
                <w:tab w:val="left" w:pos="-1000"/>
                <w:tab w:val="left" w:pos="-720"/>
                <w:tab w:val="left" w:pos="0"/>
                <w:tab w:val="left" w:pos="7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Times New Roman" w:hAnsi="Times New Roman"/>
                <w:b/>
                <w:bCs/>
                <w:sz w:val="22"/>
                <w:szCs w:val="22"/>
              </w:rPr>
            </w:pPr>
            <w:r w:rsidRPr="00790DEB">
              <w:rPr>
                <w:rFonts w:ascii="Times New Roman" w:hAnsi="Times New Roman"/>
                <w:b/>
                <w:bCs/>
                <w:sz w:val="22"/>
                <w:szCs w:val="22"/>
              </w:rPr>
              <w:t xml:space="preserve">Located at </w:t>
            </w:r>
            <w:r w:rsidRPr="00B83735">
              <w:rPr>
                <w:rFonts w:ascii="Times New Roman" w:hAnsi="Times New Roman"/>
                <w:b/>
                <w:bCs/>
                <w:strike/>
                <w:sz w:val="22"/>
                <w:szCs w:val="22"/>
              </w:rPr>
              <w:t>One</w:t>
            </w:r>
            <w:r w:rsidR="00B83735">
              <w:rPr>
                <w:rFonts w:ascii="Times New Roman" w:hAnsi="Times New Roman"/>
                <w:b/>
                <w:bCs/>
                <w:sz w:val="22"/>
                <w:szCs w:val="22"/>
                <w:u w:val="single"/>
              </w:rPr>
              <w:t>1</w:t>
            </w:r>
            <w:r w:rsidRPr="00790DEB">
              <w:rPr>
                <w:rFonts w:ascii="Times New Roman" w:hAnsi="Times New Roman"/>
                <w:b/>
                <w:bCs/>
                <w:sz w:val="22"/>
                <w:szCs w:val="22"/>
              </w:rPr>
              <w:t xml:space="preserve"> Plant in</w:t>
            </w:r>
          </w:p>
          <w:p w14:paraId="71861B66" w14:textId="4FF1C610" w:rsidR="005418B0" w:rsidRPr="00790DEB" w:rsidRDefault="005418B0" w:rsidP="005418B0">
            <w:pPr>
              <w:tabs>
                <w:tab w:val="left" w:pos="-1000"/>
                <w:tab w:val="left" w:pos="-720"/>
                <w:tab w:val="left" w:pos="0"/>
                <w:tab w:val="left" w:pos="7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Times New Roman" w:hAnsi="Times New Roman"/>
                <w:sz w:val="22"/>
                <w:szCs w:val="22"/>
              </w:rPr>
            </w:pPr>
            <w:r w:rsidRPr="00790DEB">
              <w:rPr>
                <w:rFonts w:ascii="Times New Roman" w:hAnsi="Times New Roman"/>
                <w:b/>
                <w:bCs/>
                <w:sz w:val="22"/>
                <w:szCs w:val="22"/>
              </w:rPr>
              <w:t>Millions of B.T.U.</w:t>
            </w:r>
            <w:r w:rsidR="00D05931" w:rsidRPr="00790DEB">
              <w:rPr>
                <w:rFonts w:ascii="Times New Roman" w:hAnsi="Times New Roman"/>
                <w:b/>
                <w:bCs/>
                <w:sz w:val="22"/>
                <w:szCs w:val="22"/>
              </w:rPr>
              <w:t>’</w:t>
            </w:r>
            <w:r w:rsidRPr="00790DEB">
              <w:rPr>
                <w:rFonts w:ascii="Times New Roman" w:hAnsi="Times New Roman"/>
                <w:b/>
                <w:bCs/>
                <w:sz w:val="22"/>
                <w:szCs w:val="22"/>
              </w:rPr>
              <w:t>s Per Hour</w:t>
            </w:r>
          </w:p>
        </w:tc>
        <w:tc>
          <w:tcPr>
            <w:tcW w:w="4482" w:type="dxa"/>
          </w:tcPr>
          <w:p w14:paraId="42BCEF0B" w14:textId="77777777" w:rsidR="005418B0" w:rsidRPr="00790DEB" w:rsidRDefault="005418B0" w:rsidP="005418B0">
            <w:pPr>
              <w:tabs>
                <w:tab w:val="left" w:pos="-1000"/>
                <w:tab w:val="left" w:pos="-720"/>
                <w:tab w:val="left" w:pos="0"/>
                <w:tab w:val="left" w:pos="7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Times New Roman" w:hAnsi="Times New Roman"/>
                <w:b/>
                <w:bCs/>
                <w:sz w:val="22"/>
                <w:szCs w:val="22"/>
              </w:rPr>
            </w:pPr>
            <w:r w:rsidRPr="00790DEB">
              <w:rPr>
                <w:rFonts w:ascii="Times New Roman" w:hAnsi="Times New Roman"/>
                <w:b/>
                <w:bCs/>
                <w:sz w:val="22"/>
                <w:szCs w:val="22"/>
              </w:rPr>
              <w:t>Total Allowable Particulate</w:t>
            </w:r>
          </w:p>
          <w:p w14:paraId="7964A349" w14:textId="77777777" w:rsidR="005418B0" w:rsidRPr="00790DEB" w:rsidRDefault="005418B0" w:rsidP="005418B0">
            <w:pPr>
              <w:tabs>
                <w:tab w:val="left" w:pos="-1000"/>
                <w:tab w:val="left" w:pos="-720"/>
                <w:tab w:val="left" w:pos="0"/>
                <w:tab w:val="left" w:pos="7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Times New Roman" w:hAnsi="Times New Roman"/>
                <w:b/>
                <w:bCs/>
                <w:sz w:val="22"/>
                <w:szCs w:val="22"/>
              </w:rPr>
            </w:pPr>
            <w:r w:rsidRPr="00790DEB">
              <w:rPr>
                <w:rFonts w:ascii="Times New Roman" w:hAnsi="Times New Roman"/>
                <w:b/>
                <w:bCs/>
                <w:sz w:val="22"/>
                <w:szCs w:val="22"/>
              </w:rPr>
              <w:t>Matter Emission Rate for</w:t>
            </w:r>
          </w:p>
          <w:p w14:paraId="3F6573F5" w14:textId="5319DBBE" w:rsidR="005418B0" w:rsidRPr="00790DEB" w:rsidRDefault="005418B0" w:rsidP="005418B0">
            <w:pPr>
              <w:tabs>
                <w:tab w:val="left" w:pos="-1000"/>
                <w:tab w:val="left" w:pos="-720"/>
                <w:tab w:val="left" w:pos="0"/>
                <w:tab w:val="left" w:pos="7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Times New Roman" w:hAnsi="Times New Roman"/>
                <w:b/>
                <w:bCs/>
                <w:sz w:val="22"/>
                <w:szCs w:val="22"/>
              </w:rPr>
            </w:pPr>
            <w:r w:rsidRPr="00790DEB">
              <w:rPr>
                <w:rFonts w:ascii="Times New Roman" w:hAnsi="Times New Roman"/>
                <w:b/>
                <w:bCs/>
                <w:sz w:val="22"/>
                <w:szCs w:val="22"/>
              </w:rPr>
              <w:t xml:space="preserve">Units Located at </w:t>
            </w:r>
            <w:r w:rsidRPr="00B83735">
              <w:rPr>
                <w:rFonts w:ascii="Times New Roman" w:hAnsi="Times New Roman"/>
                <w:b/>
                <w:bCs/>
                <w:strike/>
                <w:sz w:val="22"/>
                <w:szCs w:val="22"/>
              </w:rPr>
              <w:t>One</w:t>
            </w:r>
            <w:r w:rsidR="00B83735">
              <w:rPr>
                <w:rFonts w:ascii="Times New Roman" w:hAnsi="Times New Roman"/>
                <w:b/>
                <w:bCs/>
                <w:sz w:val="22"/>
                <w:szCs w:val="22"/>
                <w:u w:val="single"/>
              </w:rPr>
              <w:t>1</w:t>
            </w:r>
            <w:r w:rsidRPr="00790DEB">
              <w:rPr>
                <w:rFonts w:ascii="Times New Roman" w:hAnsi="Times New Roman"/>
                <w:b/>
                <w:bCs/>
                <w:sz w:val="22"/>
                <w:szCs w:val="22"/>
              </w:rPr>
              <w:t xml:space="preserve"> Plant</w:t>
            </w:r>
          </w:p>
          <w:p w14:paraId="40D61B41" w14:textId="51E60216" w:rsidR="005418B0" w:rsidRPr="00790DEB" w:rsidRDefault="005418B0" w:rsidP="005418B0">
            <w:pPr>
              <w:tabs>
                <w:tab w:val="left" w:pos="-1000"/>
                <w:tab w:val="left" w:pos="-720"/>
                <w:tab w:val="left" w:pos="0"/>
                <w:tab w:val="left" w:pos="7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Times New Roman" w:hAnsi="Times New Roman"/>
                <w:sz w:val="22"/>
                <w:szCs w:val="22"/>
              </w:rPr>
            </w:pPr>
            <w:r w:rsidRPr="00790DEB">
              <w:rPr>
                <w:rFonts w:ascii="Times New Roman" w:hAnsi="Times New Roman"/>
                <w:b/>
                <w:bCs/>
                <w:sz w:val="22"/>
                <w:szCs w:val="22"/>
              </w:rPr>
              <w:t>in Pounds Per Hour</w:t>
            </w:r>
          </w:p>
        </w:tc>
      </w:tr>
      <w:tr w:rsidR="005418B0" w:rsidRPr="00790DEB" w14:paraId="1894615D" w14:textId="77777777" w:rsidTr="005418B0">
        <w:tc>
          <w:tcPr>
            <w:tcW w:w="4482" w:type="dxa"/>
          </w:tcPr>
          <w:p w14:paraId="6C17BE30" w14:textId="734BA102" w:rsidR="005418B0" w:rsidRPr="00790DEB" w:rsidRDefault="005418B0">
            <w:pPr>
              <w:tabs>
                <w:tab w:val="left" w:pos="-1000"/>
                <w:tab w:val="left" w:pos="-720"/>
                <w:tab w:val="left" w:pos="0"/>
                <w:tab w:val="left" w:pos="7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10</w:t>
            </w:r>
          </w:p>
        </w:tc>
        <w:tc>
          <w:tcPr>
            <w:tcW w:w="4482" w:type="dxa"/>
          </w:tcPr>
          <w:p w14:paraId="65E8370A" w14:textId="020F4490" w:rsidR="005418B0" w:rsidRPr="00790DEB" w:rsidRDefault="005418B0">
            <w:pPr>
              <w:tabs>
                <w:tab w:val="left" w:pos="-1000"/>
                <w:tab w:val="left" w:pos="-720"/>
                <w:tab w:val="left" w:pos="0"/>
                <w:tab w:val="left" w:pos="7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3.4</w:t>
            </w:r>
          </w:p>
        </w:tc>
      </w:tr>
      <w:tr w:rsidR="005418B0" w:rsidRPr="00790DEB" w14:paraId="36124CD7" w14:textId="77777777" w:rsidTr="005418B0">
        <w:tc>
          <w:tcPr>
            <w:tcW w:w="4482" w:type="dxa"/>
          </w:tcPr>
          <w:p w14:paraId="0F67E163" w14:textId="64C1F33D" w:rsidR="005418B0" w:rsidRPr="00790DEB" w:rsidRDefault="005418B0">
            <w:pPr>
              <w:tabs>
                <w:tab w:val="left" w:pos="-1000"/>
                <w:tab w:val="left" w:pos="-720"/>
                <w:tab w:val="left" w:pos="0"/>
                <w:tab w:val="left" w:pos="7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20</w:t>
            </w:r>
          </w:p>
        </w:tc>
        <w:tc>
          <w:tcPr>
            <w:tcW w:w="4482" w:type="dxa"/>
          </w:tcPr>
          <w:p w14:paraId="1F3E5A13" w14:textId="295F8ECA" w:rsidR="005418B0" w:rsidRPr="00790DEB" w:rsidRDefault="005418B0">
            <w:pPr>
              <w:tabs>
                <w:tab w:val="left" w:pos="-1000"/>
                <w:tab w:val="left" w:pos="-720"/>
                <w:tab w:val="left" w:pos="0"/>
                <w:tab w:val="left" w:pos="7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5.6</w:t>
            </w:r>
          </w:p>
        </w:tc>
      </w:tr>
      <w:tr w:rsidR="005418B0" w:rsidRPr="00790DEB" w14:paraId="17BFB2C8" w14:textId="77777777" w:rsidTr="005418B0">
        <w:tc>
          <w:tcPr>
            <w:tcW w:w="4482" w:type="dxa"/>
          </w:tcPr>
          <w:p w14:paraId="771AA7F2" w14:textId="52B15D0A" w:rsidR="005418B0" w:rsidRPr="00790DEB" w:rsidRDefault="005418B0">
            <w:pPr>
              <w:tabs>
                <w:tab w:val="left" w:pos="-1000"/>
                <w:tab w:val="left" w:pos="-720"/>
                <w:tab w:val="left" w:pos="0"/>
                <w:tab w:val="left" w:pos="7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40</w:t>
            </w:r>
          </w:p>
        </w:tc>
        <w:tc>
          <w:tcPr>
            <w:tcW w:w="4482" w:type="dxa"/>
          </w:tcPr>
          <w:p w14:paraId="54A9F8EE" w14:textId="0971FE5D" w:rsidR="005418B0" w:rsidRPr="00790DEB" w:rsidRDefault="005418B0">
            <w:pPr>
              <w:tabs>
                <w:tab w:val="left" w:pos="-1000"/>
                <w:tab w:val="left" w:pos="-720"/>
                <w:tab w:val="left" w:pos="0"/>
                <w:tab w:val="left" w:pos="7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9.0</w:t>
            </w:r>
          </w:p>
        </w:tc>
      </w:tr>
      <w:tr w:rsidR="005418B0" w:rsidRPr="00790DEB" w14:paraId="4BEC6DEF" w14:textId="77777777" w:rsidTr="005418B0">
        <w:tc>
          <w:tcPr>
            <w:tcW w:w="4482" w:type="dxa"/>
          </w:tcPr>
          <w:p w14:paraId="303A60D9" w14:textId="50E99F7A" w:rsidR="005418B0" w:rsidRPr="00790DEB" w:rsidRDefault="005418B0">
            <w:pPr>
              <w:tabs>
                <w:tab w:val="left" w:pos="-1000"/>
                <w:tab w:val="left" w:pos="-720"/>
                <w:tab w:val="left" w:pos="0"/>
                <w:tab w:val="left" w:pos="7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60</w:t>
            </w:r>
          </w:p>
        </w:tc>
        <w:tc>
          <w:tcPr>
            <w:tcW w:w="4482" w:type="dxa"/>
          </w:tcPr>
          <w:p w14:paraId="4AA23588" w14:textId="4D13A317" w:rsidR="005418B0" w:rsidRPr="00790DEB" w:rsidRDefault="005418B0">
            <w:pPr>
              <w:tabs>
                <w:tab w:val="left" w:pos="-1000"/>
                <w:tab w:val="left" w:pos="-720"/>
                <w:tab w:val="left" w:pos="0"/>
                <w:tab w:val="left" w:pos="7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11.7</w:t>
            </w:r>
          </w:p>
        </w:tc>
      </w:tr>
      <w:tr w:rsidR="005418B0" w:rsidRPr="00790DEB" w14:paraId="78DA0A19" w14:textId="77777777" w:rsidTr="005418B0">
        <w:tc>
          <w:tcPr>
            <w:tcW w:w="4482" w:type="dxa"/>
          </w:tcPr>
          <w:p w14:paraId="48424742" w14:textId="362B33FC" w:rsidR="005418B0" w:rsidRPr="00790DEB" w:rsidRDefault="005418B0">
            <w:pPr>
              <w:tabs>
                <w:tab w:val="left" w:pos="-1000"/>
                <w:tab w:val="left" w:pos="-720"/>
                <w:tab w:val="left" w:pos="0"/>
                <w:tab w:val="left" w:pos="7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80</w:t>
            </w:r>
          </w:p>
        </w:tc>
        <w:tc>
          <w:tcPr>
            <w:tcW w:w="4482" w:type="dxa"/>
          </w:tcPr>
          <w:p w14:paraId="31B49C39" w14:textId="503D81A4" w:rsidR="005418B0" w:rsidRPr="00790DEB" w:rsidRDefault="005418B0">
            <w:pPr>
              <w:tabs>
                <w:tab w:val="left" w:pos="-1000"/>
                <w:tab w:val="left" w:pos="-720"/>
                <w:tab w:val="left" w:pos="0"/>
                <w:tab w:val="left" w:pos="7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14.4</w:t>
            </w:r>
          </w:p>
        </w:tc>
      </w:tr>
      <w:tr w:rsidR="005418B0" w:rsidRPr="00790DEB" w14:paraId="271DFCE6" w14:textId="77777777" w:rsidTr="005418B0">
        <w:tc>
          <w:tcPr>
            <w:tcW w:w="4482" w:type="dxa"/>
          </w:tcPr>
          <w:p w14:paraId="5FC267A7" w14:textId="0BD920C0" w:rsidR="005418B0" w:rsidRPr="00790DEB" w:rsidRDefault="005418B0">
            <w:pPr>
              <w:tabs>
                <w:tab w:val="left" w:pos="-1000"/>
                <w:tab w:val="left" w:pos="-720"/>
                <w:tab w:val="left" w:pos="0"/>
                <w:tab w:val="left" w:pos="7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100</w:t>
            </w:r>
          </w:p>
        </w:tc>
        <w:tc>
          <w:tcPr>
            <w:tcW w:w="4482" w:type="dxa"/>
          </w:tcPr>
          <w:p w14:paraId="400F5433" w14:textId="0CAB4547" w:rsidR="005418B0" w:rsidRPr="00790DEB" w:rsidRDefault="005418B0">
            <w:pPr>
              <w:tabs>
                <w:tab w:val="left" w:pos="-1000"/>
                <w:tab w:val="left" w:pos="-720"/>
                <w:tab w:val="left" w:pos="0"/>
                <w:tab w:val="left" w:pos="7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16.6</w:t>
            </w:r>
          </w:p>
        </w:tc>
      </w:tr>
      <w:tr w:rsidR="005418B0" w:rsidRPr="00790DEB" w14:paraId="7653D8A2" w14:textId="77777777" w:rsidTr="005418B0">
        <w:tc>
          <w:tcPr>
            <w:tcW w:w="4482" w:type="dxa"/>
          </w:tcPr>
          <w:p w14:paraId="447BCB43" w14:textId="6503320A" w:rsidR="005418B0" w:rsidRPr="00790DEB" w:rsidRDefault="005418B0">
            <w:pPr>
              <w:tabs>
                <w:tab w:val="left" w:pos="-1000"/>
                <w:tab w:val="left" w:pos="-720"/>
                <w:tab w:val="left" w:pos="0"/>
                <w:tab w:val="left" w:pos="7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200</w:t>
            </w:r>
          </w:p>
        </w:tc>
        <w:tc>
          <w:tcPr>
            <w:tcW w:w="4482" w:type="dxa"/>
          </w:tcPr>
          <w:p w14:paraId="5C319CA9" w14:textId="52E68F08" w:rsidR="005418B0" w:rsidRPr="00790DEB" w:rsidRDefault="005418B0">
            <w:pPr>
              <w:tabs>
                <w:tab w:val="left" w:pos="-1000"/>
                <w:tab w:val="left" w:pos="-720"/>
                <w:tab w:val="left" w:pos="0"/>
                <w:tab w:val="left" w:pos="7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26.4</w:t>
            </w:r>
          </w:p>
        </w:tc>
      </w:tr>
      <w:tr w:rsidR="005418B0" w:rsidRPr="00790DEB" w14:paraId="699E97E4" w14:textId="77777777" w:rsidTr="005418B0">
        <w:tc>
          <w:tcPr>
            <w:tcW w:w="4482" w:type="dxa"/>
          </w:tcPr>
          <w:p w14:paraId="09AAA582" w14:textId="32F315F9" w:rsidR="005418B0" w:rsidRPr="00790DEB" w:rsidRDefault="005418B0">
            <w:pPr>
              <w:tabs>
                <w:tab w:val="left" w:pos="-1000"/>
                <w:tab w:val="left" w:pos="-720"/>
                <w:tab w:val="left" w:pos="0"/>
                <w:tab w:val="left" w:pos="7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400</w:t>
            </w:r>
          </w:p>
        </w:tc>
        <w:tc>
          <w:tcPr>
            <w:tcW w:w="4482" w:type="dxa"/>
          </w:tcPr>
          <w:p w14:paraId="729C1A01" w14:textId="5959BDF1" w:rsidR="005418B0" w:rsidRPr="00790DEB" w:rsidRDefault="005418B0">
            <w:pPr>
              <w:tabs>
                <w:tab w:val="left" w:pos="-1000"/>
                <w:tab w:val="left" w:pos="-720"/>
                <w:tab w:val="left" w:pos="0"/>
                <w:tab w:val="left" w:pos="7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42.2</w:t>
            </w:r>
          </w:p>
        </w:tc>
      </w:tr>
      <w:tr w:rsidR="005418B0" w:rsidRPr="00790DEB" w14:paraId="17D88064" w14:textId="77777777" w:rsidTr="005418B0">
        <w:tc>
          <w:tcPr>
            <w:tcW w:w="4482" w:type="dxa"/>
          </w:tcPr>
          <w:p w14:paraId="0435E5AA" w14:textId="2654ECE0" w:rsidR="005418B0" w:rsidRPr="00790DEB" w:rsidRDefault="005418B0">
            <w:pPr>
              <w:tabs>
                <w:tab w:val="left" w:pos="-1000"/>
                <w:tab w:val="left" w:pos="-720"/>
                <w:tab w:val="left" w:pos="0"/>
                <w:tab w:val="left" w:pos="7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600</w:t>
            </w:r>
          </w:p>
        </w:tc>
        <w:tc>
          <w:tcPr>
            <w:tcW w:w="4482" w:type="dxa"/>
          </w:tcPr>
          <w:p w14:paraId="22B86A73" w14:textId="614B2C98" w:rsidR="005418B0" w:rsidRPr="00790DEB" w:rsidRDefault="005418B0">
            <w:pPr>
              <w:tabs>
                <w:tab w:val="left" w:pos="-1000"/>
                <w:tab w:val="left" w:pos="-720"/>
                <w:tab w:val="left" w:pos="0"/>
                <w:tab w:val="left" w:pos="7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54.0</w:t>
            </w:r>
          </w:p>
        </w:tc>
      </w:tr>
      <w:tr w:rsidR="005418B0" w:rsidRPr="00790DEB" w14:paraId="64AC82D4" w14:textId="77777777" w:rsidTr="005418B0">
        <w:tc>
          <w:tcPr>
            <w:tcW w:w="4482" w:type="dxa"/>
          </w:tcPr>
          <w:p w14:paraId="67C24229" w14:textId="7E8DF9B4" w:rsidR="005418B0" w:rsidRPr="00790DEB" w:rsidRDefault="005418B0">
            <w:pPr>
              <w:tabs>
                <w:tab w:val="left" w:pos="-1000"/>
                <w:tab w:val="left" w:pos="-720"/>
                <w:tab w:val="left" w:pos="0"/>
                <w:tab w:val="left" w:pos="7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3,333</w:t>
            </w:r>
          </w:p>
        </w:tc>
        <w:tc>
          <w:tcPr>
            <w:tcW w:w="4482" w:type="dxa"/>
          </w:tcPr>
          <w:p w14:paraId="227103D3" w14:textId="52932448" w:rsidR="005418B0" w:rsidRPr="00790DEB" w:rsidRDefault="005418B0">
            <w:pPr>
              <w:tabs>
                <w:tab w:val="left" w:pos="-1000"/>
                <w:tab w:val="left" w:pos="-720"/>
                <w:tab w:val="left" w:pos="0"/>
                <w:tab w:val="left" w:pos="7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300.0</w:t>
            </w:r>
          </w:p>
        </w:tc>
      </w:tr>
    </w:tbl>
    <w:p w14:paraId="100CFB59" w14:textId="77777777" w:rsidR="00FA5F44" w:rsidRPr="00790DEB" w:rsidRDefault="00FA5F44">
      <w:pPr>
        <w:tabs>
          <w:tab w:val="left" w:pos="-1000"/>
          <w:tab w:val="left" w:pos="-720"/>
          <w:tab w:val="left" w:pos="0"/>
          <w:tab w:val="left" w:pos="7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5D1333F0" w14:textId="77777777" w:rsidR="00FA5F44" w:rsidRPr="00790DEB" w:rsidRDefault="00FA5F44">
      <w:pPr>
        <w:tabs>
          <w:tab w:val="left" w:pos="-1000"/>
          <w:tab w:val="left" w:pos="-720"/>
          <w:tab w:val="left" w:pos="0"/>
          <w:tab w:val="left" w:pos="7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sectPr w:rsidR="00FA5F44" w:rsidRPr="00790DEB" w:rsidSect="005320D6">
          <w:headerReference w:type="default" r:id="rId12"/>
          <w:footerReference w:type="default" r:id="rId13"/>
          <w:pgSz w:w="12240" w:h="15840" w:code="1"/>
          <w:pgMar w:top="1826" w:right="1440" w:bottom="720" w:left="1826" w:header="1267" w:footer="1440" w:gutter="0"/>
          <w:cols w:space="720"/>
          <w:docGrid w:linePitch="272"/>
        </w:sectPr>
      </w:pPr>
      <w:r w:rsidRPr="00790DEB">
        <w:rPr>
          <w:sz w:val="22"/>
          <w:szCs w:val="22"/>
        </w:rPr>
        <w:br w:type="page"/>
      </w:r>
    </w:p>
    <w:p w14:paraId="44BC5747" w14:textId="53A263A5" w:rsidR="00FA5F44" w:rsidRPr="00790DEB" w:rsidRDefault="00FA5F44" w:rsidP="00DA0892">
      <w:pPr>
        <w:tabs>
          <w:tab w:val="left" w:pos="-1000"/>
          <w:tab w:val="left" w:pos="-720"/>
          <w:tab w:val="left" w:pos="180"/>
          <w:tab w:val="left" w:pos="7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Times New Roman" w:hAnsi="Times New Roman"/>
          <w:b/>
          <w:bCs/>
          <w:sz w:val="22"/>
          <w:szCs w:val="22"/>
        </w:rPr>
      </w:pPr>
      <w:r w:rsidRPr="00790DEB">
        <w:rPr>
          <w:rFonts w:ascii="Times New Roman" w:hAnsi="Times New Roman"/>
          <w:b/>
          <w:bCs/>
          <w:sz w:val="22"/>
          <w:szCs w:val="22"/>
        </w:rPr>
        <w:lastRenderedPageBreak/>
        <w:t>APPENDIX</w:t>
      </w:r>
      <w:r w:rsidR="000A0898" w:rsidRPr="00790DEB">
        <w:rPr>
          <w:rFonts w:ascii="Times New Roman" w:hAnsi="Times New Roman"/>
          <w:b/>
          <w:bCs/>
          <w:sz w:val="22"/>
          <w:szCs w:val="22"/>
        </w:rPr>
        <w:t xml:space="preserve"> 45-2</w:t>
      </w:r>
    </w:p>
    <w:p w14:paraId="5C2BB276" w14:textId="77777777" w:rsidR="00FA5F44" w:rsidRPr="00790DEB" w:rsidRDefault="00FA5F44" w:rsidP="00DA0892">
      <w:pPr>
        <w:tabs>
          <w:tab w:val="left" w:pos="-1000"/>
          <w:tab w:val="left" w:pos="-720"/>
          <w:tab w:val="left" w:pos="180"/>
          <w:tab w:val="left" w:pos="7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Times New Roman" w:hAnsi="Times New Roman"/>
          <w:b/>
          <w:bCs/>
          <w:sz w:val="22"/>
          <w:szCs w:val="22"/>
        </w:rPr>
      </w:pPr>
      <w:r w:rsidRPr="00790DEB">
        <w:rPr>
          <w:rFonts w:ascii="Times New Roman" w:hAnsi="Times New Roman"/>
          <w:b/>
          <w:bCs/>
          <w:sz w:val="22"/>
          <w:szCs w:val="22"/>
        </w:rPr>
        <w:t>COMPLIANCE TEST PROCEDURES FOR 45CSR2</w:t>
      </w:r>
    </w:p>
    <w:p w14:paraId="136A49B6" w14:textId="77777777" w:rsidR="00FA5F44" w:rsidRPr="00790DEB" w:rsidRDefault="00FA5F44" w:rsidP="00870EB8">
      <w:pPr>
        <w:tabs>
          <w:tab w:val="left" w:pos="-1000"/>
          <w:tab w:val="left" w:pos="-720"/>
          <w:tab w:val="left" w:pos="180"/>
          <w:tab w:val="left" w:pos="7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6F9A93B8" w14:textId="77777777" w:rsidR="00FA5F44" w:rsidRPr="00790DEB" w:rsidRDefault="00FA5F44" w:rsidP="00870EB8">
      <w:pPr>
        <w:tabs>
          <w:tab w:val="left" w:pos="-1000"/>
          <w:tab w:val="left" w:pos="-720"/>
          <w:tab w:val="left" w:pos="180"/>
          <w:tab w:val="left" w:pos="7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1821FA6C" w14:textId="77777777" w:rsidR="00FA5F44" w:rsidRPr="00790DEB" w:rsidRDefault="0028105E" w:rsidP="00870EB8">
      <w:pPr>
        <w:tabs>
          <w:tab w:val="left" w:pos="-1000"/>
          <w:tab w:val="left" w:pos="-720"/>
          <w:tab w:val="left" w:pos="0"/>
          <w:tab w:val="left" w:pos="180"/>
          <w:tab w:val="left" w:pos="540"/>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080" w:hanging="1080"/>
        <w:jc w:val="both"/>
        <w:rPr>
          <w:rFonts w:ascii="Times New Roman" w:hAnsi="Times New Roman"/>
          <w:sz w:val="22"/>
          <w:szCs w:val="22"/>
        </w:rPr>
      </w:pPr>
      <w:r w:rsidRPr="00790DEB">
        <w:rPr>
          <w:rFonts w:ascii="Times New Roman" w:hAnsi="Times New Roman"/>
          <w:b/>
          <w:bCs/>
          <w:sz w:val="22"/>
          <w:szCs w:val="22"/>
        </w:rPr>
        <w:t xml:space="preserve">Section 1.  </w:t>
      </w:r>
      <w:r w:rsidR="00FA5F44" w:rsidRPr="00790DEB">
        <w:rPr>
          <w:rFonts w:ascii="Times New Roman" w:hAnsi="Times New Roman"/>
          <w:b/>
          <w:bCs/>
          <w:sz w:val="22"/>
          <w:szCs w:val="22"/>
        </w:rPr>
        <w:t>General.</w:t>
      </w:r>
    </w:p>
    <w:p w14:paraId="6A90CF62" w14:textId="77777777" w:rsidR="00FA5F44" w:rsidRPr="00790DEB" w:rsidRDefault="00FA5F44" w:rsidP="00870EB8">
      <w:pPr>
        <w:tabs>
          <w:tab w:val="left" w:pos="-1000"/>
          <w:tab w:val="left" w:pos="-720"/>
          <w:tab w:val="left" w:pos="0"/>
          <w:tab w:val="left" w:pos="180"/>
          <w:tab w:val="left" w:pos="540"/>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12920EDA" w14:textId="17D59C3E" w:rsidR="00FA5F44" w:rsidRPr="00790DEB" w:rsidRDefault="000A0898"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r>
      <w:r w:rsidR="00870EB8" w:rsidRPr="00790DEB">
        <w:rPr>
          <w:rFonts w:ascii="Times New Roman" w:hAnsi="Times New Roman"/>
          <w:sz w:val="22"/>
          <w:szCs w:val="22"/>
        </w:rPr>
        <w:t xml:space="preserve">1.1.  </w:t>
      </w:r>
      <w:r w:rsidR="00FA5F44" w:rsidRPr="00790DEB">
        <w:rPr>
          <w:rFonts w:ascii="Times New Roman" w:hAnsi="Times New Roman"/>
          <w:sz w:val="22"/>
          <w:szCs w:val="22"/>
        </w:rPr>
        <w:t>Scope.  --  Appendix</w:t>
      </w:r>
      <w:r w:rsidR="00D05931" w:rsidRPr="00790DEB">
        <w:rPr>
          <w:rFonts w:ascii="Times New Roman" w:hAnsi="Times New Roman"/>
          <w:sz w:val="22"/>
          <w:szCs w:val="22"/>
        </w:rPr>
        <w:t xml:space="preserve"> 45-2</w:t>
      </w:r>
      <w:r w:rsidR="00FA5F44" w:rsidRPr="00790DEB">
        <w:rPr>
          <w:rFonts w:ascii="Times New Roman" w:hAnsi="Times New Roman"/>
          <w:sz w:val="22"/>
          <w:szCs w:val="22"/>
        </w:rPr>
        <w:t xml:space="preserve"> establishes stack testing procedures for determination of compliance with the weight emission standards set forth in 45CSR2.  The test methods in subsection 4.1 of Appendix</w:t>
      </w:r>
      <w:r w:rsidR="00D05931" w:rsidRPr="00790DEB">
        <w:rPr>
          <w:rFonts w:ascii="Times New Roman" w:hAnsi="Times New Roman"/>
          <w:sz w:val="22"/>
          <w:szCs w:val="22"/>
        </w:rPr>
        <w:t xml:space="preserve"> 45-2</w:t>
      </w:r>
      <w:r w:rsidR="00FA5F44" w:rsidRPr="00790DEB">
        <w:rPr>
          <w:rFonts w:ascii="Times New Roman" w:hAnsi="Times New Roman"/>
          <w:sz w:val="22"/>
          <w:szCs w:val="22"/>
        </w:rPr>
        <w:t xml:space="preserve"> contain</w:t>
      </w:r>
      <w:r w:rsidR="00FA5F44" w:rsidRPr="00790DEB">
        <w:rPr>
          <w:rFonts w:ascii="Times New Roman" w:hAnsi="Times New Roman"/>
          <w:sz w:val="24"/>
          <w:szCs w:val="24"/>
        </w:rPr>
        <w:t xml:space="preserve"> </w:t>
      </w:r>
      <w:r w:rsidR="00FA5F44" w:rsidRPr="00790DEB">
        <w:rPr>
          <w:rFonts w:ascii="Times New Roman" w:hAnsi="Times New Roman"/>
          <w:sz w:val="22"/>
          <w:szCs w:val="22"/>
        </w:rPr>
        <w:t xml:space="preserve">acceptable stack testing, calibration, and laboratory procedures including appropriate apparatus with provisions for certain minor exceptions as provided in </w:t>
      </w:r>
      <w:r w:rsidRPr="00790DEB">
        <w:rPr>
          <w:rFonts w:ascii="Times New Roman" w:hAnsi="Times New Roman"/>
          <w:sz w:val="22"/>
          <w:szCs w:val="22"/>
        </w:rPr>
        <w:t>s</w:t>
      </w:r>
      <w:r w:rsidR="00FA5F44" w:rsidRPr="00790DEB">
        <w:rPr>
          <w:rFonts w:ascii="Times New Roman" w:hAnsi="Times New Roman"/>
          <w:sz w:val="22"/>
          <w:szCs w:val="22"/>
        </w:rPr>
        <w:t>ection 6 of Appendix</w:t>
      </w:r>
      <w:r w:rsidR="00D05931" w:rsidRPr="00790DEB">
        <w:rPr>
          <w:rFonts w:ascii="Times New Roman" w:hAnsi="Times New Roman"/>
          <w:sz w:val="22"/>
          <w:szCs w:val="22"/>
        </w:rPr>
        <w:t xml:space="preserve"> 45-2</w:t>
      </w:r>
      <w:r w:rsidR="00FA5F44" w:rsidRPr="00790DEB">
        <w:rPr>
          <w:rFonts w:ascii="Times New Roman" w:hAnsi="Times New Roman"/>
          <w:sz w:val="22"/>
          <w:szCs w:val="22"/>
        </w:rPr>
        <w:t xml:space="preserve">.  </w:t>
      </w:r>
    </w:p>
    <w:p w14:paraId="08507B58" w14:textId="0A0731E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129890A6" w14:textId="05428C6F"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b/>
          <w:bCs/>
          <w:sz w:val="22"/>
          <w:szCs w:val="22"/>
        </w:rPr>
        <w:t xml:space="preserve">Section 2.  </w:t>
      </w:r>
      <w:r w:rsidR="00870EB8" w:rsidRPr="00790DEB">
        <w:rPr>
          <w:rFonts w:ascii="Times New Roman" w:hAnsi="Times New Roman"/>
          <w:b/>
          <w:bCs/>
          <w:sz w:val="22"/>
          <w:szCs w:val="22"/>
        </w:rPr>
        <w:t>Reserved</w:t>
      </w:r>
      <w:r w:rsidRPr="00790DEB">
        <w:rPr>
          <w:rFonts w:ascii="Times New Roman" w:hAnsi="Times New Roman"/>
          <w:b/>
          <w:bCs/>
          <w:sz w:val="22"/>
          <w:szCs w:val="22"/>
        </w:rPr>
        <w:t>.</w:t>
      </w:r>
    </w:p>
    <w:p w14:paraId="01F1F432"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3A31C502"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b/>
          <w:bCs/>
          <w:sz w:val="22"/>
          <w:szCs w:val="22"/>
        </w:rPr>
        <w:t>Section 3.  Symbols.</w:t>
      </w:r>
    </w:p>
    <w:p w14:paraId="225FA2F7"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49FBA1EA" w14:textId="36D9147B" w:rsidR="00FA5F44" w:rsidRPr="00790DEB" w:rsidRDefault="00584543"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t>3.1.  Ab</w:t>
      </w:r>
      <w:r w:rsidR="00C11213" w:rsidRPr="00790DEB">
        <w:rPr>
          <w:rFonts w:ascii="Times New Roman" w:hAnsi="Times New Roman"/>
          <w:sz w:val="22"/>
          <w:szCs w:val="22"/>
        </w:rPr>
        <w:t xml:space="preserve"> </w:t>
      </w:r>
      <w:r w:rsidR="00FA5F44" w:rsidRPr="00790DEB">
        <w:rPr>
          <w:rFonts w:ascii="Times New Roman" w:hAnsi="Times New Roman"/>
          <w:sz w:val="22"/>
          <w:szCs w:val="22"/>
        </w:rPr>
        <w:t>=</w:t>
      </w:r>
      <w:r w:rsidR="00C11213" w:rsidRPr="00790DEB">
        <w:rPr>
          <w:rFonts w:ascii="Times New Roman" w:hAnsi="Times New Roman"/>
          <w:sz w:val="22"/>
          <w:szCs w:val="22"/>
        </w:rPr>
        <w:t xml:space="preserve"> </w:t>
      </w:r>
      <w:r w:rsidR="00FA5F44" w:rsidRPr="00790DEB">
        <w:rPr>
          <w:rFonts w:ascii="Times New Roman" w:hAnsi="Times New Roman"/>
          <w:sz w:val="22"/>
          <w:szCs w:val="22"/>
        </w:rPr>
        <w:t>(Sd) x (Va), Ab is the estimate of the weight of residue, prior to use, in the acetone wash volume used (grams)</w:t>
      </w:r>
    </w:p>
    <w:p w14:paraId="557F7316"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156EEE1C" w14:textId="7587B30B" w:rsidR="00FA5F44" w:rsidRPr="00790DEB" w:rsidRDefault="00584543"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t>3.2.  An</w:t>
      </w:r>
      <w:r w:rsidR="00C11213" w:rsidRPr="00790DEB">
        <w:rPr>
          <w:rFonts w:ascii="Times New Roman" w:hAnsi="Times New Roman"/>
          <w:sz w:val="22"/>
          <w:szCs w:val="22"/>
        </w:rPr>
        <w:t xml:space="preserve"> </w:t>
      </w:r>
      <w:r w:rsidR="00FA5F44" w:rsidRPr="00790DEB">
        <w:rPr>
          <w:rFonts w:ascii="Times New Roman" w:hAnsi="Times New Roman"/>
          <w:sz w:val="22"/>
          <w:szCs w:val="22"/>
        </w:rPr>
        <w:t>=</w:t>
      </w:r>
      <w:r w:rsidR="00C11213" w:rsidRPr="00790DEB">
        <w:rPr>
          <w:rFonts w:ascii="Times New Roman" w:hAnsi="Times New Roman"/>
          <w:sz w:val="22"/>
          <w:szCs w:val="22"/>
        </w:rPr>
        <w:t xml:space="preserve"> </w:t>
      </w:r>
      <w:r w:rsidR="00FA5F44" w:rsidRPr="00790DEB">
        <w:rPr>
          <w:rFonts w:ascii="Times New Roman" w:hAnsi="Times New Roman"/>
          <w:sz w:val="22"/>
          <w:szCs w:val="22"/>
        </w:rPr>
        <w:t>cross-sectional area of the sample nozzle (ft</w:t>
      </w:r>
      <w:r w:rsidR="00FA5F44" w:rsidRPr="00790DEB">
        <w:rPr>
          <w:rFonts w:ascii="Times New Roman" w:hAnsi="Times New Roman"/>
          <w:sz w:val="22"/>
          <w:szCs w:val="22"/>
          <w:vertAlign w:val="superscript"/>
        </w:rPr>
        <w:t>2</w:t>
      </w:r>
      <w:r w:rsidR="00FA5F44" w:rsidRPr="00790DEB">
        <w:rPr>
          <w:rFonts w:ascii="Times New Roman" w:hAnsi="Times New Roman"/>
          <w:sz w:val="22"/>
          <w:szCs w:val="22"/>
        </w:rPr>
        <w:t>)</w:t>
      </w:r>
    </w:p>
    <w:p w14:paraId="5BB156DA"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3D5DC941" w14:textId="24CCD643" w:rsidR="00FA5F44" w:rsidRPr="00790DEB" w:rsidRDefault="00584543"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t>3.3.  As</w:t>
      </w:r>
      <w:r w:rsidR="00C11213" w:rsidRPr="00790DEB">
        <w:rPr>
          <w:rFonts w:ascii="Times New Roman" w:hAnsi="Times New Roman"/>
          <w:sz w:val="22"/>
          <w:szCs w:val="22"/>
        </w:rPr>
        <w:t xml:space="preserve"> </w:t>
      </w:r>
      <w:r w:rsidR="00FA5F44" w:rsidRPr="00790DEB">
        <w:rPr>
          <w:rFonts w:ascii="Times New Roman" w:hAnsi="Times New Roman"/>
          <w:sz w:val="22"/>
          <w:szCs w:val="22"/>
        </w:rPr>
        <w:t>=</w:t>
      </w:r>
      <w:r w:rsidR="00C11213" w:rsidRPr="00790DEB">
        <w:rPr>
          <w:rFonts w:ascii="Times New Roman" w:hAnsi="Times New Roman"/>
          <w:sz w:val="22"/>
          <w:szCs w:val="22"/>
        </w:rPr>
        <w:t xml:space="preserve"> </w:t>
      </w:r>
      <w:r w:rsidR="00FA5F44" w:rsidRPr="00790DEB">
        <w:rPr>
          <w:rFonts w:ascii="Times New Roman" w:hAnsi="Times New Roman"/>
          <w:sz w:val="22"/>
          <w:szCs w:val="22"/>
        </w:rPr>
        <w:t>cross-sectional area of the sample plane (ft</w:t>
      </w:r>
      <w:r w:rsidR="00FA5F44" w:rsidRPr="00790DEB">
        <w:rPr>
          <w:rFonts w:ascii="Times New Roman" w:hAnsi="Times New Roman"/>
          <w:sz w:val="22"/>
          <w:szCs w:val="22"/>
          <w:vertAlign w:val="superscript"/>
        </w:rPr>
        <w:t>2</w:t>
      </w:r>
      <w:r w:rsidR="00FA5F44" w:rsidRPr="00790DEB">
        <w:rPr>
          <w:rFonts w:ascii="Times New Roman" w:hAnsi="Times New Roman"/>
          <w:sz w:val="22"/>
          <w:szCs w:val="22"/>
        </w:rPr>
        <w:t>)</w:t>
      </w:r>
    </w:p>
    <w:p w14:paraId="51FE9735"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2EFBA8DE" w14:textId="51B459AB"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t>3.4.  ASTM</w:t>
      </w:r>
      <w:r w:rsidR="00C11213" w:rsidRPr="00790DEB">
        <w:rPr>
          <w:rFonts w:ascii="Times New Roman" w:hAnsi="Times New Roman"/>
          <w:sz w:val="22"/>
          <w:szCs w:val="22"/>
        </w:rPr>
        <w:t xml:space="preserve"> </w:t>
      </w:r>
      <w:r w:rsidRPr="00790DEB">
        <w:rPr>
          <w:rFonts w:ascii="Times New Roman" w:hAnsi="Times New Roman"/>
          <w:sz w:val="22"/>
          <w:szCs w:val="22"/>
        </w:rPr>
        <w:t>=</w:t>
      </w:r>
      <w:r w:rsidR="00C11213" w:rsidRPr="00790DEB">
        <w:rPr>
          <w:rFonts w:ascii="Times New Roman" w:hAnsi="Times New Roman"/>
          <w:sz w:val="22"/>
          <w:szCs w:val="22"/>
        </w:rPr>
        <w:t xml:space="preserve"> </w:t>
      </w:r>
      <w:r w:rsidRPr="00790DEB">
        <w:rPr>
          <w:rFonts w:ascii="Times New Roman" w:hAnsi="Times New Roman"/>
          <w:sz w:val="22"/>
          <w:szCs w:val="22"/>
        </w:rPr>
        <w:t>American Society for Testing and Materials</w:t>
      </w:r>
    </w:p>
    <w:p w14:paraId="078A139C"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571EFBAC" w14:textId="6A2C4801"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t>3.5.  B</w:t>
      </w:r>
      <w:r w:rsidR="00C11213" w:rsidRPr="00790DEB">
        <w:rPr>
          <w:rFonts w:ascii="Times New Roman" w:hAnsi="Times New Roman"/>
          <w:sz w:val="22"/>
          <w:szCs w:val="22"/>
        </w:rPr>
        <w:t xml:space="preserve"> </w:t>
      </w:r>
      <w:r w:rsidRPr="00790DEB">
        <w:rPr>
          <w:rFonts w:ascii="Times New Roman" w:hAnsi="Times New Roman"/>
          <w:sz w:val="22"/>
          <w:szCs w:val="22"/>
        </w:rPr>
        <w:t>=</w:t>
      </w:r>
      <w:r w:rsidR="00C11213" w:rsidRPr="00790DEB">
        <w:rPr>
          <w:rFonts w:ascii="Times New Roman" w:hAnsi="Times New Roman"/>
          <w:sz w:val="22"/>
          <w:szCs w:val="22"/>
        </w:rPr>
        <w:t xml:space="preserve"> </w:t>
      </w:r>
      <w:r w:rsidRPr="00790DEB">
        <w:rPr>
          <w:rFonts w:ascii="Times New Roman" w:hAnsi="Times New Roman"/>
          <w:sz w:val="22"/>
          <w:szCs w:val="22"/>
        </w:rPr>
        <w:t>percent moisture in the sampled gas, by volume, on a wet basis, divided by 100</w:t>
      </w:r>
    </w:p>
    <w:p w14:paraId="5AA9D192"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3FD9B0F2" w14:textId="7D96C49D" w:rsidR="00FA5F44" w:rsidRPr="00790DEB" w:rsidRDefault="00584543"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t>3.6.  BE</w:t>
      </w:r>
      <w:r w:rsidR="00C11213" w:rsidRPr="00790DEB">
        <w:rPr>
          <w:rFonts w:ascii="Times New Roman" w:hAnsi="Times New Roman"/>
          <w:sz w:val="22"/>
          <w:szCs w:val="22"/>
        </w:rPr>
        <w:t xml:space="preserve"> </w:t>
      </w:r>
      <w:r w:rsidR="00FA5F44" w:rsidRPr="00790DEB">
        <w:rPr>
          <w:rFonts w:ascii="Times New Roman" w:hAnsi="Times New Roman"/>
          <w:sz w:val="22"/>
          <w:szCs w:val="22"/>
        </w:rPr>
        <w:t>=</w:t>
      </w:r>
      <w:r w:rsidR="00C11213" w:rsidRPr="00790DEB">
        <w:rPr>
          <w:rFonts w:ascii="Times New Roman" w:hAnsi="Times New Roman"/>
          <w:sz w:val="22"/>
          <w:szCs w:val="22"/>
        </w:rPr>
        <w:t xml:space="preserve"> </w:t>
      </w:r>
      <w:r w:rsidR="00FA5F44" w:rsidRPr="00790DEB">
        <w:rPr>
          <w:rFonts w:ascii="Times New Roman" w:hAnsi="Times New Roman"/>
          <w:sz w:val="22"/>
          <w:szCs w:val="22"/>
        </w:rPr>
        <w:t>the boiler thermal efficiency (percent)</w:t>
      </w:r>
    </w:p>
    <w:p w14:paraId="1D6604C4"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6DD1864D" w14:textId="0ED109F4"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t>3.7.  C</w:t>
      </w:r>
      <w:r w:rsidR="00C11213" w:rsidRPr="00790DEB">
        <w:rPr>
          <w:rFonts w:ascii="Times New Roman" w:hAnsi="Times New Roman"/>
          <w:sz w:val="22"/>
          <w:szCs w:val="22"/>
        </w:rPr>
        <w:t xml:space="preserve"> </w:t>
      </w:r>
      <w:r w:rsidRPr="00790DEB">
        <w:rPr>
          <w:rFonts w:ascii="Times New Roman" w:hAnsi="Times New Roman"/>
          <w:sz w:val="22"/>
          <w:szCs w:val="22"/>
        </w:rPr>
        <w:t>=</w:t>
      </w:r>
      <w:r w:rsidR="00C11213" w:rsidRPr="00790DEB">
        <w:rPr>
          <w:rFonts w:ascii="Times New Roman" w:hAnsi="Times New Roman"/>
          <w:sz w:val="22"/>
          <w:szCs w:val="22"/>
        </w:rPr>
        <w:t xml:space="preserve"> </w:t>
      </w:r>
      <w:r w:rsidRPr="00790DEB">
        <w:rPr>
          <w:rFonts w:ascii="Times New Roman" w:hAnsi="Times New Roman"/>
          <w:sz w:val="22"/>
          <w:szCs w:val="22"/>
        </w:rPr>
        <w:t>453.592 grams/pound</w:t>
      </w:r>
    </w:p>
    <w:p w14:paraId="1A1A3388"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7A37B01C" w14:textId="7BE6F4D5" w:rsidR="00FA5F44" w:rsidRPr="00790DEB" w:rsidRDefault="00584543"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2160" w:hanging="2160"/>
        <w:jc w:val="both"/>
        <w:rPr>
          <w:rFonts w:ascii="Times New Roman" w:hAnsi="Times New Roman"/>
          <w:sz w:val="22"/>
          <w:szCs w:val="22"/>
        </w:rPr>
      </w:pPr>
      <w:r w:rsidRPr="00790DEB">
        <w:rPr>
          <w:rFonts w:ascii="Times New Roman" w:hAnsi="Times New Roman"/>
          <w:sz w:val="22"/>
          <w:szCs w:val="22"/>
        </w:rPr>
        <w:tab/>
        <w:t xml:space="preserve">3.8.  </w:t>
      </w:r>
      <w:proofErr w:type="spellStart"/>
      <w:r w:rsidR="00FA5F44" w:rsidRPr="00790DEB">
        <w:rPr>
          <w:rFonts w:ascii="Times New Roman" w:hAnsi="Times New Roman"/>
          <w:sz w:val="22"/>
          <w:szCs w:val="22"/>
          <w:vertAlign w:val="superscript"/>
        </w:rPr>
        <w:t>o</w:t>
      </w:r>
      <w:r w:rsidRPr="00790DEB">
        <w:rPr>
          <w:rFonts w:ascii="Times New Roman" w:hAnsi="Times New Roman"/>
          <w:sz w:val="22"/>
          <w:szCs w:val="22"/>
        </w:rPr>
        <w:t>C</w:t>
      </w:r>
      <w:proofErr w:type="spellEnd"/>
      <w:r w:rsidR="00C11213" w:rsidRPr="00790DEB">
        <w:rPr>
          <w:rFonts w:ascii="Times New Roman" w:hAnsi="Times New Roman"/>
          <w:sz w:val="22"/>
          <w:szCs w:val="22"/>
        </w:rPr>
        <w:t xml:space="preserve"> </w:t>
      </w:r>
      <w:r w:rsidR="00FA5F44" w:rsidRPr="00790DEB">
        <w:rPr>
          <w:rFonts w:ascii="Times New Roman" w:hAnsi="Times New Roman"/>
          <w:sz w:val="22"/>
          <w:szCs w:val="22"/>
        </w:rPr>
        <w:t>=</w:t>
      </w:r>
      <w:r w:rsidR="00C11213" w:rsidRPr="00790DEB">
        <w:rPr>
          <w:rFonts w:ascii="Times New Roman" w:hAnsi="Times New Roman"/>
          <w:sz w:val="22"/>
          <w:szCs w:val="22"/>
        </w:rPr>
        <w:t xml:space="preserve"> </w:t>
      </w:r>
      <w:r w:rsidR="00FA5F44" w:rsidRPr="00790DEB">
        <w:rPr>
          <w:rFonts w:ascii="Times New Roman" w:hAnsi="Times New Roman"/>
          <w:sz w:val="22"/>
          <w:szCs w:val="22"/>
        </w:rPr>
        <w:t xml:space="preserve">degrees </w:t>
      </w:r>
      <w:proofErr w:type="spellStart"/>
      <w:r w:rsidR="00FA5F44" w:rsidRPr="00790DEB">
        <w:rPr>
          <w:rFonts w:ascii="Times New Roman" w:hAnsi="Times New Roman"/>
          <w:sz w:val="22"/>
          <w:szCs w:val="22"/>
        </w:rPr>
        <w:t>Centrigrade</w:t>
      </w:r>
      <w:proofErr w:type="spellEnd"/>
    </w:p>
    <w:p w14:paraId="456C1BDB"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5F7579CC" w14:textId="5F0363ED"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t>3.9.  cfm</w:t>
      </w:r>
      <w:r w:rsidR="00C11213" w:rsidRPr="00790DEB">
        <w:rPr>
          <w:rFonts w:ascii="Times New Roman" w:hAnsi="Times New Roman"/>
          <w:sz w:val="22"/>
          <w:szCs w:val="22"/>
        </w:rPr>
        <w:t xml:space="preserve"> </w:t>
      </w:r>
      <w:r w:rsidRPr="00790DEB">
        <w:rPr>
          <w:rFonts w:ascii="Times New Roman" w:hAnsi="Times New Roman"/>
          <w:sz w:val="22"/>
          <w:szCs w:val="22"/>
        </w:rPr>
        <w:t>=</w:t>
      </w:r>
      <w:r w:rsidR="00C11213" w:rsidRPr="00790DEB">
        <w:rPr>
          <w:rFonts w:ascii="Times New Roman" w:hAnsi="Times New Roman"/>
          <w:sz w:val="22"/>
          <w:szCs w:val="22"/>
        </w:rPr>
        <w:t xml:space="preserve"> </w:t>
      </w:r>
      <w:r w:rsidRPr="00790DEB">
        <w:rPr>
          <w:rFonts w:ascii="Times New Roman" w:hAnsi="Times New Roman"/>
          <w:sz w:val="22"/>
          <w:szCs w:val="22"/>
        </w:rPr>
        <w:t>cubic feet per minute</w:t>
      </w:r>
    </w:p>
    <w:p w14:paraId="38CE6DC3"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6255A5D5" w14:textId="518CC65F"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t>3.10.  CEM</w:t>
      </w:r>
      <w:r w:rsidR="00C11213" w:rsidRPr="00790DEB">
        <w:rPr>
          <w:rFonts w:ascii="Times New Roman" w:hAnsi="Times New Roman"/>
          <w:sz w:val="22"/>
          <w:szCs w:val="22"/>
        </w:rPr>
        <w:t xml:space="preserve"> </w:t>
      </w:r>
      <w:r w:rsidRPr="00790DEB">
        <w:rPr>
          <w:rFonts w:ascii="Times New Roman" w:hAnsi="Times New Roman"/>
          <w:sz w:val="22"/>
          <w:szCs w:val="22"/>
        </w:rPr>
        <w:t>=</w:t>
      </w:r>
      <w:r w:rsidR="00C11213" w:rsidRPr="00790DEB">
        <w:rPr>
          <w:rFonts w:ascii="Times New Roman" w:hAnsi="Times New Roman"/>
          <w:sz w:val="22"/>
          <w:szCs w:val="22"/>
        </w:rPr>
        <w:t xml:space="preserve"> </w:t>
      </w:r>
      <w:r w:rsidRPr="00790DEB">
        <w:rPr>
          <w:rFonts w:ascii="Times New Roman" w:hAnsi="Times New Roman"/>
          <w:sz w:val="22"/>
          <w:szCs w:val="22"/>
        </w:rPr>
        <w:t>continuous emission monitoring equipment</w:t>
      </w:r>
    </w:p>
    <w:p w14:paraId="0AC7CDF9"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2E358B05" w14:textId="5DAE0D19" w:rsidR="00FA5F44" w:rsidRPr="00790DEB" w:rsidRDefault="00584543"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t>3.11.  CO</w:t>
      </w:r>
      <w:r w:rsidR="00C11213" w:rsidRPr="00790DEB">
        <w:rPr>
          <w:rFonts w:ascii="Times New Roman" w:hAnsi="Times New Roman"/>
          <w:sz w:val="22"/>
          <w:szCs w:val="22"/>
        </w:rPr>
        <w:t xml:space="preserve"> </w:t>
      </w:r>
      <w:r w:rsidR="00FA5F44" w:rsidRPr="00790DEB">
        <w:rPr>
          <w:rFonts w:ascii="Times New Roman" w:hAnsi="Times New Roman"/>
          <w:sz w:val="22"/>
          <w:szCs w:val="22"/>
        </w:rPr>
        <w:t>=</w:t>
      </w:r>
      <w:r w:rsidR="00C11213" w:rsidRPr="00790DEB">
        <w:rPr>
          <w:rFonts w:ascii="Times New Roman" w:hAnsi="Times New Roman"/>
          <w:sz w:val="22"/>
          <w:szCs w:val="22"/>
        </w:rPr>
        <w:t xml:space="preserve"> </w:t>
      </w:r>
      <w:r w:rsidR="00FA5F44" w:rsidRPr="00790DEB">
        <w:rPr>
          <w:rFonts w:ascii="Times New Roman" w:hAnsi="Times New Roman"/>
          <w:sz w:val="22"/>
          <w:szCs w:val="22"/>
        </w:rPr>
        <w:t>carbon monoxide</w:t>
      </w:r>
    </w:p>
    <w:p w14:paraId="5723162F"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7816DAF8" w14:textId="4460FF46"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t>3.12.  CO</w:t>
      </w:r>
      <w:r w:rsidRPr="00790DEB">
        <w:rPr>
          <w:rFonts w:ascii="Times New Roman" w:hAnsi="Times New Roman"/>
          <w:sz w:val="22"/>
          <w:szCs w:val="22"/>
          <w:vertAlign w:val="subscript"/>
        </w:rPr>
        <w:t>2</w:t>
      </w:r>
      <w:r w:rsidR="00C11213" w:rsidRPr="00790DEB">
        <w:rPr>
          <w:rFonts w:ascii="Times New Roman" w:hAnsi="Times New Roman"/>
          <w:sz w:val="22"/>
          <w:szCs w:val="22"/>
        </w:rPr>
        <w:t xml:space="preserve"> </w:t>
      </w:r>
      <w:r w:rsidRPr="00790DEB">
        <w:rPr>
          <w:rFonts w:ascii="Times New Roman" w:hAnsi="Times New Roman"/>
          <w:sz w:val="22"/>
          <w:szCs w:val="22"/>
        </w:rPr>
        <w:t>=</w:t>
      </w:r>
      <w:r w:rsidR="00C11213" w:rsidRPr="00790DEB">
        <w:rPr>
          <w:rFonts w:ascii="Times New Roman" w:hAnsi="Times New Roman"/>
          <w:sz w:val="22"/>
          <w:szCs w:val="22"/>
        </w:rPr>
        <w:t xml:space="preserve"> </w:t>
      </w:r>
      <w:r w:rsidRPr="00790DEB">
        <w:rPr>
          <w:rFonts w:ascii="Times New Roman" w:hAnsi="Times New Roman"/>
          <w:sz w:val="22"/>
          <w:szCs w:val="22"/>
        </w:rPr>
        <w:t>carbon dioxide</w:t>
      </w:r>
    </w:p>
    <w:p w14:paraId="1FDB4A64" w14:textId="77777777" w:rsidR="00584543" w:rsidRPr="00790DEB" w:rsidRDefault="00584543"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3AC1A031" w14:textId="2CE4D9AE" w:rsidR="00FA5F44" w:rsidRPr="00790DEB" w:rsidRDefault="00584543"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t>3.13.  d</w:t>
      </w:r>
      <w:r w:rsidR="00C11213" w:rsidRPr="00790DEB">
        <w:rPr>
          <w:rFonts w:ascii="Times New Roman" w:hAnsi="Times New Roman"/>
          <w:sz w:val="22"/>
          <w:szCs w:val="22"/>
        </w:rPr>
        <w:t xml:space="preserve"> </w:t>
      </w:r>
      <w:r w:rsidR="00FA5F44" w:rsidRPr="00790DEB">
        <w:rPr>
          <w:rFonts w:ascii="Times New Roman" w:hAnsi="Times New Roman"/>
          <w:sz w:val="22"/>
          <w:szCs w:val="22"/>
        </w:rPr>
        <w:t>=</w:t>
      </w:r>
      <w:r w:rsidR="00C11213" w:rsidRPr="00790DEB">
        <w:rPr>
          <w:rFonts w:ascii="Times New Roman" w:hAnsi="Times New Roman"/>
          <w:sz w:val="22"/>
          <w:szCs w:val="22"/>
        </w:rPr>
        <w:t xml:space="preserve"> </w:t>
      </w:r>
      <w:r w:rsidR="00FA5F44" w:rsidRPr="00790DEB">
        <w:rPr>
          <w:rFonts w:ascii="Times New Roman" w:hAnsi="Times New Roman"/>
          <w:sz w:val="22"/>
          <w:szCs w:val="22"/>
        </w:rPr>
        <w:t>diameter of nozzle (inches)</w:t>
      </w:r>
    </w:p>
    <w:p w14:paraId="312B44AE"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63F6889F" w14:textId="786DD5F9"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t>3.14.  DGR</w:t>
      </w:r>
      <w:r w:rsidR="00C11213" w:rsidRPr="00790DEB">
        <w:rPr>
          <w:rFonts w:ascii="Times New Roman" w:hAnsi="Times New Roman"/>
          <w:sz w:val="22"/>
          <w:szCs w:val="22"/>
        </w:rPr>
        <w:t xml:space="preserve"> </w:t>
      </w:r>
      <w:r w:rsidRPr="00790DEB">
        <w:rPr>
          <w:rFonts w:ascii="Times New Roman" w:hAnsi="Times New Roman"/>
          <w:sz w:val="22"/>
          <w:szCs w:val="22"/>
        </w:rPr>
        <w:t>=</w:t>
      </w:r>
      <w:r w:rsidR="00C11213" w:rsidRPr="00790DEB">
        <w:rPr>
          <w:rFonts w:ascii="Times New Roman" w:hAnsi="Times New Roman"/>
          <w:sz w:val="22"/>
          <w:szCs w:val="22"/>
        </w:rPr>
        <w:t xml:space="preserve"> </w:t>
      </w:r>
      <w:r w:rsidRPr="00790DEB">
        <w:rPr>
          <w:rFonts w:ascii="Times New Roman" w:hAnsi="Times New Roman"/>
          <w:sz w:val="22"/>
          <w:szCs w:val="22"/>
        </w:rPr>
        <w:t>dry gas meter reading:  the sample gas volume meter reading at meter conditions (cubic feet)</w:t>
      </w:r>
    </w:p>
    <w:p w14:paraId="03E42B8F"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6367C0B9" w14:textId="033F0452"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t>3.15.  ΔDGR</w:t>
      </w:r>
      <w:r w:rsidR="00C11213" w:rsidRPr="00790DEB">
        <w:rPr>
          <w:rFonts w:ascii="Times New Roman" w:hAnsi="Times New Roman"/>
          <w:sz w:val="22"/>
          <w:szCs w:val="22"/>
        </w:rPr>
        <w:t xml:space="preserve"> </w:t>
      </w:r>
      <w:r w:rsidRPr="00790DEB">
        <w:rPr>
          <w:rFonts w:ascii="Times New Roman" w:hAnsi="Times New Roman"/>
          <w:sz w:val="22"/>
          <w:szCs w:val="22"/>
        </w:rPr>
        <w:t>=</w:t>
      </w:r>
      <w:r w:rsidR="00C11213" w:rsidRPr="00790DEB">
        <w:rPr>
          <w:rFonts w:ascii="Times New Roman" w:hAnsi="Times New Roman"/>
          <w:sz w:val="22"/>
          <w:szCs w:val="22"/>
        </w:rPr>
        <w:t xml:space="preserve"> </w:t>
      </w:r>
      <w:r w:rsidRPr="00790DEB">
        <w:rPr>
          <w:rFonts w:ascii="Times New Roman" w:hAnsi="Times New Roman"/>
          <w:sz w:val="22"/>
          <w:szCs w:val="22"/>
        </w:rPr>
        <w:t xml:space="preserve">difference between </w:t>
      </w:r>
      <w:r w:rsidRPr="00B83735">
        <w:rPr>
          <w:rFonts w:ascii="Times New Roman" w:hAnsi="Times New Roman"/>
          <w:strike/>
          <w:sz w:val="22"/>
          <w:szCs w:val="22"/>
        </w:rPr>
        <w:t>two</w:t>
      </w:r>
      <w:r w:rsidR="00B83735">
        <w:rPr>
          <w:rFonts w:ascii="Times New Roman" w:hAnsi="Times New Roman"/>
          <w:sz w:val="22"/>
          <w:szCs w:val="22"/>
          <w:u w:val="single"/>
        </w:rPr>
        <w:t>2</w:t>
      </w:r>
      <w:r w:rsidRPr="00790DEB">
        <w:rPr>
          <w:rFonts w:ascii="Times New Roman" w:hAnsi="Times New Roman"/>
          <w:sz w:val="22"/>
          <w:szCs w:val="22"/>
        </w:rPr>
        <w:t xml:space="preserve"> consecutive DGR</w:t>
      </w:r>
      <w:r w:rsidR="00D05931" w:rsidRPr="00790DEB">
        <w:rPr>
          <w:rFonts w:ascii="Times New Roman" w:hAnsi="Times New Roman"/>
          <w:sz w:val="22"/>
          <w:szCs w:val="22"/>
        </w:rPr>
        <w:t>’</w:t>
      </w:r>
      <w:r w:rsidRPr="00790DEB">
        <w:rPr>
          <w:rFonts w:ascii="Times New Roman" w:hAnsi="Times New Roman"/>
          <w:sz w:val="22"/>
          <w:szCs w:val="22"/>
        </w:rPr>
        <w:t>s, the volume sampled at each sampling point (cubic feet)</w:t>
      </w:r>
    </w:p>
    <w:p w14:paraId="1E5966C1"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66C7C304" w14:textId="5098059D" w:rsidR="00FA5F44" w:rsidRPr="00790DEB" w:rsidRDefault="00584543"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lastRenderedPageBreak/>
        <w:tab/>
        <w:t>3.16.  EA</w:t>
      </w:r>
      <w:r w:rsidR="00C11213" w:rsidRPr="00790DEB">
        <w:rPr>
          <w:rFonts w:ascii="Times New Roman" w:hAnsi="Times New Roman"/>
          <w:sz w:val="22"/>
          <w:szCs w:val="22"/>
        </w:rPr>
        <w:t xml:space="preserve"> </w:t>
      </w:r>
      <w:r w:rsidR="00FA5F44" w:rsidRPr="00790DEB">
        <w:rPr>
          <w:rFonts w:ascii="Times New Roman" w:hAnsi="Times New Roman"/>
          <w:sz w:val="22"/>
          <w:szCs w:val="22"/>
        </w:rPr>
        <w:t>=</w:t>
      </w:r>
      <w:r w:rsidR="00C11213" w:rsidRPr="00790DEB">
        <w:rPr>
          <w:rFonts w:ascii="Times New Roman" w:hAnsi="Times New Roman"/>
          <w:sz w:val="22"/>
          <w:szCs w:val="22"/>
        </w:rPr>
        <w:t xml:space="preserve"> </w:t>
      </w:r>
      <w:r w:rsidR="00FA5F44" w:rsidRPr="00790DEB">
        <w:rPr>
          <w:rFonts w:ascii="Times New Roman" w:hAnsi="Times New Roman"/>
          <w:sz w:val="22"/>
          <w:szCs w:val="22"/>
        </w:rPr>
        <w:t>excess air fraction</w:t>
      </w:r>
    </w:p>
    <w:p w14:paraId="1891668B"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1D17A02A" w14:textId="605CD686" w:rsidR="00FA5F44" w:rsidRPr="00790DEB" w:rsidRDefault="00584543"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t>3.17.  F-factor</w:t>
      </w:r>
      <w:r w:rsidR="00C11213" w:rsidRPr="00790DEB">
        <w:rPr>
          <w:rFonts w:ascii="Times New Roman" w:hAnsi="Times New Roman"/>
          <w:sz w:val="22"/>
          <w:szCs w:val="22"/>
        </w:rPr>
        <w:t xml:space="preserve"> </w:t>
      </w:r>
      <w:r w:rsidR="00FA5F44" w:rsidRPr="00790DEB">
        <w:rPr>
          <w:rFonts w:ascii="Times New Roman" w:hAnsi="Times New Roman"/>
          <w:sz w:val="22"/>
          <w:szCs w:val="22"/>
        </w:rPr>
        <w:t>=</w:t>
      </w:r>
      <w:r w:rsidR="00C11213" w:rsidRPr="00790DEB">
        <w:rPr>
          <w:rFonts w:ascii="Times New Roman" w:hAnsi="Times New Roman"/>
          <w:sz w:val="22"/>
          <w:szCs w:val="22"/>
        </w:rPr>
        <w:t xml:space="preserve"> </w:t>
      </w:r>
      <w:r w:rsidR="00FA5F44" w:rsidRPr="00790DEB">
        <w:rPr>
          <w:rFonts w:ascii="Times New Roman" w:hAnsi="Times New Roman"/>
          <w:sz w:val="22"/>
          <w:szCs w:val="22"/>
        </w:rPr>
        <w:t>a factor representing a ratio of the dry flue gases generated to the calorific value of the fuel combusted (</w:t>
      </w:r>
      <w:proofErr w:type="spellStart"/>
      <w:r w:rsidR="00FA5F44" w:rsidRPr="00790DEB">
        <w:rPr>
          <w:rFonts w:ascii="Times New Roman" w:hAnsi="Times New Roman"/>
          <w:sz w:val="22"/>
          <w:szCs w:val="22"/>
        </w:rPr>
        <w:t>dscf</w:t>
      </w:r>
      <w:proofErr w:type="spellEnd"/>
      <w:r w:rsidR="00FA5F44" w:rsidRPr="00790DEB">
        <w:rPr>
          <w:rFonts w:ascii="Times New Roman" w:hAnsi="Times New Roman"/>
          <w:sz w:val="22"/>
          <w:szCs w:val="22"/>
        </w:rPr>
        <w:t>/10</w:t>
      </w:r>
      <w:r w:rsidR="00FA5F44" w:rsidRPr="00790DEB">
        <w:rPr>
          <w:rFonts w:ascii="Times New Roman" w:hAnsi="Times New Roman"/>
          <w:sz w:val="22"/>
          <w:szCs w:val="22"/>
          <w:vertAlign w:val="superscript"/>
        </w:rPr>
        <w:t>6</w:t>
      </w:r>
      <w:r w:rsidR="00FA5F44" w:rsidRPr="00790DEB">
        <w:rPr>
          <w:rFonts w:ascii="Times New Roman" w:hAnsi="Times New Roman"/>
          <w:sz w:val="22"/>
          <w:szCs w:val="22"/>
        </w:rPr>
        <w:t xml:space="preserve"> Btu)</w:t>
      </w:r>
    </w:p>
    <w:p w14:paraId="2E68318B"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6E416381" w14:textId="6D0B25D8" w:rsidR="00FA5F44" w:rsidRPr="00790DEB" w:rsidRDefault="00584543"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t>3.18.  Fi</w:t>
      </w:r>
      <w:r w:rsidR="00C11213" w:rsidRPr="00790DEB">
        <w:rPr>
          <w:rFonts w:ascii="Times New Roman" w:hAnsi="Times New Roman"/>
          <w:sz w:val="22"/>
          <w:szCs w:val="22"/>
        </w:rPr>
        <w:t xml:space="preserve"> </w:t>
      </w:r>
      <w:r w:rsidR="00FA5F44" w:rsidRPr="00790DEB">
        <w:rPr>
          <w:rFonts w:ascii="Times New Roman" w:hAnsi="Times New Roman"/>
          <w:sz w:val="22"/>
          <w:szCs w:val="22"/>
        </w:rPr>
        <w:t>=</w:t>
      </w:r>
      <w:r w:rsidR="00C11213" w:rsidRPr="00790DEB">
        <w:rPr>
          <w:rFonts w:ascii="Times New Roman" w:hAnsi="Times New Roman"/>
          <w:sz w:val="22"/>
          <w:szCs w:val="22"/>
        </w:rPr>
        <w:t xml:space="preserve"> </w:t>
      </w:r>
      <w:r w:rsidR="00FA5F44" w:rsidRPr="00790DEB">
        <w:rPr>
          <w:rFonts w:ascii="Times New Roman" w:hAnsi="Times New Roman"/>
          <w:sz w:val="22"/>
          <w:szCs w:val="22"/>
        </w:rPr>
        <w:t>quantity of each fuel fired in a fuel burning unit during the total test run period (in appropriate units)</w:t>
      </w:r>
    </w:p>
    <w:p w14:paraId="5D934D0A"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76FF582A" w14:textId="5711F1D2"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t xml:space="preserve">3.19.  </w:t>
      </w:r>
      <w:r w:rsidRPr="00790DEB">
        <w:rPr>
          <w:rFonts w:ascii="Times New Roman" w:hAnsi="Times New Roman"/>
          <w:sz w:val="22"/>
          <w:szCs w:val="22"/>
          <w:vertAlign w:val="superscript"/>
        </w:rPr>
        <w:t>○</w:t>
      </w:r>
      <w:r w:rsidR="00584543" w:rsidRPr="00790DEB">
        <w:rPr>
          <w:rFonts w:ascii="Times New Roman" w:hAnsi="Times New Roman"/>
          <w:sz w:val="22"/>
          <w:szCs w:val="22"/>
        </w:rPr>
        <w:t>F</w:t>
      </w:r>
      <w:r w:rsidR="00C11213" w:rsidRPr="00790DEB">
        <w:rPr>
          <w:rFonts w:ascii="Times New Roman" w:hAnsi="Times New Roman"/>
          <w:sz w:val="22"/>
          <w:szCs w:val="22"/>
        </w:rPr>
        <w:t xml:space="preserve"> </w:t>
      </w:r>
      <w:r w:rsidRPr="00790DEB">
        <w:rPr>
          <w:rFonts w:ascii="Times New Roman" w:hAnsi="Times New Roman"/>
          <w:sz w:val="22"/>
          <w:szCs w:val="22"/>
        </w:rPr>
        <w:t>=</w:t>
      </w:r>
      <w:r w:rsidR="00C11213" w:rsidRPr="00790DEB">
        <w:rPr>
          <w:rFonts w:ascii="Times New Roman" w:hAnsi="Times New Roman"/>
          <w:sz w:val="22"/>
          <w:szCs w:val="22"/>
        </w:rPr>
        <w:t xml:space="preserve"> </w:t>
      </w:r>
      <w:r w:rsidRPr="00790DEB">
        <w:rPr>
          <w:rFonts w:ascii="Times New Roman" w:hAnsi="Times New Roman"/>
          <w:sz w:val="22"/>
          <w:szCs w:val="22"/>
        </w:rPr>
        <w:t>degrees Fahrenheit</w:t>
      </w:r>
    </w:p>
    <w:p w14:paraId="3CE633CD"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665E12B7" w14:textId="5B924970" w:rsidR="00FA5F44" w:rsidRPr="00790DEB" w:rsidRDefault="00584543"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t xml:space="preserve">3.20.  </w:t>
      </w:r>
      <w:proofErr w:type="spellStart"/>
      <w:r w:rsidRPr="00790DEB">
        <w:rPr>
          <w:rFonts w:ascii="Times New Roman" w:hAnsi="Times New Roman"/>
          <w:sz w:val="22"/>
          <w:szCs w:val="22"/>
        </w:rPr>
        <w:t>Fp</w:t>
      </w:r>
      <w:proofErr w:type="spellEnd"/>
      <w:r w:rsidR="00C11213" w:rsidRPr="00790DEB">
        <w:rPr>
          <w:rFonts w:ascii="Times New Roman" w:hAnsi="Times New Roman"/>
          <w:sz w:val="22"/>
          <w:szCs w:val="22"/>
        </w:rPr>
        <w:t xml:space="preserve"> </w:t>
      </w:r>
      <w:r w:rsidR="00FA5F44" w:rsidRPr="00790DEB">
        <w:rPr>
          <w:rFonts w:ascii="Times New Roman" w:hAnsi="Times New Roman"/>
          <w:sz w:val="22"/>
          <w:szCs w:val="22"/>
        </w:rPr>
        <w:t>=</w:t>
      </w:r>
      <w:r w:rsidR="00C11213" w:rsidRPr="00790DEB">
        <w:rPr>
          <w:rFonts w:ascii="Times New Roman" w:hAnsi="Times New Roman"/>
          <w:sz w:val="22"/>
          <w:szCs w:val="22"/>
        </w:rPr>
        <w:t xml:space="preserve"> </w:t>
      </w:r>
      <w:r w:rsidR="00FA5F44" w:rsidRPr="00790DEB">
        <w:rPr>
          <w:rFonts w:ascii="Times New Roman" w:hAnsi="Times New Roman"/>
          <w:sz w:val="22"/>
          <w:szCs w:val="22"/>
        </w:rPr>
        <w:t>combined correction factor for units and pitot tube deviation</w:t>
      </w:r>
    </w:p>
    <w:p w14:paraId="4200EF1D"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38E2164F" w14:textId="709E870A"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t>3.21.  ft</w:t>
      </w:r>
      <w:r w:rsidRPr="00790DEB">
        <w:rPr>
          <w:rFonts w:ascii="Times New Roman" w:hAnsi="Times New Roman"/>
          <w:sz w:val="22"/>
          <w:szCs w:val="22"/>
          <w:vertAlign w:val="superscript"/>
        </w:rPr>
        <w:t>3</w:t>
      </w:r>
      <w:r w:rsidR="00C11213" w:rsidRPr="00790DEB">
        <w:rPr>
          <w:rFonts w:ascii="Times New Roman" w:hAnsi="Times New Roman"/>
          <w:sz w:val="22"/>
          <w:szCs w:val="22"/>
        </w:rPr>
        <w:t xml:space="preserve"> </w:t>
      </w:r>
      <w:r w:rsidRPr="00790DEB">
        <w:rPr>
          <w:rFonts w:ascii="Times New Roman" w:hAnsi="Times New Roman"/>
          <w:sz w:val="22"/>
          <w:szCs w:val="22"/>
        </w:rPr>
        <w:t>=</w:t>
      </w:r>
      <w:r w:rsidR="00C11213" w:rsidRPr="00790DEB">
        <w:rPr>
          <w:rFonts w:ascii="Times New Roman" w:hAnsi="Times New Roman"/>
          <w:sz w:val="22"/>
          <w:szCs w:val="22"/>
        </w:rPr>
        <w:t xml:space="preserve"> </w:t>
      </w:r>
      <w:r w:rsidRPr="00790DEB">
        <w:rPr>
          <w:rFonts w:ascii="Times New Roman" w:hAnsi="Times New Roman"/>
          <w:sz w:val="22"/>
          <w:szCs w:val="22"/>
        </w:rPr>
        <w:t>cubic feet</w:t>
      </w:r>
    </w:p>
    <w:p w14:paraId="547EA851"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1A0C208B" w14:textId="0C311A46"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t>3.22.  ft/min</w:t>
      </w:r>
      <w:r w:rsidR="00C11213" w:rsidRPr="00790DEB">
        <w:rPr>
          <w:rFonts w:ascii="Times New Roman" w:hAnsi="Times New Roman"/>
          <w:sz w:val="22"/>
          <w:szCs w:val="22"/>
        </w:rPr>
        <w:t xml:space="preserve"> </w:t>
      </w:r>
      <w:r w:rsidRPr="00790DEB">
        <w:rPr>
          <w:rFonts w:ascii="Times New Roman" w:hAnsi="Times New Roman"/>
          <w:sz w:val="22"/>
          <w:szCs w:val="22"/>
        </w:rPr>
        <w:t>=</w:t>
      </w:r>
      <w:r w:rsidR="00C11213" w:rsidRPr="00790DEB">
        <w:rPr>
          <w:rFonts w:ascii="Times New Roman" w:hAnsi="Times New Roman"/>
          <w:sz w:val="22"/>
          <w:szCs w:val="22"/>
        </w:rPr>
        <w:t xml:space="preserve"> </w:t>
      </w:r>
      <w:r w:rsidRPr="00790DEB">
        <w:rPr>
          <w:rFonts w:ascii="Times New Roman" w:hAnsi="Times New Roman"/>
          <w:sz w:val="22"/>
          <w:szCs w:val="22"/>
        </w:rPr>
        <w:t>feet per minute</w:t>
      </w:r>
    </w:p>
    <w:p w14:paraId="5E49244C"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37027377" w14:textId="58ABFD94" w:rsidR="00FA5F44" w:rsidRPr="00790DEB" w:rsidRDefault="00584543"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t>3.23.  gm</w:t>
      </w:r>
      <w:r w:rsidR="00C11213" w:rsidRPr="00790DEB">
        <w:rPr>
          <w:rFonts w:ascii="Times New Roman" w:hAnsi="Times New Roman"/>
          <w:sz w:val="22"/>
          <w:szCs w:val="22"/>
        </w:rPr>
        <w:t xml:space="preserve"> </w:t>
      </w:r>
      <w:r w:rsidR="00FA5F44" w:rsidRPr="00790DEB">
        <w:rPr>
          <w:rFonts w:ascii="Times New Roman" w:hAnsi="Times New Roman"/>
          <w:sz w:val="22"/>
          <w:szCs w:val="22"/>
        </w:rPr>
        <w:t>=</w:t>
      </w:r>
      <w:r w:rsidR="00C11213" w:rsidRPr="00790DEB">
        <w:rPr>
          <w:rFonts w:ascii="Times New Roman" w:hAnsi="Times New Roman"/>
          <w:sz w:val="22"/>
          <w:szCs w:val="22"/>
        </w:rPr>
        <w:t xml:space="preserve"> </w:t>
      </w:r>
      <w:r w:rsidR="00FA5F44" w:rsidRPr="00790DEB">
        <w:rPr>
          <w:rFonts w:ascii="Times New Roman" w:hAnsi="Times New Roman"/>
          <w:sz w:val="22"/>
          <w:szCs w:val="22"/>
        </w:rPr>
        <w:t>grams</w:t>
      </w:r>
    </w:p>
    <w:p w14:paraId="74147FBB"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51753187" w14:textId="75CA9E20"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t xml:space="preserve">3.24.  </w:t>
      </w:r>
      <w:proofErr w:type="spellStart"/>
      <w:r w:rsidRPr="00790DEB">
        <w:rPr>
          <w:rFonts w:ascii="Times New Roman" w:hAnsi="Times New Roman"/>
          <w:sz w:val="22"/>
          <w:szCs w:val="22"/>
        </w:rPr>
        <w:t>hbd</w:t>
      </w:r>
      <w:proofErr w:type="spellEnd"/>
      <w:r w:rsidR="00C11213" w:rsidRPr="00790DEB">
        <w:rPr>
          <w:rFonts w:ascii="Times New Roman" w:hAnsi="Times New Roman"/>
          <w:sz w:val="22"/>
          <w:szCs w:val="22"/>
        </w:rPr>
        <w:t xml:space="preserve"> </w:t>
      </w:r>
      <w:r w:rsidRPr="00790DEB">
        <w:rPr>
          <w:rFonts w:ascii="Times New Roman" w:hAnsi="Times New Roman"/>
          <w:sz w:val="22"/>
          <w:szCs w:val="22"/>
        </w:rPr>
        <w:t>=</w:t>
      </w:r>
      <w:r w:rsidR="00C11213" w:rsidRPr="00790DEB">
        <w:rPr>
          <w:rFonts w:ascii="Times New Roman" w:hAnsi="Times New Roman"/>
          <w:sz w:val="22"/>
          <w:szCs w:val="22"/>
        </w:rPr>
        <w:t xml:space="preserve"> </w:t>
      </w:r>
      <w:r w:rsidRPr="00790DEB">
        <w:rPr>
          <w:rFonts w:ascii="Times New Roman" w:hAnsi="Times New Roman"/>
          <w:sz w:val="22"/>
          <w:szCs w:val="22"/>
        </w:rPr>
        <w:t>average enthalpy of steam/water leaving boiler as blowdown (Btu/</w:t>
      </w:r>
      <w:proofErr w:type="spellStart"/>
      <w:r w:rsidRPr="00790DEB">
        <w:rPr>
          <w:rFonts w:ascii="Times New Roman" w:hAnsi="Times New Roman"/>
          <w:sz w:val="22"/>
          <w:szCs w:val="22"/>
        </w:rPr>
        <w:t>lbm</w:t>
      </w:r>
      <w:proofErr w:type="spellEnd"/>
      <w:r w:rsidRPr="00790DEB">
        <w:rPr>
          <w:rFonts w:ascii="Times New Roman" w:hAnsi="Times New Roman"/>
          <w:sz w:val="22"/>
          <w:szCs w:val="22"/>
        </w:rPr>
        <w:t>)</w:t>
      </w:r>
    </w:p>
    <w:p w14:paraId="17F9E6FB"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691EE3FA" w14:textId="33919D26" w:rsidR="00FA5F44" w:rsidRPr="00790DEB" w:rsidRDefault="00584543"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t>3.25.  hi</w:t>
      </w:r>
      <w:r w:rsidR="00C11213" w:rsidRPr="00790DEB">
        <w:rPr>
          <w:rFonts w:ascii="Times New Roman" w:hAnsi="Times New Roman"/>
          <w:sz w:val="22"/>
          <w:szCs w:val="22"/>
        </w:rPr>
        <w:t xml:space="preserve"> </w:t>
      </w:r>
      <w:r w:rsidR="00FA5F44" w:rsidRPr="00790DEB">
        <w:rPr>
          <w:rFonts w:ascii="Times New Roman" w:hAnsi="Times New Roman"/>
          <w:sz w:val="22"/>
          <w:szCs w:val="22"/>
        </w:rPr>
        <w:t>=</w:t>
      </w:r>
      <w:r w:rsidR="00C11213" w:rsidRPr="00790DEB">
        <w:rPr>
          <w:rFonts w:ascii="Times New Roman" w:hAnsi="Times New Roman"/>
          <w:sz w:val="22"/>
          <w:szCs w:val="22"/>
        </w:rPr>
        <w:t xml:space="preserve"> </w:t>
      </w:r>
      <w:r w:rsidR="00FA5F44" w:rsidRPr="00790DEB">
        <w:rPr>
          <w:rFonts w:ascii="Times New Roman" w:hAnsi="Times New Roman"/>
          <w:sz w:val="22"/>
          <w:szCs w:val="22"/>
        </w:rPr>
        <w:t>average enthalpy of steam or other working fluid entering the boiler of the fuel burning unit (Btu/</w:t>
      </w:r>
      <w:proofErr w:type="spellStart"/>
      <w:r w:rsidR="00FA5F44" w:rsidRPr="00790DEB">
        <w:rPr>
          <w:rFonts w:ascii="Times New Roman" w:hAnsi="Times New Roman"/>
          <w:sz w:val="22"/>
          <w:szCs w:val="22"/>
        </w:rPr>
        <w:t>lbm</w:t>
      </w:r>
      <w:proofErr w:type="spellEnd"/>
      <w:r w:rsidR="00FA5F44" w:rsidRPr="00790DEB">
        <w:rPr>
          <w:rFonts w:ascii="Times New Roman" w:hAnsi="Times New Roman"/>
          <w:sz w:val="22"/>
          <w:szCs w:val="22"/>
        </w:rPr>
        <w:t>)</w:t>
      </w:r>
    </w:p>
    <w:p w14:paraId="611CE1E2"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2C1282CE" w14:textId="28D8AE66" w:rsidR="00FA5F44" w:rsidRPr="00790DEB" w:rsidRDefault="00584543"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t>3.26.  ho</w:t>
      </w:r>
      <w:r w:rsidR="00C11213" w:rsidRPr="00790DEB">
        <w:rPr>
          <w:rFonts w:ascii="Times New Roman" w:hAnsi="Times New Roman"/>
          <w:sz w:val="22"/>
          <w:szCs w:val="22"/>
        </w:rPr>
        <w:t xml:space="preserve"> </w:t>
      </w:r>
      <w:r w:rsidR="00FA5F44" w:rsidRPr="00790DEB">
        <w:rPr>
          <w:rFonts w:ascii="Times New Roman" w:hAnsi="Times New Roman"/>
          <w:sz w:val="22"/>
          <w:szCs w:val="22"/>
        </w:rPr>
        <w:t>=</w:t>
      </w:r>
      <w:r w:rsidR="00C11213" w:rsidRPr="00790DEB">
        <w:rPr>
          <w:rFonts w:ascii="Times New Roman" w:hAnsi="Times New Roman"/>
          <w:sz w:val="22"/>
          <w:szCs w:val="22"/>
        </w:rPr>
        <w:t xml:space="preserve"> </w:t>
      </w:r>
      <w:r w:rsidR="00FA5F44" w:rsidRPr="00790DEB">
        <w:rPr>
          <w:rFonts w:ascii="Times New Roman" w:hAnsi="Times New Roman"/>
          <w:sz w:val="22"/>
          <w:szCs w:val="22"/>
        </w:rPr>
        <w:t>average enthalpy of steam or other working fluid leaving the boiler of the fuel burning unit (Btu/</w:t>
      </w:r>
      <w:proofErr w:type="spellStart"/>
      <w:r w:rsidR="00FA5F44" w:rsidRPr="00790DEB">
        <w:rPr>
          <w:rFonts w:ascii="Times New Roman" w:hAnsi="Times New Roman"/>
          <w:sz w:val="22"/>
          <w:szCs w:val="22"/>
        </w:rPr>
        <w:t>lbm</w:t>
      </w:r>
      <w:proofErr w:type="spellEnd"/>
      <w:r w:rsidR="00FA5F44" w:rsidRPr="00790DEB">
        <w:rPr>
          <w:rFonts w:ascii="Times New Roman" w:hAnsi="Times New Roman"/>
          <w:sz w:val="22"/>
          <w:szCs w:val="22"/>
        </w:rPr>
        <w:t>)</w:t>
      </w:r>
    </w:p>
    <w:p w14:paraId="5D30DB4C"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3659D0DF" w14:textId="11729F57" w:rsidR="00FA5F44" w:rsidRPr="00790DEB" w:rsidRDefault="00584543"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t>3.27.  ΔH</w:t>
      </w:r>
      <w:r w:rsidR="00C11213" w:rsidRPr="00790DEB">
        <w:rPr>
          <w:rFonts w:ascii="Times New Roman" w:hAnsi="Times New Roman"/>
          <w:sz w:val="22"/>
          <w:szCs w:val="22"/>
        </w:rPr>
        <w:t xml:space="preserve"> </w:t>
      </w:r>
      <w:r w:rsidR="00FA5F44" w:rsidRPr="00790DEB">
        <w:rPr>
          <w:rFonts w:ascii="Times New Roman" w:hAnsi="Times New Roman"/>
          <w:sz w:val="22"/>
          <w:szCs w:val="22"/>
        </w:rPr>
        <w:t>=</w:t>
      </w:r>
      <w:r w:rsidR="00C11213" w:rsidRPr="00790DEB">
        <w:rPr>
          <w:rFonts w:ascii="Times New Roman" w:hAnsi="Times New Roman"/>
          <w:sz w:val="22"/>
          <w:szCs w:val="22"/>
        </w:rPr>
        <w:t xml:space="preserve"> </w:t>
      </w:r>
      <w:r w:rsidR="00FA5F44" w:rsidRPr="00790DEB">
        <w:rPr>
          <w:rFonts w:ascii="Times New Roman" w:hAnsi="Times New Roman"/>
          <w:sz w:val="22"/>
          <w:szCs w:val="22"/>
        </w:rPr>
        <w:t>pitot tube differential reading (inches H</w:t>
      </w:r>
      <w:r w:rsidR="00FA5F44" w:rsidRPr="00790DEB">
        <w:rPr>
          <w:rFonts w:ascii="Times New Roman" w:hAnsi="Times New Roman"/>
          <w:sz w:val="22"/>
          <w:szCs w:val="22"/>
          <w:vertAlign w:val="subscript"/>
        </w:rPr>
        <w:t>2</w:t>
      </w:r>
      <w:r w:rsidR="00FA5F44" w:rsidRPr="00790DEB">
        <w:rPr>
          <w:rFonts w:ascii="Times New Roman" w:hAnsi="Times New Roman"/>
          <w:sz w:val="22"/>
          <w:szCs w:val="22"/>
        </w:rPr>
        <w:t>O)</w:t>
      </w:r>
    </w:p>
    <w:p w14:paraId="2EAEC1D2"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014E61B8" w14:textId="3CFE26BD"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t xml:space="preserve">3.28.  </w:t>
      </w:r>
      <w:proofErr w:type="spellStart"/>
      <w:r w:rsidRPr="00790DEB">
        <w:rPr>
          <w:rFonts w:ascii="Times New Roman" w:hAnsi="Times New Roman"/>
          <w:sz w:val="22"/>
          <w:szCs w:val="22"/>
        </w:rPr>
        <w:t>ΔHp</w:t>
      </w:r>
      <w:proofErr w:type="spellEnd"/>
      <w:r w:rsidR="00C11213" w:rsidRPr="00790DEB">
        <w:rPr>
          <w:rFonts w:ascii="Times New Roman" w:hAnsi="Times New Roman"/>
          <w:sz w:val="22"/>
          <w:szCs w:val="22"/>
        </w:rPr>
        <w:t xml:space="preserve"> </w:t>
      </w:r>
      <w:r w:rsidRPr="00790DEB">
        <w:rPr>
          <w:rFonts w:ascii="Times New Roman" w:hAnsi="Times New Roman"/>
          <w:sz w:val="22"/>
          <w:szCs w:val="22"/>
        </w:rPr>
        <w:t>=</w:t>
      </w:r>
      <w:r w:rsidR="00C11213" w:rsidRPr="00790DEB">
        <w:rPr>
          <w:rFonts w:ascii="Times New Roman" w:hAnsi="Times New Roman"/>
          <w:sz w:val="22"/>
          <w:szCs w:val="22"/>
        </w:rPr>
        <w:t xml:space="preserve"> </w:t>
      </w:r>
      <w:r w:rsidRPr="00790DEB">
        <w:rPr>
          <w:rFonts w:ascii="Times New Roman" w:hAnsi="Times New Roman"/>
          <w:sz w:val="22"/>
          <w:szCs w:val="22"/>
        </w:rPr>
        <w:t>indicated differential pressure when the test pitot tube is used at the calibration point</w:t>
      </w:r>
    </w:p>
    <w:p w14:paraId="37078DCF"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37D8205B" w14:textId="6F3C3EF5"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t>3.29.  ΔHs</w:t>
      </w:r>
      <w:r w:rsidR="00C11213" w:rsidRPr="00790DEB">
        <w:rPr>
          <w:rFonts w:ascii="Times New Roman" w:hAnsi="Times New Roman"/>
          <w:sz w:val="22"/>
          <w:szCs w:val="22"/>
        </w:rPr>
        <w:t xml:space="preserve"> </w:t>
      </w:r>
      <w:r w:rsidRPr="00790DEB">
        <w:rPr>
          <w:rFonts w:ascii="Times New Roman" w:hAnsi="Times New Roman"/>
          <w:sz w:val="22"/>
          <w:szCs w:val="22"/>
        </w:rPr>
        <w:t>=</w:t>
      </w:r>
      <w:r w:rsidR="00C11213" w:rsidRPr="00790DEB">
        <w:rPr>
          <w:rFonts w:ascii="Times New Roman" w:hAnsi="Times New Roman"/>
          <w:sz w:val="22"/>
          <w:szCs w:val="22"/>
        </w:rPr>
        <w:t xml:space="preserve"> </w:t>
      </w:r>
      <w:r w:rsidRPr="00790DEB">
        <w:rPr>
          <w:rFonts w:ascii="Times New Roman" w:hAnsi="Times New Roman"/>
          <w:sz w:val="22"/>
          <w:szCs w:val="22"/>
        </w:rPr>
        <w:t>indicated differential pressure when the standard pitot tube is used at the calibration point</w:t>
      </w:r>
    </w:p>
    <w:p w14:paraId="795E2669"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2BF484CE" w14:textId="2BC4B777" w:rsidR="00FA5F44" w:rsidRPr="00790DEB" w:rsidRDefault="00584543"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t>3.30.  Hg</w:t>
      </w:r>
      <w:r w:rsidR="00C11213" w:rsidRPr="00790DEB">
        <w:rPr>
          <w:rFonts w:ascii="Times New Roman" w:hAnsi="Times New Roman"/>
          <w:sz w:val="22"/>
          <w:szCs w:val="22"/>
        </w:rPr>
        <w:t xml:space="preserve"> </w:t>
      </w:r>
      <w:r w:rsidR="00FA5F44" w:rsidRPr="00790DEB">
        <w:rPr>
          <w:rFonts w:ascii="Times New Roman" w:hAnsi="Times New Roman"/>
          <w:sz w:val="22"/>
          <w:szCs w:val="22"/>
        </w:rPr>
        <w:t>=</w:t>
      </w:r>
      <w:r w:rsidR="00C11213" w:rsidRPr="00790DEB">
        <w:rPr>
          <w:rFonts w:ascii="Times New Roman" w:hAnsi="Times New Roman"/>
          <w:sz w:val="22"/>
          <w:szCs w:val="22"/>
        </w:rPr>
        <w:t xml:space="preserve"> </w:t>
      </w:r>
      <w:r w:rsidR="00FA5F44" w:rsidRPr="00790DEB">
        <w:rPr>
          <w:rFonts w:ascii="Times New Roman" w:hAnsi="Times New Roman"/>
          <w:sz w:val="22"/>
          <w:szCs w:val="22"/>
        </w:rPr>
        <w:t>mercury</w:t>
      </w:r>
    </w:p>
    <w:p w14:paraId="5E9793A6"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780825B6" w14:textId="58D6F088" w:rsidR="00FA5F44" w:rsidRPr="00790DEB" w:rsidRDefault="00584543"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t>3.31.  HI</w:t>
      </w:r>
      <w:r w:rsidR="00C11213" w:rsidRPr="00790DEB">
        <w:rPr>
          <w:rFonts w:ascii="Times New Roman" w:hAnsi="Times New Roman"/>
          <w:sz w:val="22"/>
          <w:szCs w:val="22"/>
        </w:rPr>
        <w:t xml:space="preserve"> </w:t>
      </w:r>
      <w:r w:rsidR="00FA5F44" w:rsidRPr="00790DEB">
        <w:rPr>
          <w:rFonts w:ascii="Times New Roman" w:hAnsi="Times New Roman"/>
          <w:sz w:val="22"/>
          <w:szCs w:val="22"/>
        </w:rPr>
        <w:t>=</w:t>
      </w:r>
      <w:r w:rsidR="00C11213" w:rsidRPr="00790DEB">
        <w:rPr>
          <w:rFonts w:ascii="Times New Roman" w:hAnsi="Times New Roman"/>
          <w:sz w:val="22"/>
          <w:szCs w:val="22"/>
        </w:rPr>
        <w:t xml:space="preserve"> </w:t>
      </w:r>
      <w:r w:rsidR="00FA5F44" w:rsidRPr="00790DEB">
        <w:rPr>
          <w:rFonts w:ascii="Times New Roman" w:hAnsi="Times New Roman"/>
          <w:sz w:val="22"/>
          <w:szCs w:val="22"/>
        </w:rPr>
        <w:t>heat input per fuel burning unit(s) (10</w:t>
      </w:r>
      <w:r w:rsidR="00FA5F44" w:rsidRPr="00790DEB">
        <w:rPr>
          <w:rFonts w:ascii="Times New Roman" w:hAnsi="Times New Roman"/>
          <w:sz w:val="22"/>
          <w:szCs w:val="22"/>
          <w:vertAlign w:val="superscript"/>
        </w:rPr>
        <w:t>6</w:t>
      </w:r>
      <w:r w:rsidR="00FA5F44" w:rsidRPr="00790DEB">
        <w:rPr>
          <w:rFonts w:ascii="Times New Roman" w:hAnsi="Times New Roman"/>
          <w:sz w:val="22"/>
          <w:szCs w:val="22"/>
        </w:rPr>
        <w:t xml:space="preserve"> Btu per hour)</w:t>
      </w:r>
    </w:p>
    <w:p w14:paraId="6B9BB239"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4F111F54" w14:textId="68E2E01B"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t>3.32.  H</w:t>
      </w:r>
      <w:r w:rsidRPr="00790DEB">
        <w:rPr>
          <w:rFonts w:ascii="Times New Roman" w:hAnsi="Times New Roman"/>
          <w:sz w:val="22"/>
          <w:szCs w:val="22"/>
          <w:vertAlign w:val="subscript"/>
        </w:rPr>
        <w:t>2</w:t>
      </w:r>
      <w:r w:rsidRPr="00790DEB">
        <w:rPr>
          <w:rFonts w:ascii="Times New Roman" w:hAnsi="Times New Roman"/>
          <w:sz w:val="22"/>
          <w:szCs w:val="22"/>
        </w:rPr>
        <w:t>S</w:t>
      </w:r>
      <w:r w:rsidR="00C11213" w:rsidRPr="00790DEB">
        <w:rPr>
          <w:rFonts w:ascii="Times New Roman" w:hAnsi="Times New Roman"/>
          <w:sz w:val="22"/>
          <w:szCs w:val="22"/>
        </w:rPr>
        <w:t xml:space="preserve"> </w:t>
      </w:r>
      <w:r w:rsidRPr="00790DEB">
        <w:rPr>
          <w:rFonts w:ascii="Times New Roman" w:hAnsi="Times New Roman"/>
          <w:sz w:val="22"/>
          <w:szCs w:val="22"/>
        </w:rPr>
        <w:t>=</w:t>
      </w:r>
      <w:r w:rsidR="00C11213" w:rsidRPr="00790DEB">
        <w:rPr>
          <w:rFonts w:ascii="Times New Roman" w:hAnsi="Times New Roman"/>
          <w:sz w:val="22"/>
          <w:szCs w:val="22"/>
        </w:rPr>
        <w:t xml:space="preserve"> </w:t>
      </w:r>
      <w:r w:rsidRPr="00790DEB">
        <w:rPr>
          <w:rFonts w:ascii="Times New Roman" w:hAnsi="Times New Roman"/>
          <w:sz w:val="22"/>
          <w:szCs w:val="22"/>
        </w:rPr>
        <w:t>hydrogen sulfide</w:t>
      </w:r>
    </w:p>
    <w:p w14:paraId="5EEBC5A3"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1609DC2E" w14:textId="073EF6F6"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t xml:space="preserve">3.33.  </w:t>
      </w:r>
      <w:proofErr w:type="spellStart"/>
      <w:r w:rsidRPr="00790DEB">
        <w:rPr>
          <w:rFonts w:ascii="Times New Roman" w:hAnsi="Times New Roman"/>
          <w:sz w:val="22"/>
          <w:szCs w:val="22"/>
        </w:rPr>
        <w:t>HVf</w:t>
      </w:r>
      <w:proofErr w:type="spellEnd"/>
      <w:r w:rsidR="00C11213" w:rsidRPr="00790DEB">
        <w:rPr>
          <w:rFonts w:ascii="Times New Roman" w:hAnsi="Times New Roman"/>
          <w:sz w:val="22"/>
          <w:szCs w:val="22"/>
        </w:rPr>
        <w:t xml:space="preserve"> </w:t>
      </w:r>
      <w:r w:rsidRPr="00790DEB">
        <w:rPr>
          <w:rFonts w:ascii="Times New Roman" w:hAnsi="Times New Roman"/>
          <w:sz w:val="22"/>
          <w:szCs w:val="22"/>
        </w:rPr>
        <w:t>=</w:t>
      </w:r>
      <w:r w:rsidR="00C11213" w:rsidRPr="00790DEB">
        <w:rPr>
          <w:rFonts w:ascii="Times New Roman" w:hAnsi="Times New Roman"/>
          <w:sz w:val="22"/>
          <w:szCs w:val="22"/>
        </w:rPr>
        <w:t xml:space="preserve"> </w:t>
      </w:r>
      <w:r w:rsidRPr="00790DEB">
        <w:rPr>
          <w:rFonts w:ascii="Times New Roman" w:hAnsi="Times New Roman"/>
          <w:sz w:val="22"/>
          <w:szCs w:val="22"/>
        </w:rPr>
        <w:t>higher heating value of the fuel on an as fired basis (in Btu/</w:t>
      </w:r>
      <w:proofErr w:type="spellStart"/>
      <w:r w:rsidRPr="00790DEB">
        <w:rPr>
          <w:rFonts w:ascii="Times New Roman" w:hAnsi="Times New Roman"/>
          <w:sz w:val="22"/>
          <w:szCs w:val="22"/>
        </w:rPr>
        <w:t>lbm</w:t>
      </w:r>
      <w:proofErr w:type="spellEnd"/>
      <w:r w:rsidRPr="00790DEB">
        <w:rPr>
          <w:rFonts w:ascii="Times New Roman" w:hAnsi="Times New Roman"/>
          <w:sz w:val="22"/>
          <w:szCs w:val="22"/>
        </w:rPr>
        <w:t>)</w:t>
      </w:r>
    </w:p>
    <w:p w14:paraId="13507BA6" w14:textId="77777777" w:rsidR="00584543" w:rsidRPr="00790DEB" w:rsidRDefault="00584543"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11A445DB" w14:textId="0601FBC2"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t xml:space="preserve">3.34.  </w:t>
      </w:r>
      <w:proofErr w:type="spellStart"/>
      <w:r w:rsidRPr="00790DEB">
        <w:rPr>
          <w:rFonts w:ascii="Times New Roman" w:hAnsi="Times New Roman"/>
          <w:sz w:val="22"/>
          <w:szCs w:val="22"/>
        </w:rPr>
        <w:t>HVi</w:t>
      </w:r>
      <w:proofErr w:type="spellEnd"/>
      <w:r w:rsidR="00C11213" w:rsidRPr="00790DEB">
        <w:rPr>
          <w:rFonts w:ascii="Times New Roman" w:hAnsi="Times New Roman"/>
          <w:sz w:val="22"/>
          <w:szCs w:val="22"/>
        </w:rPr>
        <w:t xml:space="preserve"> </w:t>
      </w:r>
      <w:r w:rsidRPr="00790DEB">
        <w:rPr>
          <w:rFonts w:ascii="Times New Roman" w:hAnsi="Times New Roman"/>
          <w:sz w:val="22"/>
          <w:szCs w:val="22"/>
        </w:rPr>
        <w:t>=</w:t>
      </w:r>
      <w:r w:rsidR="00C11213" w:rsidRPr="00790DEB">
        <w:rPr>
          <w:rFonts w:ascii="Times New Roman" w:hAnsi="Times New Roman"/>
          <w:sz w:val="22"/>
          <w:szCs w:val="22"/>
        </w:rPr>
        <w:t xml:space="preserve"> </w:t>
      </w:r>
      <w:r w:rsidRPr="00790DEB">
        <w:rPr>
          <w:rFonts w:ascii="Times New Roman" w:hAnsi="Times New Roman"/>
          <w:sz w:val="22"/>
          <w:szCs w:val="22"/>
        </w:rPr>
        <w:t>average Btu value of each fuel used on an as fired basis, in appropriate units (Btu/</w:t>
      </w:r>
      <w:proofErr w:type="spellStart"/>
      <w:r w:rsidRPr="00790DEB">
        <w:rPr>
          <w:rFonts w:ascii="Times New Roman" w:hAnsi="Times New Roman"/>
          <w:sz w:val="22"/>
          <w:szCs w:val="22"/>
        </w:rPr>
        <w:t>lbm</w:t>
      </w:r>
      <w:proofErr w:type="spellEnd"/>
      <w:r w:rsidRPr="00790DEB">
        <w:rPr>
          <w:rFonts w:ascii="Times New Roman" w:hAnsi="Times New Roman"/>
          <w:sz w:val="22"/>
          <w:szCs w:val="22"/>
        </w:rPr>
        <w:t>, Btu/gal, etc.)</w:t>
      </w:r>
    </w:p>
    <w:p w14:paraId="66189F06"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5999996C" w14:textId="17261AAC"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t>3.35.  in. Hg</w:t>
      </w:r>
      <w:r w:rsidR="00C11213" w:rsidRPr="00790DEB">
        <w:rPr>
          <w:rFonts w:ascii="Times New Roman" w:hAnsi="Times New Roman"/>
          <w:sz w:val="22"/>
          <w:szCs w:val="22"/>
        </w:rPr>
        <w:t xml:space="preserve"> </w:t>
      </w:r>
      <w:r w:rsidRPr="00790DEB">
        <w:rPr>
          <w:rFonts w:ascii="Times New Roman" w:hAnsi="Times New Roman"/>
          <w:sz w:val="22"/>
          <w:szCs w:val="22"/>
        </w:rPr>
        <w:t>=</w:t>
      </w:r>
      <w:r w:rsidR="00C11213" w:rsidRPr="00790DEB">
        <w:rPr>
          <w:rFonts w:ascii="Times New Roman" w:hAnsi="Times New Roman"/>
          <w:sz w:val="22"/>
          <w:szCs w:val="22"/>
        </w:rPr>
        <w:t xml:space="preserve"> </w:t>
      </w:r>
      <w:r w:rsidRPr="00790DEB">
        <w:rPr>
          <w:rFonts w:ascii="Times New Roman" w:hAnsi="Times New Roman"/>
          <w:sz w:val="22"/>
          <w:szCs w:val="22"/>
        </w:rPr>
        <w:t>inches of mercury, pressure</w:t>
      </w:r>
    </w:p>
    <w:p w14:paraId="749FA1D1"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2B0FCA1C" w14:textId="540BAC30"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t>3.36.  ISKo</w:t>
      </w:r>
      <w:r w:rsidR="00C11213" w:rsidRPr="00790DEB">
        <w:rPr>
          <w:rFonts w:ascii="Times New Roman" w:hAnsi="Times New Roman"/>
          <w:sz w:val="22"/>
          <w:szCs w:val="22"/>
        </w:rPr>
        <w:t xml:space="preserve"> </w:t>
      </w:r>
      <w:r w:rsidRPr="00790DEB">
        <w:rPr>
          <w:rFonts w:ascii="Times New Roman" w:hAnsi="Times New Roman"/>
          <w:sz w:val="22"/>
          <w:szCs w:val="22"/>
        </w:rPr>
        <w:t>=</w:t>
      </w:r>
      <w:r w:rsidR="00C11213" w:rsidRPr="00790DEB">
        <w:rPr>
          <w:rFonts w:ascii="Times New Roman" w:hAnsi="Times New Roman"/>
          <w:sz w:val="22"/>
          <w:szCs w:val="22"/>
        </w:rPr>
        <w:t xml:space="preserve"> </w:t>
      </w:r>
      <w:r w:rsidRPr="00790DEB">
        <w:rPr>
          <w:rFonts w:ascii="Times New Roman" w:hAnsi="Times New Roman"/>
          <w:sz w:val="22"/>
          <w:szCs w:val="22"/>
        </w:rPr>
        <w:t>overall isokinetic factor, ratio of total actual sample volume (</w:t>
      </w:r>
      <w:proofErr w:type="spellStart"/>
      <w:r w:rsidRPr="00790DEB">
        <w:rPr>
          <w:rFonts w:ascii="Times New Roman" w:hAnsi="Times New Roman"/>
          <w:sz w:val="22"/>
          <w:szCs w:val="22"/>
        </w:rPr>
        <w:t>Qm</w:t>
      </w:r>
      <w:proofErr w:type="spellEnd"/>
      <w:r w:rsidRPr="00790DEB">
        <w:rPr>
          <w:rFonts w:ascii="Times New Roman" w:hAnsi="Times New Roman"/>
          <w:sz w:val="22"/>
          <w:szCs w:val="22"/>
        </w:rPr>
        <w:t>) to the total isokinetic sample volume (Qo), both volumes adjusted to standard conditions</w:t>
      </w:r>
    </w:p>
    <w:p w14:paraId="17C95F54"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235AD41D" w14:textId="45944D6D"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lastRenderedPageBreak/>
        <w:tab/>
        <w:t xml:space="preserve">3.37.  </w:t>
      </w:r>
      <w:proofErr w:type="spellStart"/>
      <w:r w:rsidRPr="00790DEB">
        <w:rPr>
          <w:rFonts w:ascii="Times New Roman" w:hAnsi="Times New Roman"/>
          <w:sz w:val="22"/>
          <w:szCs w:val="22"/>
        </w:rPr>
        <w:t>ISKp</w:t>
      </w:r>
      <w:proofErr w:type="spellEnd"/>
      <w:r w:rsidR="00C11213" w:rsidRPr="00790DEB">
        <w:rPr>
          <w:rFonts w:ascii="Times New Roman" w:hAnsi="Times New Roman"/>
          <w:sz w:val="22"/>
          <w:szCs w:val="22"/>
        </w:rPr>
        <w:t xml:space="preserve"> </w:t>
      </w:r>
      <w:r w:rsidRPr="00790DEB">
        <w:rPr>
          <w:rFonts w:ascii="Times New Roman" w:hAnsi="Times New Roman"/>
          <w:sz w:val="22"/>
          <w:szCs w:val="22"/>
        </w:rPr>
        <w:t>=</w:t>
      </w:r>
      <w:r w:rsidR="00C11213" w:rsidRPr="00790DEB">
        <w:rPr>
          <w:rFonts w:ascii="Times New Roman" w:hAnsi="Times New Roman"/>
          <w:sz w:val="22"/>
          <w:szCs w:val="22"/>
        </w:rPr>
        <w:t xml:space="preserve"> </w:t>
      </w:r>
      <w:r w:rsidRPr="00790DEB">
        <w:rPr>
          <w:rFonts w:ascii="Times New Roman" w:hAnsi="Times New Roman"/>
          <w:sz w:val="22"/>
          <w:szCs w:val="22"/>
        </w:rPr>
        <w:t>point isokinetic factor, ratio of the actual sample volume to the isokinetic sample volume</w:t>
      </w:r>
    </w:p>
    <w:p w14:paraId="6E8811A8"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751A51EA" w14:textId="5C01B24D"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t>3.38.  %ISK</w:t>
      </w:r>
      <w:r w:rsidR="00C11213" w:rsidRPr="00790DEB">
        <w:rPr>
          <w:rFonts w:ascii="Times New Roman" w:hAnsi="Times New Roman"/>
          <w:sz w:val="22"/>
          <w:szCs w:val="22"/>
        </w:rPr>
        <w:t xml:space="preserve"> </w:t>
      </w:r>
      <w:r w:rsidRPr="00790DEB">
        <w:rPr>
          <w:rFonts w:ascii="Times New Roman" w:hAnsi="Times New Roman"/>
          <w:sz w:val="22"/>
          <w:szCs w:val="22"/>
        </w:rPr>
        <w:t>=</w:t>
      </w:r>
      <w:r w:rsidR="00C11213" w:rsidRPr="00790DEB">
        <w:rPr>
          <w:rFonts w:ascii="Times New Roman" w:hAnsi="Times New Roman"/>
          <w:sz w:val="22"/>
          <w:szCs w:val="22"/>
        </w:rPr>
        <w:t xml:space="preserve"> </w:t>
      </w:r>
      <w:r w:rsidRPr="00790DEB">
        <w:rPr>
          <w:rFonts w:ascii="Times New Roman" w:hAnsi="Times New Roman"/>
          <w:sz w:val="22"/>
          <w:szCs w:val="22"/>
        </w:rPr>
        <w:t>100 (ISKo - 1)</w:t>
      </w:r>
    </w:p>
    <w:p w14:paraId="0DC56FD4"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6A5FC831" w14:textId="157DD90E" w:rsidR="00FA5F44" w:rsidRPr="00790DEB" w:rsidRDefault="00584543"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t xml:space="preserve">3.39.  </w:t>
      </w:r>
      <w:proofErr w:type="spellStart"/>
      <w:r w:rsidRPr="00790DEB">
        <w:rPr>
          <w:rFonts w:ascii="Times New Roman" w:hAnsi="Times New Roman"/>
          <w:sz w:val="22"/>
          <w:szCs w:val="22"/>
        </w:rPr>
        <w:t>Kp</w:t>
      </w:r>
      <w:proofErr w:type="spellEnd"/>
      <w:r w:rsidR="00C11213" w:rsidRPr="00790DEB">
        <w:rPr>
          <w:rFonts w:ascii="Times New Roman" w:hAnsi="Times New Roman"/>
          <w:sz w:val="22"/>
          <w:szCs w:val="22"/>
        </w:rPr>
        <w:t xml:space="preserve"> </w:t>
      </w:r>
      <w:r w:rsidR="00FA5F44" w:rsidRPr="00790DEB">
        <w:rPr>
          <w:rFonts w:ascii="Times New Roman" w:hAnsi="Times New Roman"/>
          <w:sz w:val="22"/>
          <w:szCs w:val="22"/>
        </w:rPr>
        <w:t>=</w:t>
      </w:r>
      <w:r w:rsidR="00C11213" w:rsidRPr="00790DEB">
        <w:rPr>
          <w:rFonts w:ascii="Times New Roman" w:hAnsi="Times New Roman"/>
          <w:sz w:val="22"/>
          <w:szCs w:val="22"/>
        </w:rPr>
        <w:t xml:space="preserve"> </w:t>
      </w:r>
      <w:r w:rsidR="00FA5F44" w:rsidRPr="00790DEB">
        <w:rPr>
          <w:rFonts w:ascii="Times New Roman" w:hAnsi="Times New Roman"/>
          <w:sz w:val="22"/>
          <w:szCs w:val="22"/>
        </w:rPr>
        <w:t>coefficient of deviation of the Type S pitot tube used in sampling, determined by calibration</w:t>
      </w:r>
    </w:p>
    <w:p w14:paraId="778FF822"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692F259D" w14:textId="2BDAA505" w:rsidR="00FA5F44" w:rsidRPr="00790DEB" w:rsidRDefault="00584543"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t>3.40.  Ks</w:t>
      </w:r>
      <w:r w:rsidR="00C11213" w:rsidRPr="00790DEB">
        <w:rPr>
          <w:rFonts w:ascii="Times New Roman" w:hAnsi="Times New Roman"/>
          <w:sz w:val="22"/>
          <w:szCs w:val="22"/>
        </w:rPr>
        <w:t xml:space="preserve"> </w:t>
      </w:r>
      <w:r w:rsidR="00FA5F44" w:rsidRPr="00790DEB">
        <w:rPr>
          <w:rFonts w:ascii="Times New Roman" w:hAnsi="Times New Roman"/>
          <w:sz w:val="22"/>
          <w:szCs w:val="22"/>
        </w:rPr>
        <w:t>=</w:t>
      </w:r>
      <w:r w:rsidR="00C11213" w:rsidRPr="00790DEB">
        <w:rPr>
          <w:rFonts w:ascii="Times New Roman" w:hAnsi="Times New Roman"/>
          <w:sz w:val="22"/>
          <w:szCs w:val="22"/>
        </w:rPr>
        <w:t xml:space="preserve"> </w:t>
      </w:r>
      <w:r w:rsidR="00FA5F44" w:rsidRPr="00790DEB">
        <w:rPr>
          <w:rFonts w:ascii="Times New Roman" w:hAnsi="Times New Roman"/>
          <w:sz w:val="22"/>
          <w:szCs w:val="22"/>
        </w:rPr>
        <w:t>coefficient of deviation for a standard pitot tube</w:t>
      </w:r>
    </w:p>
    <w:p w14:paraId="50C2DC37"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5E86FE33" w14:textId="517838E1" w:rsidR="00FA5F44" w:rsidRPr="00790DEB" w:rsidRDefault="00584543"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t xml:space="preserve">3.41.  </w:t>
      </w:r>
      <w:proofErr w:type="spellStart"/>
      <w:r w:rsidRPr="00790DEB">
        <w:rPr>
          <w:rFonts w:ascii="Times New Roman" w:hAnsi="Times New Roman"/>
          <w:sz w:val="22"/>
          <w:szCs w:val="22"/>
        </w:rPr>
        <w:t>ibf</w:t>
      </w:r>
      <w:proofErr w:type="spellEnd"/>
      <w:r w:rsidR="00C11213" w:rsidRPr="00790DEB">
        <w:rPr>
          <w:rFonts w:ascii="Times New Roman" w:hAnsi="Times New Roman"/>
          <w:sz w:val="22"/>
          <w:szCs w:val="22"/>
        </w:rPr>
        <w:t xml:space="preserve"> </w:t>
      </w:r>
      <w:r w:rsidR="00FA5F44" w:rsidRPr="00790DEB">
        <w:rPr>
          <w:rFonts w:ascii="Times New Roman" w:hAnsi="Times New Roman"/>
          <w:sz w:val="22"/>
          <w:szCs w:val="22"/>
        </w:rPr>
        <w:t>=</w:t>
      </w:r>
      <w:r w:rsidR="00C11213" w:rsidRPr="00790DEB">
        <w:rPr>
          <w:rFonts w:ascii="Times New Roman" w:hAnsi="Times New Roman"/>
          <w:sz w:val="22"/>
          <w:szCs w:val="22"/>
        </w:rPr>
        <w:t xml:space="preserve"> </w:t>
      </w:r>
      <w:r w:rsidR="00FA5F44" w:rsidRPr="00790DEB">
        <w:rPr>
          <w:rFonts w:ascii="Times New Roman" w:hAnsi="Times New Roman"/>
          <w:sz w:val="22"/>
          <w:szCs w:val="22"/>
        </w:rPr>
        <w:t>pounds force</w:t>
      </w:r>
    </w:p>
    <w:p w14:paraId="7BD2CAA8"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60B590F5" w14:textId="2C9F3C90"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t xml:space="preserve">3.42.  </w:t>
      </w:r>
      <w:proofErr w:type="spellStart"/>
      <w:r w:rsidRPr="00790DEB">
        <w:rPr>
          <w:rFonts w:ascii="Times New Roman" w:hAnsi="Times New Roman"/>
          <w:sz w:val="22"/>
          <w:szCs w:val="22"/>
        </w:rPr>
        <w:t>lbm</w:t>
      </w:r>
      <w:proofErr w:type="spellEnd"/>
      <w:r w:rsidR="00C11213" w:rsidRPr="00790DEB">
        <w:rPr>
          <w:rFonts w:ascii="Times New Roman" w:hAnsi="Times New Roman"/>
          <w:sz w:val="22"/>
          <w:szCs w:val="22"/>
        </w:rPr>
        <w:t xml:space="preserve"> </w:t>
      </w:r>
      <w:r w:rsidRPr="00790DEB">
        <w:rPr>
          <w:rFonts w:ascii="Times New Roman" w:hAnsi="Times New Roman"/>
          <w:sz w:val="22"/>
          <w:szCs w:val="22"/>
        </w:rPr>
        <w:t>=</w:t>
      </w:r>
      <w:r w:rsidR="00C11213" w:rsidRPr="00790DEB">
        <w:rPr>
          <w:rFonts w:ascii="Times New Roman" w:hAnsi="Times New Roman"/>
          <w:sz w:val="22"/>
          <w:szCs w:val="22"/>
        </w:rPr>
        <w:t xml:space="preserve"> </w:t>
      </w:r>
      <w:r w:rsidRPr="00790DEB">
        <w:rPr>
          <w:rFonts w:ascii="Times New Roman" w:hAnsi="Times New Roman"/>
          <w:sz w:val="22"/>
          <w:szCs w:val="22"/>
        </w:rPr>
        <w:t>pounds mass</w:t>
      </w:r>
    </w:p>
    <w:p w14:paraId="3086DFA5"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413E9236" w14:textId="10F9DA2A" w:rsidR="00FA5F44" w:rsidRPr="00790DEB" w:rsidRDefault="00584543"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t>3.43.  Ma</w:t>
      </w:r>
      <w:r w:rsidR="00C11213" w:rsidRPr="00790DEB">
        <w:rPr>
          <w:rFonts w:ascii="Times New Roman" w:hAnsi="Times New Roman"/>
          <w:sz w:val="22"/>
          <w:szCs w:val="22"/>
        </w:rPr>
        <w:t xml:space="preserve"> </w:t>
      </w:r>
      <w:r w:rsidR="00FA5F44" w:rsidRPr="00790DEB">
        <w:rPr>
          <w:rFonts w:ascii="Times New Roman" w:hAnsi="Times New Roman"/>
          <w:sz w:val="22"/>
          <w:szCs w:val="22"/>
        </w:rPr>
        <w:t>=</w:t>
      </w:r>
      <w:r w:rsidR="00C11213" w:rsidRPr="00790DEB">
        <w:rPr>
          <w:rFonts w:ascii="Times New Roman" w:hAnsi="Times New Roman"/>
          <w:sz w:val="22"/>
          <w:szCs w:val="22"/>
        </w:rPr>
        <w:t xml:space="preserve"> </w:t>
      </w:r>
      <w:r w:rsidR="00FA5F44" w:rsidRPr="00790DEB">
        <w:rPr>
          <w:rFonts w:ascii="Times New Roman" w:hAnsi="Times New Roman"/>
          <w:sz w:val="22"/>
          <w:szCs w:val="22"/>
        </w:rPr>
        <w:t>particulate matter obtained from the evaporation of the acetone washings (grams)</w:t>
      </w:r>
    </w:p>
    <w:p w14:paraId="187BF038"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65BB5C93" w14:textId="1A53678D"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t>3.44.  Mbd</w:t>
      </w:r>
      <w:r w:rsidR="00C11213" w:rsidRPr="00790DEB">
        <w:rPr>
          <w:rFonts w:ascii="Times New Roman" w:hAnsi="Times New Roman"/>
          <w:sz w:val="22"/>
          <w:szCs w:val="22"/>
        </w:rPr>
        <w:t xml:space="preserve"> </w:t>
      </w:r>
      <w:r w:rsidRPr="00790DEB">
        <w:rPr>
          <w:rFonts w:ascii="Times New Roman" w:hAnsi="Times New Roman"/>
          <w:sz w:val="22"/>
          <w:szCs w:val="22"/>
        </w:rPr>
        <w:t>=</w:t>
      </w:r>
      <w:r w:rsidR="00C11213" w:rsidRPr="00790DEB">
        <w:rPr>
          <w:rFonts w:ascii="Times New Roman" w:hAnsi="Times New Roman"/>
          <w:sz w:val="22"/>
          <w:szCs w:val="22"/>
        </w:rPr>
        <w:t xml:space="preserve"> </w:t>
      </w:r>
      <w:r w:rsidRPr="00790DEB">
        <w:rPr>
          <w:rFonts w:ascii="Times New Roman" w:hAnsi="Times New Roman"/>
          <w:sz w:val="22"/>
          <w:szCs w:val="22"/>
        </w:rPr>
        <w:t>average mass flow rate of blowdown (</w:t>
      </w:r>
      <w:proofErr w:type="spellStart"/>
      <w:r w:rsidRPr="00790DEB">
        <w:rPr>
          <w:rFonts w:ascii="Times New Roman" w:hAnsi="Times New Roman"/>
          <w:sz w:val="22"/>
          <w:szCs w:val="22"/>
        </w:rPr>
        <w:t>lbm</w:t>
      </w:r>
      <w:proofErr w:type="spellEnd"/>
      <w:r w:rsidRPr="00790DEB">
        <w:rPr>
          <w:rFonts w:ascii="Times New Roman" w:hAnsi="Times New Roman"/>
          <w:sz w:val="22"/>
          <w:szCs w:val="22"/>
        </w:rPr>
        <w:t>/hr)</w:t>
      </w:r>
    </w:p>
    <w:p w14:paraId="5FDB5123"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7BC48E78" w14:textId="620328D3" w:rsidR="00FA5F44" w:rsidRPr="00790DEB" w:rsidRDefault="00584543"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t xml:space="preserve">3.45.  </w:t>
      </w:r>
      <w:proofErr w:type="spellStart"/>
      <w:r w:rsidRPr="00790DEB">
        <w:rPr>
          <w:rFonts w:ascii="Times New Roman" w:hAnsi="Times New Roman"/>
          <w:sz w:val="22"/>
          <w:szCs w:val="22"/>
        </w:rPr>
        <w:t>Mf</w:t>
      </w:r>
      <w:proofErr w:type="spellEnd"/>
      <w:r w:rsidR="00C11213" w:rsidRPr="00790DEB">
        <w:rPr>
          <w:rFonts w:ascii="Times New Roman" w:hAnsi="Times New Roman"/>
          <w:sz w:val="22"/>
          <w:szCs w:val="22"/>
        </w:rPr>
        <w:t xml:space="preserve"> </w:t>
      </w:r>
      <w:r w:rsidR="00FA5F44" w:rsidRPr="00790DEB">
        <w:rPr>
          <w:rFonts w:ascii="Times New Roman" w:hAnsi="Times New Roman"/>
          <w:sz w:val="22"/>
          <w:szCs w:val="22"/>
        </w:rPr>
        <w:t>=</w:t>
      </w:r>
      <w:r w:rsidR="00C11213" w:rsidRPr="00790DEB">
        <w:rPr>
          <w:rFonts w:ascii="Times New Roman" w:hAnsi="Times New Roman"/>
          <w:sz w:val="22"/>
          <w:szCs w:val="22"/>
        </w:rPr>
        <w:t xml:space="preserve"> </w:t>
      </w:r>
      <w:r w:rsidR="00FA5F44" w:rsidRPr="00790DEB">
        <w:rPr>
          <w:rFonts w:ascii="Times New Roman" w:hAnsi="Times New Roman"/>
          <w:sz w:val="22"/>
          <w:szCs w:val="22"/>
        </w:rPr>
        <w:t>particulate matter collected by filter(s) (grams)</w:t>
      </w:r>
    </w:p>
    <w:p w14:paraId="3E9A7ADE"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4768786E" w14:textId="45E7A867" w:rsidR="00FA5F44" w:rsidRPr="00790DEB" w:rsidRDefault="00584543"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t>3.46.  Mg</w:t>
      </w:r>
      <w:r w:rsidR="00C11213" w:rsidRPr="00790DEB">
        <w:rPr>
          <w:rFonts w:ascii="Times New Roman" w:hAnsi="Times New Roman"/>
          <w:sz w:val="22"/>
          <w:szCs w:val="22"/>
        </w:rPr>
        <w:t xml:space="preserve"> </w:t>
      </w:r>
      <w:r w:rsidR="00FA5F44" w:rsidRPr="00790DEB">
        <w:rPr>
          <w:rFonts w:ascii="Times New Roman" w:hAnsi="Times New Roman"/>
          <w:sz w:val="22"/>
          <w:szCs w:val="22"/>
        </w:rPr>
        <w:t>=</w:t>
      </w:r>
      <w:r w:rsidR="00C11213" w:rsidRPr="00790DEB">
        <w:rPr>
          <w:rFonts w:ascii="Times New Roman" w:hAnsi="Times New Roman"/>
          <w:sz w:val="22"/>
          <w:szCs w:val="22"/>
        </w:rPr>
        <w:t xml:space="preserve"> </w:t>
      </w:r>
      <w:r w:rsidR="00FA5F44" w:rsidRPr="00790DEB">
        <w:rPr>
          <w:rFonts w:ascii="Times New Roman" w:hAnsi="Times New Roman"/>
          <w:sz w:val="22"/>
          <w:szCs w:val="22"/>
        </w:rPr>
        <w:t>molecular weight of gas sample on wet basis</w:t>
      </w:r>
    </w:p>
    <w:p w14:paraId="0DE0EF60"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094C006F" w14:textId="64A08CD1" w:rsidR="00FA5F44" w:rsidRPr="00790DEB" w:rsidRDefault="00584543"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t>3.47.  mf</w:t>
      </w:r>
      <w:r w:rsidR="00C11213" w:rsidRPr="00790DEB">
        <w:rPr>
          <w:rFonts w:ascii="Times New Roman" w:hAnsi="Times New Roman"/>
          <w:sz w:val="22"/>
          <w:szCs w:val="22"/>
        </w:rPr>
        <w:t xml:space="preserve"> </w:t>
      </w:r>
      <w:r w:rsidR="00FA5F44" w:rsidRPr="00790DEB">
        <w:rPr>
          <w:rFonts w:ascii="Times New Roman" w:hAnsi="Times New Roman"/>
          <w:sz w:val="22"/>
          <w:szCs w:val="22"/>
        </w:rPr>
        <w:t>=</w:t>
      </w:r>
      <w:r w:rsidR="00C11213" w:rsidRPr="00790DEB">
        <w:rPr>
          <w:rFonts w:ascii="Times New Roman" w:hAnsi="Times New Roman"/>
          <w:sz w:val="22"/>
          <w:szCs w:val="22"/>
        </w:rPr>
        <w:t xml:space="preserve"> </w:t>
      </w:r>
      <w:r w:rsidR="00FA5F44" w:rsidRPr="00790DEB">
        <w:rPr>
          <w:rFonts w:ascii="Times New Roman" w:hAnsi="Times New Roman"/>
          <w:sz w:val="22"/>
          <w:szCs w:val="22"/>
        </w:rPr>
        <w:t>average mass flow rate of steam through the boiler (</w:t>
      </w:r>
      <w:proofErr w:type="spellStart"/>
      <w:r w:rsidR="00FA5F44" w:rsidRPr="00790DEB">
        <w:rPr>
          <w:rFonts w:ascii="Times New Roman" w:hAnsi="Times New Roman"/>
          <w:sz w:val="22"/>
          <w:szCs w:val="22"/>
        </w:rPr>
        <w:t>lbm</w:t>
      </w:r>
      <w:proofErr w:type="spellEnd"/>
      <w:r w:rsidR="00FA5F44" w:rsidRPr="00790DEB">
        <w:rPr>
          <w:rFonts w:ascii="Times New Roman" w:hAnsi="Times New Roman"/>
          <w:sz w:val="22"/>
          <w:szCs w:val="22"/>
        </w:rPr>
        <w:t>/hr)</w:t>
      </w:r>
    </w:p>
    <w:p w14:paraId="43B94B89"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36939CDD" w14:textId="041862B1" w:rsidR="00FA5F44" w:rsidRPr="00790DEB" w:rsidRDefault="00584543"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t>3.48.  mg</w:t>
      </w:r>
      <w:r w:rsidR="00C11213" w:rsidRPr="00790DEB">
        <w:rPr>
          <w:rFonts w:ascii="Times New Roman" w:hAnsi="Times New Roman"/>
          <w:sz w:val="22"/>
          <w:szCs w:val="22"/>
        </w:rPr>
        <w:t xml:space="preserve"> </w:t>
      </w:r>
      <w:r w:rsidR="00FA5F44" w:rsidRPr="00790DEB">
        <w:rPr>
          <w:rFonts w:ascii="Times New Roman" w:hAnsi="Times New Roman"/>
          <w:sz w:val="22"/>
          <w:szCs w:val="22"/>
        </w:rPr>
        <w:t>=</w:t>
      </w:r>
      <w:r w:rsidR="00C11213" w:rsidRPr="00790DEB">
        <w:rPr>
          <w:rFonts w:ascii="Times New Roman" w:hAnsi="Times New Roman"/>
          <w:sz w:val="22"/>
          <w:szCs w:val="22"/>
        </w:rPr>
        <w:t xml:space="preserve"> </w:t>
      </w:r>
      <w:r w:rsidR="00FA5F44" w:rsidRPr="00790DEB">
        <w:rPr>
          <w:rFonts w:ascii="Times New Roman" w:hAnsi="Times New Roman"/>
          <w:sz w:val="22"/>
          <w:szCs w:val="22"/>
        </w:rPr>
        <w:t>milligram</w:t>
      </w:r>
    </w:p>
    <w:p w14:paraId="57F598CF"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03F424D4" w14:textId="091B59B3" w:rsidR="00FA5F44" w:rsidRPr="00790DEB" w:rsidRDefault="00584543"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t>3.49.  ml</w:t>
      </w:r>
      <w:r w:rsidR="00C11213" w:rsidRPr="00790DEB">
        <w:rPr>
          <w:rFonts w:ascii="Times New Roman" w:hAnsi="Times New Roman"/>
          <w:sz w:val="22"/>
          <w:szCs w:val="22"/>
        </w:rPr>
        <w:t xml:space="preserve"> </w:t>
      </w:r>
      <w:r w:rsidR="00FA5F44" w:rsidRPr="00790DEB">
        <w:rPr>
          <w:rFonts w:ascii="Times New Roman" w:hAnsi="Times New Roman"/>
          <w:sz w:val="22"/>
          <w:szCs w:val="22"/>
        </w:rPr>
        <w:t>=</w:t>
      </w:r>
      <w:r w:rsidR="00C11213" w:rsidRPr="00790DEB">
        <w:rPr>
          <w:rFonts w:ascii="Times New Roman" w:hAnsi="Times New Roman"/>
          <w:sz w:val="22"/>
          <w:szCs w:val="22"/>
        </w:rPr>
        <w:t xml:space="preserve"> </w:t>
      </w:r>
      <w:r w:rsidR="00FA5F44" w:rsidRPr="00790DEB">
        <w:rPr>
          <w:rFonts w:ascii="Times New Roman" w:hAnsi="Times New Roman"/>
          <w:sz w:val="22"/>
          <w:szCs w:val="22"/>
        </w:rPr>
        <w:t>milliliter</w:t>
      </w:r>
    </w:p>
    <w:p w14:paraId="48359482"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4A8F219B" w14:textId="06D00AA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t>3.50.  Mn</w:t>
      </w:r>
      <w:r w:rsidR="00C11213" w:rsidRPr="00790DEB">
        <w:rPr>
          <w:rFonts w:ascii="Times New Roman" w:hAnsi="Times New Roman"/>
          <w:sz w:val="22"/>
          <w:szCs w:val="22"/>
        </w:rPr>
        <w:t xml:space="preserve"> </w:t>
      </w:r>
      <w:r w:rsidRPr="00790DEB">
        <w:rPr>
          <w:rFonts w:ascii="Times New Roman" w:hAnsi="Times New Roman"/>
          <w:sz w:val="22"/>
          <w:szCs w:val="22"/>
        </w:rPr>
        <w:t>=</w:t>
      </w:r>
      <w:r w:rsidR="00C11213" w:rsidRPr="00790DEB">
        <w:rPr>
          <w:rFonts w:ascii="Times New Roman" w:hAnsi="Times New Roman"/>
          <w:sz w:val="22"/>
          <w:szCs w:val="22"/>
        </w:rPr>
        <w:t xml:space="preserve"> </w:t>
      </w:r>
      <w:proofErr w:type="spellStart"/>
      <w:r w:rsidRPr="00790DEB">
        <w:rPr>
          <w:rFonts w:ascii="Times New Roman" w:hAnsi="Times New Roman"/>
          <w:sz w:val="22"/>
          <w:szCs w:val="22"/>
        </w:rPr>
        <w:t>Mf</w:t>
      </w:r>
      <w:proofErr w:type="spellEnd"/>
      <w:r w:rsidRPr="00790DEB">
        <w:rPr>
          <w:rFonts w:ascii="Times New Roman" w:hAnsi="Times New Roman"/>
          <w:sz w:val="22"/>
          <w:szCs w:val="22"/>
        </w:rPr>
        <w:t xml:space="preserve"> + Ma - Ab (grams), indicated weight of particulate matter collected by the sampling train</w:t>
      </w:r>
    </w:p>
    <w:p w14:paraId="7009241A"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29BAEFC2" w14:textId="16122923" w:rsidR="00FA5F44" w:rsidRPr="00790DEB" w:rsidRDefault="00584543"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t>3.51.  n</w:t>
      </w:r>
      <w:r w:rsidR="00C11213" w:rsidRPr="00790DEB">
        <w:rPr>
          <w:rFonts w:ascii="Times New Roman" w:hAnsi="Times New Roman"/>
          <w:sz w:val="22"/>
          <w:szCs w:val="22"/>
        </w:rPr>
        <w:t xml:space="preserve"> </w:t>
      </w:r>
      <w:r w:rsidR="00FA5F44" w:rsidRPr="00790DEB">
        <w:rPr>
          <w:rFonts w:ascii="Times New Roman" w:hAnsi="Times New Roman"/>
          <w:sz w:val="22"/>
          <w:szCs w:val="22"/>
        </w:rPr>
        <w:t>=</w:t>
      </w:r>
      <w:r w:rsidR="00C11213" w:rsidRPr="00790DEB">
        <w:rPr>
          <w:rFonts w:ascii="Times New Roman" w:hAnsi="Times New Roman"/>
          <w:sz w:val="22"/>
          <w:szCs w:val="22"/>
        </w:rPr>
        <w:t xml:space="preserve"> </w:t>
      </w:r>
      <w:r w:rsidR="00FA5F44" w:rsidRPr="00790DEB">
        <w:rPr>
          <w:rFonts w:ascii="Times New Roman" w:hAnsi="Times New Roman"/>
          <w:sz w:val="22"/>
          <w:szCs w:val="22"/>
        </w:rPr>
        <w:t>number of items in a set of related items</w:t>
      </w:r>
    </w:p>
    <w:p w14:paraId="038CB820"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48806483" w14:textId="4F59676E"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t>3.52.  N</w:t>
      </w:r>
      <w:r w:rsidRPr="00790DEB">
        <w:rPr>
          <w:rFonts w:ascii="Times New Roman" w:hAnsi="Times New Roman"/>
          <w:sz w:val="22"/>
          <w:szCs w:val="22"/>
          <w:vertAlign w:val="subscript"/>
        </w:rPr>
        <w:t>2</w:t>
      </w:r>
      <w:r w:rsidR="00C11213" w:rsidRPr="00790DEB">
        <w:rPr>
          <w:rFonts w:ascii="Times New Roman" w:hAnsi="Times New Roman"/>
          <w:sz w:val="22"/>
          <w:szCs w:val="22"/>
        </w:rPr>
        <w:t xml:space="preserve"> </w:t>
      </w:r>
      <w:r w:rsidRPr="00790DEB">
        <w:rPr>
          <w:rFonts w:ascii="Times New Roman" w:hAnsi="Times New Roman"/>
          <w:sz w:val="22"/>
          <w:szCs w:val="22"/>
        </w:rPr>
        <w:t>=</w:t>
      </w:r>
      <w:r w:rsidR="00C11213" w:rsidRPr="00790DEB">
        <w:rPr>
          <w:rFonts w:ascii="Times New Roman" w:hAnsi="Times New Roman"/>
          <w:sz w:val="22"/>
          <w:szCs w:val="22"/>
        </w:rPr>
        <w:t xml:space="preserve"> </w:t>
      </w:r>
      <w:r w:rsidRPr="00790DEB">
        <w:rPr>
          <w:rFonts w:ascii="Times New Roman" w:hAnsi="Times New Roman"/>
          <w:sz w:val="22"/>
          <w:szCs w:val="22"/>
        </w:rPr>
        <w:t>nitrogen</w:t>
      </w:r>
    </w:p>
    <w:p w14:paraId="009CDAF9"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1C892CB8" w14:textId="5EF3BA34"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t>3.53.  O</w:t>
      </w:r>
      <w:r w:rsidRPr="00790DEB">
        <w:rPr>
          <w:rFonts w:ascii="Times New Roman" w:hAnsi="Times New Roman"/>
          <w:sz w:val="22"/>
          <w:szCs w:val="22"/>
          <w:vertAlign w:val="subscript"/>
        </w:rPr>
        <w:t>2</w:t>
      </w:r>
      <w:r w:rsidR="00C11213" w:rsidRPr="00790DEB">
        <w:rPr>
          <w:rFonts w:ascii="Times New Roman" w:hAnsi="Times New Roman"/>
          <w:sz w:val="22"/>
          <w:szCs w:val="22"/>
        </w:rPr>
        <w:t xml:space="preserve"> </w:t>
      </w:r>
      <w:r w:rsidRPr="00790DEB">
        <w:rPr>
          <w:rFonts w:ascii="Times New Roman" w:hAnsi="Times New Roman"/>
          <w:sz w:val="22"/>
          <w:szCs w:val="22"/>
        </w:rPr>
        <w:t>=</w:t>
      </w:r>
      <w:r w:rsidR="00C11213" w:rsidRPr="00790DEB">
        <w:rPr>
          <w:rFonts w:ascii="Times New Roman" w:hAnsi="Times New Roman"/>
          <w:sz w:val="22"/>
          <w:szCs w:val="22"/>
        </w:rPr>
        <w:t xml:space="preserve"> </w:t>
      </w:r>
      <w:r w:rsidRPr="00790DEB">
        <w:rPr>
          <w:rFonts w:ascii="Times New Roman" w:hAnsi="Times New Roman"/>
          <w:sz w:val="22"/>
          <w:szCs w:val="22"/>
        </w:rPr>
        <w:t>oxygen</w:t>
      </w:r>
    </w:p>
    <w:p w14:paraId="55855367"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76DD8379" w14:textId="7D934F5E" w:rsidR="00FA5F44" w:rsidRPr="00790DEB" w:rsidRDefault="00584543"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t>3.54.  Θ</w:t>
      </w:r>
      <w:r w:rsidR="00C11213" w:rsidRPr="00790DEB">
        <w:rPr>
          <w:rFonts w:ascii="Times New Roman" w:hAnsi="Times New Roman"/>
          <w:sz w:val="22"/>
          <w:szCs w:val="22"/>
        </w:rPr>
        <w:t xml:space="preserve"> </w:t>
      </w:r>
      <w:r w:rsidR="00FA5F44" w:rsidRPr="00790DEB">
        <w:rPr>
          <w:rFonts w:ascii="Times New Roman" w:hAnsi="Times New Roman"/>
          <w:sz w:val="22"/>
          <w:szCs w:val="22"/>
        </w:rPr>
        <w:t>=</w:t>
      </w:r>
      <w:r w:rsidR="00C11213" w:rsidRPr="00790DEB">
        <w:rPr>
          <w:rFonts w:ascii="Times New Roman" w:hAnsi="Times New Roman"/>
          <w:sz w:val="22"/>
          <w:szCs w:val="22"/>
        </w:rPr>
        <w:t xml:space="preserve"> </w:t>
      </w:r>
      <w:r w:rsidR="00FA5F44" w:rsidRPr="00790DEB">
        <w:rPr>
          <w:rFonts w:ascii="Times New Roman" w:hAnsi="Times New Roman"/>
          <w:sz w:val="22"/>
          <w:szCs w:val="22"/>
        </w:rPr>
        <w:t>sum of all extraction times at all points sampled per run (min.)</w:t>
      </w:r>
    </w:p>
    <w:p w14:paraId="2B09B471"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2E5C13B7" w14:textId="38FB8312" w:rsidR="00FA5F44" w:rsidRPr="00790DEB" w:rsidRDefault="00584543"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t>3.55.  Pb</w:t>
      </w:r>
      <w:r w:rsidR="00C11213" w:rsidRPr="00790DEB">
        <w:rPr>
          <w:rFonts w:ascii="Times New Roman" w:hAnsi="Times New Roman"/>
          <w:sz w:val="22"/>
          <w:szCs w:val="22"/>
        </w:rPr>
        <w:t xml:space="preserve"> </w:t>
      </w:r>
      <w:r w:rsidR="00FA5F44" w:rsidRPr="00790DEB">
        <w:rPr>
          <w:rFonts w:ascii="Times New Roman" w:hAnsi="Times New Roman"/>
          <w:sz w:val="22"/>
          <w:szCs w:val="22"/>
        </w:rPr>
        <w:t>=</w:t>
      </w:r>
      <w:r w:rsidR="00C11213" w:rsidRPr="00790DEB">
        <w:rPr>
          <w:rFonts w:ascii="Times New Roman" w:hAnsi="Times New Roman"/>
          <w:sz w:val="22"/>
          <w:szCs w:val="22"/>
        </w:rPr>
        <w:t xml:space="preserve"> </w:t>
      </w:r>
      <w:r w:rsidR="00FA5F44" w:rsidRPr="00790DEB">
        <w:rPr>
          <w:rFonts w:ascii="Times New Roman" w:hAnsi="Times New Roman"/>
          <w:sz w:val="22"/>
          <w:szCs w:val="22"/>
        </w:rPr>
        <w:t>atmospheric pressure (in. Hg)</w:t>
      </w:r>
    </w:p>
    <w:p w14:paraId="1D6D23F5"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7F0924A0" w14:textId="4DBEE441" w:rsidR="00FA5F44" w:rsidRPr="00790DEB" w:rsidRDefault="00584543"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t xml:space="preserve">3.56.  </w:t>
      </w:r>
      <w:proofErr w:type="spellStart"/>
      <w:r w:rsidRPr="00790DEB">
        <w:rPr>
          <w:rFonts w:ascii="Times New Roman" w:hAnsi="Times New Roman"/>
          <w:sz w:val="22"/>
          <w:szCs w:val="22"/>
        </w:rPr>
        <w:t>Pf</w:t>
      </w:r>
      <w:proofErr w:type="spellEnd"/>
      <w:r w:rsidR="00C11213" w:rsidRPr="00790DEB">
        <w:rPr>
          <w:rFonts w:ascii="Times New Roman" w:hAnsi="Times New Roman"/>
          <w:sz w:val="22"/>
          <w:szCs w:val="22"/>
        </w:rPr>
        <w:t xml:space="preserve"> </w:t>
      </w:r>
      <w:r w:rsidR="00FA5F44" w:rsidRPr="00790DEB">
        <w:rPr>
          <w:rFonts w:ascii="Times New Roman" w:hAnsi="Times New Roman"/>
          <w:sz w:val="22"/>
          <w:szCs w:val="22"/>
        </w:rPr>
        <w:t>=</w:t>
      </w:r>
      <w:r w:rsidR="00C11213" w:rsidRPr="00790DEB">
        <w:rPr>
          <w:rFonts w:ascii="Times New Roman" w:hAnsi="Times New Roman"/>
          <w:sz w:val="22"/>
          <w:szCs w:val="22"/>
        </w:rPr>
        <w:t xml:space="preserve"> </w:t>
      </w:r>
      <w:r w:rsidR="00FA5F44" w:rsidRPr="00790DEB">
        <w:rPr>
          <w:rFonts w:ascii="Times New Roman" w:hAnsi="Times New Roman"/>
          <w:sz w:val="22"/>
          <w:szCs w:val="22"/>
        </w:rPr>
        <w:t>ash fraction of the non-metered fuel on an as fired basis</w:t>
      </w:r>
    </w:p>
    <w:p w14:paraId="1CCEF7ED"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4B0A04DB" w14:textId="11019C98" w:rsidR="00FA5F44" w:rsidRPr="00790DEB" w:rsidRDefault="00584543"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t>3.57.  Pm</w:t>
      </w:r>
      <w:r w:rsidR="00C11213" w:rsidRPr="00790DEB">
        <w:rPr>
          <w:rFonts w:ascii="Times New Roman" w:hAnsi="Times New Roman"/>
          <w:sz w:val="22"/>
          <w:szCs w:val="22"/>
        </w:rPr>
        <w:t xml:space="preserve"> </w:t>
      </w:r>
      <w:r w:rsidR="00FA5F44" w:rsidRPr="00790DEB">
        <w:rPr>
          <w:rFonts w:ascii="Times New Roman" w:hAnsi="Times New Roman"/>
          <w:sz w:val="22"/>
          <w:szCs w:val="22"/>
        </w:rPr>
        <w:t>=</w:t>
      </w:r>
      <w:r w:rsidR="00C11213" w:rsidRPr="00790DEB">
        <w:rPr>
          <w:rFonts w:ascii="Times New Roman" w:hAnsi="Times New Roman"/>
          <w:sz w:val="22"/>
          <w:szCs w:val="22"/>
        </w:rPr>
        <w:t xml:space="preserve"> </w:t>
      </w:r>
      <w:r w:rsidR="00FA5F44" w:rsidRPr="00790DEB">
        <w:rPr>
          <w:rFonts w:ascii="Times New Roman" w:hAnsi="Times New Roman"/>
          <w:sz w:val="22"/>
          <w:szCs w:val="22"/>
        </w:rPr>
        <w:t>absolute pressure of gas at meter (in. Hg)</w:t>
      </w:r>
    </w:p>
    <w:p w14:paraId="5A692384"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0E84769E" w14:textId="611ED1EC" w:rsidR="00FA5F44" w:rsidRPr="00790DEB" w:rsidRDefault="00584543"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t>3.58.  Pm</w:t>
      </w:r>
      <w:r w:rsidR="00C11213" w:rsidRPr="00790DEB">
        <w:rPr>
          <w:rFonts w:ascii="Times New Roman" w:hAnsi="Times New Roman"/>
          <w:sz w:val="22"/>
          <w:szCs w:val="22"/>
        </w:rPr>
        <w:t xml:space="preserve"> </w:t>
      </w:r>
      <w:r w:rsidR="00FA5F44" w:rsidRPr="00790DEB">
        <w:rPr>
          <w:rFonts w:ascii="Times New Roman" w:hAnsi="Times New Roman"/>
          <w:sz w:val="22"/>
          <w:szCs w:val="22"/>
        </w:rPr>
        <w:t>=</w:t>
      </w:r>
      <w:r w:rsidR="00C11213" w:rsidRPr="00790DEB">
        <w:rPr>
          <w:rFonts w:ascii="Times New Roman" w:hAnsi="Times New Roman"/>
          <w:sz w:val="22"/>
          <w:szCs w:val="22"/>
        </w:rPr>
        <w:t xml:space="preserve"> </w:t>
      </w:r>
      <w:r w:rsidR="00FA5F44" w:rsidRPr="00790DEB">
        <w:rPr>
          <w:rFonts w:ascii="Times New Roman" w:hAnsi="Times New Roman"/>
          <w:sz w:val="22"/>
          <w:szCs w:val="22"/>
        </w:rPr>
        <w:t>average absolute pressure of the sampled gas at meter conditions for the test run (in. Hg)</w:t>
      </w:r>
    </w:p>
    <w:p w14:paraId="0AC741F3"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1939C3BF" w14:textId="0AFE011C" w:rsidR="00FA5F44" w:rsidRPr="00790DEB" w:rsidRDefault="00584543"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t>3.59.  Ps</w:t>
      </w:r>
      <w:r w:rsidR="00C11213" w:rsidRPr="00790DEB">
        <w:rPr>
          <w:rFonts w:ascii="Times New Roman" w:hAnsi="Times New Roman"/>
          <w:sz w:val="22"/>
          <w:szCs w:val="22"/>
        </w:rPr>
        <w:t xml:space="preserve"> </w:t>
      </w:r>
      <w:r w:rsidR="00FA5F44" w:rsidRPr="00790DEB">
        <w:rPr>
          <w:rFonts w:ascii="Times New Roman" w:hAnsi="Times New Roman"/>
          <w:sz w:val="22"/>
          <w:szCs w:val="22"/>
        </w:rPr>
        <w:t>=</w:t>
      </w:r>
      <w:r w:rsidR="00C11213" w:rsidRPr="00790DEB">
        <w:rPr>
          <w:rFonts w:ascii="Times New Roman" w:hAnsi="Times New Roman"/>
          <w:sz w:val="22"/>
          <w:szCs w:val="22"/>
        </w:rPr>
        <w:t xml:space="preserve"> </w:t>
      </w:r>
      <w:r w:rsidR="00FA5F44" w:rsidRPr="00790DEB">
        <w:rPr>
          <w:rFonts w:ascii="Times New Roman" w:hAnsi="Times New Roman"/>
          <w:sz w:val="22"/>
          <w:szCs w:val="22"/>
        </w:rPr>
        <w:t>absolute pressure of gas in stack at sampling plane</w:t>
      </w:r>
    </w:p>
    <w:p w14:paraId="58174044"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0F094E4B" w14:textId="25098B89" w:rsidR="00FA5F44" w:rsidRPr="00790DEB" w:rsidRDefault="00584543"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lastRenderedPageBreak/>
        <w:tab/>
        <w:t xml:space="preserve">3.60.  </w:t>
      </w:r>
      <w:proofErr w:type="spellStart"/>
      <w:r w:rsidRPr="00790DEB">
        <w:rPr>
          <w:rFonts w:ascii="Times New Roman" w:hAnsi="Times New Roman"/>
          <w:sz w:val="22"/>
          <w:szCs w:val="22"/>
        </w:rPr>
        <w:t>qm</w:t>
      </w:r>
      <w:proofErr w:type="spellEnd"/>
      <w:r w:rsidR="00C11213" w:rsidRPr="00790DEB">
        <w:rPr>
          <w:rFonts w:ascii="Times New Roman" w:hAnsi="Times New Roman"/>
          <w:sz w:val="22"/>
          <w:szCs w:val="22"/>
        </w:rPr>
        <w:t xml:space="preserve"> </w:t>
      </w:r>
      <w:r w:rsidR="00FA5F44" w:rsidRPr="00790DEB">
        <w:rPr>
          <w:rFonts w:ascii="Times New Roman" w:hAnsi="Times New Roman"/>
          <w:sz w:val="22"/>
          <w:szCs w:val="22"/>
        </w:rPr>
        <w:t>=</w:t>
      </w:r>
      <w:r w:rsidR="00C11213" w:rsidRPr="00790DEB">
        <w:rPr>
          <w:rFonts w:ascii="Times New Roman" w:hAnsi="Times New Roman"/>
          <w:sz w:val="22"/>
          <w:szCs w:val="22"/>
        </w:rPr>
        <w:t xml:space="preserve"> </w:t>
      </w:r>
      <w:r w:rsidR="00FA5F44" w:rsidRPr="00790DEB">
        <w:rPr>
          <w:rFonts w:ascii="Times New Roman" w:hAnsi="Times New Roman"/>
          <w:sz w:val="22"/>
          <w:szCs w:val="22"/>
        </w:rPr>
        <w:t xml:space="preserve">actual sample volume for each sample point adjusted to 68 </w:t>
      </w:r>
      <w:r w:rsidR="00FA5F44" w:rsidRPr="00790DEB">
        <w:rPr>
          <w:rFonts w:ascii="Times New Roman" w:hAnsi="Times New Roman"/>
          <w:sz w:val="22"/>
          <w:szCs w:val="22"/>
          <w:vertAlign w:val="superscript"/>
        </w:rPr>
        <w:t>○</w:t>
      </w:r>
      <w:r w:rsidR="00FA5F44" w:rsidRPr="00790DEB">
        <w:rPr>
          <w:rFonts w:ascii="Times New Roman" w:hAnsi="Times New Roman"/>
          <w:sz w:val="22"/>
          <w:szCs w:val="22"/>
        </w:rPr>
        <w:t>F and 29.92 in. Hg (ft</w:t>
      </w:r>
      <w:r w:rsidR="00FA5F44" w:rsidRPr="00790DEB">
        <w:rPr>
          <w:rFonts w:ascii="Times New Roman" w:hAnsi="Times New Roman"/>
          <w:sz w:val="22"/>
          <w:szCs w:val="22"/>
          <w:vertAlign w:val="superscript"/>
        </w:rPr>
        <w:t>3</w:t>
      </w:r>
      <w:r w:rsidR="00FA5F44" w:rsidRPr="00790DEB">
        <w:rPr>
          <w:rFonts w:ascii="Times New Roman" w:hAnsi="Times New Roman"/>
          <w:sz w:val="22"/>
          <w:szCs w:val="22"/>
        </w:rPr>
        <w:t>)</w:t>
      </w:r>
    </w:p>
    <w:p w14:paraId="730D41B3"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5E9E618B" w14:textId="1316BDCD"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t xml:space="preserve">3.61.  </w:t>
      </w:r>
      <w:proofErr w:type="spellStart"/>
      <w:r w:rsidRPr="00790DEB">
        <w:rPr>
          <w:rFonts w:ascii="Times New Roman" w:hAnsi="Times New Roman"/>
          <w:sz w:val="22"/>
          <w:szCs w:val="22"/>
        </w:rPr>
        <w:t>Qm</w:t>
      </w:r>
      <w:proofErr w:type="spellEnd"/>
      <w:r w:rsidR="00C11213" w:rsidRPr="00790DEB">
        <w:rPr>
          <w:rFonts w:ascii="Times New Roman" w:hAnsi="Times New Roman"/>
          <w:sz w:val="22"/>
          <w:szCs w:val="22"/>
        </w:rPr>
        <w:t xml:space="preserve"> </w:t>
      </w:r>
      <w:r w:rsidRPr="00790DEB">
        <w:rPr>
          <w:rFonts w:ascii="Times New Roman" w:hAnsi="Times New Roman"/>
          <w:sz w:val="22"/>
          <w:szCs w:val="22"/>
        </w:rPr>
        <w:t>=</w:t>
      </w:r>
      <w:r w:rsidR="00C11213" w:rsidRPr="00790DEB">
        <w:rPr>
          <w:rFonts w:ascii="Times New Roman" w:hAnsi="Times New Roman"/>
          <w:sz w:val="22"/>
          <w:szCs w:val="22"/>
        </w:rPr>
        <w:t xml:space="preserve"> </w:t>
      </w:r>
      <w:r w:rsidRPr="00790DEB">
        <w:rPr>
          <w:rFonts w:ascii="Times New Roman" w:hAnsi="Times New Roman"/>
          <w:sz w:val="22"/>
          <w:szCs w:val="22"/>
        </w:rPr>
        <w:t xml:space="preserve">sum of all </w:t>
      </w:r>
      <w:proofErr w:type="spellStart"/>
      <w:r w:rsidRPr="00790DEB">
        <w:rPr>
          <w:rFonts w:ascii="Times New Roman" w:hAnsi="Times New Roman"/>
          <w:sz w:val="22"/>
          <w:szCs w:val="22"/>
        </w:rPr>
        <w:t>qm</w:t>
      </w:r>
      <w:proofErr w:type="spellEnd"/>
      <w:r w:rsidRPr="00790DEB">
        <w:rPr>
          <w:rFonts w:ascii="Times New Roman" w:hAnsi="Times New Roman"/>
          <w:sz w:val="22"/>
          <w:szCs w:val="22"/>
        </w:rPr>
        <w:t xml:space="preserve"> for each test run (ft</w:t>
      </w:r>
      <w:r w:rsidRPr="00790DEB">
        <w:rPr>
          <w:rFonts w:ascii="Times New Roman" w:hAnsi="Times New Roman"/>
          <w:sz w:val="22"/>
          <w:szCs w:val="22"/>
          <w:vertAlign w:val="superscript"/>
        </w:rPr>
        <w:t>3</w:t>
      </w:r>
      <w:r w:rsidRPr="00790DEB">
        <w:rPr>
          <w:rFonts w:ascii="Times New Roman" w:hAnsi="Times New Roman"/>
          <w:sz w:val="22"/>
          <w:szCs w:val="22"/>
        </w:rPr>
        <w:t>)</w:t>
      </w:r>
    </w:p>
    <w:p w14:paraId="7D10F286"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0E350781" w14:textId="2DCD51D5" w:rsidR="00FA5F44" w:rsidRPr="00790DEB" w:rsidRDefault="00584543"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t xml:space="preserve">3.62.  </w:t>
      </w:r>
      <w:proofErr w:type="spellStart"/>
      <w:r w:rsidRPr="00790DEB">
        <w:rPr>
          <w:rFonts w:ascii="Times New Roman" w:hAnsi="Times New Roman"/>
          <w:sz w:val="22"/>
          <w:szCs w:val="22"/>
        </w:rPr>
        <w:t>qo</w:t>
      </w:r>
      <w:proofErr w:type="spellEnd"/>
      <w:r w:rsidR="00C11213" w:rsidRPr="00790DEB">
        <w:rPr>
          <w:rFonts w:ascii="Times New Roman" w:hAnsi="Times New Roman"/>
          <w:sz w:val="22"/>
          <w:szCs w:val="22"/>
        </w:rPr>
        <w:t xml:space="preserve"> </w:t>
      </w:r>
      <w:r w:rsidR="00FA5F44" w:rsidRPr="00790DEB">
        <w:rPr>
          <w:rFonts w:ascii="Times New Roman" w:hAnsi="Times New Roman"/>
          <w:sz w:val="22"/>
          <w:szCs w:val="22"/>
        </w:rPr>
        <w:t>=</w:t>
      </w:r>
      <w:r w:rsidR="00C11213" w:rsidRPr="00790DEB">
        <w:rPr>
          <w:rFonts w:ascii="Times New Roman" w:hAnsi="Times New Roman"/>
          <w:sz w:val="22"/>
          <w:szCs w:val="22"/>
        </w:rPr>
        <w:t xml:space="preserve"> </w:t>
      </w:r>
      <w:r w:rsidR="00FA5F44" w:rsidRPr="00790DEB">
        <w:rPr>
          <w:rFonts w:ascii="Times New Roman" w:hAnsi="Times New Roman"/>
          <w:sz w:val="22"/>
          <w:szCs w:val="22"/>
        </w:rPr>
        <w:t xml:space="preserve">volume of sampled gas for each point if isokinetic conditions were maintained, adjusted to 68 </w:t>
      </w:r>
      <w:r w:rsidR="00FA5F44" w:rsidRPr="00790DEB">
        <w:rPr>
          <w:rFonts w:ascii="Times New Roman" w:hAnsi="Times New Roman"/>
          <w:sz w:val="22"/>
          <w:szCs w:val="22"/>
          <w:vertAlign w:val="superscript"/>
        </w:rPr>
        <w:t>○</w:t>
      </w:r>
      <w:r w:rsidR="00FA5F44" w:rsidRPr="00790DEB">
        <w:rPr>
          <w:rFonts w:ascii="Times New Roman" w:hAnsi="Times New Roman"/>
          <w:sz w:val="22"/>
          <w:szCs w:val="22"/>
        </w:rPr>
        <w:t>F and 29.92 in. Hg (ft</w:t>
      </w:r>
      <w:r w:rsidR="00FA5F44" w:rsidRPr="00790DEB">
        <w:rPr>
          <w:rFonts w:ascii="Times New Roman" w:hAnsi="Times New Roman"/>
          <w:sz w:val="22"/>
          <w:szCs w:val="22"/>
          <w:vertAlign w:val="superscript"/>
        </w:rPr>
        <w:t>3</w:t>
      </w:r>
      <w:r w:rsidR="00FA5F44" w:rsidRPr="00790DEB">
        <w:rPr>
          <w:rFonts w:ascii="Times New Roman" w:hAnsi="Times New Roman"/>
          <w:sz w:val="22"/>
          <w:szCs w:val="22"/>
        </w:rPr>
        <w:t>)</w:t>
      </w:r>
    </w:p>
    <w:p w14:paraId="236D870E"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3BE2D77D" w14:textId="6AE12893" w:rsidR="00FA5F44" w:rsidRPr="00790DEB" w:rsidRDefault="00584543"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t>3.63.  Qo</w:t>
      </w:r>
      <w:r w:rsidR="00C11213" w:rsidRPr="00790DEB">
        <w:rPr>
          <w:rFonts w:ascii="Times New Roman" w:hAnsi="Times New Roman"/>
          <w:sz w:val="22"/>
          <w:szCs w:val="22"/>
        </w:rPr>
        <w:t xml:space="preserve"> </w:t>
      </w:r>
      <w:r w:rsidR="00FA5F44" w:rsidRPr="00790DEB">
        <w:rPr>
          <w:rFonts w:ascii="Times New Roman" w:hAnsi="Times New Roman"/>
          <w:sz w:val="22"/>
          <w:szCs w:val="22"/>
        </w:rPr>
        <w:t>=</w:t>
      </w:r>
      <w:r w:rsidR="00C11213" w:rsidRPr="00790DEB">
        <w:rPr>
          <w:rFonts w:ascii="Times New Roman" w:hAnsi="Times New Roman"/>
          <w:sz w:val="22"/>
          <w:szCs w:val="22"/>
        </w:rPr>
        <w:t xml:space="preserve"> </w:t>
      </w:r>
      <w:r w:rsidR="00FA5F44" w:rsidRPr="00790DEB">
        <w:rPr>
          <w:rFonts w:ascii="Times New Roman" w:hAnsi="Times New Roman"/>
          <w:sz w:val="22"/>
          <w:szCs w:val="22"/>
        </w:rPr>
        <w:t xml:space="preserve">sum of all </w:t>
      </w:r>
      <w:proofErr w:type="spellStart"/>
      <w:r w:rsidR="00FA5F44" w:rsidRPr="00790DEB">
        <w:rPr>
          <w:rFonts w:ascii="Times New Roman" w:hAnsi="Times New Roman"/>
          <w:sz w:val="22"/>
          <w:szCs w:val="22"/>
        </w:rPr>
        <w:t>qo</w:t>
      </w:r>
      <w:proofErr w:type="spellEnd"/>
      <w:r w:rsidR="00FA5F44" w:rsidRPr="00790DEB">
        <w:rPr>
          <w:rFonts w:ascii="Times New Roman" w:hAnsi="Times New Roman"/>
          <w:sz w:val="22"/>
          <w:szCs w:val="22"/>
        </w:rPr>
        <w:t xml:space="preserve"> for each test run (ft</w:t>
      </w:r>
      <w:r w:rsidR="00FA5F44" w:rsidRPr="00790DEB">
        <w:rPr>
          <w:rFonts w:ascii="Times New Roman" w:hAnsi="Times New Roman"/>
          <w:sz w:val="22"/>
          <w:szCs w:val="22"/>
          <w:vertAlign w:val="superscript"/>
        </w:rPr>
        <w:t>3</w:t>
      </w:r>
      <w:r w:rsidR="00FA5F44" w:rsidRPr="00790DEB">
        <w:rPr>
          <w:rFonts w:ascii="Times New Roman" w:hAnsi="Times New Roman"/>
          <w:sz w:val="22"/>
          <w:szCs w:val="22"/>
        </w:rPr>
        <w:t>)</w:t>
      </w:r>
    </w:p>
    <w:p w14:paraId="0871A11E"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0A3EB30D" w14:textId="4A1EB8CA" w:rsidR="00FA5F44" w:rsidRPr="00790DEB" w:rsidRDefault="00584543"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t>3.64.  Sd</w:t>
      </w:r>
      <w:r w:rsidR="00C11213" w:rsidRPr="00790DEB">
        <w:rPr>
          <w:rFonts w:ascii="Times New Roman" w:hAnsi="Times New Roman"/>
          <w:sz w:val="22"/>
          <w:szCs w:val="22"/>
        </w:rPr>
        <w:t xml:space="preserve"> </w:t>
      </w:r>
      <w:r w:rsidR="00FA5F44" w:rsidRPr="00790DEB">
        <w:rPr>
          <w:rFonts w:ascii="Times New Roman" w:hAnsi="Times New Roman"/>
          <w:sz w:val="22"/>
          <w:szCs w:val="22"/>
        </w:rPr>
        <w:t>=</w:t>
      </w:r>
      <w:r w:rsidR="00C11213" w:rsidRPr="00790DEB">
        <w:rPr>
          <w:rFonts w:ascii="Times New Roman" w:hAnsi="Times New Roman"/>
          <w:sz w:val="22"/>
          <w:szCs w:val="22"/>
        </w:rPr>
        <w:t xml:space="preserve"> </w:t>
      </w:r>
      <w:r w:rsidR="00FA5F44" w:rsidRPr="00790DEB">
        <w:rPr>
          <w:rFonts w:ascii="Times New Roman" w:hAnsi="Times New Roman"/>
          <w:sz w:val="22"/>
          <w:szCs w:val="22"/>
        </w:rPr>
        <w:t>residue found in acetone blank (gm/ml)</w:t>
      </w:r>
    </w:p>
    <w:p w14:paraId="2267A136"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7CA063E3" w14:textId="771BF1A5" w:rsidR="00FA5F44" w:rsidRPr="00790DEB" w:rsidRDefault="00584543"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t>3.65.  π</w:t>
      </w:r>
      <w:r w:rsidR="00C11213" w:rsidRPr="00790DEB">
        <w:rPr>
          <w:rFonts w:ascii="Times New Roman" w:hAnsi="Times New Roman"/>
          <w:sz w:val="22"/>
          <w:szCs w:val="22"/>
        </w:rPr>
        <w:t xml:space="preserve"> </w:t>
      </w:r>
      <w:r w:rsidR="00FA5F44" w:rsidRPr="00790DEB">
        <w:rPr>
          <w:rFonts w:ascii="Times New Roman" w:hAnsi="Times New Roman"/>
          <w:sz w:val="22"/>
          <w:szCs w:val="22"/>
        </w:rPr>
        <w:t>=</w:t>
      </w:r>
      <w:r w:rsidR="00C11213" w:rsidRPr="00790DEB">
        <w:rPr>
          <w:rFonts w:ascii="Times New Roman" w:hAnsi="Times New Roman"/>
          <w:sz w:val="22"/>
          <w:szCs w:val="22"/>
        </w:rPr>
        <w:t xml:space="preserve"> </w:t>
      </w:r>
      <w:r w:rsidR="00FA5F44" w:rsidRPr="00790DEB">
        <w:rPr>
          <w:rFonts w:ascii="Times New Roman" w:hAnsi="Times New Roman"/>
          <w:sz w:val="22"/>
          <w:szCs w:val="22"/>
        </w:rPr>
        <w:t>pi, 3.1416</w:t>
      </w:r>
    </w:p>
    <w:p w14:paraId="30250269"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16DA553B" w14:textId="7F2E254F" w:rsidR="00FA5F44" w:rsidRPr="00790DEB" w:rsidRDefault="00584543"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t xml:space="preserve">3.66.  </w:t>
      </w:r>
      <w:proofErr w:type="spellStart"/>
      <w:r w:rsidRPr="00790DEB">
        <w:rPr>
          <w:rFonts w:ascii="Times New Roman" w:hAnsi="Times New Roman"/>
          <w:sz w:val="22"/>
          <w:szCs w:val="22"/>
        </w:rPr>
        <w:t>Δt</w:t>
      </w:r>
      <w:proofErr w:type="spellEnd"/>
      <w:r w:rsidR="00C11213" w:rsidRPr="00790DEB">
        <w:rPr>
          <w:rFonts w:ascii="Times New Roman" w:hAnsi="Times New Roman"/>
          <w:sz w:val="22"/>
          <w:szCs w:val="22"/>
        </w:rPr>
        <w:t xml:space="preserve"> </w:t>
      </w:r>
      <w:r w:rsidR="00FA5F44" w:rsidRPr="00790DEB">
        <w:rPr>
          <w:rFonts w:ascii="Times New Roman" w:hAnsi="Times New Roman"/>
          <w:sz w:val="22"/>
          <w:szCs w:val="22"/>
        </w:rPr>
        <w:t>=</w:t>
      </w:r>
      <w:r w:rsidR="00C11213" w:rsidRPr="00790DEB">
        <w:rPr>
          <w:rFonts w:ascii="Times New Roman" w:hAnsi="Times New Roman"/>
          <w:sz w:val="22"/>
          <w:szCs w:val="22"/>
        </w:rPr>
        <w:t xml:space="preserve"> </w:t>
      </w:r>
      <w:r w:rsidR="00FA5F44" w:rsidRPr="00790DEB">
        <w:rPr>
          <w:rFonts w:ascii="Times New Roman" w:hAnsi="Times New Roman"/>
          <w:sz w:val="22"/>
          <w:szCs w:val="22"/>
        </w:rPr>
        <w:t>elapsed time at each sampling point (minutes)</w:t>
      </w:r>
    </w:p>
    <w:p w14:paraId="51047F2A"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348F5A15" w14:textId="230F67EB" w:rsidR="00FA5F44" w:rsidRPr="00790DEB" w:rsidRDefault="00584543"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t xml:space="preserve">3.67.  </w:t>
      </w:r>
      <w:proofErr w:type="spellStart"/>
      <w:r w:rsidRPr="00790DEB">
        <w:rPr>
          <w:rFonts w:ascii="Times New Roman" w:hAnsi="Times New Roman"/>
          <w:sz w:val="22"/>
          <w:szCs w:val="22"/>
        </w:rPr>
        <w:t>Tf</w:t>
      </w:r>
      <w:proofErr w:type="spellEnd"/>
      <w:r w:rsidR="00C11213" w:rsidRPr="00790DEB">
        <w:rPr>
          <w:rFonts w:ascii="Times New Roman" w:hAnsi="Times New Roman"/>
          <w:sz w:val="22"/>
          <w:szCs w:val="22"/>
        </w:rPr>
        <w:t xml:space="preserve"> </w:t>
      </w:r>
      <w:r w:rsidR="00FA5F44" w:rsidRPr="00790DEB">
        <w:rPr>
          <w:rFonts w:ascii="Times New Roman" w:hAnsi="Times New Roman"/>
          <w:sz w:val="22"/>
          <w:szCs w:val="22"/>
        </w:rPr>
        <w:t>=</w:t>
      </w:r>
      <w:r w:rsidR="00C11213" w:rsidRPr="00790DEB">
        <w:rPr>
          <w:rFonts w:ascii="Times New Roman" w:hAnsi="Times New Roman"/>
          <w:sz w:val="22"/>
          <w:szCs w:val="22"/>
        </w:rPr>
        <w:t xml:space="preserve"> </w:t>
      </w:r>
      <w:r w:rsidR="00FA5F44" w:rsidRPr="00790DEB">
        <w:rPr>
          <w:rFonts w:ascii="Times New Roman" w:hAnsi="Times New Roman"/>
          <w:sz w:val="22"/>
          <w:szCs w:val="22"/>
        </w:rPr>
        <w:t>temperature of the primary out-of-stack filter holder, when used (</w:t>
      </w:r>
      <w:r w:rsidR="00FA5F44" w:rsidRPr="00790DEB">
        <w:rPr>
          <w:rFonts w:ascii="Times New Roman" w:hAnsi="Times New Roman"/>
          <w:sz w:val="22"/>
          <w:szCs w:val="22"/>
          <w:vertAlign w:val="superscript"/>
        </w:rPr>
        <w:t>○</w:t>
      </w:r>
      <w:r w:rsidR="00FA5F44" w:rsidRPr="00790DEB">
        <w:rPr>
          <w:rFonts w:ascii="Times New Roman" w:hAnsi="Times New Roman"/>
          <w:sz w:val="22"/>
          <w:szCs w:val="22"/>
        </w:rPr>
        <w:t>F)</w:t>
      </w:r>
    </w:p>
    <w:p w14:paraId="7A7F99B6"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0C38E344" w14:textId="165702B4" w:rsidR="00FA5F44" w:rsidRPr="00790DEB" w:rsidRDefault="00584543"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t>3.68.  Tm</w:t>
      </w:r>
      <w:r w:rsidR="00C11213" w:rsidRPr="00790DEB">
        <w:rPr>
          <w:rFonts w:ascii="Times New Roman" w:hAnsi="Times New Roman"/>
          <w:sz w:val="22"/>
          <w:szCs w:val="22"/>
        </w:rPr>
        <w:t xml:space="preserve"> </w:t>
      </w:r>
      <w:r w:rsidR="00FA5F44" w:rsidRPr="00790DEB">
        <w:rPr>
          <w:rFonts w:ascii="Times New Roman" w:hAnsi="Times New Roman"/>
          <w:sz w:val="22"/>
          <w:szCs w:val="22"/>
        </w:rPr>
        <w:t>=</w:t>
      </w:r>
      <w:r w:rsidR="00C11213" w:rsidRPr="00790DEB">
        <w:rPr>
          <w:rFonts w:ascii="Times New Roman" w:hAnsi="Times New Roman"/>
          <w:sz w:val="22"/>
          <w:szCs w:val="22"/>
        </w:rPr>
        <w:t xml:space="preserve"> </w:t>
      </w:r>
      <w:r w:rsidR="00FA5F44" w:rsidRPr="00790DEB">
        <w:rPr>
          <w:rFonts w:ascii="Times New Roman" w:hAnsi="Times New Roman"/>
          <w:sz w:val="22"/>
          <w:szCs w:val="22"/>
        </w:rPr>
        <w:t>temperature of gas sample at volume meter for each point (</w:t>
      </w:r>
      <w:r w:rsidR="00FA5F44" w:rsidRPr="00790DEB">
        <w:rPr>
          <w:rFonts w:ascii="Times New Roman" w:hAnsi="Times New Roman"/>
          <w:sz w:val="22"/>
          <w:szCs w:val="22"/>
          <w:vertAlign w:val="superscript"/>
        </w:rPr>
        <w:t>○</w:t>
      </w:r>
      <w:r w:rsidR="00FA5F44" w:rsidRPr="00790DEB">
        <w:rPr>
          <w:rFonts w:ascii="Times New Roman" w:hAnsi="Times New Roman"/>
          <w:sz w:val="22"/>
          <w:szCs w:val="22"/>
        </w:rPr>
        <w:t>F)</w:t>
      </w:r>
    </w:p>
    <w:p w14:paraId="7D735CD3"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4DBD0289" w14:textId="25C1C95F" w:rsidR="00FA5F44" w:rsidRPr="00790DEB" w:rsidRDefault="00584543"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t>3.69.  Tm</w:t>
      </w:r>
      <w:r w:rsidR="00C11213" w:rsidRPr="00790DEB">
        <w:rPr>
          <w:rFonts w:ascii="Times New Roman" w:hAnsi="Times New Roman"/>
          <w:sz w:val="22"/>
          <w:szCs w:val="22"/>
        </w:rPr>
        <w:t xml:space="preserve"> </w:t>
      </w:r>
      <w:r w:rsidR="00FA5F44" w:rsidRPr="00790DEB">
        <w:rPr>
          <w:rFonts w:ascii="Times New Roman" w:hAnsi="Times New Roman"/>
          <w:sz w:val="22"/>
          <w:szCs w:val="22"/>
        </w:rPr>
        <w:t>=</w:t>
      </w:r>
      <w:r w:rsidR="00C11213" w:rsidRPr="00790DEB">
        <w:rPr>
          <w:rFonts w:ascii="Times New Roman" w:hAnsi="Times New Roman"/>
          <w:sz w:val="22"/>
          <w:szCs w:val="22"/>
        </w:rPr>
        <w:t xml:space="preserve"> </w:t>
      </w:r>
      <w:r w:rsidR="00FA5F44" w:rsidRPr="00790DEB">
        <w:rPr>
          <w:rFonts w:ascii="Times New Roman" w:hAnsi="Times New Roman"/>
          <w:sz w:val="22"/>
          <w:szCs w:val="22"/>
        </w:rPr>
        <w:t>average temperature of gas sample at volume meter for test run (</w:t>
      </w:r>
      <w:r w:rsidR="00FA5F44" w:rsidRPr="00790DEB">
        <w:rPr>
          <w:rFonts w:ascii="Times New Roman" w:hAnsi="Times New Roman"/>
          <w:sz w:val="22"/>
          <w:szCs w:val="22"/>
          <w:vertAlign w:val="superscript"/>
        </w:rPr>
        <w:t>○</w:t>
      </w:r>
      <w:r w:rsidR="00FA5F44" w:rsidRPr="00790DEB">
        <w:rPr>
          <w:rFonts w:ascii="Times New Roman" w:hAnsi="Times New Roman"/>
          <w:sz w:val="22"/>
          <w:szCs w:val="22"/>
        </w:rPr>
        <w:t>F)</w:t>
      </w:r>
    </w:p>
    <w:p w14:paraId="67173395"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0022D7F7" w14:textId="21126283" w:rsidR="00FA5F44" w:rsidRPr="00790DEB" w:rsidRDefault="00584543"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t>3.70.  Ts</w:t>
      </w:r>
      <w:r w:rsidR="00E46999" w:rsidRPr="00790DEB">
        <w:rPr>
          <w:rFonts w:ascii="Times New Roman" w:hAnsi="Times New Roman"/>
          <w:sz w:val="22"/>
          <w:szCs w:val="22"/>
        </w:rPr>
        <w:t xml:space="preserve"> </w:t>
      </w:r>
      <w:r w:rsidR="00FA5F44" w:rsidRPr="00790DEB">
        <w:rPr>
          <w:rFonts w:ascii="Times New Roman" w:hAnsi="Times New Roman"/>
          <w:sz w:val="22"/>
          <w:szCs w:val="22"/>
        </w:rPr>
        <w:t>=</w:t>
      </w:r>
      <w:r w:rsidR="00E46999" w:rsidRPr="00790DEB">
        <w:rPr>
          <w:rFonts w:ascii="Times New Roman" w:hAnsi="Times New Roman"/>
          <w:sz w:val="22"/>
          <w:szCs w:val="22"/>
        </w:rPr>
        <w:t xml:space="preserve"> </w:t>
      </w:r>
      <w:r w:rsidR="00FA5F44" w:rsidRPr="00790DEB">
        <w:rPr>
          <w:rFonts w:ascii="Times New Roman" w:hAnsi="Times New Roman"/>
          <w:sz w:val="22"/>
          <w:szCs w:val="22"/>
        </w:rPr>
        <w:t>stack gas temperature (</w:t>
      </w:r>
      <w:r w:rsidR="00FA5F44" w:rsidRPr="00790DEB">
        <w:rPr>
          <w:rFonts w:ascii="Times New Roman" w:hAnsi="Times New Roman"/>
          <w:sz w:val="22"/>
          <w:szCs w:val="22"/>
          <w:vertAlign w:val="superscript"/>
        </w:rPr>
        <w:t>○</w:t>
      </w:r>
      <w:r w:rsidR="00FA5F44" w:rsidRPr="00790DEB">
        <w:rPr>
          <w:rFonts w:ascii="Times New Roman" w:hAnsi="Times New Roman"/>
          <w:sz w:val="22"/>
          <w:szCs w:val="22"/>
        </w:rPr>
        <w:t>F)</w:t>
      </w:r>
    </w:p>
    <w:p w14:paraId="53C3C35F"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182AE689" w14:textId="3DC94DF2" w:rsidR="00FA5F44" w:rsidRPr="00790DEB" w:rsidRDefault="00584543"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t>3.71.  Va</w:t>
      </w:r>
      <w:r w:rsidR="00E46999" w:rsidRPr="00790DEB">
        <w:rPr>
          <w:rFonts w:ascii="Times New Roman" w:hAnsi="Times New Roman"/>
          <w:sz w:val="22"/>
          <w:szCs w:val="22"/>
        </w:rPr>
        <w:t xml:space="preserve"> </w:t>
      </w:r>
      <w:r w:rsidR="00FA5F44" w:rsidRPr="00790DEB">
        <w:rPr>
          <w:rFonts w:ascii="Times New Roman" w:hAnsi="Times New Roman"/>
          <w:sz w:val="22"/>
          <w:szCs w:val="22"/>
        </w:rPr>
        <w:t>=</w:t>
      </w:r>
      <w:r w:rsidR="00E46999" w:rsidRPr="00790DEB">
        <w:rPr>
          <w:rFonts w:ascii="Times New Roman" w:hAnsi="Times New Roman"/>
          <w:sz w:val="22"/>
          <w:szCs w:val="22"/>
        </w:rPr>
        <w:t xml:space="preserve"> </w:t>
      </w:r>
      <w:r w:rsidR="00FA5F44" w:rsidRPr="00790DEB">
        <w:rPr>
          <w:rFonts w:ascii="Times New Roman" w:hAnsi="Times New Roman"/>
          <w:sz w:val="22"/>
          <w:szCs w:val="22"/>
        </w:rPr>
        <w:t>volume of acetone wash (ml)</w:t>
      </w:r>
    </w:p>
    <w:p w14:paraId="40DAE186"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280A9DA9" w14:textId="66A64555"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t>3.72.  Vac</w:t>
      </w:r>
      <w:r w:rsidR="00E46999" w:rsidRPr="00790DEB">
        <w:rPr>
          <w:rFonts w:ascii="Times New Roman" w:hAnsi="Times New Roman"/>
          <w:sz w:val="22"/>
          <w:szCs w:val="22"/>
        </w:rPr>
        <w:t xml:space="preserve"> </w:t>
      </w:r>
      <w:r w:rsidRPr="00790DEB">
        <w:rPr>
          <w:rFonts w:ascii="Times New Roman" w:hAnsi="Times New Roman"/>
          <w:sz w:val="22"/>
          <w:szCs w:val="22"/>
        </w:rPr>
        <w:t>=</w:t>
      </w:r>
      <w:r w:rsidR="00E46999" w:rsidRPr="00790DEB">
        <w:rPr>
          <w:rFonts w:ascii="Times New Roman" w:hAnsi="Times New Roman"/>
          <w:sz w:val="22"/>
          <w:szCs w:val="22"/>
        </w:rPr>
        <w:t xml:space="preserve"> </w:t>
      </w:r>
      <w:r w:rsidRPr="00790DEB">
        <w:rPr>
          <w:rFonts w:ascii="Times New Roman" w:hAnsi="Times New Roman"/>
          <w:sz w:val="22"/>
          <w:szCs w:val="22"/>
        </w:rPr>
        <w:t>vacuum (inches of mercury)</w:t>
      </w:r>
    </w:p>
    <w:p w14:paraId="3A4F16EA"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072EE388" w14:textId="05EA29E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t xml:space="preserve">3.73.  </w:t>
      </w:r>
      <w:proofErr w:type="spellStart"/>
      <w:r w:rsidRPr="00790DEB">
        <w:rPr>
          <w:rFonts w:ascii="Times New Roman" w:hAnsi="Times New Roman"/>
          <w:sz w:val="22"/>
          <w:szCs w:val="22"/>
        </w:rPr>
        <w:t>Vm</w:t>
      </w:r>
      <w:proofErr w:type="spellEnd"/>
      <w:r w:rsidR="00E46999" w:rsidRPr="00790DEB">
        <w:rPr>
          <w:rFonts w:ascii="Times New Roman" w:hAnsi="Times New Roman"/>
          <w:sz w:val="22"/>
          <w:szCs w:val="22"/>
        </w:rPr>
        <w:t xml:space="preserve"> </w:t>
      </w:r>
      <w:r w:rsidRPr="00790DEB">
        <w:rPr>
          <w:rFonts w:ascii="Times New Roman" w:hAnsi="Times New Roman"/>
          <w:sz w:val="22"/>
          <w:szCs w:val="22"/>
        </w:rPr>
        <w:t>=</w:t>
      </w:r>
      <w:r w:rsidR="00E46999" w:rsidRPr="00790DEB">
        <w:rPr>
          <w:rFonts w:ascii="Times New Roman" w:hAnsi="Times New Roman"/>
          <w:sz w:val="22"/>
          <w:szCs w:val="22"/>
        </w:rPr>
        <w:t xml:space="preserve"> </w:t>
      </w:r>
      <w:r w:rsidRPr="00790DEB">
        <w:rPr>
          <w:rFonts w:ascii="Times New Roman" w:hAnsi="Times New Roman"/>
          <w:sz w:val="22"/>
          <w:szCs w:val="22"/>
        </w:rPr>
        <w:t>sum of all ΔDGR for the test run (ft</w:t>
      </w:r>
      <w:r w:rsidRPr="00790DEB">
        <w:rPr>
          <w:rFonts w:ascii="Times New Roman" w:hAnsi="Times New Roman"/>
          <w:sz w:val="22"/>
          <w:szCs w:val="22"/>
          <w:vertAlign w:val="superscript"/>
        </w:rPr>
        <w:t>3</w:t>
      </w:r>
      <w:r w:rsidRPr="00790DEB">
        <w:rPr>
          <w:rFonts w:ascii="Times New Roman" w:hAnsi="Times New Roman"/>
          <w:sz w:val="22"/>
          <w:szCs w:val="22"/>
        </w:rPr>
        <w:t>)</w:t>
      </w:r>
    </w:p>
    <w:p w14:paraId="2CDB87B0"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7CF13603" w14:textId="46A96294"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t xml:space="preserve">3.74.  </w:t>
      </w:r>
      <w:proofErr w:type="spellStart"/>
      <w:r w:rsidRPr="00790DEB">
        <w:rPr>
          <w:rFonts w:ascii="Times New Roman" w:hAnsi="Times New Roman"/>
          <w:sz w:val="22"/>
          <w:szCs w:val="22"/>
        </w:rPr>
        <w:t>Vmstd</w:t>
      </w:r>
      <w:proofErr w:type="spellEnd"/>
      <w:r w:rsidR="00E46999" w:rsidRPr="00790DEB">
        <w:rPr>
          <w:rFonts w:ascii="Times New Roman" w:hAnsi="Times New Roman"/>
          <w:sz w:val="22"/>
          <w:szCs w:val="22"/>
        </w:rPr>
        <w:t xml:space="preserve"> </w:t>
      </w:r>
      <w:r w:rsidRPr="00790DEB">
        <w:rPr>
          <w:rFonts w:ascii="Times New Roman" w:hAnsi="Times New Roman"/>
          <w:sz w:val="22"/>
          <w:szCs w:val="22"/>
        </w:rPr>
        <w:t>=</w:t>
      </w:r>
      <w:r w:rsidR="00E46999" w:rsidRPr="00790DEB">
        <w:rPr>
          <w:rFonts w:ascii="Times New Roman" w:hAnsi="Times New Roman"/>
          <w:sz w:val="22"/>
          <w:szCs w:val="22"/>
        </w:rPr>
        <w:t xml:space="preserve"> </w:t>
      </w:r>
      <w:proofErr w:type="spellStart"/>
      <w:r w:rsidRPr="00790DEB">
        <w:rPr>
          <w:rFonts w:ascii="Times New Roman" w:hAnsi="Times New Roman"/>
          <w:sz w:val="22"/>
          <w:szCs w:val="22"/>
        </w:rPr>
        <w:t>Vm</w:t>
      </w:r>
      <w:proofErr w:type="spellEnd"/>
      <w:r w:rsidRPr="00790DEB">
        <w:rPr>
          <w:rFonts w:ascii="Times New Roman" w:hAnsi="Times New Roman"/>
          <w:sz w:val="22"/>
          <w:szCs w:val="22"/>
        </w:rPr>
        <w:t xml:space="preserve"> corrected to standard conditions</w:t>
      </w:r>
    </w:p>
    <w:p w14:paraId="4CB21171"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6653FBBB" w14:textId="4CD3CB00" w:rsidR="00FA5F44" w:rsidRPr="00790DEB" w:rsidRDefault="00584543"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t>3.75.  w</w:t>
      </w:r>
      <w:r w:rsidR="00E46999" w:rsidRPr="00790DEB">
        <w:rPr>
          <w:rFonts w:ascii="Times New Roman" w:hAnsi="Times New Roman"/>
          <w:sz w:val="22"/>
          <w:szCs w:val="22"/>
        </w:rPr>
        <w:t xml:space="preserve"> </w:t>
      </w:r>
      <w:r w:rsidR="00FA5F44" w:rsidRPr="00790DEB">
        <w:rPr>
          <w:rFonts w:ascii="Times New Roman" w:hAnsi="Times New Roman"/>
          <w:sz w:val="22"/>
          <w:szCs w:val="22"/>
        </w:rPr>
        <w:t>=</w:t>
      </w:r>
      <w:r w:rsidR="00E46999" w:rsidRPr="00790DEB">
        <w:rPr>
          <w:rFonts w:ascii="Times New Roman" w:hAnsi="Times New Roman"/>
          <w:sz w:val="22"/>
          <w:szCs w:val="22"/>
        </w:rPr>
        <w:t xml:space="preserve"> </w:t>
      </w:r>
      <w:r w:rsidR="00FA5F44" w:rsidRPr="00790DEB">
        <w:rPr>
          <w:rFonts w:ascii="Times New Roman" w:hAnsi="Times New Roman"/>
          <w:sz w:val="22"/>
          <w:szCs w:val="22"/>
        </w:rPr>
        <w:t>1/(1 - B), ratio of wet gas volume to dry gas volume</w:t>
      </w:r>
    </w:p>
    <w:p w14:paraId="3EED336A"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2CDA345D" w14:textId="65D9E080" w:rsidR="00FA5F44" w:rsidRPr="00790DEB" w:rsidRDefault="00584543"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t>3.76.  W</w:t>
      </w:r>
      <w:r w:rsidR="00E46999" w:rsidRPr="00790DEB">
        <w:rPr>
          <w:rFonts w:ascii="Times New Roman" w:hAnsi="Times New Roman"/>
          <w:sz w:val="22"/>
          <w:szCs w:val="22"/>
        </w:rPr>
        <w:t xml:space="preserve"> </w:t>
      </w:r>
      <w:r w:rsidR="00FA5F44" w:rsidRPr="00790DEB">
        <w:rPr>
          <w:rFonts w:ascii="Times New Roman" w:hAnsi="Times New Roman"/>
          <w:sz w:val="22"/>
          <w:szCs w:val="22"/>
        </w:rPr>
        <w:t>=</w:t>
      </w:r>
      <w:r w:rsidR="00E46999" w:rsidRPr="00790DEB">
        <w:rPr>
          <w:rFonts w:ascii="Times New Roman" w:hAnsi="Times New Roman"/>
          <w:sz w:val="22"/>
          <w:szCs w:val="22"/>
        </w:rPr>
        <w:t xml:space="preserve"> </w:t>
      </w:r>
      <w:proofErr w:type="spellStart"/>
      <w:r w:rsidR="00FA5F44" w:rsidRPr="00790DEB">
        <w:rPr>
          <w:rFonts w:ascii="Times New Roman" w:hAnsi="Times New Roman"/>
          <w:sz w:val="22"/>
          <w:szCs w:val="22"/>
        </w:rPr>
        <w:t>Wc</w:t>
      </w:r>
      <w:proofErr w:type="spellEnd"/>
      <w:r w:rsidR="00FA5F44" w:rsidRPr="00790DEB">
        <w:rPr>
          <w:rFonts w:ascii="Times New Roman" w:hAnsi="Times New Roman"/>
          <w:sz w:val="22"/>
          <w:szCs w:val="22"/>
        </w:rPr>
        <w:t xml:space="preserve"> + Wd (grams), amount of H</w:t>
      </w:r>
      <w:r w:rsidR="00FA5F44" w:rsidRPr="00790DEB">
        <w:rPr>
          <w:rFonts w:ascii="Times New Roman" w:hAnsi="Times New Roman"/>
          <w:sz w:val="22"/>
          <w:szCs w:val="22"/>
          <w:vertAlign w:val="subscript"/>
        </w:rPr>
        <w:t>2</w:t>
      </w:r>
      <w:r w:rsidR="00FA5F44" w:rsidRPr="00790DEB">
        <w:rPr>
          <w:rFonts w:ascii="Times New Roman" w:hAnsi="Times New Roman"/>
          <w:sz w:val="22"/>
          <w:szCs w:val="22"/>
        </w:rPr>
        <w:t>O removed from the sampled gas</w:t>
      </w:r>
    </w:p>
    <w:p w14:paraId="4A1798DE"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065068A0" w14:textId="0CDB2AFB"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t xml:space="preserve">3.77.  </w:t>
      </w:r>
      <w:proofErr w:type="spellStart"/>
      <w:r w:rsidRPr="00790DEB">
        <w:rPr>
          <w:rFonts w:ascii="Times New Roman" w:hAnsi="Times New Roman"/>
          <w:sz w:val="22"/>
          <w:szCs w:val="22"/>
        </w:rPr>
        <w:t>Wc</w:t>
      </w:r>
      <w:proofErr w:type="spellEnd"/>
      <w:r w:rsidR="00E46999" w:rsidRPr="00790DEB">
        <w:rPr>
          <w:rFonts w:ascii="Times New Roman" w:hAnsi="Times New Roman"/>
          <w:sz w:val="22"/>
          <w:szCs w:val="22"/>
        </w:rPr>
        <w:t xml:space="preserve"> </w:t>
      </w:r>
      <w:r w:rsidRPr="00790DEB">
        <w:rPr>
          <w:rFonts w:ascii="Times New Roman" w:hAnsi="Times New Roman"/>
          <w:sz w:val="22"/>
          <w:szCs w:val="22"/>
        </w:rPr>
        <w:t>=</w:t>
      </w:r>
      <w:r w:rsidR="00E46999" w:rsidRPr="00790DEB">
        <w:rPr>
          <w:rFonts w:ascii="Times New Roman" w:hAnsi="Times New Roman"/>
          <w:sz w:val="22"/>
          <w:szCs w:val="22"/>
        </w:rPr>
        <w:t xml:space="preserve"> </w:t>
      </w:r>
      <w:r w:rsidRPr="00790DEB">
        <w:rPr>
          <w:rFonts w:ascii="Times New Roman" w:hAnsi="Times New Roman"/>
          <w:sz w:val="22"/>
          <w:szCs w:val="22"/>
        </w:rPr>
        <w:t>amount of water collected in the condenser or impingers (grams)</w:t>
      </w:r>
    </w:p>
    <w:p w14:paraId="55CA6BC9"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5195D78F" w14:textId="36102425"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t>3.78.  Wd</w:t>
      </w:r>
      <w:r w:rsidR="00E46999" w:rsidRPr="00790DEB">
        <w:rPr>
          <w:rFonts w:ascii="Times New Roman" w:hAnsi="Times New Roman"/>
          <w:sz w:val="22"/>
          <w:szCs w:val="22"/>
        </w:rPr>
        <w:t xml:space="preserve"> </w:t>
      </w:r>
      <w:r w:rsidRPr="00790DEB">
        <w:rPr>
          <w:rFonts w:ascii="Times New Roman" w:hAnsi="Times New Roman"/>
          <w:sz w:val="22"/>
          <w:szCs w:val="22"/>
        </w:rPr>
        <w:t>=</w:t>
      </w:r>
      <w:r w:rsidR="00E46999" w:rsidRPr="00790DEB">
        <w:rPr>
          <w:rFonts w:ascii="Times New Roman" w:hAnsi="Times New Roman"/>
          <w:sz w:val="22"/>
          <w:szCs w:val="22"/>
        </w:rPr>
        <w:t xml:space="preserve"> </w:t>
      </w:r>
      <w:r w:rsidRPr="00790DEB">
        <w:rPr>
          <w:rFonts w:ascii="Times New Roman" w:hAnsi="Times New Roman"/>
          <w:sz w:val="22"/>
          <w:szCs w:val="22"/>
        </w:rPr>
        <w:t>amount of water collected by the drying agent in the absorber (grams)</w:t>
      </w:r>
    </w:p>
    <w:p w14:paraId="7C7B651C"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24E2CD0C" w14:textId="4DB52B0A" w:rsidR="00FA5F44" w:rsidRPr="00790DEB" w:rsidRDefault="00584543"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800" w:hanging="1800"/>
        <w:jc w:val="both"/>
        <w:rPr>
          <w:rFonts w:ascii="Times New Roman" w:hAnsi="Times New Roman"/>
          <w:sz w:val="22"/>
          <w:szCs w:val="22"/>
        </w:rPr>
      </w:pPr>
      <w:r w:rsidRPr="00790DEB">
        <w:rPr>
          <w:rFonts w:ascii="Times New Roman" w:hAnsi="Times New Roman"/>
          <w:sz w:val="22"/>
          <w:szCs w:val="22"/>
        </w:rPr>
        <w:tab/>
        <w:t>3.79.  %</w:t>
      </w:r>
      <w:r w:rsidR="00E46999" w:rsidRPr="00790DEB">
        <w:rPr>
          <w:rFonts w:ascii="Times New Roman" w:hAnsi="Times New Roman"/>
          <w:sz w:val="22"/>
          <w:szCs w:val="22"/>
        </w:rPr>
        <w:t xml:space="preserve"> </w:t>
      </w:r>
      <w:r w:rsidR="00FA5F44" w:rsidRPr="00790DEB">
        <w:rPr>
          <w:rFonts w:ascii="Times New Roman" w:hAnsi="Times New Roman"/>
          <w:sz w:val="22"/>
          <w:szCs w:val="22"/>
        </w:rPr>
        <w:t>=</w:t>
      </w:r>
      <w:r w:rsidR="00E46999" w:rsidRPr="00790DEB">
        <w:rPr>
          <w:rFonts w:ascii="Times New Roman" w:hAnsi="Times New Roman"/>
          <w:sz w:val="22"/>
          <w:szCs w:val="22"/>
        </w:rPr>
        <w:t xml:space="preserve"> </w:t>
      </w:r>
      <w:r w:rsidR="00FA5F44" w:rsidRPr="00790DEB">
        <w:rPr>
          <w:rFonts w:ascii="Times New Roman" w:hAnsi="Times New Roman"/>
          <w:sz w:val="22"/>
          <w:szCs w:val="22"/>
        </w:rPr>
        <w:t>percent</w:t>
      </w:r>
    </w:p>
    <w:p w14:paraId="2BE1122A"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74828FB3"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b/>
          <w:bCs/>
          <w:sz w:val="22"/>
          <w:szCs w:val="22"/>
        </w:rPr>
        <w:t>Section 4.  Adoption of Test Methods.</w:t>
      </w:r>
    </w:p>
    <w:p w14:paraId="4FCFB9F1"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6F1D2C63" w14:textId="651230E6"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t xml:space="preserve">4.1.  The owner or operator of a fuel burning unit shall determine compliance with the </w:t>
      </w:r>
      <w:r w:rsidR="00E15029" w:rsidRPr="00790DEB">
        <w:rPr>
          <w:rFonts w:ascii="Times New Roman" w:hAnsi="Times New Roman"/>
          <w:sz w:val="22"/>
          <w:szCs w:val="22"/>
        </w:rPr>
        <w:t>weight</w:t>
      </w:r>
      <w:r w:rsidRPr="00790DEB">
        <w:rPr>
          <w:rFonts w:ascii="Times New Roman" w:hAnsi="Times New Roman"/>
          <w:sz w:val="22"/>
          <w:szCs w:val="22"/>
        </w:rPr>
        <w:t xml:space="preserve"> emission </w:t>
      </w:r>
      <w:r w:rsidR="00E15029" w:rsidRPr="00790DEB">
        <w:rPr>
          <w:rFonts w:ascii="Times New Roman" w:hAnsi="Times New Roman"/>
          <w:sz w:val="22"/>
          <w:szCs w:val="22"/>
        </w:rPr>
        <w:t xml:space="preserve">standards </w:t>
      </w:r>
      <w:r w:rsidRPr="00790DEB">
        <w:rPr>
          <w:rFonts w:ascii="Times New Roman" w:hAnsi="Times New Roman"/>
          <w:sz w:val="22"/>
          <w:szCs w:val="22"/>
        </w:rPr>
        <w:t>contained in 45CSR2 by using Reference Method 5, 5B, or 17 set forth in 40 CFR Part 60, Appendix A</w:t>
      </w:r>
      <w:r w:rsidR="00584543" w:rsidRPr="00790DEB">
        <w:rPr>
          <w:rFonts w:ascii="Times New Roman" w:hAnsi="Times New Roman"/>
          <w:sz w:val="22"/>
          <w:szCs w:val="22"/>
        </w:rPr>
        <w:t xml:space="preserve"> (</w:t>
      </w:r>
      <w:r w:rsidR="00026B55" w:rsidRPr="00790DEB">
        <w:rPr>
          <w:rFonts w:ascii="Times New Roman" w:hAnsi="Times New Roman"/>
          <w:sz w:val="22"/>
          <w:szCs w:val="22"/>
        </w:rPr>
        <w:t>incorporated by reference into s</w:t>
      </w:r>
      <w:r w:rsidR="00584543" w:rsidRPr="00790DEB">
        <w:rPr>
          <w:rFonts w:ascii="Times New Roman" w:hAnsi="Times New Roman"/>
          <w:sz w:val="22"/>
          <w:szCs w:val="22"/>
        </w:rPr>
        <w:t>tate law in 45CSR16)</w:t>
      </w:r>
      <w:r w:rsidRPr="00790DEB">
        <w:rPr>
          <w:rFonts w:ascii="Times New Roman" w:hAnsi="Times New Roman"/>
          <w:sz w:val="22"/>
          <w:szCs w:val="22"/>
        </w:rPr>
        <w:t>, as amended by subdivisions 4.1.</w:t>
      </w:r>
      <w:r w:rsidR="00B30152" w:rsidRPr="00790DEB">
        <w:rPr>
          <w:rFonts w:ascii="Times New Roman" w:hAnsi="Times New Roman"/>
          <w:sz w:val="22"/>
          <w:szCs w:val="22"/>
        </w:rPr>
        <w:t>1</w:t>
      </w:r>
      <w:r w:rsidRPr="00790DEB">
        <w:rPr>
          <w:rFonts w:ascii="Times New Roman" w:hAnsi="Times New Roman"/>
          <w:sz w:val="22"/>
          <w:szCs w:val="22"/>
        </w:rPr>
        <w:t>. through 4.1.</w:t>
      </w:r>
      <w:r w:rsidR="00B30152" w:rsidRPr="00790DEB">
        <w:rPr>
          <w:rFonts w:ascii="Times New Roman" w:hAnsi="Times New Roman"/>
          <w:sz w:val="22"/>
          <w:szCs w:val="22"/>
        </w:rPr>
        <w:t>4</w:t>
      </w:r>
      <w:r w:rsidRPr="00790DEB">
        <w:rPr>
          <w:rFonts w:ascii="Times New Roman" w:hAnsi="Times New Roman"/>
          <w:sz w:val="22"/>
          <w:szCs w:val="22"/>
        </w:rPr>
        <w:t>.</w:t>
      </w:r>
    </w:p>
    <w:p w14:paraId="4D3CCA00"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301E3B8A" w14:textId="05EAD8B3"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lastRenderedPageBreak/>
        <w:tab/>
      </w:r>
      <w:r w:rsidRPr="00790DEB">
        <w:rPr>
          <w:rFonts w:ascii="Times New Roman" w:hAnsi="Times New Roman"/>
          <w:sz w:val="22"/>
          <w:szCs w:val="22"/>
        </w:rPr>
        <w:tab/>
      </w:r>
      <w:r w:rsidR="00B96ADF" w:rsidRPr="00790DEB">
        <w:rPr>
          <w:rFonts w:ascii="Times New Roman" w:hAnsi="Times New Roman"/>
          <w:sz w:val="22"/>
          <w:szCs w:val="22"/>
        </w:rPr>
        <w:t>4.1.</w:t>
      </w:r>
      <w:r w:rsidR="00B30152" w:rsidRPr="00790DEB">
        <w:rPr>
          <w:rFonts w:ascii="Times New Roman" w:hAnsi="Times New Roman"/>
          <w:sz w:val="22"/>
          <w:szCs w:val="22"/>
        </w:rPr>
        <w:t>1</w:t>
      </w:r>
      <w:r w:rsidRPr="00790DEB">
        <w:rPr>
          <w:rFonts w:ascii="Times New Roman" w:hAnsi="Times New Roman"/>
          <w:sz w:val="22"/>
          <w:szCs w:val="22"/>
        </w:rPr>
        <w:t xml:space="preserve">.  Primary filter media shall be maintained at, or about, stack temperature.  The temperature of the primary filter media shall not exceed that of the stack except that in cases where sampling follows a wet scrubbing device the temperature of the primary filter, initial filter tare, and oven temperature may be adjusted to a maintained temperature of up to 250 </w:t>
      </w:r>
      <w:r w:rsidRPr="00790DEB">
        <w:rPr>
          <w:rFonts w:ascii="Times New Roman" w:hAnsi="Times New Roman"/>
          <w:sz w:val="22"/>
          <w:szCs w:val="22"/>
          <w:vertAlign w:val="superscript"/>
        </w:rPr>
        <w:t>○</w:t>
      </w:r>
      <w:r w:rsidR="0074122C" w:rsidRPr="00790DEB">
        <w:rPr>
          <w:rFonts w:ascii="Times New Roman" w:hAnsi="Times New Roman"/>
          <w:sz w:val="22"/>
          <w:szCs w:val="22"/>
        </w:rPr>
        <w:t>F</w:t>
      </w:r>
      <w:r w:rsidRPr="00790DEB">
        <w:rPr>
          <w:rFonts w:ascii="Times New Roman" w:hAnsi="Times New Roman"/>
          <w:sz w:val="22"/>
          <w:szCs w:val="22"/>
        </w:rPr>
        <w:t>.</w:t>
      </w:r>
    </w:p>
    <w:p w14:paraId="12DEF94C"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0F0E9C20" w14:textId="49987390"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r>
      <w:r w:rsidRPr="00790DEB">
        <w:rPr>
          <w:rFonts w:ascii="Times New Roman" w:hAnsi="Times New Roman"/>
          <w:sz w:val="22"/>
          <w:szCs w:val="22"/>
        </w:rPr>
        <w:tab/>
      </w:r>
      <w:r w:rsidR="00B96ADF" w:rsidRPr="00790DEB">
        <w:rPr>
          <w:rFonts w:ascii="Times New Roman" w:hAnsi="Times New Roman"/>
          <w:sz w:val="22"/>
          <w:szCs w:val="22"/>
        </w:rPr>
        <w:t>4.1.</w:t>
      </w:r>
      <w:r w:rsidR="00B30152" w:rsidRPr="00790DEB">
        <w:rPr>
          <w:rFonts w:ascii="Times New Roman" w:hAnsi="Times New Roman"/>
          <w:sz w:val="22"/>
          <w:szCs w:val="22"/>
        </w:rPr>
        <w:t>2</w:t>
      </w:r>
      <w:r w:rsidRPr="00790DEB">
        <w:rPr>
          <w:rFonts w:ascii="Times New Roman" w:hAnsi="Times New Roman"/>
          <w:sz w:val="22"/>
          <w:szCs w:val="22"/>
        </w:rPr>
        <w:t>.  The result of each compliance test is to be the arithmetic average of 3 complete sampling runs conducted within a 7 day period.</w:t>
      </w:r>
    </w:p>
    <w:p w14:paraId="3E881DFD"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06F34CC1" w14:textId="220FE2EA"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r>
      <w:r w:rsidRPr="00790DEB">
        <w:rPr>
          <w:rFonts w:ascii="Times New Roman" w:hAnsi="Times New Roman"/>
          <w:sz w:val="22"/>
          <w:szCs w:val="22"/>
        </w:rPr>
        <w:tab/>
      </w:r>
      <w:r w:rsidR="00B96ADF" w:rsidRPr="00790DEB">
        <w:rPr>
          <w:rFonts w:ascii="Times New Roman" w:hAnsi="Times New Roman"/>
          <w:sz w:val="22"/>
          <w:szCs w:val="22"/>
        </w:rPr>
        <w:t>4.1.</w:t>
      </w:r>
      <w:r w:rsidR="00B30152" w:rsidRPr="00790DEB">
        <w:rPr>
          <w:rFonts w:ascii="Times New Roman" w:hAnsi="Times New Roman"/>
          <w:sz w:val="22"/>
          <w:szCs w:val="22"/>
        </w:rPr>
        <w:t>3</w:t>
      </w:r>
      <w:r w:rsidRPr="00790DEB">
        <w:rPr>
          <w:rFonts w:ascii="Times New Roman" w:hAnsi="Times New Roman"/>
          <w:sz w:val="22"/>
          <w:szCs w:val="22"/>
        </w:rPr>
        <w:t xml:space="preserve">.  A complete sampling run shall be </w:t>
      </w:r>
      <w:r w:rsidRPr="00B83735">
        <w:rPr>
          <w:rFonts w:ascii="Times New Roman" w:hAnsi="Times New Roman"/>
          <w:strike/>
          <w:sz w:val="22"/>
          <w:szCs w:val="22"/>
        </w:rPr>
        <w:t>one</w:t>
      </w:r>
      <w:r w:rsidR="00B83735">
        <w:rPr>
          <w:rFonts w:ascii="Times New Roman" w:hAnsi="Times New Roman"/>
          <w:sz w:val="22"/>
          <w:szCs w:val="22"/>
          <w:u w:val="single"/>
        </w:rPr>
        <w:t>1</w:t>
      </w:r>
      <w:r w:rsidRPr="00790DEB">
        <w:rPr>
          <w:rFonts w:ascii="Times New Roman" w:hAnsi="Times New Roman"/>
          <w:sz w:val="22"/>
          <w:szCs w:val="22"/>
        </w:rPr>
        <w:t xml:space="preserve"> complete determination of the total particulate matter emission rate through the test stack for which:</w:t>
      </w:r>
    </w:p>
    <w:p w14:paraId="3ED4336C"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6DC58F9F" w14:textId="082C4B0D"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r>
      <w:r w:rsidRPr="00790DEB">
        <w:rPr>
          <w:rFonts w:ascii="Times New Roman" w:hAnsi="Times New Roman"/>
          <w:sz w:val="22"/>
          <w:szCs w:val="22"/>
        </w:rPr>
        <w:tab/>
      </w:r>
      <w:r w:rsidRPr="00790DEB">
        <w:rPr>
          <w:rFonts w:ascii="Times New Roman" w:hAnsi="Times New Roman"/>
          <w:sz w:val="22"/>
          <w:szCs w:val="22"/>
        </w:rPr>
        <w:tab/>
      </w:r>
      <w:r w:rsidR="00B96ADF" w:rsidRPr="00790DEB">
        <w:rPr>
          <w:rFonts w:ascii="Times New Roman" w:hAnsi="Times New Roman"/>
          <w:sz w:val="22"/>
          <w:szCs w:val="22"/>
        </w:rPr>
        <w:t>4.1</w:t>
      </w:r>
      <w:r w:rsidR="00B30152" w:rsidRPr="00790DEB">
        <w:rPr>
          <w:rFonts w:ascii="Times New Roman" w:hAnsi="Times New Roman"/>
          <w:sz w:val="22"/>
          <w:szCs w:val="22"/>
        </w:rPr>
        <w:t>3.a</w:t>
      </w:r>
      <w:r w:rsidR="00870EB8" w:rsidRPr="00790DEB">
        <w:rPr>
          <w:rFonts w:ascii="Times New Roman" w:hAnsi="Times New Roman"/>
          <w:sz w:val="22"/>
          <w:szCs w:val="22"/>
        </w:rPr>
        <w:t>.</w:t>
      </w:r>
      <w:r w:rsidRPr="00790DEB">
        <w:rPr>
          <w:rFonts w:ascii="Times New Roman" w:hAnsi="Times New Roman"/>
          <w:sz w:val="22"/>
          <w:szCs w:val="22"/>
        </w:rPr>
        <w:t xml:space="preserve">  the minimum total sampling time is 2 hours; and</w:t>
      </w:r>
    </w:p>
    <w:p w14:paraId="4F23BB59"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28D73773" w14:textId="2036FF00"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r>
      <w:r w:rsidRPr="00790DEB">
        <w:rPr>
          <w:rFonts w:ascii="Times New Roman" w:hAnsi="Times New Roman"/>
          <w:sz w:val="22"/>
          <w:szCs w:val="22"/>
        </w:rPr>
        <w:tab/>
      </w:r>
      <w:r w:rsidRPr="00790DEB">
        <w:rPr>
          <w:rFonts w:ascii="Times New Roman" w:hAnsi="Times New Roman"/>
          <w:sz w:val="22"/>
          <w:szCs w:val="22"/>
        </w:rPr>
        <w:tab/>
      </w:r>
      <w:r w:rsidR="00B96ADF" w:rsidRPr="00790DEB">
        <w:rPr>
          <w:rFonts w:ascii="Times New Roman" w:hAnsi="Times New Roman"/>
          <w:sz w:val="22"/>
          <w:szCs w:val="22"/>
        </w:rPr>
        <w:t>4.1.</w:t>
      </w:r>
      <w:r w:rsidR="00B30152" w:rsidRPr="00790DEB">
        <w:rPr>
          <w:rFonts w:ascii="Times New Roman" w:hAnsi="Times New Roman"/>
          <w:sz w:val="22"/>
          <w:szCs w:val="22"/>
        </w:rPr>
        <w:t>3.b</w:t>
      </w:r>
      <w:r w:rsidRPr="00790DEB">
        <w:rPr>
          <w:rFonts w:ascii="Times New Roman" w:hAnsi="Times New Roman"/>
          <w:sz w:val="22"/>
          <w:szCs w:val="22"/>
        </w:rPr>
        <w:t xml:space="preserve">.  the minimum total sample volume is 60 cubic feet adjusted to 68 </w:t>
      </w:r>
      <w:r w:rsidRPr="00790DEB">
        <w:rPr>
          <w:rFonts w:ascii="Times New Roman" w:hAnsi="Times New Roman"/>
          <w:sz w:val="22"/>
          <w:szCs w:val="22"/>
          <w:vertAlign w:val="superscript"/>
        </w:rPr>
        <w:t>○</w:t>
      </w:r>
      <w:r w:rsidR="0074122C" w:rsidRPr="00790DEB">
        <w:rPr>
          <w:rFonts w:ascii="Times New Roman" w:hAnsi="Times New Roman"/>
          <w:sz w:val="22"/>
          <w:szCs w:val="22"/>
        </w:rPr>
        <w:t xml:space="preserve">F </w:t>
      </w:r>
      <w:r w:rsidRPr="00790DEB">
        <w:rPr>
          <w:rFonts w:ascii="Times New Roman" w:hAnsi="Times New Roman"/>
          <w:sz w:val="22"/>
          <w:szCs w:val="22"/>
        </w:rPr>
        <w:t>and 29.92 inches of Hg.  Smaller sampling volumes and shorter sampling times may be approved by the Secretary on a case-by-case basis when necessitated by process variables or other factors.</w:t>
      </w:r>
    </w:p>
    <w:p w14:paraId="637702C1"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67B186FE" w14:textId="7923C7F4"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r>
      <w:r w:rsidRPr="00790DEB">
        <w:rPr>
          <w:rFonts w:ascii="Times New Roman" w:hAnsi="Times New Roman"/>
          <w:sz w:val="22"/>
          <w:szCs w:val="22"/>
        </w:rPr>
        <w:tab/>
      </w:r>
      <w:r w:rsidR="00B96ADF" w:rsidRPr="00790DEB">
        <w:rPr>
          <w:rFonts w:ascii="Times New Roman" w:hAnsi="Times New Roman"/>
          <w:sz w:val="22"/>
          <w:szCs w:val="22"/>
        </w:rPr>
        <w:t>4.1.</w:t>
      </w:r>
      <w:r w:rsidR="00B30152" w:rsidRPr="00790DEB">
        <w:rPr>
          <w:rFonts w:ascii="Times New Roman" w:hAnsi="Times New Roman"/>
          <w:sz w:val="22"/>
          <w:szCs w:val="22"/>
        </w:rPr>
        <w:t>4</w:t>
      </w:r>
      <w:r w:rsidRPr="00790DEB">
        <w:rPr>
          <w:rFonts w:ascii="Times New Roman" w:hAnsi="Times New Roman"/>
          <w:sz w:val="22"/>
          <w:szCs w:val="22"/>
        </w:rPr>
        <w:t>.  Any and all references in 40 CFR, Part 60, Appendix A</w:t>
      </w:r>
      <w:r w:rsidR="00870EB8" w:rsidRPr="00790DEB">
        <w:rPr>
          <w:rFonts w:ascii="Times New Roman" w:hAnsi="Times New Roman"/>
          <w:sz w:val="22"/>
          <w:szCs w:val="22"/>
        </w:rPr>
        <w:t xml:space="preserve"> and</w:t>
      </w:r>
      <w:r w:rsidR="007A6C7A" w:rsidRPr="00790DEB">
        <w:rPr>
          <w:rFonts w:ascii="Times New Roman" w:hAnsi="Times New Roman"/>
          <w:sz w:val="22"/>
          <w:szCs w:val="22"/>
        </w:rPr>
        <w:t xml:space="preserve"> 45CSR16</w:t>
      </w:r>
      <w:r w:rsidRPr="00790DEB">
        <w:rPr>
          <w:rFonts w:ascii="Times New Roman" w:hAnsi="Times New Roman"/>
          <w:sz w:val="22"/>
          <w:szCs w:val="22"/>
        </w:rPr>
        <w:t xml:space="preserve"> to the “Administrator” is amended to be the “Secretary”.</w:t>
      </w:r>
    </w:p>
    <w:p w14:paraId="2094B928"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0490092E" w14:textId="2DBA406D"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r>
      <w:r w:rsidR="00870EB8" w:rsidRPr="00790DEB">
        <w:rPr>
          <w:rFonts w:ascii="Times New Roman" w:hAnsi="Times New Roman"/>
          <w:sz w:val="22"/>
          <w:szCs w:val="22"/>
        </w:rPr>
        <w:t xml:space="preserve">4.2.  </w:t>
      </w:r>
      <w:r w:rsidRPr="00790DEB">
        <w:rPr>
          <w:rFonts w:ascii="Times New Roman" w:hAnsi="Times New Roman"/>
          <w:sz w:val="22"/>
          <w:szCs w:val="22"/>
        </w:rPr>
        <w:t>In carrying out these methods for the purpose of determining mass emission rates, it is understood that other Reference Methods contained in 40 CFR, Part 60, Appendix A are integral parts of Methods 5, 5B, and 17 in particular, but not inclusive, Methods 1, 2, 3, and 4.</w:t>
      </w:r>
    </w:p>
    <w:p w14:paraId="24BCCE6E"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7A480595"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b/>
          <w:bCs/>
          <w:sz w:val="22"/>
          <w:szCs w:val="22"/>
        </w:rPr>
        <w:t>Section 5.  Unit Load and Fuel Quality Requirements.</w:t>
      </w:r>
    </w:p>
    <w:p w14:paraId="380B2B1A"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1F815598" w14:textId="6CBACF41"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t>5.1.  All compliance test runs, which are to be included in the test result for a unit or a specified number of units, shall be conducted while the unit or group of units is operated at or above the normal maximum operating load for the specified unit or group of units; while fuel or combinations of fuel representative of normal operation are being burned; and under such other relevant conditions as the Secretary may specify based on representative performance of the specified units.</w:t>
      </w:r>
    </w:p>
    <w:p w14:paraId="3FBD7732"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62927DDF"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b/>
          <w:bCs/>
          <w:sz w:val="22"/>
          <w:szCs w:val="22"/>
        </w:rPr>
        <w:t>Section 6.  Minor Exceptions.</w:t>
      </w:r>
    </w:p>
    <w:p w14:paraId="28F3C382"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2AA0107E" w14:textId="08CF03C9"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t>6.1.  In the interest of practicality, the Secretary or his designee may allow minor exceptions, not related to test site safety, to the specifications of these methods, if the Secretary or his designee concludes that in a particular case, the granting of such exception would not invalidate the test results.  If such exceptions are granted, alternate specifications may be prescribed.</w:t>
      </w:r>
    </w:p>
    <w:p w14:paraId="59A58970"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3E967B75"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t>6.2.  If an exception as described above is granted, the scope of the exception and any alternative specification prescribed shall be recorded in a letter of exception signed by the authorizing official.  A copy of such letter of exception shall be attached to the test report.</w:t>
      </w:r>
    </w:p>
    <w:p w14:paraId="2E0B1551"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7A3D87C8"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b/>
          <w:bCs/>
          <w:sz w:val="22"/>
          <w:szCs w:val="22"/>
        </w:rPr>
        <w:t>Section 7.  Pretest and Post Test General Requirements.</w:t>
      </w:r>
    </w:p>
    <w:p w14:paraId="258F0F2D"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7C45ED36" w14:textId="234B7B53"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t>7.1.  The owner</w:t>
      </w:r>
      <w:r w:rsidR="00DC4B5A" w:rsidRPr="00790DEB">
        <w:rPr>
          <w:rFonts w:ascii="Times New Roman" w:hAnsi="Times New Roman"/>
          <w:sz w:val="22"/>
          <w:szCs w:val="22"/>
        </w:rPr>
        <w:t xml:space="preserve"> or </w:t>
      </w:r>
      <w:r w:rsidRPr="00790DEB">
        <w:rPr>
          <w:rFonts w:ascii="Times New Roman" w:hAnsi="Times New Roman"/>
          <w:sz w:val="22"/>
          <w:szCs w:val="22"/>
        </w:rPr>
        <w:t>operator required to conduct tests and his test consultants shall become familiar with the requirements of 45CSR2 Reference Methods as contained in 40 CFR, Part 60, Appendix A</w:t>
      </w:r>
      <w:r w:rsidR="007A6C7A" w:rsidRPr="00790DEB">
        <w:rPr>
          <w:rFonts w:ascii="Times New Roman" w:hAnsi="Times New Roman"/>
          <w:sz w:val="22"/>
          <w:szCs w:val="22"/>
        </w:rPr>
        <w:t xml:space="preserve"> and 45CSR16</w:t>
      </w:r>
      <w:r w:rsidRPr="00790DEB">
        <w:rPr>
          <w:rFonts w:ascii="Times New Roman" w:hAnsi="Times New Roman"/>
          <w:sz w:val="22"/>
          <w:szCs w:val="22"/>
        </w:rPr>
        <w:t>, and the requirements as delineated in Appendix</w:t>
      </w:r>
      <w:r w:rsidR="00D05931" w:rsidRPr="00790DEB">
        <w:rPr>
          <w:rFonts w:ascii="Times New Roman" w:hAnsi="Times New Roman"/>
          <w:sz w:val="22"/>
          <w:szCs w:val="22"/>
        </w:rPr>
        <w:t xml:space="preserve"> 45-2</w:t>
      </w:r>
      <w:r w:rsidRPr="00790DEB">
        <w:rPr>
          <w:rFonts w:ascii="Times New Roman" w:hAnsi="Times New Roman"/>
          <w:sz w:val="22"/>
          <w:szCs w:val="22"/>
        </w:rPr>
        <w:t xml:space="preserve">, including all forms, equations, and </w:t>
      </w:r>
      <w:r w:rsidRPr="00790DEB">
        <w:rPr>
          <w:rFonts w:ascii="Times New Roman" w:hAnsi="Times New Roman"/>
          <w:sz w:val="22"/>
          <w:szCs w:val="22"/>
        </w:rPr>
        <w:lastRenderedPageBreak/>
        <w:t>definitions.  Questions of interpretation, applicability, or exception shall be resolved with the Secretary prior to conducting the test.</w:t>
      </w:r>
    </w:p>
    <w:p w14:paraId="21AA35D8"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19E05173" w14:textId="68930238"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t xml:space="preserve">7.2.  When a compliance test conducted in accordance with Appendix </w:t>
      </w:r>
      <w:r w:rsidR="00D05931" w:rsidRPr="00790DEB">
        <w:rPr>
          <w:rFonts w:ascii="Times New Roman" w:hAnsi="Times New Roman"/>
          <w:sz w:val="22"/>
          <w:szCs w:val="22"/>
        </w:rPr>
        <w:t xml:space="preserve">45-2 </w:t>
      </w:r>
      <w:r w:rsidRPr="00790DEB">
        <w:rPr>
          <w:rFonts w:ascii="Times New Roman" w:hAnsi="Times New Roman"/>
          <w:sz w:val="22"/>
          <w:szCs w:val="22"/>
        </w:rPr>
        <w:t>is required, the owner or operator of the affected unit(s) shall be notified in writing by the Secretary.  The notice shall prescribe the following:</w:t>
      </w:r>
    </w:p>
    <w:p w14:paraId="4DA1622C"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43401112" w14:textId="6AC9194C"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r>
      <w:r w:rsidRPr="00790DEB">
        <w:rPr>
          <w:rFonts w:ascii="Times New Roman" w:hAnsi="Times New Roman"/>
          <w:sz w:val="22"/>
          <w:szCs w:val="22"/>
        </w:rPr>
        <w:tab/>
      </w:r>
      <w:r w:rsidR="00B96ADF" w:rsidRPr="00790DEB">
        <w:rPr>
          <w:rFonts w:ascii="Times New Roman" w:hAnsi="Times New Roman"/>
          <w:sz w:val="22"/>
          <w:szCs w:val="22"/>
        </w:rPr>
        <w:t>7.2.</w:t>
      </w:r>
      <w:r w:rsidR="00B30152" w:rsidRPr="00790DEB">
        <w:rPr>
          <w:rFonts w:ascii="Times New Roman" w:hAnsi="Times New Roman"/>
          <w:sz w:val="22"/>
          <w:szCs w:val="22"/>
        </w:rPr>
        <w:t>1</w:t>
      </w:r>
      <w:r w:rsidRPr="00790DEB">
        <w:rPr>
          <w:rFonts w:ascii="Times New Roman" w:hAnsi="Times New Roman"/>
          <w:sz w:val="22"/>
          <w:szCs w:val="22"/>
        </w:rPr>
        <w:t>.  the unit(s) to be tested;</w:t>
      </w:r>
    </w:p>
    <w:p w14:paraId="0BDBA646"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048690E4" w14:textId="3FDC7B96"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r>
      <w:r w:rsidRPr="00790DEB">
        <w:rPr>
          <w:rFonts w:ascii="Times New Roman" w:hAnsi="Times New Roman"/>
          <w:sz w:val="22"/>
          <w:szCs w:val="22"/>
        </w:rPr>
        <w:tab/>
      </w:r>
      <w:r w:rsidR="00B96ADF" w:rsidRPr="00790DEB">
        <w:rPr>
          <w:rFonts w:ascii="Times New Roman" w:hAnsi="Times New Roman"/>
          <w:sz w:val="22"/>
          <w:szCs w:val="22"/>
        </w:rPr>
        <w:t>7.2.</w:t>
      </w:r>
      <w:r w:rsidR="00B30152" w:rsidRPr="00790DEB">
        <w:rPr>
          <w:rFonts w:ascii="Times New Roman" w:hAnsi="Times New Roman"/>
          <w:sz w:val="22"/>
          <w:szCs w:val="22"/>
        </w:rPr>
        <w:t>2</w:t>
      </w:r>
      <w:r w:rsidRPr="00790DEB">
        <w:rPr>
          <w:rFonts w:ascii="Times New Roman" w:hAnsi="Times New Roman"/>
          <w:sz w:val="22"/>
          <w:szCs w:val="22"/>
        </w:rPr>
        <w:t>.  the identification number to be assigned to the test;</w:t>
      </w:r>
    </w:p>
    <w:p w14:paraId="39713CEA"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483ABECA" w14:textId="087DF074"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r>
      <w:r w:rsidRPr="00790DEB">
        <w:rPr>
          <w:rFonts w:ascii="Times New Roman" w:hAnsi="Times New Roman"/>
          <w:sz w:val="22"/>
          <w:szCs w:val="22"/>
        </w:rPr>
        <w:tab/>
      </w:r>
      <w:r w:rsidR="00B96ADF" w:rsidRPr="00790DEB">
        <w:rPr>
          <w:rFonts w:ascii="Times New Roman" w:hAnsi="Times New Roman"/>
          <w:sz w:val="22"/>
          <w:szCs w:val="22"/>
        </w:rPr>
        <w:t>7.2.</w:t>
      </w:r>
      <w:r w:rsidR="00B30152" w:rsidRPr="00790DEB">
        <w:rPr>
          <w:rFonts w:ascii="Times New Roman" w:hAnsi="Times New Roman"/>
          <w:sz w:val="22"/>
          <w:szCs w:val="22"/>
        </w:rPr>
        <w:t>3</w:t>
      </w:r>
      <w:r w:rsidRPr="00790DEB">
        <w:rPr>
          <w:rFonts w:ascii="Times New Roman" w:hAnsi="Times New Roman"/>
          <w:sz w:val="22"/>
          <w:szCs w:val="22"/>
        </w:rPr>
        <w:t>.  the date by which the test is to be completed and the test report submitted; and</w:t>
      </w:r>
    </w:p>
    <w:p w14:paraId="10B626CC"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36FB2AAA" w14:textId="6F2DC129"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r>
      <w:r w:rsidRPr="00790DEB">
        <w:rPr>
          <w:rFonts w:ascii="Times New Roman" w:hAnsi="Times New Roman"/>
          <w:sz w:val="22"/>
          <w:szCs w:val="22"/>
        </w:rPr>
        <w:tab/>
      </w:r>
      <w:r w:rsidR="00B96ADF" w:rsidRPr="00790DEB">
        <w:rPr>
          <w:rFonts w:ascii="Times New Roman" w:hAnsi="Times New Roman"/>
          <w:sz w:val="22"/>
          <w:szCs w:val="22"/>
        </w:rPr>
        <w:t>7.2.</w:t>
      </w:r>
      <w:r w:rsidR="00B30152" w:rsidRPr="00790DEB">
        <w:rPr>
          <w:rFonts w:ascii="Times New Roman" w:hAnsi="Times New Roman"/>
          <w:sz w:val="22"/>
          <w:szCs w:val="22"/>
        </w:rPr>
        <w:t>4</w:t>
      </w:r>
      <w:r w:rsidRPr="00790DEB">
        <w:rPr>
          <w:rFonts w:ascii="Times New Roman" w:hAnsi="Times New Roman"/>
          <w:sz w:val="22"/>
          <w:szCs w:val="22"/>
        </w:rPr>
        <w:t xml:space="preserve">.  the person, if other than the Secretary, to whom the test report is to be submitted, and with whom questions concerning the test procedure may be resolved.  Test report forms for filing the results of the compliance test are available from the </w:t>
      </w:r>
      <w:r w:rsidR="00870EB8" w:rsidRPr="00790DEB">
        <w:rPr>
          <w:rFonts w:ascii="Times New Roman" w:hAnsi="Times New Roman"/>
          <w:sz w:val="22"/>
          <w:szCs w:val="22"/>
        </w:rPr>
        <w:t>Secretary</w:t>
      </w:r>
      <w:r w:rsidRPr="00790DEB">
        <w:rPr>
          <w:rFonts w:ascii="Times New Roman" w:hAnsi="Times New Roman"/>
          <w:sz w:val="22"/>
          <w:szCs w:val="22"/>
        </w:rPr>
        <w:t xml:space="preserve"> on request.</w:t>
      </w:r>
    </w:p>
    <w:p w14:paraId="5CA08B55"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160E11F9" w14:textId="714AFCBE"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t>7.3.  At least 30 days prior to each compliance test, or within such other time period as requested and approved by the Secretary, a test protocol shall be furnished to the Secretary for review and approval and shall include as a minimum, the following information:</w:t>
      </w:r>
    </w:p>
    <w:p w14:paraId="34D44BFC"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4F73C3CF" w14:textId="64CEFD0F"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r>
      <w:r w:rsidRPr="00790DEB">
        <w:rPr>
          <w:rFonts w:ascii="Times New Roman" w:hAnsi="Times New Roman"/>
          <w:sz w:val="22"/>
          <w:szCs w:val="22"/>
        </w:rPr>
        <w:tab/>
      </w:r>
      <w:r w:rsidR="00B96ADF" w:rsidRPr="00790DEB">
        <w:rPr>
          <w:rFonts w:ascii="Times New Roman" w:hAnsi="Times New Roman"/>
          <w:sz w:val="22"/>
          <w:szCs w:val="22"/>
        </w:rPr>
        <w:t>7.3.</w:t>
      </w:r>
      <w:r w:rsidR="00B30152" w:rsidRPr="00790DEB">
        <w:rPr>
          <w:rFonts w:ascii="Times New Roman" w:hAnsi="Times New Roman"/>
          <w:sz w:val="22"/>
          <w:szCs w:val="22"/>
        </w:rPr>
        <w:t>1</w:t>
      </w:r>
      <w:r w:rsidRPr="00790DEB">
        <w:rPr>
          <w:rFonts w:ascii="Times New Roman" w:hAnsi="Times New Roman"/>
          <w:sz w:val="22"/>
          <w:szCs w:val="22"/>
        </w:rPr>
        <w:t>.  Identification and description of the unit(s) that are to be tested.</w:t>
      </w:r>
    </w:p>
    <w:p w14:paraId="272BBE0F"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54270177" w14:textId="73CF01FC"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r>
      <w:r w:rsidRPr="00790DEB">
        <w:rPr>
          <w:rFonts w:ascii="Times New Roman" w:hAnsi="Times New Roman"/>
          <w:sz w:val="22"/>
          <w:szCs w:val="22"/>
        </w:rPr>
        <w:tab/>
      </w:r>
      <w:r w:rsidR="00B96ADF" w:rsidRPr="00790DEB">
        <w:rPr>
          <w:rFonts w:ascii="Times New Roman" w:hAnsi="Times New Roman"/>
          <w:sz w:val="22"/>
          <w:szCs w:val="22"/>
        </w:rPr>
        <w:t>7.3.</w:t>
      </w:r>
      <w:r w:rsidR="00B30152" w:rsidRPr="00790DEB">
        <w:rPr>
          <w:rFonts w:ascii="Times New Roman" w:hAnsi="Times New Roman"/>
          <w:sz w:val="22"/>
          <w:szCs w:val="22"/>
        </w:rPr>
        <w:t>2</w:t>
      </w:r>
      <w:r w:rsidRPr="00790DEB">
        <w:rPr>
          <w:rFonts w:ascii="Times New Roman" w:hAnsi="Times New Roman"/>
          <w:sz w:val="22"/>
          <w:szCs w:val="22"/>
        </w:rPr>
        <w:t>.  A discussion of the manner in which the unit(s) shall be operated during the test periods with respect to operating loads, representativeness of fuel(s) fired, operating temperatures, and other factors which may affect emissions.</w:t>
      </w:r>
    </w:p>
    <w:p w14:paraId="77701F06"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23631F7E" w14:textId="678C2312"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r>
      <w:r w:rsidRPr="00790DEB">
        <w:rPr>
          <w:rFonts w:ascii="Times New Roman" w:hAnsi="Times New Roman"/>
          <w:sz w:val="22"/>
          <w:szCs w:val="22"/>
        </w:rPr>
        <w:tab/>
      </w:r>
      <w:r w:rsidR="00B96ADF" w:rsidRPr="00790DEB">
        <w:rPr>
          <w:rFonts w:ascii="Times New Roman" w:hAnsi="Times New Roman"/>
          <w:sz w:val="22"/>
          <w:szCs w:val="22"/>
        </w:rPr>
        <w:t>7.3.</w:t>
      </w:r>
      <w:r w:rsidR="00B30152" w:rsidRPr="00790DEB">
        <w:rPr>
          <w:rFonts w:ascii="Times New Roman" w:hAnsi="Times New Roman"/>
          <w:sz w:val="22"/>
          <w:szCs w:val="22"/>
        </w:rPr>
        <w:t>3</w:t>
      </w:r>
      <w:r w:rsidRPr="00790DEB">
        <w:rPr>
          <w:rFonts w:ascii="Times New Roman" w:hAnsi="Times New Roman"/>
          <w:sz w:val="22"/>
          <w:szCs w:val="22"/>
        </w:rPr>
        <w:t>.  A description or listing of unit and control equipment data that shall be monitored and recorded during the test runs.</w:t>
      </w:r>
    </w:p>
    <w:p w14:paraId="2CBBF76C"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420FAB1F" w14:textId="26702BBB"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r>
      <w:r w:rsidRPr="00790DEB">
        <w:rPr>
          <w:rFonts w:ascii="Times New Roman" w:hAnsi="Times New Roman"/>
          <w:sz w:val="22"/>
          <w:szCs w:val="22"/>
        </w:rPr>
        <w:tab/>
      </w:r>
      <w:r w:rsidR="00B96ADF" w:rsidRPr="00790DEB">
        <w:rPr>
          <w:rFonts w:ascii="Times New Roman" w:hAnsi="Times New Roman"/>
          <w:sz w:val="22"/>
          <w:szCs w:val="22"/>
        </w:rPr>
        <w:t>7.3.</w:t>
      </w:r>
      <w:r w:rsidR="00B30152" w:rsidRPr="00790DEB">
        <w:rPr>
          <w:rFonts w:ascii="Times New Roman" w:hAnsi="Times New Roman"/>
          <w:sz w:val="22"/>
          <w:szCs w:val="22"/>
        </w:rPr>
        <w:t>4</w:t>
      </w:r>
      <w:r w:rsidRPr="00790DEB">
        <w:rPr>
          <w:rFonts w:ascii="Times New Roman" w:hAnsi="Times New Roman"/>
          <w:sz w:val="22"/>
          <w:szCs w:val="22"/>
        </w:rPr>
        <w:t>.  A description of test methods and equipment that shall be employed with requests for approval of any variances to test method procedures or sampling equipment designs set forth under Appendix</w:t>
      </w:r>
      <w:r w:rsidR="00D05931" w:rsidRPr="00790DEB">
        <w:rPr>
          <w:rFonts w:ascii="Times New Roman" w:hAnsi="Times New Roman"/>
          <w:sz w:val="22"/>
          <w:szCs w:val="22"/>
        </w:rPr>
        <w:t xml:space="preserve"> 45-2</w:t>
      </w:r>
      <w:r w:rsidRPr="00790DEB">
        <w:rPr>
          <w:rFonts w:ascii="Times New Roman" w:hAnsi="Times New Roman"/>
          <w:sz w:val="22"/>
          <w:szCs w:val="22"/>
        </w:rPr>
        <w:t>.</w:t>
      </w:r>
    </w:p>
    <w:p w14:paraId="6E24A9A3"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0F8CC934" w14:textId="3BD83F9B"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r>
      <w:r w:rsidRPr="00790DEB">
        <w:rPr>
          <w:rFonts w:ascii="Times New Roman" w:hAnsi="Times New Roman"/>
          <w:sz w:val="22"/>
          <w:szCs w:val="22"/>
        </w:rPr>
        <w:tab/>
      </w:r>
      <w:r w:rsidR="00D36A00" w:rsidRPr="00790DEB">
        <w:rPr>
          <w:rFonts w:ascii="Times New Roman" w:hAnsi="Times New Roman"/>
          <w:sz w:val="22"/>
          <w:szCs w:val="22"/>
        </w:rPr>
        <w:t>7.3.</w:t>
      </w:r>
      <w:r w:rsidR="00B30152" w:rsidRPr="00790DEB">
        <w:rPr>
          <w:rFonts w:ascii="Times New Roman" w:hAnsi="Times New Roman"/>
          <w:sz w:val="22"/>
          <w:szCs w:val="22"/>
        </w:rPr>
        <w:t>5</w:t>
      </w:r>
      <w:r w:rsidRPr="00790DEB">
        <w:rPr>
          <w:rFonts w:ascii="Times New Roman" w:hAnsi="Times New Roman"/>
          <w:sz w:val="22"/>
          <w:szCs w:val="22"/>
        </w:rPr>
        <w:t>.  A drawing of the stack or duct sections where samples shall be taken showing distances to upstream and downstream gas flow disturbances or bends and changes in duct or stack cross sections.</w:t>
      </w:r>
    </w:p>
    <w:p w14:paraId="270F9474" w14:textId="77777777" w:rsidR="007A6C7A" w:rsidRPr="00790DEB" w:rsidRDefault="007A6C7A"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1BBEE156" w14:textId="147C1ED1"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r>
      <w:r w:rsidRPr="00790DEB">
        <w:rPr>
          <w:rFonts w:ascii="Times New Roman" w:hAnsi="Times New Roman"/>
          <w:sz w:val="22"/>
          <w:szCs w:val="22"/>
        </w:rPr>
        <w:tab/>
      </w:r>
      <w:r w:rsidR="00D36A00" w:rsidRPr="00790DEB">
        <w:rPr>
          <w:rFonts w:ascii="Times New Roman" w:hAnsi="Times New Roman"/>
          <w:sz w:val="22"/>
          <w:szCs w:val="22"/>
        </w:rPr>
        <w:t>7.3.</w:t>
      </w:r>
      <w:r w:rsidR="00B30152" w:rsidRPr="00790DEB">
        <w:rPr>
          <w:rFonts w:ascii="Times New Roman" w:hAnsi="Times New Roman"/>
          <w:sz w:val="22"/>
          <w:szCs w:val="22"/>
        </w:rPr>
        <w:t>6</w:t>
      </w:r>
      <w:r w:rsidRPr="00790DEB">
        <w:rPr>
          <w:rFonts w:ascii="Times New Roman" w:hAnsi="Times New Roman"/>
          <w:sz w:val="22"/>
          <w:szCs w:val="22"/>
        </w:rPr>
        <w:t>.  A drawing of the test plane(s) showing dimensions and number and location of sampling (traverse) points.</w:t>
      </w:r>
    </w:p>
    <w:p w14:paraId="04D766C1"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568DAAAA" w14:textId="190310BD"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r>
      <w:r w:rsidRPr="00790DEB">
        <w:rPr>
          <w:rFonts w:ascii="Times New Roman" w:hAnsi="Times New Roman"/>
          <w:sz w:val="22"/>
          <w:szCs w:val="22"/>
        </w:rPr>
        <w:tab/>
      </w:r>
      <w:r w:rsidR="00D36A00" w:rsidRPr="00790DEB">
        <w:rPr>
          <w:rFonts w:ascii="Times New Roman" w:hAnsi="Times New Roman"/>
          <w:sz w:val="22"/>
          <w:szCs w:val="22"/>
        </w:rPr>
        <w:t>7.3.</w:t>
      </w:r>
      <w:r w:rsidR="00B30152" w:rsidRPr="00790DEB">
        <w:rPr>
          <w:rFonts w:ascii="Times New Roman" w:hAnsi="Times New Roman"/>
          <w:sz w:val="22"/>
          <w:szCs w:val="22"/>
        </w:rPr>
        <w:t>7</w:t>
      </w:r>
      <w:r w:rsidRPr="00790DEB">
        <w:rPr>
          <w:rFonts w:ascii="Times New Roman" w:hAnsi="Times New Roman"/>
          <w:sz w:val="22"/>
          <w:szCs w:val="22"/>
        </w:rPr>
        <w:t>.  The sampling time at each traverse point and total sampling time for each test run.  If the sampling time per traverse point is to be less than 5 minutes, comments shall be included concerning the variability of gas flow and temperatures during the shorter sampling time and how the sampling rate shall be monitored and adjusted to maintain isokinetic conditions.</w:t>
      </w:r>
    </w:p>
    <w:p w14:paraId="13D93093"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0E2931B3" w14:textId="25A5E87F"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r>
      <w:r w:rsidRPr="00790DEB">
        <w:rPr>
          <w:rFonts w:ascii="Times New Roman" w:hAnsi="Times New Roman"/>
          <w:sz w:val="22"/>
          <w:szCs w:val="22"/>
        </w:rPr>
        <w:tab/>
      </w:r>
      <w:r w:rsidR="00D36A00" w:rsidRPr="00790DEB">
        <w:rPr>
          <w:rFonts w:ascii="Times New Roman" w:hAnsi="Times New Roman"/>
          <w:sz w:val="22"/>
          <w:szCs w:val="22"/>
        </w:rPr>
        <w:t>7.3.</w:t>
      </w:r>
      <w:r w:rsidR="00B30152" w:rsidRPr="00790DEB">
        <w:rPr>
          <w:rFonts w:ascii="Times New Roman" w:hAnsi="Times New Roman"/>
          <w:sz w:val="22"/>
          <w:szCs w:val="22"/>
        </w:rPr>
        <w:t>8</w:t>
      </w:r>
      <w:r w:rsidRPr="00790DEB">
        <w:rPr>
          <w:rFonts w:ascii="Times New Roman" w:hAnsi="Times New Roman"/>
          <w:sz w:val="22"/>
          <w:szCs w:val="22"/>
        </w:rPr>
        <w:t>.  The minimum volume (SCF) of gas that shall be sampled per test run.</w:t>
      </w:r>
    </w:p>
    <w:p w14:paraId="5D645FA4"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6EB5F895" w14:textId="060C4782"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r>
      <w:r w:rsidRPr="00790DEB">
        <w:rPr>
          <w:rFonts w:ascii="Times New Roman" w:hAnsi="Times New Roman"/>
          <w:sz w:val="22"/>
          <w:szCs w:val="22"/>
        </w:rPr>
        <w:tab/>
      </w:r>
      <w:r w:rsidR="00D36A00" w:rsidRPr="00790DEB">
        <w:rPr>
          <w:rFonts w:ascii="Times New Roman" w:hAnsi="Times New Roman"/>
          <w:sz w:val="22"/>
          <w:szCs w:val="22"/>
        </w:rPr>
        <w:t>7.3.</w:t>
      </w:r>
      <w:r w:rsidR="00B30152" w:rsidRPr="00790DEB">
        <w:rPr>
          <w:rFonts w:ascii="Times New Roman" w:hAnsi="Times New Roman"/>
          <w:sz w:val="22"/>
          <w:szCs w:val="22"/>
        </w:rPr>
        <w:t>9</w:t>
      </w:r>
      <w:r w:rsidRPr="00790DEB">
        <w:rPr>
          <w:rFonts w:ascii="Times New Roman" w:hAnsi="Times New Roman"/>
          <w:sz w:val="22"/>
          <w:szCs w:val="22"/>
        </w:rPr>
        <w:t xml:space="preserve">.  The name of the person to contact concerning the scheduled tests and affiliation of </w:t>
      </w:r>
      <w:r w:rsidRPr="00790DEB">
        <w:rPr>
          <w:rFonts w:ascii="Times New Roman" w:hAnsi="Times New Roman"/>
          <w:sz w:val="22"/>
          <w:szCs w:val="22"/>
        </w:rPr>
        <w:lastRenderedPageBreak/>
        <w:t>personnel who shall conduct the tests.</w:t>
      </w:r>
    </w:p>
    <w:p w14:paraId="560E5C72"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7FFD660A" w14:textId="513AAECA"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r>
      <w:r w:rsidRPr="00790DEB">
        <w:rPr>
          <w:rFonts w:ascii="Times New Roman" w:hAnsi="Times New Roman"/>
          <w:sz w:val="22"/>
          <w:szCs w:val="22"/>
        </w:rPr>
        <w:tab/>
      </w:r>
      <w:r w:rsidR="00D36A00" w:rsidRPr="00790DEB">
        <w:rPr>
          <w:rFonts w:ascii="Times New Roman" w:hAnsi="Times New Roman"/>
          <w:sz w:val="22"/>
          <w:szCs w:val="22"/>
        </w:rPr>
        <w:t>7.3.</w:t>
      </w:r>
      <w:r w:rsidR="00B30152" w:rsidRPr="00790DEB">
        <w:rPr>
          <w:rFonts w:ascii="Times New Roman" w:hAnsi="Times New Roman"/>
          <w:sz w:val="22"/>
          <w:szCs w:val="22"/>
        </w:rPr>
        <w:t>10</w:t>
      </w:r>
      <w:r w:rsidRPr="00790DEB">
        <w:rPr>
          <w:rFonts w:ascii="Times New Roman" w:hAnsi="Times New Roman"/>
          <w:sz w:val="22"/>
          <w:szCs w:val="22"/>
        </w:rPr>
        <w:t xml:space="preserve">.  A copy of the last individual stack registration approved by the Secretary in accordance with </w:t>
      </w:r>
      <w:r w:rsidR="007A6C7A" w:rsidRPr="004B118A">
        <w:rPr>
          <w:rFonts w:ascii="Times New Roman" w:hAnsi="Times New Roman"/>
          <w:strike/>
          <w:sz w:val="22"/>
          <w:szCs w:val="22"/>
        </w:rPr>
        <w:t>subsection</w:t>
      </w:r>
      <w:r w:rsidR="004B118A">
        <w:rPr>
          <w:rFonts w:ascii="Times New Roman" w:hAnsi="Times New Roman"/>
          <w:sz w:val="22"/>
          <w:szCs w:val="22"/>
        </w:rPr>
        <w:t xml:space="preserve"> </w:t>
      </w:r>
      <w:r w:rsidR="004B118A">
        <w:rPr>
          <w:rFonts w:ascii="Times New Roman" w:hAnsi="Times New Roman"/>
          <w:sz w:val="22"/>
          <w:szCs w:val="22"/>
          <w:u w:val="single"/>
        </w:rPr>
        <w:t>subdivision</w:t>
      </w:r>
      <w:r w:rsidRPr="00790DEB">
        <w:rPr>
          <w:rFonts w:ascii="Times New Roman" w:hAnsi="Times New Roman"/>
          <w:sz w:val="22"/>
          <w:szCs w:val="22"/>
        </w:rPr>
        <w:t xml:space="preserve"> </w:t>
      </w:r>
      <w:r w:rsidR="007A6C7A" w:rsidRPr="00790DEB">
        <w:rPr>
          <w:rFonts w:ascii="Times New Roman" w:hAnsi="Times New Roman"/>
          <w:sz w:val="22"/>
          <w:szCs w:val="22"/>
        </w:rPr>
        <w:t>4.1.</w:t>
      </w:r>
      <w:r w:rsidR="00B30152" w:rsidRPr="00790DEB">
        <w:rPr>
          <w:rFonts w:ascii="Times New Roman" w:hAnsi="Times New Roman"/>
          <w:sz w:val="22"/>
          <w:szCs w:val="22"/>
        </w:rPr>
        <w:t>2</w:t>
      </w:r>
      <w:r w:rsidR="007A6C7A" w:rsidRPr="00790DEB">
        <w:rPr>
          <w:rFonts w:ascii="Times New Roman" w:hAnsi="Times New Roman"/>
          <w:sz w:val="22"/>
          <w:szCs w:val="22"/>
        </w:rPr>
        <w:t xml:space="preserve"> </w:t>
      </w:r>
      <w:r w:rsidRPr="00790DEB">
        <w:rPr>
          <w:rFonts w:ascii="Times New Roman" w:hAnsi="Times New Roman"/>
          <w:sz w:val="22"/>
          <w:szCs w:val="22"/>
        </w:rPr>
        <w:t>of 45CSR2.</w:t>
      </w:r>
    </w:p>
    <w:p w14:paraId="37408BAA"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423AC051" w14:textId="47EB1F0A"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r>
      <w:r w:rsidRPr="00790DEB">
        <w:rPr>
          <w:rFonts w:ascii="Times New Roman" w:hAnsi="Times New Roman"/>
          <w:sz w:val="22"/>
          <w:szCs w:val="22"/>
        </w:rPr>
        <w:tab/>
      </w:r>
      <w:r w:rsidR="00D36A00" w:rsidRPr="00790DEB">
        <w:rPr>
          <w:rFonts w:ascii="Times New Roman" w:hAnsi="Times New Roman"/>
          <w:sz w:val="22"/>
          <w:szCs w:val="22"/>
        </w:rPr>
        <w:t>7.3.</w:t>
      </w:r>
      <w:r w:rsidR="00B30152" w:rsidRPr="00790DEB">
        <w:rPr>
          <w:rFonts w:ascii="Times New Roman" w:hAnsi="Times New Roman"/>
          <w:sz w:val="22"/>
          <w:szCs w:val="22"/>
        </w:rPr>
        <w:t>11</w:t>
      </w:r>
      <w:r w:rsidRPr="00790DEB">
        <w:rPr>
          <w:rFonts w:ascii="Times New Roman" w:hAnsi="Times New Roman"/>
          <w:sz w:val="22"/>
          <w:szCs w:val="22"/>
        </w:rPr>
        <w:t>.  A statement concerning where the laboratory analyses are to be conducted and a description of the chain of custody for collected samples.</w:t>
      </w:r>
    </w:p>
    <w:p w14:paraId="62F0A8CF"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4588EEAE" w14:textId="33D0AC4D"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r>
      <w:r w:rsidRPr="00790DEB">
        <w:rPr>
          <w:rFonts w:ascii="Times New Roman" w:hAnsi="Times New Roman"/>
          <w:sz w:val="22"/>
          <w:szCs w:val="22"/>
        </w:rPr>
        <w:tab/>
      </w:r>
      <w:r w:rsidR="00D36A00" w:rsidRPr="00790DEB">
        <w:rPr>
          <w:rFonts w:ascii="Times New Roman" w:hAnsi="Times New Roman"/>
          <w:sz w:val="22"/>
          <w:szCs w:val="22"/>
        </w:rPr>
        <w:t>7.3.</w:t>
      </w:r>
      <w:r w:rsidR="00B30152" w:rsidRPr="00790DEB">
        <w:rPr>
          <w:rFonts w:ascii="Times New Roman" w:hAnsi="Times New Roman"/>
          <w:sz w:val="22"/>
          <w:szCs w:val="22"/>
        </w:rPr>
        <w:t>12</w:t>
      </w:r>
      <w:r w:rsidRPr="00790DEB">
        <w:rPr>
          <w:rFonts w:ascii="Times New Roman" w:hAnsi="Times New Roman"/>
          <w:sz w:val="22"/>
          <w:szCs w:val="22"/>
        </w:rPr>
        <w:t>.  The anticipated date that subject testing is to be performed.</w:t>
      </w:r>
    </w:p>
    <w:p w14:paraId="31396F1D"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03688694" w14:textId="34F185C1"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t xml:space="preserve">7.4.  Notification of the actual dates upon which compliance testing will be conducted shall be provided to the Secretary, in writing, no later than 15 days prior to the date of the first test run, or within such other time period as requested and approved by the Secretary, so that he may, at his option, have an observer present during the test runs and sample analyses.  Such notification may be submitted with the test protocol, however, the actual date of initial testing shall not be less than 30 days from date of protocol submittal.  Within constraints imposed by available facilities, copies of test field data sheets, laboratory sheets, unit operating logs and similar relevant data collected during the test runs shall be provided to the </w:t>
      </w:r>
      <w:r w:rsidR="00E86972" w:rsidRPr="00790DEB">
        <w:rPr>
          <w:rFonts w:ascii="Times New Roman" w:hAnsi="Times New Roman"/>
          <w:sz w:val="22"/>
          <w:szCs w:val="22"/>
        </w:rPr>
        <w:t xml:space="preserve">Secretary’s </w:t>
      </w:r>
      <w:r w:rsidRPr="00790DEB">
        <w:rPr>
          <w:rFonts w:ascii="Times New Roman" w:hAnsi="Times New Roman"/>
          <w:sz w:val="22"/>
          <w:szCs w:val="22"/>
        </w:rPr>
        <w:t>observer upon request at the conclusion of the tests.  Any such data or other information so made available shall be treated as confidential upon request by the operator and shall not be made available to the public.  The owner</w:t>
      </w:r>
      <w:r w:rsidR="00DC4B5A" w:rsidRPr="00790DEB">
        <w:rPr>
          <w:rFonts w:ascii="Times New Roman" w:hAnsi="Times New Roman"/>
          <w:sz w:val="22"/>
          <w:szCs w:val="22"/>
        </w:rPr>
        <w:t xml:space="preserve"> or </w:t>
      </w:r>
      <w:r w:rsidRPr="00790DEB">
        <w:rPr>
          <w:rFonts w:ascii="Times New Roman" w:hAnsi="Times New Roman"/>
          <w:sz w:val="22"/>
          <w:szCs w:val="22"/>
        </w:rPr>
        <w:t>operator</w:t>
      </w:r>
      <w:r w:rsidR="00E86972" w:rsidRPr="00790DEB">
        <w:rPr>
          <w:rFonts w:ascii="Times New Roman" w:hAnsi="Times New Roman"/>
          <w:sz w:val="22"/>
          <w:szCs w:val="22"/>
        </w:rPr>
        <w:t xml:space="preserve"> </w:t>
      </w:r>
      <w:r w:rsidRPr="00790DEB">
        <w:rPr>
          <w:rFonts w:ascii="Times New Roman" w:hAnsi="Times New Roman"/>
          <w:sz w:val="22"/>
          <w:szCs w:val="22"/>
        </w:rPr>
        <w:t xml:space="preserve">shall place the word “confidential” upon all such information which is gathered and retained by the </w:t>
      </w:r>
      <w:r w:rsidR="00E86972" w:rsidRPr="00790DEB">
        <w:rPr>
          <w:rFonts w:ascii="Times New Roman" w:hAnsi="Times New Roman"/>
          <w:sz w:val="22"/>
          <w:szCs w:val="22"/>
        </w:rPr>
        <w:t>Secretary</w:t>
      </w:r>
      <w:r w:rsidRPr="00790DEB">
        <w:rPr>
          <w:rFonts w:ascii="Times New Roman" w:hAnsi="Times New Roman"/>
          <w:sz w:val="22"/>
          <w:szCs w:val="22"/>
        </w:rPr>
        <w:t xml:space="preserve">.  If facilities and circumstances allow, the </w:t>
      </w:r>
      <w:r w:rsidR="00E86972" w:rsidRPr="00790DEB">
        <w:rPr>
          <w:rFonts w:ascii="Times New Roman" w:hAnsi="Times New Roman"/>
          <w:sz w:val="22"/>
          <w:szCs w:val="22"/>
        </w:rPr>
        <w:t xml:space="preserve">Secretary’s </w:t>
      </w:r>
      <w:r w:rsidRPr="00790DEB">
        <w:rPr>
          <w:rFonts w:ascii="Times New Roman" w:hAnsi="Times New Roman"/>
          <w:sz w:val="22"/>
          <w:szCs w:val="22"/>
        </w:rPr>
        <w:t xml:space="preserve">test observer shall, at his </w:t>
      </w:r>
      <w:r w:rsidR="00E86972" w:rsidRPr="00790DEB">
        <w:rPr>
          <w:rFonts w:ascii="Times New Roman" w:hAnsi="Times New Roman"/>
          <w:sz w:val="22"/>
          <w:szCs w:val="22"/>
        </w:rPr>
        <w:t xml:space="preserve">or her </w:t>
      </w:r>
      <w:r w:rsidRPr="00790DEB">
        <w:rPr>
          <w:rFonts w:ascii="Times New Roman" w:hAnsi="Times New Roman"/>
          <w:sz w:val="22"/>
          <w:szCs w:val="22"/>
        </w:rPr>
        <w:t>option, observe the laboratory analyses.</w:t>
      </w:r>
    </w:p>
    <w:p w14:paraId="5BFF837A"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7463C37F" w14:textId="4F82584E"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t>7.5.  A compliance test report providing the information summarized below and any additional information that the Secretary may require shall be submitted to the Secretary within 60 days, or within such other time period as requested and approved by the Secretary, of the completion of the compliance testing.</w:t>
      </w:r>
    </w:p>
    <w:p w14:paraId="324FD9B8"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3C6047FA" w14:textId="41ACF7BD"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r>
      <w:r w:rsidRPr="00790DEB">
        <w:rPr>
          <w:rFonts w:ascii="Times New Roman" w:hAnsi="Times New Roman"/>
          <w:sz w:val="22"/>
          <w:szCs w:val="22"/>
        </w:rPr>
        <w:tab/>
      </w:r>
      <w:r w:rsidR="00D36A00" w:rsidRPr="00790DEB">
        <w:rPr>
          <w:rFonts w:ascii="Times New Roman" w:hAnsi="Times New Roman"/>
          <w:sz w:val="22"/>
          <w:szCs w:val="22"/>
        </w:rPr>
        <w:t>7.5.</w:t>
      </w:r>
      <w:r w:rsidR="00B30152" w:rsidRPr="00790DEB">
        <w:rPr>
          <w:rFonts w:ascii="Times New Roman" w:hAnsi="Times New Roman"/>
          <w:sz w:val="22"/>
          <w:szCs w:val="22"/>
        </w:rPr>
        <w:t>1</w:t>
      </w:r>
      <w:r w:rsidRPr="00790DEB">
        <w:rPr>
          <w:rFonts w:ascii="Times New Roman" w:hAnsi="Times New Roman"/>
          <w:sz w:val="22"/>
          <w:szCs w:val="22"/>
        </w:rPr>
        <w:t>.  General Information</w:t>
      </w:r>
    </w:p>
    <w:p w14:paraId="54B61D62"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69921117" w14:textId="23A8DCAD"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r>
      <w:r w:rsidRPr="00790DEB">
        <w:rPr>
          <w:rFonts w:ascii="Times New Roman" w:hAnsi="Times New Roman"/>
          <w:sz w:val="22"/>
          <w:szCs w:val="22"/>
        </w:rPr>
        <w:tab/>
      </w:r>
      <w:r w:rsidRPr="00790DEB">
        <w:rPr>
          <w:rFonts w:ascii="Times New Roman" w:hAnsi="Times New Roman"/>
          <w:sz w:val="22"/>
          <w:szCs w:val="22"/>
        </w:rPr>
        <w:tab/>
        <w:t>7.5.1</w:t>
      </w:r>
      <w:r w:rsidR="00B30152" w:rsidRPr="00790DEB">
        <w:rPr>
          <w:rFonts w:ascii="Times New Roman" w:hAnsi="Times New Roman"/>
          <w:sz w:val="22"/>
          <w:szCs w:val="22"/>
        </w:rPr>
        <w:t>.a</w:t>
      </w:r>
      <w:r w:rsidRPr="00790DEB">
        <w:rPr>
          <w:rFonts w:ascii="Times New Roman" w:hAnsi="Times New Roman"/>
          <w:sz w:val="22"/>
          <w:szCs w:val="22"/>
        </w:rPr>
        <w:t>.  Plant name and location</w:t>
      </w:r>
    </w:p>
    <w:p w14:paraId="23A68D0D"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477E0290" w14:textId="663A657B"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r>
      <w:r w:rsidRPr="00790DEB">
        <w:rPr>
          <w:rFonts w:ascii="Times New Roman" w:hAnsi="Times New Roman"/>
          <w:sz w:val="22"/>
          <w:szCs w:val="22"/>
        </w:rPr>
        <w:tab/>
      </w:r>
      <w:r w:rsidRPr="00790DEB">
        <w:rPr>
          <w:rFonts w:ascii="Times New Roman" w:hAnsi="Times New Roman"/>
          <w:sz w:val="22"/>
          <w:szCs w:val="22"/>
        </w:rPr>
        <w:tab/>
        <w:t>7.5.</w:t>
      </w:r>
      <w:r w:rsidR="00B30152" w:rsidRPr="00790DEB">
        <w:rPr>
          <w:rFonts w:ascii="Times New Roman" w:hAnsi="Times New Roman"/>
          <w:sz w:val="22"/>
          <w:szCs w:val="22"/>
        </w:rPr>
        <w:t>1.b</w:t>
      </w:r>
      <w:r w:rsidRPr="00790DEB">
        <w:rPr>
          <w:rFonts w:ascii="Times New Roman" w:hAnsi="Times New Roman"/>
          <w:sz w:val="22"/>
          <w:szCs w:val="22"/>
        </w:rPr>
        <w:t xml:space="preserve">. </w:t>
      </w:r>
      <w:r w:rsidR="00E86972" w:rsidRPr="00790DEB">
        <w:rPr>
          <w:rFonts w:ascii="Times New Roman" w:hAnsi="Times New Roman"/>
          <w:sz w:val="22"/>
          <w:szCs w:val="22"/>
        </w:rPr>
        <w:t xml:space="preserve"> </w:t>
      </w:r>
      <w:r w:rsidRPr="00790DEB">
        <w:rPr>
          <w:rFonts w:ascii="Times New Roman" w:hAnsi="Times New Roman"/>
          <w:sz w:val="22"/>
          <w:szCs w:val="22"/>
        </w:rPr>
        <w:t>Units/stacks tested</w:t>
      </w:r>
    </w:p>
    <w:p w14:paraId="48353C28"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3D51AF4F" w14:textId="73B4AAD9"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r>
      <w:r w:rsidRPr="00790DEB">
        <w:rPr>
          <w:rFonts w:ascii="Times New Roman" w:hAnsi="Times New Roman"/>
          <w:sz w:val="22"/>
          <w:szCs w:val="22"/>
        </w:rPr>
        <w:tab/>
      </w:r>
      <w:r w:rsidRPr="00790DEB">
        <w:rPr>
          <w:rFonts w:ascii="Times New Roman" w:hAnsi="Times New Roman"/>
          <w:sz w:val="22"/>
          <w:szCs w:val="22"/>
        </w:rPr>
        <w:tab/>
        <w:t>7.5.</w:t>
      </w:r>
      <w:r w:rsidR="00B30152" w:rsidRPr="00790DEB">
        <w:rPr>
          <w:rFonts w:ascii="Times New Roman" w:hAnsi="Times New Roman"/>
          <w:sz w:val="22"/>
          <w:szCs w:val="22"/>
        </w:rPr>
        <w:t>1.c</w:t>
      </w:r>
      <w:r w:rsidRPr="00790DEB">
        <w:rPr>
          <w:rFonts w:ascii="Times New Roman" w:hAnsi="Times New Roman"/>
          <w:sz w:val="22"/>
          <w:szCs w:val="22"/>
        </w:rPr>
        <w:t>.  Name and address of company performing the tests</w:t>
      </w:r>
    </w:p>
    <w:p w14:paraId="01BF4F4E" w14:textId="77777777" w:rsidR="0074122C" w:rsidRPr="00790DEB" w:rsidRDefault="0074122C"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23522281" w14:textId="4CAAA92A"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r>
      <w:r w:rsidRPr="00790DEB">
        <w:rPr>
          <w:rFonts w:ascii="Times New Roman" w:hAnsi="Times New Roman"/>
          <w:sz w:val="22"/>
          <w:szCs w:val="22"/>
        </w:rPr>
        <w:tab/>
      </w:r>
      <w:r w:rsidRPr="00790DEB">
        <w:rPr>
          <w:rFonts w:ascii="Times New Roman" w:hAnsi="Times New Roman"/>
          <w:sz w:val="22"/>
          <w:szCs w:val="22"/>
        </w:rPr>
        <w:tab/>
        <w:t>7.5.</w:t>
      </w:r>
      <w:r w:rsidR="00B30152" w:rsidRPr="00790DEB">
        <w:rPr>
          <w:rFonts w:ascii="Times New Roman" w:hAnsi="Times New Roman"/>
          <w:sz w:val="22"/>
          <w:szCs w:val="22"/>
        </w:rPr>
        <w:t>1.d</w:t>
      </w:r>
      <w:r w:rsidRPr="00790DEB">
        <w:rPr>
          <w:rFonts w:ascii="Times New Roman" w:hAnsi="Times New Roman"/>
          <w:sz w:val="22"/>
          <w:szCs w:val="22"/>
        </w:rPr>
        <w:t>.  Test dates and times</w:t>
      </w:r>
    </w:p>
    <w:p w14:paraId="21026710"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07FAD896" w14:textId="698B8DC5"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r>
      <w:r w:rsidRPr="00790DEB">
        <w:rPr>
          <w:rFonts w:ascii="Times New Roman" w:hAnsi="Times New Roman"/>
          <w:sz w:val="22"/>
          <w:szCs w:val="22"/>
        </w:rPr>
        <w:tab/>
      </w:r>
      <w:r w:rsidR="00D36A00" w:rsidRPr="00790DEB">
        <w:rPr>
          <w:rFonts w:ascii="Times New Roman" w:hAnsi="Times New Roman"/>
          <w:sz w:val="22"/>
          <w:szCs w:val="22"/>
        </w:rPr>
        <w:t>7.5.</w:t>
      </w:r>
      <w:r w:rsidR="00B30152" w:rsidRPr="00790DEB">
        <w:rPr>
          <w:rFonts w:ascii="Times New Roman" w:hAnsi="Times New Roman"/>
          <w:sz w:val="22"/>
          <w:szCs w:val="22"/>
        </w:rPr>
        <w:t>2</w:t>
      </w:r>
      <w:r w:rsidRPr="00790DEB">
        <w:rPr>
          <w:rFonts w:ascii="Times New Roman" w:hAnsi="Times New Roman"/>
          <w:sz w:val="22"/>
          <w:szCs w:val="22"/>
        </w:rPr>
        <w:t>.  Report Certification</w:t>
      </w:r>
      <w:r w:rsidR="00D05153" w:rsidRPr="00790DEB">
        <w:rPr>
          <w:rFonts w:ascii="Times New Roman" w:hAnsi="Times New Roman"/>
          <w:sz w:val="22"/>
          <w:szCs w:val="22"/>
        </w:rPr>
        <w:t xml:space="preserve">.  </w:t>
      </w:r>
      <w:r w:rsidRPr="00790DEB">
        <w:rPr>
          <w:rFonts w:ascii="Times New Roman" w:hAnsi="Times New Roman"/>
          <w:sz w:val="22"/>
          <w:szCs w:val="22"/>
        </w:rPr>
        <w:t>The following persons shall certify that the test report contains true and accurate information:</w:t>
      </w:r>
    </w:p>
    <w:p w14:paraId="3D53A718"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4D3E0AD3" w14:textId="04AA2884"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r>
      <w:r w:rsidRPr="00790DEB">
        <w:rPr>
          <w:rFonts w:ascii="Times New Roman" w:hAnsi="Times New Roman"/>
          <w:sz w:val="22"/>
          <w:szCs w:val="22"/>
        </w:rPr>
        <w:tab/>
      </w:r>
      <w:r w:rsidRPr="00790DEB">
        <w:rPr>
          <w:rFonts w:ascii="Times New Roman" w:hAnsi="Times New Roman"/>
          <w:sz w:val="22"/>
          <w:szCs w:val="22"/>
        </w:rPr>
        <w:tab/>
        <w:t>7.5.</w:t>
      </w:r>
      <w:r w:rsidR="00B30152" w:rsidRPr="00790DEB">
        <w:rPr>
          <w:rFonts w:ascii="Times New Roman" w:hAnsi="Times New Roman"/>
          <w:sz w:val="22"/>
          <w:szCs w:val="22"/>
        </w:rPr>
        <w:t>2</w:t>
      </w:r>
      <w:r w:rsidRPr="00790DEB">
        <w:rPr>
          <w:rFonts w:ascii="Times New Roman" w:hAnsi="Times New Roman"/>
          <w:sz w:val="22"/>
          <w:szCs w:val="22"/>
        </w:rPr>
        <w:t>.</w:t>
      </w:r>
      <w:r w:rsidR="00B30152" w:rsidRPr="00790DEB">
        <w:rPr>
          <w:rFonts w:ascii="Times New Roman" w:hAnsi="Times New Roman"/>
          <w:sz w:val="22"/>
          <w:szCs w:val="22"/>
        </w:rPr>
        <w:t>a</w:t>
      </w:r>
      <w:r w:rsidRPr="00790DEB">
        <w:rPr>
          <w:rFonts w:ascii="Times New Roman" w:hAnsi="Times New Roman"/>
          <w:sz w:val="22"/>
          <w:szCs w:val="22"/>
        </w:rPr>
        <w:t>.  Test team supervisor</w:t>
      </w:r>
    </w:p>
    <w:p w14:paraId="603228F3"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7F59EC7B" w14:textId="76F2CE84"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r>
      <w:r w:rsidRPr="00790DEB">
        <w:rPr>
          <w:rFonts w:ascii="Times New Roman" w:hAnsi="Times New Roman"/>
          <w:sz w:val="22"/>
          <w:szCs w:val="22"/>
        </w:rPr>
        <w:tab/>
      </w:r>
      <w:r w:rsidRPr="00790DEB">
        <w:rPr>
          <w:rFonts w:ascii="Times New Roman" w:hAnsi="Times New Roman"/>
          <w:sz w:val="22"/>
          <w:szCs w:val="22"/>
        </w:rPr>
        <w:tab/>
        <w:t>7.5.</w:t>
      </w:r>
      <w:r w:rsidR="00B30152" w:rsidRPr="00790DEB">
        <w:rPr>
          <w:rFonts w:ascii="Times New Roman" w:hAnsi="Times New Roman"/>
          <w:sz w:val="22"/>
          <w:szCs w:val="22"/>
        </w:rPr>
        <w:t>2</w:t>
      </w:r>
      <w:r w:rsidRPr="00790DEB">
        <w:rPr>
          <w:rFonts w:ascii="Times New Roman" w:hAnsi="Times New Roman"/>
          <w:sz w:val="22"/>
          <w:szCs w:val="22"/>
        </w:rPr>
        <w:t>.</w:t>
      </w:r>
      <w:r w:rsidR="00B30152" w:rsidRPr="00790DEB">
        <w:rPr>
          <w:rFonts w:ascii="Times New Roman" w:hAnsi="Times New Roman"/>
          <w:sz w:val="22"/>
          <w:szCs w:val="22"/>
        </w:rPr>
        <w:t>b</w:t>
      </w:r>
      <w:r w:rsidRPr="00790DEB">
        <w:rPr>
          <w:rFonts w:ascii="Times New Roman" w:hAnsi="Times New Roman"/>
          <w:sz w:val="22"/>
          <w:szCs w:val="22"/>
        </w:rPr>
        <w:t>.  Reviewer of test report (if applicable)</w:t>
      </w:r>
    </w:p>
    <w:p w14:paraId="37D234B4"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163CA759" w14:textId="29CAAF1C"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r>
      <w:r w:rsidRPr="00790DEB">
        <w:rPr>
          <w:rFonts w:ascii="Times New Roman" w:hAnsi="Times New Roman"/>
          <w:sz w:val="22"/>
          <w:szCs w:val="22"/>
        </w:rPr>
        <w:tab/>
      </w:r>
      <w:r w:rsidRPr="00790DEB">
        <w:rPr>
          <w:rFonts w:ascii="Times New Roman" w:hAnsi="Times New Roman"/>
          <w:sz w:val="22"/>
          <w:szCs w:val="22"/>
        </w:rPr>
        <w:tab/>
        <w:t>7.5.</w:t>
      </w:r>
      <w:r w:rsidR="00B30152" w:rsidRPr="00790DEB">
        <w:rPr>
          <w:rFonts w:ascii="Times New Roman" w:hAnsi="Times New Roman"/>
          <w:sz w:val="22"/>
          <w:szCs w:val="22"/>
        </w:rPr>
        <w:t>2</w:t>
      </w:r>
      <w:r w:rsidRPr="00790DEB">
        <w:rPr>
          <w:rFonts w:ascii="Times New Roman" w:hAnsi="Times New Roman"/>
          <w:sz w:val="22"/>
          <w:szCs w:val="22"/>
        </w:rPr>
        <w:t>.</w:t>
      </w:r>
      <w:r w:rsidR="00B30152" w:rsidRPr="00790DEB">
        <w:rPr>
          <w:rFonts w:ascii="Times New Roman" w:hAnsi="Times New Roman"/>
          <w:sz w:val="22"/>
          <w:szCs w:val="22"/>
        </w:rPr>
        <w:t>c</w:t>
      </w:r>
      <w:r w:rsidRPr="00790DEB">
        <w:rPr>
          <w:rFonts w:ascii="Times New Roman" w:hAnsi="Times New Roman"/>
          <w:sz w:val="22"/>
          <w:szCs w:val="22"/>
        </w:rPr>
        <w:t>.  If test is performed by source owner, the report shall also be certified by facility owner/operator</w:t>
      </w:r>
    </w:p>
    <w:p w14:paraId="2FECBF86"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287C4861" w14:textId="784062E6"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lastRenderedPageBreak/>
        <w:tab/>
      </w:r>
      <w:r w:rsidRPr="00790DEB">
        <w:rPr>
          <w:rFonts w:ascii="Times New Roman" w:hAnsi="Times New Roman"/>
          <w:sz w:val="22"/>
          <w:szCs w:val="22"/>
        </w:rPr>
        <w:tab/>
      </w:r>
      <w:r w:rsidR="00842207" w:rsidRPr="00790DEB">
        <w:rPr>
          <w:rFonts w:ascii="Times New Roman" w:hAnsi="Times New Roman"/>
          <w:sz w:val="22"/>
          <w:szCs w:val="22"/>
        </w:rPr>
        <w:t>7.5.</w:t>
      </w:r>
      <w:r w:rsidR="00B30152" w:rsidRPr="00790DEB">
        <w:rPr>
          <w:rFonts w:ascii="Times New Roman" w:hAnsi="Times New Roman"/>
          <w:sz w:val="22"/>
          <w:szCs w:val="22"/>
        </w:rPr>
        <w:t>3</w:t>
      </w:r>
      <w:r w:rsidRPr="00790DEB">
        <w:rPr>
          <w:rFonts w:ascii="Times New Roman" w:hAnsi="Times New Roman"/>
          <w:sz w:val="22"/>
          <w:szCs w:val="22"/>
        </w:rPr>
        <w:t>.  Test Summary</w:t>
      </w:r>
    </w:p>
    <w:p w14:paraId="42F17CC4"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454C48A4" w14:textId="155DFFAF"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r>
      <w:r w:rsidRPr="00790DEB">
        <w:rPr>
          <w:rFonts w:ascii="Times New Roman" w:hAnsi="Times New Roman"/>
          <w:sz w:val="22"/>
          <w:szCs w:val="22"/>
        </w:rPr>
        <w:tab/>
      </w:r>
      <w:r w:rsidRPr="00790DEB">
        <w:rPr>
          <w:rFonts w:ascii="Times New Roman" w:hAnsi="Times New Roman"/>
          <w:sz w:val="22"/>
          <w:szCs w:val="22"/>
        </w:rPr>
        <w:tab/>
        <w:t>7.5.</w:t>
      </w:r>
      <w:r w:rsidR="00B30152" w:rsidRPr="00790DEB">
        <w:rPr>
          <w:rFonts w:ascii="Times New Roman" w:hAnsi="Times New Roman"/>
          <w:sz w:val="22"/>
          <w:szCs w:val="22"/>
        </w:rPr>
        <w:t>3</w:t>
      </w:r>
      <w:r w:rsidRPr="00790DEB">
        <w:rPr>
          <w:rFonts w:ascii="Times New Roman" w:hAnsi="Times New Roman"/>
          <w:sz w:val="22"/>
          <w:szCs w:val="22"/>
        </w:rPr>
        <w:t>.</w:t>
      </w:r>
      <w:r w:rsidR="00B30152" w:rsidRPr="00790DEB">
        <w:rPr>
          <w:rFonts w:ascii="Times New Roman" w:hAnsi="Times New Roman"/>
          <w:sz w:val="22"/>
          <w:szCs w:val="22"/>
        </w:rPr>
        <w:t>a</w:t>
      </w:r>
      <w:r w:rsidRPr="00790DEB">
        <w:rPr>
          <w:rFonts w:ascii="Times New Roman" w:hAnsi="Times New Roman"/>
          <w:sz w:val="22"/>
          <w:szCs w:val="22"/>
        </w:rPr>
        <w:t xml:space="preserve">. </w:t>
      </w:r>
      <w:r w:rsidR="00E86972" w:rsidRPr="00790DEB">
        <w:rPr>
          <w:rFonts w:ascii="Times New Roman" w:hAnsi="Times New Roman"/>
          <w:sz w:val="22"/>
          <w:szCs w:val="22"/>
        </w:rPr>
        <w:t xml:space="preserve"> </w:t>
      </w:r>
      <w:r w:rsidRPr="00790DEB">
        <w:rPr>
          <w:rFonts w:ascii="Times New Roman" w:hAnsi="Times New Roman"/>
          <w:sz w:val="22"/>
          <w:szCs w:val="22"/>
        </w:rPr>
        <w:t>Description of emissions sources/stacks tested</w:t>
      </w:r>
    </w:p>
    <w:p w14:paraId="1A8B8277"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7518BC42" w14:textId="11A39E04"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r>
      <w:r w:rsidRPr="00790DEB">
        <w:rPr>
          <w:rFonts w:ascii="Times New Roman" w:hAnsi="Times New Roman"/>
          <w:sz w:val="22"/>
          <w:szCs w:val="22"/>
        </w:rPr>
        <w:tab/>
      </w:r>
      <w:r w:rsidRPr="00790DEB">
        <w:rPr>
          <w:rFonts w:ascii="Times New Roman" w:hAnsi="Times New Roman"/>
          <w:sz w:val="22"/>
          <w:szCs w:val="22"/>
        </w:rPr>
        <w:tab/>
        <w:t>7.5.</w:t>
      </w:r>
      <w:r w:rsidR="00B30152" w:rsidRPr="00790DEB">
        <w:rPr>
          <w:rFonts w:ascii="Times New Roman" w:hAnsi="Times New Roman"/>
          <w:sz w:val="22"/>
          <w:szCs w:val="22"/>
        </w:rPr>
        <w:t>3</w:t>
      </w:r>
      <w:r w:rsidRPr="00790DEB">
        <w:rPr>
          <w:rFonts w:ascii="Times New Roman" w:hAnsi="Times New Roman"/>
          <w:sz w:val="22"/>
          <w:szCs w:val="22"/>
        </w:rPr>
        <w:t>.</w:t>
      </w:r>
      <w:r w:rsidR="00B30152" w:rsidRPr="00790DEB">
        <w:rPr>
          <w:rFonts w:ascii="Times New Roman" w:hAnsi="Times New Roman"/>
          <w:sz w:val="22"/>
          <w:szCs w:val="22"/>
        </w:rPr>
        <w:t>b</w:t>
      </w:r>
      <w:r w:rsidRPr="00790DEB">
        <w:rPr>
          <w:rFonts w:ascii="Times New Roman" w:hAnsi="Times New Roman"/>
          <w:sz w:val="22"/>
          <w:szCs w:val="22"/>
        </w:rPr>
        <w:t>.  Purpose of test</w:t>
      </w:r>
    </w:p>
    <w:p w14:paraId="50FB368C"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50687B64" w14:textId="6BF424B3"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r>
      <w:r w:rsidRPr="00790DEB">
        <w:rPr>
          <w:rFonts w:ascii="Times New Roman" w:hAnsi="Times New Roman"/>
          <w:sz w:val="22"/>
          <w:szCs w:val="22"/>
        </w:rPr>
        <w:tab/>
      </w:r>
      <w:r w:rsidRPr="00790DEB">
        <w:rPr>
          <w:rFonts w:ascii="Times New Roman" w:hAnsi="Times New Roman"/>
          <w:sz w:val="22"/>
          <w:szCs w:val="22"/>
        </w:rPr>
        <w:tab/>
        <w:t>7.5.</w:t>
      </w:r>
      <w:r w:rsidR="00B30152" w:rsidRPr="00790DEB">
        <w:rPr>
          <w:rFonts w:ascii="Times New Roman" w:hAnsi="Times New Roman"/>
          <w:sz w:val="22"/>
          <w:szCs w:val="22"/>
        </w:rPr>
        <w:t>3</w:t>
      </w:r>
      <w:r w:rsidRPr="00790DEB">
        <w:rPr>
          <w:rFonts w:ascii="Times New Roman" w:hAnsi="Times New Roman"/>
          <w:sz w:val="22"/>
          <w:szCs w:val="22"/>
        </w:rPr>
        <w:t>.</w:t>
      </w:r>
      <w:r w:rsidR="00B30152" w:rsidRPr="00790DEB">
        <w:rPr>
          <w:rFonts w:ascii="Times New Roman" w:hAnsi="Times New Roman"/>
          <w:sz w:val="22"/>
          <w:szCs w:val="22"/>
        </w:rPr>
        <w:t>c</w:t>
      </w:r>
      <w:r w:rsidRPr="00790DEB">
        <w:rPr>
          <w:rFonts w:ascii="Times New Roman" w:hAnsi="Times New Roman"/>
          <w:sz w:val="22"/>
          <w:szCs w:val="22"/>
        </w:rPr>
        <w:t>.  Pollutants measured</w:t>
      </w:r>
    </w:p>
    <w:p w14:paraId="53527FB2"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1EF9BDBC" w14:textId="5F3C88AD"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r>
      <w:r w:rsidRPr="00790DEB">
        <w:rPr>
          <w:rFonts w:ascii="Times New Roman" w:hAnsi="Times New Roman"/>
          <w:sz w:val="22"/>
          <w:szCs w:val="22"/>
        </w:rPr>
        <w:tab/>
      </w:r>
      <w:r w:rsidRPr="00790DEB">
        <w:rPr>
          <w:rFonts w:ascii="Times New Roman" w:hAnsi="Times New Roman"/>
          <w:sz w:val="22"/>
          <w:szCs w:val="22"/>
        </w:rPr>
        <w:tab/>
        <w:t>7.5.</w:t>
      </w:r>
      <w:r w:rsidR="00B30152" w:rsidRPr="00790DEB">
        <w:rPr>
          <w:rFonts w:ascii="Times New Roman" w:hAnsi="Times New Roman"/>
          <w:sz w:val="22"/>
          <w:szCs w:val="22"/>
        </w:rPr>
        <w:t>3</w:t>
      </w:r>
      <w:r w:rsidRPr="00790DEB">
        <w:rPr>
          <w:rFonts w:ascii="Times New Roman" w:hAnsi="Times New Roman"/>
          <w:sz w:val="22"/>
          <w:szCs w:val="22"/>
        </w:rPr>
        <w:t>.</w:t>
      </w:r>
      <w:r w:rsidR="00B30152" w:rsidRPr="00790DEB">
        <w:rPr>
          <w:rFonts w:ascii="Times New Roman" w:hAnsi="Times New Roman"/>
          <w:sz w:val="22"/>
          <w:szCs w:val="22"/>
        </w:rPr>
        <w:t>d</w:t>
      </w:r>
      <w:r w:rsidRPr="00790DEB">
        <w:rPr>
          <w:rFonts w:ascii="Times New Roman" w:hAnsi="Times New Roman"/>
          <w:sz w:val="22"/>
          <w:szCs w:val="22"/>
        </w:rPr>
        <w:t>.  Operating data</w:t>
      </w:r>
    </w:p>
    <w:p w14:paraId="6DF0A89D"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44818EA3" w14:textId="074608B6"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r>
      <w:r w:rsidRPr="00790DEB">
        <w:rPr>
          <w:rFonts w:ascii="Times New Roman" w:hAnsi="Times New Roman"/>
          <w:sz w:val="22"/>
          <w:szCs w:val="22"/>
        </w:rPr>
        <w:tab/>
      </w:r>
      <w:r w:rsidRPr="00790DEB">
        <w:rPr>
          <w:rFonts w:ascii="Times New Roman" w:hAnsi="Times New Roman"/>
          <w:sz w:val="22"/>
          <w:szCs w:val="22"/>
        </w:rPr>
        <w:tab/>
      </w:r>
      <w:r w:rsidRPr="00790DEB">
        <w:rPr>
          <w:rFonts w:ascii="Times New Roman" w:hAnsi="Times New Roman"/>
          <w:sz w:val="22"/>
          <w:szCs w:val="22"/>
        </w:rPr>
        <w:tab/>
        <w:t>7.5.</w:t>
      </w:r>
      <w:r w:rsidR="00B30152" w:rsidRPr="00790DEB">
        <w:rPr>
          <w:rFonts w:ascii="Times New Roman" w:hAnsi="Times New Roman"/>
          <w:sz w:val="22"/>
          <w:szCs w:val="22"/>
        </w:rPr>
        <w:t>3</w:t>
      </w:r>
      <w:r w:rsidRPr="00790DEB">
        <w:rPr>
          <w:rFonts w:ascii="Times New Roman" w:hAnsi="Times New Roman"/>
          <w:sz w:val="22"/>
          <w:szCs w:val="22"/>
        </w:rPr>
        <w:t>.</w:t>
      </w:r>
      <w:r w:rsidR="00B30152" w:rsidRPr="00790DEB">
        <w:rPr>
          <w:rFonts w:ascii="Times New Roman" w:hAnsi="Times New Roman"/>
          <w:sz w:val="22"/>
          <w:szCs w:val="22"/>
        </w:rPr>
        <w:t>d</w:t>
      </w:r>
      <w:r w:rsidRPr="00790DEB">
        <w:rPr>
          <w:rFonts w:ascii="Times New Roman" w:hAnsi="Times New Roman"/>
          <w:sz w:val="22"/>
          <w:szCs w:val="22"/>
        </w:rPr>
        <w:t>.</w:t>
      </w:r>
      <w:r w:rsidR="00B30152" w:rsidRPr="00790DEB">
        <w:rPr>
          <w:rFonts w:ascii="Times New Roman" w:hAnsi="Times New Roman"/>
          <w:sz w:val="22"/>
          <w:szCs w:val="22"/>
        </w:rPr>
        <w:t>1</w:t>
      </w:r>
      <w:r w:rsidRPr="00790DEB">
        <w:rPr>
          <w:rFonts w:ascii="Times New Roman" w:hAnsi="Times New Roman"/>
          <w:sz w:val="22"/>
          <w:szCs w:val="22"/>
        </w:rPr>
        <w:t>.  Unit(s) configuration and air pollution control equipment flow diagrams.</w:t>
      </w:r>
    </w:p>
    <w:p w14:paraId="3949E9F1"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63A09D83" w14:textId="477D2796"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r>
      <w:r w:rsidRPr="00790DEB">
        <w:rPr>
          <w:rFonts w:ascii="Times New Roman" w:hAnsi="Times New Roman"/>
          <w:sz w:val="22"/>
          <w:szCs w:val="22"/>
        </w:rPr>
        <w:tab/>
      </w:r>
      <w:r w:rsidRPr="00790DEB">
        <w:rPr>
          <w:rFonts w:ascii="Times New Roman" w:hAnsi="Times New Roman"/>
          <w:sz w:val="22"/>
          <w:szCs w:val="22"/>
        </w:rPr>
        <w:tab/>
      </w:r>
      <w:r w:rsidRPr="00790DEB">
        <w:rPr>
          <w:rFonts w:ascii="Times New Roman" w:hAnsi="Times New Roman"/>
          <w:sz w:val="22"/>
          <w:szCs w:val="22"/>
        </w:rPr>
        <w:tab/>
        <w:t>7.5.</w:t>
      </w:r>
      <w:r w:rsidR="00B30152" w:rsidRPr="00790DEB">
        <w:rPr>
          <w:rFonts w:ascii="Times New Roman" w:hAnsi="Times New Roman"/>
          <w:sz w:val="22"/>
          <w:szCs w:val="22"/>
        </w:rPr>
        <w:t>3</w:t>
      </w:r>
      <w:r w:rsidRPr="00790DEB">
        <w:rPr>
          <w:rFonts w:ascii="Times New Roman" w:hAnsi="Times New Roman"/>
          <w:sz w:val="22"/>
          <w:szCs w:val="22"/>
        </w:rPr>
        <w:t>.</w:t>
      </w:r>
      <w:r w:rsidR="00B30152" w:rsidRPr="00790DEB">
        <w:rPr>
          <w:rFonts w:ascii="Times New Roman" w:hAnsi="Times New Roman"/>
          <w:sz w:val="22"/>
          <w:szCs w:val="22"/>
        </w:rPr>
        <w:t>d</w:t>
      </w:r>
      <w:r w:rsidRPr="00790DEB">
        <w:rPr>
          <w:rFonts w:ascii="Times New Roman" w:hAnsi="Times New Roman"/>
          <w:sz w:val="22"/>
          <w:szCs w:val="22"/>
        </w:rPr>
        <w:t>.</w:t>
      </w:r>
      <w:r w:rsidR="00B30152" w:rsidRPr="00790DEB">
        <w:rPr>
          <w:rFonts w:ascii="Times New Roman" w:hAnsi="Times New Roman"/>
          <w:sz w:val="22"/>
          <w:szCs w:val="22"/>
        </w:rPr>
        <w:t>2</w:t>
      </w:r>
      <w:r w:rsidRPr="00790DEB">
        <w:rPr>
          <w:rFonts w:ascii="Times New Roman" w:hAnsi="Times New Roman"/>
          <w:sz w:val="22"/>
          <w:szCs w:val="22"/>
        </w:rPr>
        <w:t>.  Summary of operating parameters including steam or electrical production rates and other relevant parameters measured and recorded and/or calculated for test periods shall be attached to the report.</w:t>
      </w:r>
    </w:p>
    <w:p w14:paraId="23C79810"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3B215FC0" w14:textId="09955F7D"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r>
      <w:r w:rsidRPr="00790DEB">
        <w:rPr>
          <w:rFonts w:ascii="Times New Roman" w:hAnsi="Times New Roman"/>
          <w:sz w:val="22"/>
          <w:szCs w:val="22"/>
        </w:rPr>
        <w:tab/>
      </w:r>
      <w:r w:rsidRPr="00790DEB">
        <w:rPr>
          <w:rFonts w:ascii="Times New Roman" w:hAnsi="Times New Roman"/>
          <w:sz w:val="22"/>
          <w:szCs w:val="22"/>
        </w:rPr>
        <w:tab/>
      </w:r>
      <w:r w:rsidRPr="00790DEB">
        <w:rPr>
          <w:rFonts w:ascii="Times New Roman" w:hAnsi="Times New Roman"/>
          <w:sz w:val="22"/>
          <w:szCs w:val="22"/>
        </w:rPr>
        <w:tab/>
        <w:t>7.5.</w:t>
      </w:r>
      <w:r w:rsidR="00B30152" w:rsidRPr="00790DEB">
        <w:rPr>
          <w:rFonts w:ascii="Times New Roman" w:hAnsi="Times New Roman"/>
          <w:sz w:val="22"/>
          <w:szCs w:val="22"/>
        </w:rPr>
        <w:t>3</w:t>
      </w:r>
      <w:r w:rsidRPr="00790DEB">
        <w:rPr>
          <w:rFonts w:ascii="Times New Roman" w:hAnsi="Times New Roman"/>
          <w:sz w:val="22"/>
          <w:szCs w:val="22"/>
        </w:rPr>
        <w:t>.</w:t>
      </w:r>
      <w:r w:rsidR="00B30152" w:rsidRPr="00790DEB">
        <w:rPr>
          <w:rFonts w:ascii="Times New Roman" w:hAnsi="Times New Roman"/>
          <w:sz w:val="22"/>
          <w:szCs w:val="22"/>
        </w:rPr>
        <w:t>d</w:t>
      </w:r>
      <w:r w:rsidRPr="00790DEB">
        <w:rPr>
          <w:rFonts w:ascii="Times New Roman" w:hAnsi="Times New Roman"/>
          <w:sz w:val="22"/>
          <w:szCs w:val="22"/>
        </w:rPr>
        <w:t>.</w:t>
      </w:r>
      <w:r w:rsidR="00B30152" w:rsidRPr="00790DEB">
        <w:rPr>
          <w:rFonts w:ascii="Times New Roman" w:hAnsi="Times New Roman"/>
          <w:sz w:val="22"/>
          <w:szCs w:val="22"/>
        </w:rPr>
        <w:t>3</w:t>
      </w:r>
      <w:r w:rsidRPr="00790DEB">
        <w:rPr>
          <w:rFonts w:ascii="Times New Roman" w:hAnsi="Times New Roman"/>
          <w:sz w:val="22"/>
          <w:szCs w:val="22"/>
        </w:rPr>
        <w:t>.  Pertinent control equipment and operating data recorded and/or calculated for the test period should be attached to the report.  As each boiler operation and associated control equipment normally presents a unique case, pertinent data shall be determined on a case-by-case basis.</w:t>
      </w:r>
    </w:p>
    <w:p w14:paraId="0A631C99"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174CD6E0" w14:textId="0E0080F2"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r>
      <w:r w:rsidRPr="00790DEB">
        <w:rPr>
          <w:rFonts w:ascii="Times New Roman" w:hAnsi="Times New Roman"/>
          <w:sz w:val="22"/>
          <w:szCs w:val="22"/>
        </w:rPr>
        <w:tab/>
      </w:r>
      <w:r w:rsidRPr="00790DEB">
        <w:rPr>
          <w:rFonts w:ascii="Times New Roman" w:hAnsi="Times New Roman"/>
          <w:sz w:val="22"/>
          <w:szCs w:val="22"/>
        </w:rPr>
        <w:tab/>
      </w:r>
      <w:r w:rsidRPr="00790DEB">
        <w:rPr>
          <w:rFonts w:ascii="Times New Roman" w:hAnsi="Times New Roman"/>
          <w:sz w:val="22"/>
          <w:szCs w:val="22"/>
        </w:rPr>
        <w:tab/>
        <w:t>7.5.</w:t>
      </w:r>
      <w:r w:rsidR="00B30152" w:rsidRPr="00790DEB">
        <w:rPr>
          <w:rFonts w:ascii="Times New Roman" w:hAnsi="Times New Roman"/>
          <w:sz w:val="22"/>
          <w:szCs w:val="22"/>
        </w:rPr>
        <w:t>3</w:t>
      </w:r>
      <w:r w:rsidRPr="00790DEB">
        <w:rPr>
          <w:rFonts w:ascii="Times New Roman" w:hAnsi="Times New Roman"/>
          <w:sz w:val="22"/>
          <w:szCs w:val="22"/>
        </w:rPr>
        <w:t>.</w:t>
      </w:r>
      <w:r w:rsidR="00B30152" w:rsidRPr="00790DEB">
        <w:rPr>
          <w:rFonts w:ascii="Times New Roman" w:hAnsi="Times New Roman"/>
          <w:sz w:val="22"/>
          <w:szCs w:val="22"/>
        </w:rPr>
        <w:t>d</w:t>
      </w:r>
      <w:r w:rsidRPr="00790DEB">
        <w:rPr>
          <w:rFonts w:ascii="Times New Roman" w:hAnsi="Times New Roman"/>
          <w:sz w:val="22"/>
          <w:szCs w:val="22"/>
        </w:rPr>
        <w:t>.</w:t>
      </w:r>
      <w:r w:rsidR="00B30152" w:rsidRPr="00790DEB">
        <w:rPr>
          <w:rFonts w:ascii="Times New Roman" w:hAnsi="Times New Roman"/>
          <w:sz w:val="22"/>
          <w:szCs w:val="22"/>
        </w:rPr>
        <w:t>4</w:t>
      </w:r>
      <w:r w:rsidRPr="00790DEB">
        <w:rPr>
          <w:rFonts w:ascii="Times New Roman" w:hAnsi="Times New Roman"/>
          <w:sz w:val="22"/>
          <w:szCs w:val="22"/>
        </w:rPr>
        <w:t>.  Description of any unusual or non-typical operating mode, fuels, soot blowing, blowdown, etc. occurring or used during the tests.</w:t>
      </w:r>
    </w:p>
    <w:p w14:paraId="79DC192D"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0BBED055" w14:textId="445F7C7C"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r>
      <w:r w:rsidRPr="00790DEB">
        <w:rPr>
          <w:rFonts w:ascii="Times New Roman" w:hAnsi="Times New Roman"/>
          <w:sz w:val="22"/>
          <w:szCs w:val="22"/>
        </w:rPr>
        <w:tab/>
      </w:r>
      <w:r w:rsidR="00842207" w:rsidRPr="00790DEB">
        <w:rPr>
          <w:rFonts w:ascii="Times New Roman" w:hAnsi="Times New Roman"/>
          <w:sz w:val="22"/>
          <w:szCs w:val="22"/>
        </w:rPr>
        <w:t>7.5.</w:t>
      </w:r>
      <w:r w:rsidR="00B30152" w:rsidRPr="00790DEB">
        <w:rPr>
          <w:rFonts w:ascii="Times New Roman" w:hAnsi="Times New Roman"/>
          <w:sz w:val="22"/>
          <w:szCs w:val="22"/>
        </w:rPr>
        <w:t>4</w:t>
      </w:r>
      <w:r w:rsidRPr="00790DEB">
        <w:rPr>
          <w:rFonts w:ascii="Times New Roman" w:hAnsi="Times New Roman"/>
          <w:sz w:val="22"/>
          <w:szCs w:val="22"/>
        </w:rPr>
        <w:t>.  Test Results</w:t>
      </w:r>
      <w:r w:rsidR="0074122C" w:rsidRPr="00790DEB">
        <w:rPr>
          <w:rFonts w:ascii="Times New Roman" w:hAnsi="Times New Roman"/>
          <w:sz w:val="22"/>
          <w:szCs w:val="22"/>
        </w:rPr>
        <w:t>.</w:t>
      </w:r>
    </w:p>
    <w:p w14:paraId="324AFF75"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0236F649" w14:textId="1C87386F"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r>
      <w:r w:rsidRPr="00790DEB">
        <w:rPr>
          <w:rFonts w:ascii="Times New Roman" w:hAnsi="Times New Roman"/>
          <w:sz w:val="22"/>
          <w:szCs w:val="22"/>
        </w:rPr>
        <w:tab/>
      </w:r>
      <w:r w:rsidRPr="00790DEB">
        <w:rPr>
          <w:rFonts w:ascii="Times New Roman" w:hAnsi="Times New Roman"/>
          <w:sz w:val="22"/>
          <w:szCs w:val="22"/>
        </w:rPr>
        <w:tab/>
        <w:t>7.5.</w:t>
      </w:r>
      <w:r w:rsidR="00B30152" w:rsidRPr="00790DEB">
        <w:rPr>
          <w:rFonts w:ascii="Times New Roman" w:hAnsi="Times New Roman"/>
          <w:sz w:val="22"/>
          <w:szCs w:val="22"/>
        </w:rPr>
        <w:t>4</w:t>
      </w:r>
      <w:r w:rsidRPr="00790DEB">
        <w:rPr>
          <w:rFonts w:ascii="Times New Roman" w:hAnsi="Times New Roman"/>
          <w:sz w:val="22"/>
          <w:szCs w:val="22"/>
        </w:rPr>
        <w:t>.</w:t>
      </w:r>
      <w:r w:rsidR="00B30152" w:rsidRPr="00790DEB">
        <w:rPr>
          <w:rFonts w:ascii="Times New Roman" w:hAnsi="Times New Roman"/>
          <w:sz w:val="22"/>
          <w:szCs w:val="22"/>
        </w:rPr>
        <w:t>a</w:t>
      </w:r>
      <w:r w:rsidRPr="00790DEB">
        <w:rPr>
          <w:rFonts w:ascii="Times New Roman" w:hAnsi="Times New Roman"/>
          <w:sz w:val="22"/>
          <w:szCs w:val="22"/>
        </w:rPr>
        <w:t>.  Mass emission test results with emissions reported in units of the applicable standard and in pounds per hour.</w:t>
      </w:r>
    </w:p>
    <w:p w14:paraId="11930CA3"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515892F2" w14:textId="11424492"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r>
      <w:r w:rsidRPr="00790DEB">
        <w:rPr>
          <w:rFonts w:ascii="Times New Roman" w:hAnsi="Times New Roman"/>
          <w:sz w:val="22"/>
          <w:szCs w:val="22"/>
        </w:rPr>
        <w:tab/>
      </w:r>
      <w:r w:rsidRPr="00790DEB">
        <w:rPr>
          <w:rFonts w:ascii="Times New Roman" w:hAnsi="Times New Roman"/>
          <w:sz w:val="22"/>
          <w:szCs w:val="22"/>
        </w:rPr>
        <w:tab/>
        <w:t>7.5.</w:t>
      </w:r>
      <w:r w:rsidR="00B30152" w:rsidRPr="00790DEB">
        <w:rPr>
          <w:rFonts w:ascii="Times New Roman" w:hAnsi="Times New Roman"/>
          <w:sz w:val="22"/>
          <w:szCs w:val="22"/>
        </w:rPr>
        <w:t>4</w:t>
      </w:r>
      <w:r w:rsidRPr="00790DEB">
        <w:rPr>
          <w:rFonts w:ascii="Times New Roman" w:hAnsi="Times New Roman"/>
          <w:sz w:val="22"/>
          <w:szCs w:val="22"/>
        </w:rPr>
        <w:t>.</w:t>
      </w:r>
      <w:r w:rsidR="00B30152" w:rsidRPr="00790DEB">
        <w:rPr>
          <w:rFonts w:ascii="Times New Roman" w:hAnsi="Times New Roman"/>
          <w:sz w:val="22"/>
          <w:szCs w:val="22"/>
        </w:rPr>
        <w:t>b</w:t>
      </w:r>
      <w:r w:rsidRPr="00790DEB">
        <w:rPr>
          <w:rFonts w:ascii="Times New Roman" w:hAnsi="Times New Roman"/>
          <w:sz w:val="22"/>
          <w:szCs w:val="22"/>
        </w:rPr>
        <w:t>.  Visible emissions test results, if applicable, as measured by observer or transmissometer.  If observed by personnel from test company or plant, evidence of observer</w:t>
      </w:r>
      <w:r w:rsidR="00D05931" w:rsidRPr="00790DEB">
        <w:rPr>
          <w:rFonts w:ascii="Times New Roman" w:hAnsi="Times New Roman"/>
          <w:sz w:val="22"/>
          <w:szCs w:val="22"/>
        </w:rPr>
        <w:t>’</w:t>
      </w:r>
      <w:r w:rsidRPr="00790DEB">
        <w:rPr>
          <w:rFonts w:ascii="Times New Roman" w:hAnsi="Times New Roman"/>
          <w:sz w:val="22"/>
          <w:szCs w:val="22"/>
        </w:rPr>
        <w:t>s certification shall be attached to the report.</w:t>
      </w:r>
    </w:p>
    <w:p w14:paraId="4E0A3491"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788F72AB" w14:textId="364D50D5"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r>
      <w:r w:rsidRPr="00790DEB">
        <w:rPr>
          <w:rFonts w:ascii="Times New Roman" w:hAnsi="Times New Roman"/>
          <w:sz w:val="22"/>
          <w:szCs w:val="22"/>
        </w:rPr>
        <w:tab/>
      </w:r>
      <w:r w:rsidRPr="00790DEB">
        <w:rPr>
          <w:rFonts w:ascii="Times New Roman" w:hAnsi="Times New Roman"/>
          <w:sz w:val="22"/>
          <w:szCs w:val="22"/>
        </w:rPr>
        <w:tab/>
        <w:t>7.5.</w:t>
      </w:r>
      <w:r w:rsidR="00B30152" w:rsidRPr="00790DEB">
        <w:rPr>
          <w:rFonts w:ascii="Times New Roman" w:hAnsi="Times New Roman"/>
          <w:sz w:val="22"/>
          <w:szCs w:val="22"/>
        </w:rPr>
        <w:t>4</w:t>
      </w:r>
      <w:r w:rsidRPr="00790DEB">
        <w:rPr>
          <w:rFonts w:ascii="Times New Roman" w:hAnsi="Times New Roman"/>
          <w:sz w:val="22"/>
          <w:szCs w:val="22"/>
        </w:rPr>
        <w:t>.</w:t>
      </w:r>
      <w:r w:rsidR="00B30152" w:rsidRPr="00790DEB">
        <w:rPr>
          <w:rFonts w:ascii="Times New Roman" w:hAnsi="Times New Roman"/>
          <w:sz w:val="22"/>
          <w:szCs w:val="22"/>
        </w:rPr>
        <w:t>c</w:t>
      </w:r>
      <w:r w:rsidRPr="00790DEB">
        <w:rPr>
          <w:rFonts w:ascii="Times New Roman" w:hAnsi="Times New Roman"/>
          <w:sz w:val="22"/>
          <w:szCs w:val="22"/>
        </w:rPr>
        <w:t>.  Description of collected samples (if such information is deemed to be useful).</w:t>
      </w:r>
    </w:p>
    <w:p w14:paraId="322EFBB7"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4F7B5D0B" w14:textId="1FD7006D"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r>
      <w:r w:rsidRPr="00790DEB">
        <w:rPr>
          <w:rFonts w:ascii="Times New Roman" w:hAnsi="Times New Roman"/>
          <w:sz w:val="22"/>
          <w:szCs w:val="22"/>
        </w:rPr>
        <w:tab/>
      </w:r>
      <w:r w:rsidRPr="00790DEB">
        <w:rPr>
          <w:rFonts w:ascii="Times New Roman" w:hAnsi="Times New Roman"/>
          <w:sz w:val="22"/>
          <w:szCs w:val="22"/>
        </w:rPr>
        <w:tab/>
        <w:t>7.5.</w:t>
      </w:r>
      <w:r w:rsidR="00B30152" w:rsidRPr="00790DEB">
        <w:rPr>
          <w:rFonts w:ascii="Times New Roman" w:hAnsi="Times New Roman"/>
          <w:sz w:val="22"/>
          <w:szCs w:val="22"/>
        </w:rPr>
        <w:t>4</w:t>
      </w:r>
      <w:r w:rsidRPr="00790DEB">
        <w:rPr>
          <w:rFonts w:ascii="Times New Roman" w:hAnsi="Times New Roman"/>
          <w:sz w:val="22"/>
          <w:szCs w:val="22"/>
        </w:rPr>
        <w:t>.</w:t>
      </w:r>
      <w:r w:rsidR="00B30152" w:rsidRPr="00790DEB">
        <w:rPr>
          <w:rFonts w:ascii="Times New Roman" w:hAnsi="Times New Roman"/>
          <w:sz w:val="22"/>
          <w:szCs w:val="22"/>
        </w:rPr>
        <w:t>d</w:t>
      </w:r>
      <w:r w:rsidRPr="00790DEB">
        <w:rPr>
          <w:rFonts w:ascii="Times New Roman" w:hAnsi="Times New Roman"/>
          <w:sz w:val="22"/>
          <w:szCs w:val="22"/>
        </w:rPr>
        <w:t>.  Description and discussion of real or apparent errors involved in test or process measurements, analysis, etc.</w:t>
      </w:r>
    </w:p>
    <w:p w14:paraId="4AAD465D"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74712FAE" w14:textId="163809D3"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r>
      <w:r w:rsidRPr="00790DEB">
        <w:rPr>
          <w:rFonts w:ascii="Times New Roman" w:hAnsi="Times New Roman"/>
          <w:sz w:val="22"/>
          <w:szCs w:val="22"/>
        </w:rPr>
        <w:tab/>
      </w:r>
      <w:r w:rsidR="00842207" w:rsidRPr="00790DEB">
        <w:rPr>
          <w:rFonts w:ascii="Times New Roman" w:hAnsi="Times New Roman"/>
          <w:sz w:val="22"/>
          <w:szCs w:val="22"/>
        </w:rPr>
        <w:t>7.5.</w:t>
      </w:r>
      <w:r w:rsidR="00B30152" w:rsidRPr="00790DEB">
        <w:rPr>
          <w:rFonts w:ascii="Times New Roman" w:hAnsi="Times New Roman"/>
          <w:sz w:val="22"/>
          <w:szCs w:val="22"/>
        </w:rPr>
        <w:t>5</w:t>
      </w:r>
      <w:r w:rsidRPr="00790DEB">
        <w:rPr>
          <w:rFonts w:ascii="Times New Roman" w:hAnsi="Times New Roman"/>
          <w:sz w:val="22"/>
          <w:szCs w:val="22"/>
        </w:rPr>
        <w:t>.  Test Procedures</w:t>
      </w:r>
    </w:p>
    <w:p w14:paraId="353F1482"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50028116" w14:textId="05E5A5C6"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r>
      <w:r w:rsidRPr="00790DEB">
        <w:rPr>
          <w:rFonts w:ascii="Times New Roman" w:hAnsi="Times New Roman"/>
          <w:sz w:val="22"/>
          <w:szCs w:val="22"/>
        </w:rPr>
        <w:tab/>
      </w:r>
      <w:r w:rsidRPr="00790DEB">
        <w:rPr>
          <w:rFonts w:ascii="Times New Roman" w:hAnsi="Times New Roman"/>
          <w:sz w:val="22"/>
          <w:szCs w:val="22"/>
        </w:rPr>
        <w:tab/>
        <w:t>7.5.</w:t>
      </w:r>
      <w:r w:rsidR="00B30152" w:rsidRPr="00790DEB">
        <w:rPr>
          <w:rFonts w:ascii="Times New Roman" w:hAnsi="Times New Roman"/>
          <w:sz w:val="22"/>
          <w:szCs w:val="22"/>
        </w:rPr>
        <w:t>5</w:t>
      </w:r>
      <w:r w:rsidRPr="00790DEB">
        <w:rPr>
          <w:rFonts w:ascii="Times New Roman" w:hAnsi="Times New Roman"/>
          <w:sz w:val="22"/>
          <w:szCs w:val="22"/>
        </w:rPr>
        <w:t>.</w:t>
      </w:r>
      <w:r w:rsidR="00B30152" w:rsidRPr="00790DEB">
        <w:rPr>
          <w:rFonts w:ascii="Times New Roman" w:hAnsi="Times New Roman"/>
          <w:sz w:val="22"/>
          <w:szCs w:val="22"/>
        </w:rPr>
        <w:t>a</w:t>
      </w:r>
      <w:r w:rsidRPr="00790DEB">
        <w:rPr>
          <w:rFonts w:ascii="Times New Roman" w:hAnsi="Times New Roman"/>
          <w:sz w:val="22"/>
          <w:szCs w:val="22"/>
        </w:rPr>
        <w:t>.  Description of test equipment including drawing of sampling train.</w:t>
      </w:r>
    </w:p>
    <w:p w14:paraId="0B1F1C3C"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438AEB36" w14:textId="1B99C7DE"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r>
      <w:r w:rsidRPr="00790DEB">
        <w:rPr>
          <w:rFonts w:ascii="Times New Roman" w:hAnsi="Times New Roman"/>
          <w:sz w:val="22"/>
          <w:szCs w:val="22"/>
        </w:rPr>
        <w:tab/>
      </w:r>
      <w:r w:rsidRPr="00790DEB">
        <w:rPr>
          <w:rFonts w:ascii="Times New Roman" w:hAnsi="Times New Roman"/>
          <w:sz w:val="22"/>
          <w:szCs w:val="22"/>
        </w:rPr>
        <w:tab/>
        <w:t>7.5.</w:t>
      </w:r>
      <w:r w:rsidR="00B30152" w:rsidRPr="00790DEB">
        <w:rPr>
          <w:rFonts w:ascii="Times New Roman" w:hAnsi="Times New Roman"/>
          <w:sz w:val="22"/>
          <w:szCs w:val="22"/>
        </w:rPr>
        <w:t>5</w:t>
      </w:r>
      <w:r w:rsidRPr="00790DEB">
        <w:rPr>
          <w:rFonts w:ascii="Times New Roman" w:hAnsi="Times New Roman"/>
          <w:sz w:val="22"/>
          <w:szCs w:val="22"/>
        </w:rPr>
        <w:t>.</w:t>
      </w:r>
      <w:r w:rsidR="00B30152" w:rsidRPr="00790DEB">
        <w:rPr>
          <w:rFonts w:ascii="Times New Roman" w:hAnsi="Times New Roman"/>
          <w:sz w:val="22"/>
          <w:szCs w:val="22"/>
        </w:rPr>
        <w:t>b</w:t>
      </w:r>
      <w:r w:rsidRPr="00790DEB">
        <w:rPr>
          <w:rFonts w:ascii="Times New Roman" w:hAnsi="Times New Roman"/>
          <w:sz w:val="22"/>
          <w:szCs w:val="22"/>
        </w:rPr>
        <w:t>.  Description of test procedures employed with detailed documentation of any deviations from methods required by Appendix</w:t>
      </w:r>
      <w:r w:rsidR="00D05931" w:rsidRPr="00790DEB">
        <w:rPr>
          <w:rFonts w:ascii="Times New Roman" w:hAnsi="Times New Roman"/>
          <w:sz w:val="22"/>
          <w:szCs w:val="22"/>
        </w:rPr>
        <w:t xml:space="preserve"> 45-2</w:t>
      </w:r>
      <w:r w:rsidRPr="00790DEB">
        <w:rPr>
          <w:rFonts w:ascii="Times New Roman" w:hAnsi="Times New Roman"/>
          <w:sz w:val="22"/>
          <w:szCs w:val="22"/>
        </w:rPr>
        <w:t>.</w:t>
      </w:r>
    </w:p>
    <w:p w14:paraId="436E400C"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779BE67F" w14:textId="79A1BB4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r>
      <w:r w:rsidRPr="00790DEB">
        <w:rPr>
          <w:rFonts w:ascii="Times New Roman" w:hAnsi="Times New Roman"/>
          <w:sz w:val="22"/>
          <w:szCs w:val="22"/>
        </w:rPr>
        <w:tab/>
      </w:r>
      <w:r w:rsidRPr="00790DEB">
        <w:rPr>
          <w:rFonts w:ascii="Times New Roman" w:hAnsi="Times New Roman"/>
          <w:sz w:val="22"/>
          <w:szCs w:val="22"/>
        </w:rPr>
        <w:tab/>
        <w:t>7.5.</w:t>
      </w:r>
      <w:r w:rsidR="00B30152" w:rsidRPr="00790DEB">
        <w:rPr>
          <w:rFonts w:ascii="Times New Roman" w:hAnsi="Times New Roman"/>
          <w:sz w:val="22"/>
          <w:szCs w:val="22"/>
        </w:rPr>
        <w:t>5</w:t>
      </w:r>
      <w:r w:rsidRPr="00790DEB">
        <w:rPr>
          <w:rFonts w:ascii="Times New Roman" w:hAnsi="Times New Roman"/>
          <w:sz w:val="22"/>
          <w:szCs w:val="22"/>
        </w:rPr>
        <w:t>.</w:t>
      </w:r>
      <w:r w:rsidR="00B30152" w:rsidRPr="00790DEB">
        <w:rPr>
          <w:rFonts w:ascii="Times New Roman" w:hAnsi="Times New Roman"/>
          <w:sz w:val="22"/>
          <w:szCs w:val="22"/>
        </w:rPr>
        <w:t>c</w:t>
      </w:r>
      <w:r w:rsidRPr="00790DEB">
        <w:rPr>
          <w:rFonts w:ascii="Times New Roman" w:hAnsi="Times New Roman"/>
          <w:sz w:val="22"/>
          <w:szCs w:val="22"/>
        </w:rPr>
        <w:t>.  Description of analytical procedures employed with detailed documentation of any deviations from methods required by Appendix</w:t>
      </w:r>
      <w:r w:rsidR="00D05931" w:rsidRPr="00790DEB">
        <w:rPr>
          <w:rFonts w:ascii="Times New Roman" w:hAnsi="Times New Roman"/>
          <w:sz w:val="22"/>
          <w:szCs w:val="22"/>
        </w:rPr>
        <w:t xml:space="preserve"> 45-2</w:t>
      </w:r>
      <w:r w:rsidRPr="00790DEB">
        <w:rPr>
          <w:rFonts w:ascii="Times New Roman" w:hAnsi="Times New Roman"/>
          <w:sz w:val="22"/>
          <w:szCs w:val="22"/>
        </w:rPr>
        <w:t>.</w:t>
      </w:r>
    </w:p>
    <w:p w14:paraId="32E683AF"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505699A1" w14:textId="4C9A8AE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r>
      <w:r w:rsidRPr="00790DEB">
        <w:rPr>
          <w:rFonts w:ascii="Times New Roman" w:hAnsi="Times New Roman"/>
          <w:sz w:val="22"/>
          <w:szCs w:val="22"/>
        </w:rPr>
        <w:tab/>
      </w:r>
      <w:r w:rsidRPr="00790DEB">
        <w:rPr>
          <w:rFonts w:ascii="Times New Roman" w:hAnsi="Times New Roman"/>
          <w:sz w:val="22"/>
          <w:szCs w:val="22"/>
        </w:rPr>
        <w:tab/>
        <w:t>7.5.</w:t>
      </w:r>
      <w:r w:rsidR="00B30152" w:rsidRPr="00790DEB">
        <w:rPr>
          <w:rFonts w:ascii="Times New Roman" w:hAnsi="Times New Roman"/>
          <w:sz w:val="22"/>
          <w:szCs w:val="22"/>
        </w:rPr>
        <w:t>5</w:t>
      </w:r>
      <w:r w:rsidRPr="00790DEB">
        <w:rPr>
          <w:rFonts w:ascii="Times New Roman" w:hAnsi="Times New Roman"/>
          <w:sz w:val="22"/>
          <w:szCs w:val="22"/>
        </w:rPr>
        <w:t>.</w:t>
      </w:r>
      <w:r w:rsidR="00B30152" w:rsidRPr="00790DEB">
        <w:rPr>
          <w:rFonts w:ascii="Times New Roman" w:hAnsi="Times New Roman"/>
          <w:sz w:val="22"/>
          <w:szCs w:val="22"/>
        </w:rPr>
        <w:t>d</w:t>
      </w:r>
      <w:r w:rsidRPr="00790DEB">
        <w:rPr>
          <w:rFonts w:ascii="Times New Roman" w:hAnsi="Times New Roman"/>
          <w:sz w:val="22"/>
          <w:szCs w:val="22"/>
        </w:rPr>
        <w:t xml:space="preserve">.  Dimensioned drawing of sampling port location showing distances to upstream and </w:t>
      </w:r>
      <w:r w:rsidRPr="00790DEB">
        <w:rPr>
          <w:rFonts w:ascii="Times New Roman" w:hAnsi="Times New Roman"/>
          <w:sz w:val="22"/>
          <w:szCs w:val="22"/>
        </w:rPr>
        <w:lastRenderedPageBreak/>
        <w:t>downstream gas flow disturbances.</w:t>
      </w:r>
    </w:p>
    <w:p w14:paraId="25509327"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1F29F498" w14:textId="5FCFA059"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r>
      <w:r w:rsidRPr="00790DEB">
        <w:rPr>
          <w:rFonts w:ascii="Times New Roman" w:hAnsi="Times New Roman"/>
          <w:sz w:val="22"/>
          <w:szCs w:val="22"/>
        </w:rPr>
        <w:tab/>
      </w:r>
      <w:r w:rsidRPr="00790DEB">
        <w:rPr>
          <w:rFonts w:ascii="Times New Roman" w:hAnsi="Times New Roman"/>
          <w:sz w:val="22"/>
          <w:szCs w:val="22"/>
        </w:rPr>
        <w:tab/>
        <w:t>7.5.</w:t>
      </w:r>
      <w:r w:rsidR="00B30152" w:rsidRPr="00790DEB">
        <w:rPr>
          <w:rFonts w:ascii="Times New Roman" w:hAnsi="Times New Roman"/>
          <w:sz w:val="22"/>
          <w:szCs w:val="22"/>
        </w:rPr>
        <w:t>5</w:t>
      </w:r>
      <w:r w:rsidRPr="00790DEB">
        <w:rPr>
          <w:rFonts w:ascii="Times New Roman" w:hAnsi="Times New Roman"/>
          <w:sz w:val="22"/>
          <w:szCs w:val="22"/>
        </w:rPr>
        <w:t>.</w:t>
      </w:r>
      <w:r w:rsidR="00B30152" w:rsidRPr="00790DEB">
        <w:rPr>
          <w:rFonts w:ascii="Times New Roman" w:hAnsi="Times New Roman"/>
          <w:sz w:val="22"/>
          <w:szCs w:val="22"/>
        </w:rPr>
        <w:t>e</w:t>
      </w:r>
      <w:r w:rsidRPr="00790DEB">
        <w:rPr>
          <w:rFonts w:ascii="Times New Roman" w:hAnsi="Times New Roman"/>
          <w:sz w:val="22"/>
          <w:szCs w:val="22"/>
        </w:rPr>
        <w:t>.  Cross-sectional drawing of sampling plane showing location and numbers or other designations of sampling points.</w:t>
      </w:r>
    </w:p>
    <w:p w14:paraId="27993241"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3B29A295" w14:textId="3B476DC5"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r>
      <w:r w:rsidRPr="00790DEB">
        <w:rPr>
          <w:rFonts w:ascii="Times New Roman" w:hAnsi="Times New Roman"/>
          <w:sz w:val="22"/>
          <w:szCs w:val="22"/>
        </w:rPr>
        <w:tab/>
      </w:r>
      <w:r w:rsidR="00842207" w:rsidRPr="00790DEB">
        <w:rPr>
          <w:rFonts w:ascii="Times New Roman" w:hAnsi="Times New Roman"/>
          <w:sz w:val="22"/>
          <w:szCs w:val="22"/>
        </w:rPr>
        <w:t>7.5.</w:t>
      </w:r>
      <w:r w:rsidR="00B30152" w:rsidRPr="00790DEB">
        <w:rPr>
          <w:rFonts w:ascii="Times New Roman" w:hAnsi="Times New Roman"/>
          <w:sz w:val="22"/>
          <w:szCs w:val="22"/>
        </w:rPr>
        <w:t>6</w:t>
      </w:r>
      <w:r w:rsidRPr="00790DEB">
        <w:rPr>
          <w:rFonts w:ascii="Times New Roman" w:hAnsi="Times New Roman"/>
          <w:sz w:val="22"/>
          <w:szCs w:val="22"/>
        </w:rPr>
        <w:t>.  Appendix</w:t>
      </w:r>
      <w:r w:rsidR="0074122C" w:rsidRPr="00790DEB">
        <w:rPr>
          <w:rFonts w:ascii="Times New Roman" w:hAnsi="Times New Roman"/>
          <w:sz w:val="22"/>
          <w:szCs w:val="22"/>
        </w:rPr>
        <w:t>.</w:t>
      </w:r>
    </w:p>
    <w:p w14:paraId="474F0618"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3DA9AA00" w14:textId="3E4AE693"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r>
      <w:r w:rsidRPr="00790DEB">
        <w:rPr>
          <w:rFonts w:ascii="Times New Roman" w:hAnsi="Times New Roman"/>
          <w:sz w:val="22"/>
          <w:szCs w:val="22"/>
        </w:rPr>
        <w:tab/>
      </w:r>
      <w:r w:rsidRPr="00790DEB">
        <w:rPr>
          <w:rFonts w:ascii="Times New Roman" w:hAnsi="Times New Roman"/>
          <w:sz w:val="22"/>
          <w:szCs w:val="22"/>
        </w:rPr>
        <w:tab/>
        <w:t>7.5.</w:t>
      </w:r>
      <w:r w:rsidR="00B30152" w:rsidRPr="00790DEB">
        <w:rPr>
          <w:rFonts w:ascii="Times New Roman" w:hAnsi="Times New Roman"/>
          <w:sz w:val="22"/>
          <w:szCs w:val="22"/>
        </w:rPr>
        <w:t>6</w:t>
      </w:r>
      <w:r w:rsidRPr="00790DEB">
        <w:rPr>
          <w:rFonts w:ascii="Times New Roman" w:hAnsi="Times New Roman"/>
          <w:sz w:val="22"/>
          <w:szCs w:val="22"/>
        </w:rPr>
        <w:t>.</w:t>
      </w:r>
      <w:r w:rsidR="00B30152" w:rsidRPr="00790DEB">
        <w:rPr>
          <w:rFonts w:ascii="Times New Roman" w:hAnsi="Times New Roman"/>
          <w:sz w:val="22"/>
          <w:szCs w:val="22"/>
        </w:rPr>
        <w:t>a</w:t>
      </w:r>
      <w:r w:rsidRPr="00790DEB">
        <w:rPr>
          <w:rFonts w:ascii="Times New Roman" w:hAnsi="Times New Roman"/>
          <w:sz w:val="22"/>
          <w:szCs w:val="22"/>
        </w:rPr>
        <w:t>.  Copies of original field data sheets from test runs.</w:t>
      </w:r>
    </w:p>
    <w:p w14:paraId="30EB8F54"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57E64E60" w14:textId="7CF2B9EE"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r>
      <w:r w:rsidRPr="00790DEB">
        <w:rPr>
          <w:rFonts w:ascii="Times New Roman" w:hAnsi="Times New Roman"/>
          <w:sz w:val="22"/>
          <w:szCs w:val="22"/>
        </w:rPr>
        <w:tab/>
      </w:r>
      <w:r w:rsidRPr="00790DEB">
        <w:rPr>
          <w:rFonts w:ascii="Times New Roman" w:hAnsi="Times New Roman"/>
          <w:sz w:val="22"/>
          <w:szCs w:val="22"/>
        </w:rPr>
        <w:tab/>
        <w:t>7.5.</w:t>
      </w:r>
      <w:r w:rsidR="00B30152" w:rsidRPr="00790DEB">
        <w:rPr>
          <w:rFonts w:ascii="Times New Roman" w:hAnsi="Times New Roman"/>
          <w:sz w:val="22"/>
          <w:szCs w:val="22"/>
        </w:rPr>
        <w:t>6</w:t>
      </w:r>
      <w:r w:rsidRPr="00790DEB">
        <w:rPr>
          <w:rFonts w:ascii="Times New Roman" w:hAnsi="Times New Roman"/>
          <w:sz w:val="22"/>
          <w:szCs w:val="22"/>
        </w:rPr>
        <w:t>.</w:t>
      </w:r>
      <w:r w:rsidR="00B30152" w:rsidRPr="00790DEB">
        <w:rPr>
          <w:rFonts w:ascii="Times New Roman" w:hAnsi="Times New Roman"/>
          <w:sz w:val="22"/>
          <w:szCs w:val="22"/>
        </w:rPr>
        <w:t>b</w:t>
      </w:r>
      <w:r w:rsidRPr="00790DEB">
        <w:rPr>
          <w:rFonts w:ascii="Times New Roman" w:hAnsi="Times New Roman"/>
          <w:sz w:val="22"/>
          <w:szCs w:val="22"/>
        </w:rPr>
        <w:t>.  Copies of original log sheets, strip charts and other process or control equipment data recorded during tests.  These attachments shall be certified by a responsible plant official.  As each boiler operation and associated control equipment normally presents a unique case, pertinent data shall be determined on a case-by-case basis.</w:t>
      </w:r>
    </w:p>
    <w:p w14:paraId="39598FF1"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3BF3ECF0" w14:textId="06D3D94C"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r>
      <w:r w:rsidRPr="00790DEB">
        <w:rPr>
          <w:rFonts w:ascii="Times New Roman" w:hAnsi="Times New Roman"/>
          <w:sz w:val="22"/>
          <w:szCs w:val="22"/>
        </w:rPr>
        <w:tab/>
      </w:r>
      <w:r w:rsidRPr="00790DEB">
        <w:rPr>
          <w:rFonts w:ascii="Times New Roman" w:hAnsi="Times New Roman"/>
          <w:sz w:val="22"/>
          <w:szCs w:val="22"/>
        </w:rPr>
        <w:tab/>
        <w:t>7.5.</w:t>
      </w:r>
      <w:r w:rsidR="00B30152" w:rsidRPr="00790DEB">
        <w:rPr>
          <w:rFonts w:ascii="Times New Roman" w:hAnsi="Times New Roman"/>
          <w:sz w:val="22"/>
          <w:szCs w:val="22"/>
        </w:rPr>
        <w:t>6</w:t>
      </w:r>
      <w:r w:rsidRPr="00790DEB">
        <w:rPr>
          <w:rFonts w:ascii="Times New Roman" w:hAnsi="Times New Roman"/>
          <w:sz w:val="22"/>
          <w:szCs w:val="22"/>
        </w:rPr>
        <w:t>.</w:t>
      </w:r>
      <w:r w:rsidR="00B30152" w:rsidRPr="00790DEB">
        <w:rPr>
          <w:rFonts w:ascii="Times New Roman" w:hAnsi="Times New Roman"/>
          <w:sz w:val="22"/>
          <w:szCs w:val="22"/>
        </w:rPr>
        <w:t>c</w:t>
      </w:r>
      <w:r w:rsidRPr="00790DEB">
        <w:rPr>
          <w:rFonts w:ascii="Times New Roman" w:hAnsi="Times New Roman"/>
          <w:sz w:val="22"/>
          <w:szCs w:val="22"/>
        </w:rPr>
        <w:t>.  Laboratory report including chain of custody.</w:t>
      </w:r>
    </w:p>
    <w:p w14:paraId="17D58B9B"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765979AB" w14:textId="7FBC6C86"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r>
      <w:r w:rsidRPr="00790DEB">
        <w:rPr>
          <w:rFonts w:ascii="Times New Roman" w:hAnsi="Times New Roman"/>
          <w:sz w:val="22"/>
          <w:szCs w:val="22"/>
        </w:rPr>
        <w:tab/>
      </w:r>
      <w:r w:rsidRPr="00790DEB">
        <w:rPr>
          <w:rFonts w:ascii="Times New Roman" w:hAnsi="Times New Roman"/>
          <w:sz w:val="22"/>
          <w:szCs w:val="22"/>
        </w:rPr>
        <w:tab/>
        <w:t>7.5.</w:t>
      </w:r>
      <w:r w:rsidR="00B30152" w:rsidRPr="00790DEB">
        <w:rPr>
          <w:rFonts w:ascii="Times New Roman" w:hAnsi="Times New Roman"/>
          <w:sz w:val="22"/>
          <w:szCs w:val="22"/>
        </w:rPr>
        <w:t>6</w:t>
      </w:r>
      <w:r w:rsidRPr="00790DEB">
        <w:rPr>
          <w:rFonts w:ascii="Times New Roman" w:hAnsi="Times New Roman"/>
          <w:sz w:val="22"/>
          <w:szCs w:val="22"/>
        </w:rPr>
        <w:t>.</w:t>
      </w:r>
      <w:r w:rsidR="00B30152" w:rsidRPr="00790DEB">
        <w:rPr>
          <w:rFonts w:ascii="Times New Roman" w:hAnsi="Times New Roman"/>
          <w:sz w:val="22"/>
          <w:szCs w:val="22"/>
        </w:rPr>
        <w:t>d</w:t>
      </w:r>
      <w:r w:rsidRPr="00790DEB">
        <w:rPr>
          <w:rFonts w:ascii="Times New Roman" w:hAnsi="Times New Roman"/>
          <w:sz w:val="22"/>
          <w:szCs w:val="22"/>
        </w:rPr>
        <w:t>.  Description of test equipment calibration procedures and calibration results for test equipment used.</w:t>
      </w:r>
    </w:p>
    <w:p w14:paraId="619D9672"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75A18108" w14:textId="7A9C5513"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r>
      <w:r w:rsidRPr="00790DEB">
        <w:rPr>
          <w:rFonts w:ascii="Times New Roman" w:hAnsi="Times New Roman"/>
          <w:sz w:val="22"/>
          <w:szCs w:val="22"/>
        </w:rPr>
        <w:tab/>
      </w:r>
      <w:r w:rsidRPr="00790DEB">
        <w:rPr>
          <w:rFonts w:ascii="Times New Roman" w:hAnsi="Times New Roman"/>
          <w:sz w:val="22"/>
          <w:szCs w:val="22"/>
        </w:rPr>
        <w:tab/>
        <w:t>7.5.</w:t>
      </w:r>
      <w:r w:rsidR="00B30152" w:rsidRPr="00790DEB">
        <w:rPr>
          <w:rFonts w:ascii="Times New Roman" w:hAnsi="Times New Roman"/>
          <w:sz w:val="22"/>
          <w:szCs w:val="22"/>
        </w:rPr>
        <w:t>6</w:t>
      </w:r>
      <w:r w:rsidRPr="00790DEB">
        <w:rPr>
          <w:rFonts w:ascii="Times New Roman" w:hAnsi="Times New Roman"/>
          <w:sz w:val="22"/>
          <w:szCs w:val="22"/>
        </w:rPr>
        <w:t>.</w:t>
      </w:r>
      <w:r w:rsidR="00B30152" w:rsidRPr="00790DEB">
        <w:rPr>
          <w:rFonts w:ascii="Times New Roman" w:hAnsi="Times New Roman"/>
          <w:sz w:val="22"/>
          <w:szCs w:val="22"/>
        </w:rPr>
        <w:t>e</w:t>
      </w:r>
      <w:r w:rsidRPr="00790DEB">
        <w:rPr>
          <w:rFonts w:ascii="Times New Roman" w:hAnsi="Times New Roman"/>
          <w:sz w:val="22"/>
          <w:szCs w:val="22"/>
        </w:rPr>
        <w:t>.  Description of calibration performed on devices recording important operating data during the tests.</w:t>
      </w:r>
    </w:p>
    <w:p w14:paraId="4FE00624"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60588531" w14:textId="5A78B89B"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r>
      <w:r w:rsidRPr="00790DEB">
        <w:rPr>
          <w:rFonts w:ascii="Times New Roman" w:hAnsi="Times New Roman"/>
          <w:sz w:val="22"/>
          <w:szCs w:val="22"/>
        </w:rPr>
        <w:tab/>
      </w:r>
      <w:r w:rsidRPr="00790DEB">
        <w:rPr>
          <w:rFonts w:ascii="Times New Roman" w:hAnsi="Times New Roman"/>
          <w:sz w:val="22"/>
          <w:szCs w:val="22"/>
        </w:rPr>
        <w:tab/>
        <w:t>7.5.</w:t>
      </w:r>
      <w:r w:rsidR="00B30152" w:rsidRPr="00790DEB">
        <w:rPr>
          <w:rFonts w:ascii="Times New Roman" w:hAnsi="Times New Roman"/>
          <w:sz w:val="22"/>
          <w:szCs w:val="22"/>
        </w:rPr>
        <w:t>6</w:t>
      </w:r>
      <w:r w:rsidRPr="00790DEB">
        <w:rPr>
          <w:rFonts w:ascii="Times New Roman" w:hAnsi="Times New Roman"/>
          <w:sz w:val="22"/>
          <w:szCs w:val="22"/>
        </w:rPr>
        <w:t>.</w:t>
      </w:r>
      <w:r w:rsidR="00B30152" w:rsidRPr="00790DEB">
        <w:rPr>
          <w:rFonts w:ascii="Times New Roman" w:hAnsi="Times New Roman"/>
          <w:sz w:val="22"/>
          <w:szCs w:val="22"/>
        </w:rPr>
        <w:t>f</w:t>
      </w:r>
      <w:r w:rsidRPr="00790DEB">
        <w:rPr>
          <w:rFonts w:ascii="Times New Roman" w:hAnsi="Times New Roman"/>
          <w:sz w:val="22"/>
          <w:szCs w:val="22"/>
        </w:rPr>
        <w:t>.  Copies of strip charts or other original outputs from continuous emission monitoring (CEM) equipment on the tested source and description of CEM system calibration and operation prior to and/or during tests.</w:t>
      </w:r>
    </w:p>
    <w:p w14:paraId="3EFA9B24"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2F1E94F6" w14:textId="644EF224"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r>
      <w:r w:rsidRPr="00790DEB">
        <w:rPr>
          <w:rFonts w:ascii="Times New Roman" w:hAnsi="Times New Roman"/>
          <w:sz w:val="22"/>
          <w:szCs w:val="22"/>
        </w:rPr>
        <w:tab/>
      </w:r>
      <w:r w:rsidRPr="00790DEB">
        <w:rPr>
          <w:rFonts w:ascii="Times New Roman" w:hAnsi="Times New Roman"/>
          <w:sz w:val="22"/>
          <w:szCs w:val="22"/>
        </w:rPr>
        <w:tab/>
        <w:t>7.5.</w:t>
      </w:r>
      <w:r w:rsidR="00B30152" w:rsidRPr="00790DEB">
        <w:rPr>
          <w:rFonts w:ascii="Times New Roman" w:hAnsi="Times New Roman"/>
          <w:sz w:val="22"/>
          <w:szCs w:val="22"/>
        </w:rPr>
        <w:t>6</w:t>
      </w:r>
      <w:r w:rsidRPr="00790DEB">
        <w:rPr>
          <w:rFonts w:ascii="Times New Roman" w:hAnsi="Times New Roman"/>
          <w:sz w:val="22"/>
          <w:szCs w:val="22"/>
        </w:rPr>
        <w:t>.</w:t>
      </w:r>
      <w:r w:rsidR="00B30152" w:rsidRPr="00790DEB">
        <w:rPr>
          <w:rFonts w:ascii="Times New Roman" w:hAnsi="Times New Roman"/>
          <w:sz w:val="22"/>
          <w:szCs w:val="22"/>
        </w:rPr>
        <w:t>g</w:t>
      </w:r>
      <w:r w:rsidRPr="00790DEB">
        <w:rPr>
          <w:rFonts w:ascii="Times New Roman" w:hAnsi="Times New Roman"/>
          <w:sz w:val="22"/>
          <w:szCs w:val="22"/>
        </w:rPr>
        <w:t>.  Originals of any visible emission readings taken during test period.</w:t>
      </w:r>
    </w:p>
    <w:p w14:paraId="434575E3"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5AC85B1B" w14:textId="407F1BF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r>
      <w:r w:rsidRPr="00790DEB">
        <w:rPr>
          <w:rFonts w:ascii="Times New Roman" w:hAnsi="Times New Roman"/>
          <w:sz w:val="22"/>
          <w:szCs w:val="22"/>
        </w:rPr>
        <w:tab/>
      </w:r>
      <w:r w:rsidRPr="00790DEB">
        <w:rPr>
          <w:rFonts w:ascii="Times New Roman" w:hAnsi="Times New Roman"/>
          <w:sz w:val="22"/>
          <w:szCs w:val="22"/>
        </w:rPr>
        <w:tab/>
        <w:t>7.5.</w:t>
      </w:r>
      <w:r w:rsidR="00B30152" w:rsidRPr="00790DEB">
        <w:rPr>
          <w:rFonts w:ascii="Times New Roman" w:hAnsi="Times New Roman"/>
          <w:sz w:val="22"/>
          <w:szCs w:val="22"/>
        </w:rPr>
        <w:t>6</w:t>
      </w:r>
      <w:r w:rsidRPr="00790DEB">
        <w:rPr>
          <w:rFonts w:ascii="Times New Roman" w:hAnsi="Times New Roman"/>
          <w:sz w:val="22"/>
          <w:szCs w:val="22"/>
        </w:rPr>
        <w:t>.</w:t>
      </w:r>
      <w:r w:rsidR="00B30152" w:rsidRPr="00790DEB">
        <w:rPr>
          <w:rFonts w:ascii="Times New Roman" w:hAnsi="Times New Roman"/>
          <w:sz w:val="22"/>
          <w:szCs w:val="22"/>
        </w:rPr>
        <w:t>h</w:t>
      </w:r>
      <w:r w:rsidRPr="00790DEB">
        <w:rPr>
          <w:rFonts w:ascii="Times New Roman" w:hAnsi="Times New Roman"/>
          <w:sz w:val="22"/>
          <w:szCs w:val="22"/>
        </w:rPr>
        <w:t>.  Copies of relevant correspondence such as West Virginia Department of Environmental Protection letters approving test method variances.</w:t>
      </w:r>
    </w:p>
    <w:p w14:paraId="535C0C40"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0D4ECD3E" w14:textId="05A10478"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r>
      <w:r w:rsidRPr="00790DEB">
        <w:rPr>
          <w:rFonts w:ascii="Times New Roman" w:hAnsi="Times New Roman"/>
          <w:sz w:val="22"/>
          <w:szCs w:val="22"/>
        </w:rPr>
        <w:tab/>
      </w:r>
      <w:r w:rsidRPr="00790DEB">
        <w:rPr>
          <w:rFonts w:ascii="Times New Roman" w:hAnsi="Times New Roman"/>
          <w:sz w:val="22"/>
          <w:szCs w:val="22"/>
        </w:rPr>
        <w:tab/>
        <w:t>7.5.</w:t>
      </w:r>
      <w:r w:rsidR="00B30152" w:rsidRPr="00790DEB">
        <w:rPr>
          <w:rFonts w:ascii="Times New Roman" w:hAnsi="Times New Roman"/>
          <w:sz w:val="22"/>
          <w:szCs w:val="22"/>
        </w:rPr>
        <w:t>6</w:t>
      </w:r>
      <w:r w:rsidRPr="00790DEB">
        <w:rPr>
          <w:rFonts w:ascii="Times New Roman" w:hAnsi="Times New Roman"/>
          <w:sz w:val="22"/>
          <w:szCs w:val="22"/>
        </w:rPr>
        <w:t>.</w:t>
      </w:r>
      <w:r w:rsidR="00B30152" w:rsidRPr="00790DEB">
        <w:rPr>
          <w:rFonts w:ascii="Times New Roman" w:hAnsi="Times New Roman"/>
          <w:sz w:val="22"/>
          <w:szCs w:val="22"/>
        </w:rPr>
        <w:t>i</w:t>
      </w:r>
      <w:r w:rsidRPr="00790DEB">
        <w:rPr>
          <w:rFonts w:ascii="Times New Roman" w:hAnsi="Times New Roman"/>
          <w:sz w:val="22"/>
          <w:szCs w:val="22"/>
        </w:rPr>
        <w:t>.  Names and titles of persons involved in the test including sampling team members, company personnel, and outside observers.</w:t>
      </w:r>
    </w:p>
    <w:p w14:paraId="23247CC5"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49D362B7" w14:textId="5680EB25"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t xml:space="preserve">7.6.  Subject to the provisions of </w:t>
      </w:r>
      <w:r w:rsidR="00E86972" w:rsidRPr="00790DEB">
        <w:rPr>
          <w:rFonts w:ascii="Times New Roman" w:hAnsi="Times New Roman"/>
          <w:sz w:val="22"/>
          <w:szCs w:val="22"/>
        </w:rPr>
        <w:t>s</w:t>
      </w:r>
      <w:r w:rsidRPr="00790DEB">
        <w:rPr>
          <w:rFonts w:ascii="Times New Roman" w:hAnsi="Times New Roman"/>
          <w:sz w:val="22"/>
          <w:szCs w:val="22"/>
        </w:rPr>
        <w:t>ection 6</w:t>
      </w:r>
      <w:r w:rsidR="00E86972" w:rsidRPr="00790DEB">
        <w:rPr>
          <w:rFonts w:ascii="Times New Roman" w:hAnsi="Times New Roman"/>
          <w:sz w:val="22"/>
          <w:szCs w:val="22"/>
        </w:rPr>
        <w:t xml:space="preserve"> </w:t>
      </w:r>
      <w:r w:rsidRPr="00790DEB">
        <w:rPr>
          <w:rFonts w:ascii="Times New Roman" w:hAnsi="Times New Roman"/>
          <w:sz w:val="22"/>
          <w:szCs w:val="22"/>
        </w:rPr>
        <w:t>of Appendix</w:t>
      </w:r>
      <w:r w:rsidR="00D05931" w:rsidRPr="00790DEB">
        <w:rPr>
          <w:rFonts w:ascii="Times New Roman" w:hAnsi="Times New Roman"/>
          <w:sz w:val="22"/>
          <w:szCs w:val="22"/>
        </w:rPr>
        <w:t xml:space="preserve"> 45-2</w:t>
      </w:r>
      <w:r w:rsidRPr="00790DEB">
        <w:rPr>
          <w:rFonts w:ascii="Times New Roman" w:hAnsi="Times New Roman"/>
          <w:sz w:val="22"/>
          <w:szCs w:val="22"/>
        </w:rPr>
        <w:t xml:space="preserve">, Minor Exceptions, a complete sampling run is </w:t>
      </w:r>
      <w:r w:rsidRPr="00B83735">
        <w:rPr>
          <w:rFonts w:ascii="Times New Roman" w:hAnsi="Times New Roman"/>
          <w:strike/>
          <w:sz w:val="22"/>
          <w:szCs w:val="22"/>
        </w:rPr>
        <w:t>one</w:t>
      </w:r>
      <w:r w:rsidR="00B83735">
        <w:rPr>
          <w:rFonts w:ascii="Times New Roman" w:hAnsi="Times New Roman"/>
          <w:sz w:val="22"/>
          <w:szCs w:val="22"/>
          <w:u w:val="single"/>
        </w:rPr>
        <w:t>1</w:t>
      </w:r>
      <w:r w:rsidRPr="00790DEB">
        <w:rPr>
          <w:rFonts w:ascii="Times New Roman" w:hAnsi="Times New Roman"/>
          <w:sz w:val="22"/>
          <w:szCs w:val="22"/>
        </w:rPr>
        <w:t xml:space="preserve"> complete determination of the total particulate matter emission rate through the test stack for which:</w:t>
      </w:r>
    </w:p>
    <w:p w14:paraId="4D7ED574"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15CFAE37" w14:textId="71BE3BD6"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r>
      <w:r w:rsidRPr="00790DEB">
        <w:rPr>
          <w:rFonts w:ascii="Times New Roman" w:hAnsi="Times New Roman"/>
          <w:sz w:val="22"/>
          <w:szCs w:val="22"/>
        </w:rPr>
        <w:tab/>
      </w:r>
      <w:r w:rsidR="00842207" w:rsidRPr="00790DEB">
        <w:rPr>
          <w:rFonts w:ascii="Times New Roman" w:hAnsi="Times New Roman"/>
          <w:sz w:val="22"/>
          <w:szCs w:val="22"/>
        </w:rPr>
        <w:t>7.6.</w:t>
      </w:r>
      <w:r w:rsidR="00B30152" w:rsidRPr="00790DEB">
        <w:rPr>
          <w:rFonts w:ascii="Times New Roman" w:hAnsi="Times New Roman"/>
          <w:sz w:val="22"/>
          <w:szCs w:val="22"/>
        </w:rPr>
        <w:t>1</w:t>
      </w:r>
      <w:r w:rsidRPr="00790DEB">
        <w:rPr>
          <w:rFonts w:ascii="Times New Roman" w:hAnsi="Times New Roman"/>
          <w:sz w:val="22"/>
          <w:szCs w:val="22"/>
        </w:rPr>
        <w:t xml:space="preserve">.  </w:t>
      </w:r>
      <w:r w:rsidR="0074122C" w:rsidRPr="00790DEB">
        <w:rPr>
          <w:rFonts w:ascii="Times New Roman" w:hAnsi="Times New Roman"/>
          <w:sz w:val="22"/>
          <w:szCs w:val="22"/>
        </w:rPr>
        <w:t>The</w:t>
      </w:r>
      <w:r w:rsidRPr="00790DEB">
        <w:rPr>
          <w:rFonts w:ascii="Times New Roman" w:hAnsi="Times New Roman"/>
          <w:sz w:val="22"/>
          <w:szCs w:val="22"/>
        </w:rPr>
        <w:t xml:space="preserve"> composite particulate matter sample is extracted from the duct or stack at a location and from the number of sampling points prescribed in Method 1 of 40 CFR, Part 60, Appendix A </w:t>
      </w:r>
      <w:r w:rsidR="00CD226C" w:rsidRPr="00790DEB">
        <w:rPr>
          <w:rFonts w:ascii="Times New Roman" w:hAnsi="Times New Roman"/>
          <w:sz w:val="22"/>
          <w:szCs w:val="22"/>
        </w:rPr>
        <w:t>and 45CSR16</w:t>
      </w:r>
      <w:r w:rsidRPr="00790DEB">
        <w:rPr>
          <w:rFonts w:ascii="Times New Roman" w:hAnsi="Times New Roman"/>
          <w:sz w:val="22"/>
          <w:szCs w:val="22"/>
        </w:rPr>
        <w:t>;</w:t>
      </w:r>
    </w:p>
    <w:p w14:paraId="5B5B3D1C"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56443FCD" w14:textId="01872125"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r>
      <w:r w:rsidRPr="00790DEB">
        <w:rPr>
          <w:rFonts w:ascii="Times New Roman" w:hAnsi="Times New Roman"/>
          <w:sz w:val="22"/>
          <w:szCs w:val="22"/>
        </w:rPr>
        <w:tab/>
      </w:r>
      <w:r w:rsidR="00842207" w:rsidRPr="00790DEB">
        <w:rPr>
          <w:rFonts w:ascii="Times New Roman" w:hAnsi="Times New Roman"/>
          <w:sz w:val="22"/>
          <w:szCs w:val="22"/>
        </w:rPr>
        <w:t>7.6.</w:t>
      </w:r>
      <w:r w:rsidR="00B30152" w:rsidRPr="00790DEB">
        <w:rPr>
          <w:rFonts w:ascii="Times New Roman" w:hAnsi="Times New Roman"/>
          <w:sz w:val="22"/>
          <w:szCs w:val="22"/>
        </w:rPr>
        <w:t>2</w:t>
      </w:r>
      <w:r w:rsidRPr="00790DEB">
        <w:rPr>
          <w:rFonts w:ascii="Times New Roman" w:hAnsi="Times New Roman"/>
          <w:sz w:val="22"/>
          <w:szCs w:val="22"/>
        </w:rPr>
        <w:t xml:space="preserve">.  </w:t>
      </w:r>
      <w:r w:rsidR="0074122C" w:rsidRPr="00790DEB">
        <w:rPr>
          <w:rFonts w:ascii="Times New Roman" w:hAnsi="Times New Roman"/>
          <w:sz w:val="22"/>
          <w:szCs w:val="22"/>
        </w:rPr>
        <w:t>The</w:t>
      </w:r>
      <w:r w:rsidRPr="00790DEB">
        <w:rPr>
          <w:rFonts w:ascii="Times New Roman" w:hAnsi="Times New Roman"/>
          <w:sz w:val="22"/>
          <w:szCs w:val="22"/>
        </w:rPr>
        <w:t xml:space="preserve"> sampling equipment and its method of operation for collection of particulate sample meets the criteria and requirements prescribed in Method 5, 5B or Method 17 of 40 CFR, part 60, Appendix A </w:t>
      </w:r>
      <w:r w:rsidR="00E86972" w:rsidRPr="00790DEB">
        <w:rPr>
          <w:rFonts w:ascii="Times New Roman" w:hAnsi="Times New Roman"/>
          <w:sz w:val="22"/>
          <w:szCs w:val="22"/>
        </w:rPr>
        <w:t xml:space="preserve">and </w:t>
      </w:r>
      <w:r w:rsidR="003A3BF4" w:rsidRPr="00790DEB">
        <w:rPr>
          <w:rFonts w:ascii="Times New Roman" w:hAnsi="Times New Roman"/>
          <w:sz w:val="22"/>
          <w:szCs w:val="22"/>
        </w:rPr>
        <w:t>45CSR16</w:t>
      </w:r>
      <w:r w:rsidRPr="00790DEB">
        <w:rPr>
          <w:rFonts w:ascii="Times New Roman" w:hAnsi="Times New Roman"/>
          <w:sz w:val="22"/>
          <w:szCs w:val="22"/>
        </w:rPr>
        <w:t>;</w:t>
      </w:r>
    </w:p>
    <w:p w14:paraId="13507324"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105DF37D" w14:textId="3BB47FA5"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r>
      <w:r w:rsidRPr="00790DEB">
        <w:rPr>
          <w:rFonts w:ascii="Times New Roman" w:hAnsi="Times New Roman"/>
          <w:sz w:val="22"/>
          <w:szCs w:val="22"/>
        </w:rPr>
        <w:tab/>
      </w:r>
      <w:r w:rsidR="00842207" w:rsidRPr="00790DEB">
        <w:rPr>
          <w:rFonts w:ascii="Times New Roman" w:hAnsi="Times New Roman"/>
          <w:sz w:val="22"/>
          <w:szCs w:val="22"/>
        </w:rPr>
        <w:t>7.6.</w:t>
      </w:r>
      <w:r w:rsidR="00B30152" w:rsidRPr="00790DEB">
        <w:rPr>
          <w:rFonts w:ascii="Times New Roman" w:hAnsi="Times New Roman"/>
          <w:sz w:val="22"/>
          <w:szCs w:val="22"/>
        </w:rPr>
        <w:t>3</w:t>
      </w:r>
      <w:r w:rsidRPr="00790DEB">
        <w:rPr>
          <w:rFonts w:ascii="Times New Roman" w:hAnsi="Times New Roman"/>
          <w:sz w:val="22"/>
          <w:szCs w:val="22"/>
        </w:rPr>
        <w:t xml:space="preserve">.  </w:t>
      </w:r>
      <w:r w:rsidR="0074122C" w:rsidRPr="00790DEB">
        <w:rPr>
          <w:rFonts w:ascii="Times New Roman" w:hAnsi="Times New Roman"/>
          <w:sz w:val="22"/>
          <w:szCs w:val="22"/>
        </w:rPr>
        <w:t>The</w:t>
      </w:r>
      <w:r w:rsidRPr="00790DEB">
        <w:rPr>
          <w:rFonts w:ascii="Times New Roman" w:hAnsi="Times New Roman"/>
          <w:sz w:val="22"/>
          <w:szCs w:val="22"/>
        </w:rPr>
        <w:t xml:space="preserve"> overall sampling rate is within ± 10% of the overall isokinetic sampling rate, as calculated in Method 5, 5B or Method 17 of 40 CFR, Part 60, Appendix A </w:t>
      </w:r>
      <w:r w:rsidR="00CD226C" w:rsidRPr="00790DEB">
        <w:rPr>
          <w:rFonts w:ascii="Times New Roman" w:hAnsi="Times New Roman"/>
          <w:sz w:val="22"/>
          <w:szCs w:val="22"/>
        </w:rPr>
        <w:t>and</w:t>
      </w:r>
      <w:r w:rsidR="003A3BF4" w:rsidRPr="00790DEB">
        <w:rPr>
          <w:rFonts w:ascii="Times New Roman" w:hAnsi="Times New Roman"/>
          <w:sz w:val="22"/>
          <w:szCs w:val="22"/>
        </w:rPr>
        <w:t xml:space="preserve"> 45CSR16</w:t>
      </w:r>
      <w:r w:rsidRPr="00790DEB">
        <w:rPr>
          <w:rFonts w:ascii="Times New Roman" w:hAnsi="Times New Roman"/>
          <w:sz w:val="22"/>
          <w:szCs w:val="22"/>
        </w:rPr>
        <w:t xml:space="preserve">; whichever is </w:t>
      </w:r>
      <w:r w:rsidRPr="00790DEB">
        <w:rPr>
          <w:rFonts w:ascii="Times New Roman" w:hAnsi="Times New Roman"/>
          <w:sz w:val="22"/>
          <w:szCs w:val="22"/>
        </w:rPr>
        <w:lastRenderedPageBreak/>
        <w:t>applicable;</w:t>
      </w:r>
    </w:p>
    <w:p w14:paraId="7F52B9DB"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23B0F049" w14:textId="6C614DB5"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r>
      <w:r w:rsidRPr="00790DEB">
        <w:rPr>
          <w:rFonts w:ascii="Times New Roman" w:hAnsi="Times New Roman"/>
          <w:sz w:val="22"/>
          <w:szCs w:val="22"/>
        </w:rPr>
        <w:tab/>
      </w:r>
      <w:r w:rsidR="00842207" w:rsidRPr="00790DEB">
        <w:rPr>
          <w:rFonts w:ascii="Times New Roman" w:hAnsi="Times New Roman"/>
          <w:sz w:val="22"/>
          <w:szCs w:val="22"/>
        </w:rPr>
        <w:t>7.6.</w:t>
      </w:r>
      <w:r w:rsidR="00B30152" w:rsidRPr="00790DEB">
        <w:rPr>
          <w:rFonts w:ascii="Times New Roman" w:hAnsi="Times New Roman"/>
          <w:sz w:val="22"/>
          <w:szCs w:val="22"/>
        </w:rPr>
        <w:t>4</w:t>
      </w:r>
      <w:r w:rsidRPr="00790DEB">
        <w:rPr>
          <w:rFonts w:ascii="Times New Roman" w:hAnsi="Times New Roman"/>
          <w:sz w:val="22"/>
          <w:szCs w:val="22"/>
        </w:rPr>
        <w:t xml:space="preserve">.  </w:t>
      </w:r>
      <w:r w:rsidR="0074122C" w:rsidRPr="00790DEB">
        <w:rPr>
          <w:rFonts w:ascii="Times New Roman" w:hAnsi="Times New Roman"/>
          <w:sz w:val="22"/>
          <w:szCs w:val="22"/>
        </w:rPr>
        <w:t>The</w:t>
      </w:r>
      <w:r w:rsidRPr="00790DEB">
        <w:rPr>
          <w:rFonts w:ascii="Times New Roman" w:hAnsi="Times New Roman"/>
          <w:sz w:val="22"/>
          <w:szCs w:val="22"/>
        </w:rPr>
        <w:t xml:space="preserve"> stack gas components data is determined as prescribed by Methods 3 and 4 of 40 CFR, Part 60, Appendix A</w:t>
      </w:r>
      <w:r w:rsidR="00A4143B" w:rsidRPr="00790DEB">
        <w:rPr>
          <w:rFonts w:ascii="Times New Roman" w:hAnsi="Times New Roman"/>
          <w:sz w:val="22"/>
          <w:szCs w:val="22"/>
        </w:rPr>
        <w:t xml:space="preserve"> </w:t>
      </w:r>
      <w:r w:rsidR="00CD226C" w:rsidRPr="00790DEB">
        <w:rPr>
          <w:rFonts w:ascii="Times New Roman" w:hAnsi="Times New Roman"/>
          <w:sz w:val="22"/>
          <w:szCs w:val="22"/>
        </w:rPr>
        <w:t>and</w:t>
      </w:r>
      <w:r w:rsidR="003A3BF4" w:rsidRPr="00790DEB">
        <w:rPr>
          <w:rFonts w:ascii="Times New Roman" w:hAnsi="Times New Roman"/>
          <w:sz w:val="22"/>
          <w:szCs w:val="22"/>
        </w:rPr>
        <w:t xml:space="preserve"> 45CSR16</w:t>
      </w:r>
      <w:r w:rsidRPr="00790DEB">
        <w:rPr>
          <w:rFonts w:ascii="Times New Roman" w:hAnsi="Times New Roman"/>
          <w:sz w:val="22"/>
          <w:szCs w:val="22"/>
        </w:rPr>
        <w:t>;</w:t>
      </w:r>
    </w:p>
    <w:p w14:paraId="55FEDF62"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2DCC9BA7" w14:textId="640AEBEF"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r>
      <w:r w:rsidRPr="00790DEB">
        <w:rPr>
          <w:rFonts w:ascii="Times New Roman" w:hAnsi="Times New Roman"/>
          <w:sz w:val="22"/>
          <w:szCs w:val="22"/>
        </w:rPr>
        <w:tab/>
      </w:r>
      <w:r w:rsidR="00842207" w:rsidRPr="00790DEB">
        <w:rPr>
          <w:rFonts w:ascii="Times New Roman" w:hAnsi="Times New Roman"/>
          <w:sz w:val="22"/>
          <w:szCs w:val="22"/>
        </w:rPr>
        <w:t>7.6.</w:t>
      </w:r>
      <w:r w:rsidR="00B30152" w:rsidRPr="00790DEB">
        <w:rPr>
          <w:rFonts w:ascii="Times New Roman" w:hAnsi="Times New Roman"/>
          <w:sz w:val="22"/>
          <w:szCs w:val="22"/>
        </w:rPr>
        <w:t>5</w:t>
      </w:r>
      <w:r w:rsidRPr="00790DEB">
        <w:rPr>
          <w:rFonts w:ascii="Times New Roman" w:hAnsi="Times New Roman"/>
          <w:sz w:val="22"/>
          <w:szCs w:val="22"/>
        </w:rPr>
        <w:t xml:space="preserve">.  </w:t>
      </w:r>
      <w:r w:rsidR="0074122C" w:rsidRPr="00790DEB">
        <w:rPr>
          <w:rFonts w:ascii="Times New Roman" w:hAnsi="Times New Roman"/>
          <w:sz w:val="22"/>
          <w:szCs w:val="22"/>
        </w:rPr>
        <w:t>The</w:t>
      </w:r>
      <w:r w:rsidRPr="00790DEB">
        <w:rPr>
          <w:rFonts w:ascii="Times New Roman" w:hAnsi="Times New Roman"/>
          <w:sz w:val="22"/>
          <w:szCs w:val="22"/>
        </w:rPr>
        <w:t xml:space="preserve"> other provisions of Appendix </w:t>
      </w:r>
      <w:r w:rsidR="00D05931" w:rsidRPr="00790DEB">
        <w:rPr>
          <w:rFonts w:ascii="Times New Roman" w:hAnsi="Times New Roman"/>
          <w:sz w:val="22"/>
          <w:szCs w:val="22"/>
        </w:rPr>
        <w:t xml:space="preserve">45-2 </w:t>
      </w:r>
      <w:r w:rsidRPr="00790DEB">
        <w:rPr>
          <w:rFonts w:ascii="Times New Roman" w:hAnsi="Times New Roman"/>
          <w:sz w:val="22"/>
          <w:szCs w:val="22"/>
        </w:rPr>
        <w:t xml:space="preserve">are met and sufficient heat input and fuel quality data is provided to verify that the requirements of </w:t>
      </w:r>
      <w:r w:rsidR="00CD226C" w:rsidRPr="00790DEB">
        <w:rPr>
          <w:rFonts w:ascii="Times New Roman" w:hAnsi="Times New Roman"/>
          <w:sz w:val="22"/>
          <w:szCs w:val="22"/>
        </w:rPr>
        <w:t>s</w:t>
      </w:r>
      <w:r w:rsidRPr="00790DEB">
        <w:rPr>
          <w:rFonts w:ascii="Times New Roman" w:hAnsi="Times New Roman"/>
          <w:sz w:val="22"/>
          <w:szCs w:val="22"/>
        </w:rPr>
        <w:t>ection 8 are met; and</w:t>
      </w:r>
    </w:p>
    <w:p w14:paraId="1D7C2279"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3E433667" w14:textId="03B38DFE"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r>
      <w:r w:rsidRPr="00790DEB">
        <w:rPr>
          <w:rFonts w:ascii="Times New Roman" w:hAnsi="Times New Roman"/>
          <w:sz w:val="22"/>
          <w:szCs w:val="22"/>
        </w:rPr>
        <w:tab/>
      </w:r>
      <w:r w:rsidR="00842207" w:rsidRPr="00790DEB">
        <w:rPr>
          <w:rFonts w:ascii="Times New Roman" w:hAnsi="Times New Roman"/>
          <w:sz w:val="22"/>
          <w:szCs w:val="22"/>
        </w:rPr>
        <w:t>7.6.</w:t>
      </w:r>
      <w:r w:rsidR="00B30152" w:rsidRPr="00790DEB">
        <w:rPr>
          <w:rFonts w:ascii="Times New Roman" w:hAnsi="Times New Roman"/>
          <w:sz w:val="22"/>
          <w:szCs w:val="22"/>
        </w:rPr>
        <w:t>6</w:t>
      </w:r>
      <w:r w:rsidRPr="00790DEB">
        <w:rPr>
          <w:rFonts w:ascii="Times New Roman" w:hAnsi="Times New Roman"/>
          <w:sz w:val="22"/>
          <w:szCs w:val="22"/>
        </w:rPr>
        <w:t xml:space="preserve">.  </w:t>
      </w:r>
      <w:r w:rsidR="00D05153" w:rsidRPr="00790DEB">
        <w:rPr>
          <w:rFonts w:ascii="Times New Roman" w:hAnsi="Times New Roman"/>
          <w:sz w:val="22"/>
          <w:szCs w:val="22"/>
        </w:rPr>
        <w:t>S</w:t>
      </w:r>
      <w:r w:rsidRPr="00790DEB">
        <w:rPr>
          <w:rFonts w:ascii="Times New Roman" w:hAnsi="Times New Roman"/>
          <w:sz w:val="22"/>
          <w:szCs w:val="22"/>
        </w:rPr>
        <w:t>ufficient data and commentary is provided with the submitted test report forms to allow the Secretary or his designee to evaluate the reported test results and the conditions under which they were obtained.</w:t>
      </w:r>
    </w:p>
    <w:p w14:paraId="338ADAF8"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70FF35DB"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b/>
          <w:bCs/>
          <w:sz w:val="22"/>
          <w:szCs w:val="22"/>
        </w:rPr>
        <w:t>Section 8.  Heat Input Data Measurements.</w:t>
      </w:r>
    </w:p>
    <w:p w14:paraId="09C203A1"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7311EEB5"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t>8.1.  General.</w:t>
      </w:r>
    </w:p>
    <w:p w14:paraId="11FF90F0"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48E023DC" w14:textId="29285174"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r>
      <w:r w:rsidRPr="00790DEB">
        <w:rPr>
          <w:rFonts w:ascii="Times New Roman" w:hAnsi="Times New Roman"/>
          <w:sz w:val="22"/>
          <w:szCs w:val="22"/>
        </w:rPr>
        <w:tab/>
      </w:r>
      <w:r w:rsidR="00842207" w:rsidRPr="00790DEB">
        <w:rPr>
          <w:rFonts w:ascii="Times New Roman" w:hAnsi="Times New Roman"/>
          <w:sz w:val="22"/>
          <w:szCs w:val="22"/>
        </w:rPr>
        <w:t>8.1.</w:t>
      </w:r>
      <w:r w:rsidR="00B013EF" w:rsidRPr="00790DEB">
        <w:rPr>
          <w:rFonts w:ascii="Times New Roman" w:hAnsi="Times New Roman"/>
          <w:sz w:val="22"/>
          <w:szCs w:val="22"/>
        </w:rPr>
        <w:t>1</w:t>
      </w:r>
      <w:r w:rsidRPr="00790DEB">
        <w:rPr>
          <w:rFonts w:ascii="Times New Roman" w:hAnsi="Times New Roman"/>
          <w:sz w:val="22"/>
          <w:szCs w:val="22"/>
        </w:rPr>
        <w:t>.  The data measurements required to determine the total heat input to the fuel burning unit(s) vented by the test stack during the test run period depends on the computational method applicable.</w:t>
      </w:r>
      <w:r w:rsidR="00D05153" w:rsidRPr="00790DEB">
        <w:rPr>
          <w:rFonts w:ascii="Times New Roman" w:hAnsi="Times New Roman"/>
          <w:sz w:val="22"/>
          <w:szCs w:val="22"/>
        </w:rPr>
        <w:t xml:space="preserve">  </w:t>
      </w:r>
      <w:r w:rsidRPr="00790DEB">
        <w:rPr>
          <w:rFonts w:ascii="Times New Roman" w:hAnsi="Times New Roman"/>
          <w:sz w:val="22"/>
          <w:szCs w:val="22"/>
        </w:rPr>
        <w:t xml:space="preserve">Appendix </w:t>
      </w:r>
      <w:r w:rsidR="00D05931" w:rsidRPr="00790DEB">
        <w:rPr>
          <w:rFonts w:ascii="Times New Roman" w:hAnsi="Times New Roman"/>
          <w:sz w:val="22"/>
          <w:szCs w:val="22"/>
        </w:rPr>
        <w:t xml:space="preserve">45-2 </w:t>
      </w:r>
      <w:r w:rsidRPr="00790DEB">
        <w:rPr>
          <w:rFonts w:ascii="Times New Roman" w:hAnsi="Times New Roman"/>
          <w:sz w:val="22"/>
          <w:szCs w:val="22"/>
        </w:rPr>
        <w:t>prescribes 3 computational methods:</w:t>
      </w:r>
      <w:r w:rsidR="00D05153" w:rsidRPr="00790DEB">
        <w:rPr>
          <w:rFonts w:ascii="Times New Roman" w:hAnsi="Times New Roman"/>
          <w:sz w:val="22"/>
          <w:szCs w:val="22"/>
        </w:rPr>
        <w:t xml:space="preserve">  </w:t>
      </w:r>
      <w:r w:rsidRPr="00790DEB">
        <w:rPr>
          <w:rFonts w:ascii="Times New Roman" w:hAnsi="Times New Roman"/>
          <w:sz w:val="22"/>
          <w:szCs w:val="22"/>
        </w:rPr>
        <w:t>Method 1H - Fuel Use Basis</w:t>
      </w:r>
      <w:r w:rsidR="00D05153" w:rsidRPr="00790DEB">
        <w:rPr>
          <w:rFonts w:ascii="Times New Roman" w:hAnsi="Times New Roman"/>
          <w:sz w:val="22"/>
          <w:szCs w:val="22"/>
        </w:rPr>
        <w:t xml:space="preserve">, </w:t>
      </w:r>
      <w:r w:rsidRPr="00790DEB">
        <w:rPr>
          <w:rFonts w:ascii="Times New Roman" w:hAnsi="Times New Roman"/>
          <w:sz w:val="22"/>
          <w:szCs w:val="22"/>
        </w:rPr>
        <w:t>Method 2H - Steam Balance Basis</w:t>
      </w:r>
      <w:r w:rsidR="00D05153" w:rsidRPr="00790DEB">
        <w:rPr>
          <w:rFonts w:ascii="Times New Roman" w:hAnsi="Times New Roman"/>
          <w:sz w:val="22"/>
          <w:szCs w:val="22"/>
        </w:rPr>
        <w:t xml:space="preserve"> and </w:t>
      </w:r>
      <w:r w:rsidRPr="00790DEB">
        <w:rPr>
          <w:rFonts w:ascii="Times New Roman" w:hAnsi="Times New Roman"/>
          <w:sz w:val="22"/>
          <w:szCs w:val="22"/>
        </w:rPr>
        <w:t>Method 3H - Flue Gas Analysis Basis</w:t>
      </w:r>
      <w:r w:rsidR="00D05153" w:rsidRPr="00790DEB">
        <w:rPr>
          <w:rFonts w:ascii="Times New Roman" w:hAnsi="Times New Roman"/>
          <w:sz w:val="22"/>
          <w:szCs w:val="22"/>
        </w:rPr>
        <w:t>.</w:t>
      </w:r>
    </w:p>
    <w:p w14:paraId="59CC7E92"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1520841A" w14:textId="055544E4"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r>
      <w:r w:rsidRPr="00790DEB">
        <w:rPr>
          <w:rFonts w:ascii="Times New Roman" w:hAnsi="Times New Roman"/>
          <w:sz w:val="22"/>
          <w:szCs w:val="22"/>
        </w:rPr>
        <w:tab/>
      </w:r>
      <w:r w:rsidR="00B013EF" w:rsidRPr="00790DEB">
        <w:rPr>
          <w:rFonts w:ascii="Times New Roman" w:hAnsi="Times New Roman"/>
          <w:sz w:val="22"/>
          <w:szCs w:val="22"/>
        </w:rPr>
        <w:tab/>
      </w:r>
      <w:r w:rsidR="006E7FF5" w:rsidRPr="00790DEB">
        <w:rPr>
          <w:rFonts w:ascii="Times New Roman" w:hAnsi="Times New Roman"/>
          <w:sz w:val="22"/>
          <w:szCs w:val="22"/>
        </w:rPr>
        <w:t>8.1.</w:t>
      </w:r>
      <w:r w:rsidR="00B013EF" w:rsidRPr="00790DEB">
        <w:rPr>
          <w:rFonts w:ascii="Times New Roman" w:hAnsi="Times New Roman"/>
          <w:sz w:val="22"/>
          <w:szCs w:val="22"/>
        </w:rPr>
        <w:t>1</w:t>
      </w:r>
      <w:r w:rsidR="006E7FF5" w:rsidRPr="00790DEB">
        <w:rPr>
          <w:rFonts w:ascii="Times New Roman" w:hAnsi="Times New Roman"/>
          <w:sz w:val="22"/>
          <w:szCs w:val="22"/>
        </w:rPr>
        <w:t>.</w:t>
      </w:r>
      <w:r w:rsidR="00B013EF" w:rsidRPr="00790DEB">
        <w:rPr>
          <w:rFonts w:ascii="Times New Roman" w:hAnsi="Times New Roman"/>
          <w:sz w:val="22"/>
          <w:szCs w:val="22"/>
        </w:rPr>
        <w:t>a</w:t>
      </w:r>
      <w:r w:rsidR="006E7FF5" w:rsidRPr="00790DEB">
        <w:rPr>
          <w:rFonts w:ascii="Times New Roman" w:hAnsi="Times New Roman"/>
          <w:sz w:val="22"/>
          <w:szCs w:val="22"/>
        </w:rPr>
        <w:t xml:space="preserve">.  </w:t>
      </w:r>
      <w:r w:rsidRPr="00790DEB">
        <w:rPr>
          <w:rFonts w:ascii="Times New Roman" w:hAnsi="Times New Roman"/>
          <w:sz w:val="22"/>
          <w:szCs w:val="22"/>
        </w:rPr>
        <w:t>The test supervisor is to submit data on the heat input(s)</w:t>
      </w:r>
      <w:r w:rsidR="00CD226C" w:rsidRPr="00790DEB">
        <w:rPr>
          <w:rFonts w:ascii="Times New Roman" w:hAnsi="Times New Roman"/>
          <w:sz w:val="22"/>
          <w:szCs w:val="22"/>
        </w:rPr>
        <w:t xml:space="preserve"> </w:t>
      </w:r>
      <w:r w:rsidRPr="00790DEB">
        <w:rPr>
          <w:rFonts w:ascii="Times New Roman" w:hAnsi="Times New Roman"/>
          <w:sz w:val="22"/>
          <w:szCs w:val="22"/>
        </w:rPr>
        <w:t>based on the Fuel Use Basis (Method 1H) whenever coal scales or other fuel meters, as appropriate, are available.</w:t>
      </w:r>
    </w:p>
    <w:p w14:paraId="1B78A3DA"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7E32A3D4" w14:textId="3340873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r>
      <w:r w:rsidRPr="00790DEB">
        <w:rPr>
          <w:rFonts w:ascii="Times New Roman" w:hAnsi="Times New Roman"/>
          <w:sz w:val="22"/>
          <w:szCs w:val="22"/>
        </w:rPr>
        <w:tab/>
      </w:r>
      <w:r w:rsidR="00B013EF" w:rsidRPr="00790DEB">
        <w:rPr>
          <w:rFonts w:ascii="Times New Roman" w:hAnsi="Times New Roman"/>
          <w:sz w:val="22"/>
          <w:szCs w:val="22"/>
        </w:rPr>
        <w:tab/>
      </w:r>
      <w:r w:rsidR="006E7FF5" w:rsidRPr="00790DEB">
        <w:rPr>
          <w:rFonts w:ascii="Times New Roman" w:hAnsi="Times New Roman"/>
          <w:sz w:val="22"/>
          <w:szCs w:val="22"/>
        </w:rPr>
        <w:t>8.1.</w:t>
      </w:r>
      <w:r w:rsidR="00B013EF" w:rsidRPr="00790DEB">
        <w:rPr>
          <w:rFonts w:ascii="Times New Roman" w:hAnsi="Times New Roman"/>
          <w:sz w:val="22"/>
          <w:szCs w:val="22"/>
        </w:rPr>
        <w:t>1</w:t>
      </w:r>
      <w:r w:rsidR="006E7FF5" w:rsidRPr="00790DEB">
        <w:rPr>
          <w:rFonts w:ascii="Times New Roman" w:hAnsi="Times New Roman"/>
          <w:sz w:val="22"/>
          <w:szCs w:val="22"/>
        </w:rPr>
        <w:t>.</w:t>
      </w:r>
      <w:r w:rsidR="00B013EF" w:rsidRPr="00790DEB">
        <w:rPr>
          <w:rFonts w:ascii="Times New Roman" w:hAnsi="Times New Roman"/>
          <w:sz w:val="22"/>
          <w:szCs w:val="22"/>
        </w:rPr>
        <w:t>b</w:t>
      </w:r>
      <w:r w:rsidR="006E7FF5" w:rsidRPr="00790DEB">
        <w:rPr>
          <w:rFonts w:ascii="Times New Roman" w:hAnsi="Times New Roman"/>
          <w:sz w:val="22"/>
          <w:szCs w:val="22"/>
        </w:rPr>
        <w:t xml:space="preserve">.  </w:t>
      </w:r>
      <w:r w:rsidRPr="00790DEB">
        <w:rPr>
          <w:rFonts w:ascii="Times New Roman" w:hAnsi="Times New Roman"/>
          <w:sz w:val="22"/>
          <w:szCs w:val="22"/>
        </w:rPr>
        <w:t>If the appropriate fuel metering device(s) are not available, Method 2H - Steam Balance Basis is to be used.</w:t>
      </w:r>
    </w:p>
    <w:p w14:paraId="77C400B6"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355C3A55" w14:textId="4D901F26"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r>
      <w:r w:rsidRPr="00790DEB">
        <w:rPr>
          <w:rFonts w:ascii="Times New Roman" w:hAnsi="Times New Roman"/>
          <w:sz w:val="22"/>
          <w:szCs w:val="22"/>
        </w:rPr>
        <w:tab/>
      </w:r>
      <w:r w:rsidR="00B013EF" w:rsidRPr="00790DEB">
        <w:rPr>
          <w:rFonts w:ascii="Times New Roman" w:hAnsi="Times New Roman"/>
          <w:sz w:val="22"/>
          <w:szCs w:val="22"/>
        </w:rPr>
        <w:tab/>
      </w:r>
      <w:r w:rsidR="006E7FF5" w:rsidRPr="00790DEB">
        <w:rPr>
          <w:rFonts w:ascii="Times New Roman" w:hAnsi="Times New Roman"/>
          <w:sz w:val="22"/>
          <w:szCs w:val="22"/>
        </w:rPr>
        <w:t>8.1.</w:t>
      </w:r>
      <w:r w:rsidR="00B013EF" w:rsidRPr="00790DEB">
        <w:rPr>
          <w:rFonts w:ascii="Times New Roman" w:hAnsi="Times New Roman"/>
          <w:sz w:val="22"/>
          <w:szCs w:val="22"/>
        </w:rPr>
        <w:t>1</w:t>
      </w:r>
      <w:r w:rsidR="006E7FF5" w:rsidRPr="00790DEB">
        <w:rPr>
          <w:rFonts w:ascii="Times New Roman" w:hAnsi="Times New Roman"/>
          <w:sz w:val="22"/>
          <w:szCs w:val="22"/>
        </w:rPr>
        <w:t>.</w:t>
      </w:r>
      <w:r w:rsidR="00B013EF" w:rsidRPr="00790DEB">
        <w:rPr>
          <w:rFonts w:ascii="Times New Roman" w:hAnsi="Times New Roman"/>
          <w:sz w:val="22"/>
          <w:szCs w:val="22"/>
        </w:rPr>
        <w:t>c</w:t>
      </w:r>
      <w:r w:rsidR="006E7FF5" w:rsidRPr="00790DEB">
        <w:rPr>
          <w:rFonts w:ascii="Times New Roman" w:hAnsi="Times New Roman"/>
          <w:sz w:val="22"/>
          <w:szCs w:val="22"/>
        </w:rPr>
        <w:t xml:space="preserve">.  </w:t>
      </w:r>
      <w:r w:rsidRPr="00790DEB">
        <w:rPr>
          <w:rFonts w:ascii="Times New Roman" w:hAnsi="Times New Roman"/>
          <w:sz w:val="22"/>
          <w:szCs w:val="22"/>
        </w:rPr>
        <w:t>For all test runs also submit data on the heat input(s) based on Method 3H - Flue Gas Analysis Basis, in addition to the data required by Method 1H or 2H, whichever is applicable.</w:t>
      </w:r>
    </w:p>
    <w:p w14:paraId="2E369E3B"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0060FEA0" w14:textId="3A207B0B"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r>
      <w:r w:rsidRPr="00790DEB">
        <w:rPr>
          <w:rFonts w:ascii="Times New Roman" w:hAnsi="Times New Roman"/>
          <w:sz w:val="22"/>
          <w:szCs w:val="22"/>
        </w:rPr>
        <w:tab/>
      </w:r>
      <w:r w:rsidR="004F49FA" w:rsidRPr="00790DEB">
        <w:rPr>
          <w:rFonts w:ascii="Times New Roman" w:hAnsi="Times New Roman"/>
          <w:sz w:val="22"/>
          <w:szCs w:val="22"/>
        </w:rPr>
        <w:t>8.1.</w:t>
      </w:r>
      <w:r w:rsidR="00B013EF" w:rsidRPr="00790DEB">
        <w:rPr>
          <w:rFonts w:ascii="Times New Roman" w:hAnsi="Times New Roman"/>
          <w:sz w:val="22"/>
          <w:szCs w:val="22"/>
        </w:rPr>
        <w:t>2</w:t>
      </w:r>
      <w:r w:rsidRPr="00790DEB">
        <w:rPr>
          <w:rFonts w:ascii="Times New Roman" w:hAnsi="Times New Roman"/>
          <w:sz w:val="22"/>
          <w:szCs w:val="22"/>
        </w:rPr>
        <w:t xml:space="preserve">.  The following </w:t>
      </w:r>
      <w:r w:rsidR="006E7FF5" w:rsidRPr="00790DEB">
        <w:rPr>
          <w:rFonts w:ascii="Times New Roman" w:hAnsi="Times New Roman"/>
          <w:sz w:val="22"/>
          <w:szCs w:val="22"/>
        </w:rPr>
        <w:t>subs</w:t>
      </w:r>
      <w:r w:rsidRPr="00790DEB">
        <w:rPr>
          <w:rFonts w:ascii="Times New Roman" w:hAnsi="Times New Roman"/>
          <w:sz w:val="22"/>
          <w:szCs w:val="22"/>
        </w:rPr>
        <w:t>ections</w:t>
      </w:r>
      <w:r w:rsidR="00CD226C" w:rsidRPr="00790DEB">
        <w:rPr>
          <w:rFonts w:ascii="Times New Roman" w:hAnsi="Times New Roman"/>
          <w:sz w:val="22"/>
          <w:szCs w:val="22"/>
        </w:rPr>
        <w:t xml:space="preserve"> </w:t>
      </w:r>
      <w:r w:rsidRPr="00790DEB">
        <w:rPr>
          <w:rFonts w:ascii="Times New Roman" w:hAnsi="Times New Roman"/>
          <w:sz w:val="22"/>
          <w:szCs w:val="22"/>
        </w:rPr>
        <w:t>detail the specific data required for each method and the means of obtaining these data.</w:t>
      </w:r>
    </w:p>
    <w:p w14:paraId="2414F4A7" w14:textId="77777777" w:rsidR="003A3BF4" w:rsidRPr="00790DEB" w:rsidRDefault="003A3BF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52FA6ACF"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t>8.2.  Fuel Use Method (1H).</w:t>
      </w:r>
    </w:p>
    <w:p w14:paraId="6BE05BA4"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1928979E" w14:textId="0B1D2B9E"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r>
      <w:r w:rsidRPr="00790DEB">
        <w:rPr>
          <w:rFonts w:ascii="Times New Roman" w:hAnsi="Times New Roman"/>
          <w:sz w:val="22"/>
          <w:szCs w:val="22"/>
        </w:rPr>
        <w:tab/>
      </w:r>
      <w:r w:rsidR="004F49FA" w:rsidRPr="00790DEB">
        <w:rPr>
          <w:rFonts w:ascii="Times New Roman" w:hAnsi="Times New Roman"/>
          <w:sz w:val="22"/>
          <w:szCs w:val="22"/>
        </w:rPr>
        <w:t>8.2.</w:t>
      </w:r>
      <w:r w:rsidR="00B013EF" w:rsidRPr="00790DEB">
        <w:rPr>
          <w:rFonts w:ascii="Times New Roman" w:hAnsi="Times New Roman"/>
          <w:sz w:val="22"/>
          <w:szCs w:val="22"/>
        </w:rPr>
        <w:t>1</w:t>
      </w:r>
      <w:r w:rsidRPr="00790DEB">
        <w:rPr>
          <w:rFonts w:ascii="Times New Roman" w:hAnsi="Times New Roman"/>
          <w:sz w:val="22"/>
          <w:szCs w:val="22"/>
        </w:rPr>
        <w:t>.  This computational method requires:</w:t>
      </w:r>
    </w:p>
    <w:p w14:paraId="454D57BF"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432C21F0" w14:textId="791EFEF9"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r>
      <w:r w:rsidRPr="00790DEB">
        <w:rPr>
          <w:rFonts w:ascii="Times New Roman" w:hAnsi="Times New Roman"/>
          <w:sz w:val="22"/>
          <w:szCs w:val="22"/>
        </w:rPr>
        <w:tab/>
      </w:r>
      <w:r w:rsidRPr="00790DEB">
        <w:rPr>
          <w:rFonts w:ascii="Times New Roman" w:hAnsi="Times New Roman"/>
          <w:sz w:val="22"/>
          <w:szCs w:val="22"/>
        </w:rPr>
        <w:tab/>
        <w:t>8.2.</w:t>
      </w:r>
      <w:r w:rsidR="00B013EF" w:rsidRPr="00790DEB">
        <w:rPr>
          <w:rFonts w:ascii="Times New Roman" w:hAnsi="Times New Roman"/>
          <w:sz w:val="22"/>
          <w:szCs w:val="22"/>
        </w:rPr>
        <w:t>1</w:t>
      </w:r>
      <w:r w:rsidRPr="00790DEB">
        <w:rPr>
          <w:rFonts w:ascii="Times New Roman" w:hAnsi="Times New Roman"/>
          <w:sz w:val="22"/>
          <w:szCs w:val="22"/>
        </w:rPr>
        <w:t>.</w:t>
      </w:r>
      <w:r w:rsidR="00B013EF" w:rsidRPr="00790DEB">
        <w:rPr>
          <w:rFonts w:ascii="Times New Roman" w:hAnsi="Times New Roman"/>
          <w:sz w:val="22"/>
          <w:szCs w:val="22"/>
        </w:rPr>
        <w:t>a</w:t>
      </w:r>
      <w:r w:rsidRPr="00790DEB">
        <w:rPr>
          <w:rFonts w:ascii="Times New Roman" w:hAnsi="Times New Roman"/>
          <w:sz w:val="22"/>
          <w:szCs w:val="22"/>
        </w:rPr>
        <w:t>.  The measured amount of all fuel(s) fired in the fuel burning units during each test run period, as determined by continuous coal scales or equivalent and/or oil flow and/or</w:t>
      </w:r>
      <w:r w:rsidR="00B15B35" w:rsidRPr="00790DEB">
        <w:rPr>
          <w:rFonts w:ascii="Times New Roman" w:hAnsi="Times New Roman"/>
          <w:sz w:val="22"/>
          <w:szCs w:val="22"/>
        </w:rPr>
        <w:t xml:space="preserve"> </w:t>
      </w:r>
      <w:r w:rsidRPr="00790DEB">
        <w:rPr>
          <w:rFonts w:ascii="Times New Roman" w:hAnsi="Times New Roman"/>
          <w:sz w:val="22"/>
          <w:szCs w:val="22"/>
        </w:rPr>
        <w:t>gas meter(s).  When gas is fired, the temperature and pressure of the gas meter(s) are needed.</w:t>
      </w:r>
    </w:p>
    <w:p w14:paraId="0F1ECF14"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2BFAF268" w14:textId="3528879A"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r>
      <w:r w:rsidRPr="00790DEB">
        <w:rPr>
          <w:rFonts w:ascii="Times New Roman" w:hAnsi="Times New Roman"/>
          <w:sz w:val="22"/>
          <w:szCs w:val="22"/>
        </w:rPr>
        <w:tab/>
      </w:r>
      <w:r w:rsidRPr="00790DEB">
        <w:rPr>
          <w:rFonts w:ascii="Times New Roman" w:hAnsi="Times New Roman"/>
          <w:sz w:val="22"/>
          <w:szCs w:val="22"/>
        </w:rPr>
        <w:tab/>
        <w:t>8.2.</w:t>
      </w:r>
      <w:r w:rsidR="00B013EF" w:rsidRPr="00790DEB">
        <w:rPr>
          <w:rFonts w:ascii="Times New Roman" w:hAnsi="Times New Roman"/>
          <w:sz w:val="22"/>
          <w:szCs w:val="22"/>
        </w:rPr>
        <w:t>1</w:t>
      </w:r>
      <w:r w:rsidRPr="00790DEB">
        <w:rPr>
          <w:rFonts w:ascii="Times New Roman" w:hAnsi="Times New Roman"/>
          <w:sz w:val="22"/>
          <w:szCs w:val="22"/>
        </w:rPr>
        <w:t>.</w:t>
      </w:r>
      <w:r w:rsidR="00B013EF" w:rsidRPr="00790DEB">
        <w:rPr>
          <w:rFonts w:ascii="Times New Roman" w:hAnsi="Times New Roman"/>
          <w:sz w:val="22"/>
          <w:szCs w:val="22"/>
        </w:rPr>
        <w:t>b</w:t>
      </w:r>
      <w:r w:rsidRPr="00790DEB">
        <w:rPr>
          <w:rFonts w:ascii="Times New Roman" w:hAnsi="Times New Roman"/>
          <w:sz w:val="22"/>
          <w:szCs w:val="22"/>
        </w:rPr>
        <w:t>.  The average moisture, ash, sulfur, volatile matter, and Btu value(s)</w:t>
      </w:r>
      <w:r w:rsidR="00B15B35" w:rsidRPr="00790DEB">
        <w:rPr>
          <w:rFonts w:ascii="Times New Roman" w:hAnsi="Times New Roman"/>
          <w:sz w:val="22"/>
          <w:szCs w:val="22"/>
        </w:rPr>
        <w:t xml:space="preserve"> </w:t>
      </w:r>
      <w:r w:rsidRPr="00790DEB">
        <w:rPr>
          <w:rFonts w:ascii="Times New Roman" w:hAnsi="Times New Roman"/>
          <w:sz w:val="22"/>
          <w:szCs w:val="22"/>
        </w:rPr>
        <w:t>of fuels fired in the fuel burning units during the test run period is to be determined and reported as follows:</w:t>
      </w:r>
    </w:p>
    <w:p w14:paraId="553245D7"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04AE1C94" w14:textId="6EE6DD35"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r>
      <w:r w:rsidRPr="00790DEB">
        <w:rPr>
          <w:rFonts w:ascii="Times New Roman" w:hAnsi="Times New Roman"/>
          <w:sz w:val="22"/>
          <w:szCs w:val="22"/>
        </w:rPr>
        <w:tab/>
      </w:r>
      <w:r w:rsidRPr="00790DEB">
        <w:rPr>
          <w:rFonts w:ascii="Times New Roman" w:hAnsi="Times New Roman"/>
          <w:sz w:val="22"/>
          <w:szCs w:val="22"/>
        </w:rPr>
        <w:tab/>
      </w:r>
      <w:r w:rsidRPr="00790DEB">
        <w:rPr>
          <w:rFonts w:ascii="Times New Roman" w:hAnsi="Times New Roman"/>
          <w:sz w:val="22"/>
          <w:szCs w:val="22"/>
        </w:rPr>
        <w:tab/>
        <w:t>8.2.</w:t>
      </w:r>
      <w:r w:rsidR="00B013EF" w:rsidRPr="00790DEB">
        <w:rPr>
          <w:rFonts w:ascii="Times New Roman" w:hAnsi="Times New Roman"/>
          <w:sz w:val="22"/>
          <w:szCs w:val="22"/>
        </w:rPr>
        <w:t>1</w:t>
      </w:r>
      <w:r w:rsidRPr="00790DEB">
        <w:rPr>
          <w:rFonts w:ascii="Times New Roman" w:hAnsi="Times New Roman"/>
          <w:sz w:val="22"/>
          <w:szCs w:val="22"/>
        </w:rPr>
        <w:t>.</w:t>
      </w:r>
      <w:r w:rsidR="00B013EF" w:rsidRPr="00790DEB">
        <w:rPr>
          <w:rFonts w:ascii="Times New Roman" w:hAnsi="Times New Roman"/>
          <w:sz w:val="22"/>
          <w:szCs w:val="22"/>
        </w:rPr>
        <w:t>b</w:t>
      </w:r>
      <w:r w:rsidRPr="00790DEB">
        <w:rPr>
          <w:rFonts w:ascii="Times New Roman" w:hAnsi="Times New Roman"/>
          <w:sz w:val="22"/>
          <w:szCs w:val="22"/>
        </w:rPr>
        <w:t>.</w:t>
      </w:r>
      <w:r w:rsidR="00B013EF" w:rsidRPr="00790DEB">
        <w:rPr>
          <w:rFonts w:ascii="Times New Roman" w:hAnsi="Times New Roman"/>
          <w:sz w:val="22"/>
          <w:szCs w:val="22"/>
        </w:rPr>
        <w:t>1</w:t>
      </w:r>
      <w:r w:rsidRPr="00790DEB">
        <w:rPr>
          <w:rFonts w:ascii="Times New Roman" w:hAnsi="Times New Roman"/>
          <w:sz w:val="22"/>
          <w:szCs w:val="22"/>
        </w:rPr>
        <w:t>.  For coal:</w:t>
      </w:r>
    </w:p>
    <w:p w14:paraId="268B1A95"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41877E2D" w14:textId="7CEEA00B"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r>
      <w:r w:rsidRPr="00790DEB">
        <w:rPr>
          <w:rFonts w:ascii="Times New Roman" w:hAnsi="Times New Roman"/>
          <w:sz w:val="22"/>
          <w:szCs w:val="22"/>
        </w:rPr>
        <w:tab/>
      </w:r>
      <w:r w:rsidRPr="00790DEB">
        <w:rPr>
          <w:rFonts w:ascii="Times New Roman" w:hAnsi="Times New Roman"/>
          <w:sz w:val="22"/>
          <w:szCs w:val="22"/>
        </w:rPr>
        <w:tab/>
      </w:r>
      <w:r w:rsidRPr="00790DEB">
        <w:rPr>
          <w:rFonts w:ascii="Times New Roman" w:hAnsi="Times New Roman"/>
          <w:sz w:val="22"/>
          <w:szCs w:val="22"/>
        </w:rPr>
        <w:tab/>
      </w:r>
      <w:r w:rsidRPr="00790DEB">
        <w:rPr>
          <w:rFonts w:ascii="Times New Roman" w:hAnsi="Times New Roman"/>
          <w:sz w:val="22"/>
          <w:szCs w:val="22"/>
        </w:rPr>
        <w:tab/>
        <w:t>8.2.</w:t>
      </w:r>
      <w:r w:rsidR="00B013EF" w:rsidRPr="00790DEB">
        <w:rPr>
          <w:rFonts w:ascii="Times New Roman" w:hAnsi="Times New Roman"/>
          <w:sz w:val="22"/>
          <w:szCs w:val="22"/>
        </w:rPr>
        <w:t>1</w:t>
      </w:r>
      <w:r w:rsidRPr="00790DEB">
        <w:rPr>
          <w:rFonts w:ascii="Times New Roman" w:hAnsi="Times New Roman"/>
          <w:sz w:val="22"/>
          <w:szCs w:val="22"/>
        </w:rPr>
        <w:t>.</w:t>
      </w:r>
      <w:r w:rsidR="00B013EF" w:rsidRPr="00790DEB">
        <w:rPr>
          <w:rFonts w:ascii="Times New Roman" w:hAnsi="Times New Roman"/>
          <w:sz w:val="22"/>
          <w:szCs w:val="22"/>
        </w:rPr>
        <w:t>b</w:t>
      </w:r>
      <w:r w:rsidRPr="00790DEB">
        <w:rPr>
          <w:rFonts w:ascii="Times New Roman" w:hAnsi="Times New Roman"/>
          <w:sz w:val="22"/>
          <w:szCs w:val="22"/>
        </w:rPr>
        <w:t>.</w:t>
      </w:r>
      <w:r w:rsidR="00B013EF" w:rsidRPr="00790DEB">
        <w:rPr>
          <w:rFonts w:ascii="Times New Roman" w:hAnsi="Times New Roman"/>
          <w:sz w:val="22"/>
          <w:szCs w:val="22"/>
        </w:rPr>
        <w:t>1</w:t>
      </w:r>
      <w:r w:rsidRPr="00790DEB">
        <w:rPr>
          <w:rFonts w:ascii="Times New Roman" w:hAnsi="Times New Roman"/>
          <w:sz w:val="22"/>
          <w:szCs w:val="22"/>
        </w:rPr>
        <w:t>.</w:t>
      </w:r>
      <w:r w:rsidR="00B013EF" w:rsidRPr="00790DEB">
        <w:rPr>
          <w:rFonts w:ascii="Times New Roman" w:hAnsi="Times New Roman"/>
          <w:sz w:val="22"/>
          <w:szCs w:val="22"/>
        </w:rPr>
        <w:t>A</w:t>
      </w:r>
      <w:r w:rsidRPr="00790DEB">
        <w:rPr>
          <w:rFonts w:ascii="Times New Roman" w:hAnsi="Times New Roman"/>
          <w:sz w:val="22"/>
          <w:szCs w:val="22"/>
        </w:rPr>
        <w:t xml:space="preserve">.  Obtain a representative sample of the coal fired in each fuel burning unit during the test run period.  This sample is to be obtained in accordance with the Commercial Sampling </w:t>
      </w:r>
      <w:r w:rsidRPr="00790DEB">
        <w:rPr>
          <w:rFonts w:ascii="Times New Roman" w:hAnsi="Times New Roman"/>
          <w:sz w:val="22"/>
          <w:szCs w:val="22"/>
        </w:rPr>
        <w:lastRenderedPageBreak/>
        <w:t>Procedure of ASTM Method D 2234-76 or its latest revision.  Consult this ASTM standard for details of the required procedures.  Sampling and analysis of coal entering bunkers or silos feeding the fuel burning unit to be tested is also acceptable provided that ASTM requirements are met and that such sampling/analysis properly represents the quality of the coal burned during the test periods.</w:t>
      </w:r>
    </w:p>
    <w:p w14:paraId="06005918"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5666B1E7" w14:textId="3A5B3271"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r>
      <w:r w:rsidRPr="00790DEB">
        <w:rPr>
          <w:rFonts w:ascii="Times New Roman" w:hAnsi="Times New Roman"/>
          <w:sz w:val="22"/>
          <w:szCs w:val="22"/>
        </w:rPr>
        <w:tab/>
      </w:r>
      <w:r w:rsidRPr="00790DEB">
        <w:rPr>
          <w:rFonts w:ascii="Times New Roman" w:hAnsi="Times New Roman"/>
          <w:sz w:val="22"/>
          <w:szCs w:val="22"/>
        </w:rPr>
        <w:tab/>
      </w:r>
      <w:r w:rsidRPr="00790DEB">
        <w:rPr>
          <w:rFonts w:ascii="Times New Roman" w:hAnsi="Times New Roman"/>
          <w:sz w:val="22"/>
          <w:szCs w:val="22"/>
        </w:rPr>
        <w:tab/>
      </w:r>
      <w:r w:rsidRPr="00790DEB">
        <w:rPr>
          <w:rFonts w:ascii="Times New Roman" w:hAnsi="Times New Roman"/>
          <w:sz w:val="22"/>
          <w:szCs w:val="22"/>
        </w:rPr>
        <w:tab/>
        <w:t>8.2.</w:t>
      </w:r>
      <w:r w:rsidR="00B013EF" w:rsidRPr="00790DEB">
        <w:rPr>
          <w:rFonts w:ascii="Times New Roman" w:hAnsi="Times New Roman"/>
          <w:sz w:val="22"/>
          <w:szCs w:val="22"/>
        </w:rPr>
        <w:t>1</w:t>
      </w:r>
      <w:r w:rsidRPr="00790DEB">
        <w:rPr>
          <w:rFonts w:ascii="Times New Roman" w:hAnsi="Times New Roman"/>
          <w:sz w:val="22"/>
          <w:szCs w:val="22"/>
        </w:rPr>
        <w:t>.</w:t>
      </w:r>
      <w:r w:rsidR="00B013EF" w:rsidRPr="00790DEB">
        <w:rPr>
          <w:rFonts w:ascii="Times New Roman" w:hAnsi="Times New Roman"/>
          <w:sz w:val="22"/>
          <w:szCs w:val="22"/>
        </w:rPr>
        <w:t>b</w:t>
      </w:r>
      <w:r w:rsidRPr="00790DEB">
        <w:rPr>
          <w:rFonts w:ascii="Times New Roman" w:hAnsi="Times New Roman"/>
          <w:sz w:val="22"/>
          <w:szCs w:val="22"/>
        </w:rPr>
        <w:t>.</w:t>
      </w:r>
      <w:r w:rsidR="00B013EF" w:rsidRPr="00790DEB">
        <w:rPr>
          <w:rFonts w:ascii="Times New Roman" w:hAnsi="Times New Roman"/>
          <w:sz w:val="22"/>
          <w:szCs w:val="22"/>
        </w:rPr>
        <w:t>1</w:t>
      </w:r>
      <w:r w:rsidRPr="00790DEB">
        <w:rPr>
          <w:rFonts w:ascii="Times New Roman" w:hAnsi="Times New Roman"/>
          <w:sz w:val="22"/>
          <w:szCs w:val="22"/>
        </w:rPr>
        <w:t>.</w:t>
      </w:r>
      <w:r w:rsidR="00B013EF" w:rsidRPr="00790DEB">
        <w:rPr>
          <w:rFonts w:ascii="Times New Roman" w:hAnsi="Times New Roman"/>
          <w:sz w:val="22"/>
          <w:szCs w:val="22"/>
        </w:rPr>
        <w:t>B</w:t>
      </w:r>
      <w:r w:rsidRPr="00790DEB">
        <w:rPr>
          <w:rFonts w:ascii="Times New Roman" w:hAnsi="Times New Roman"/>
          <w:sz w:val="22"/>
          <w:szCs w:val="22"/>
        </w:rPr>
        <w:t>.  Prepare the reduced gross sample, obtained above, for laboratory analysis in accordance with ASTM Method D 2013-72, “Preparing Coal Samples for Analysis” or its later revision.  Consult this ASTM standard for details of the required procedure.  In this ASTM method, further amplification is given to the methods of reducing the gross sample to a laboratory sample and preparing the laboratory analysis.  The laboratory sample is so prepared that 100% of the coal sample shall pass through a No. 60 (250 micron) sieve.  The final product is thoroughly mixed prior to extracting analytical samples.</w:t>
      </w:r>
    </w:p>
    <w:p w14:paraId="3CC3CFFF"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3F0F44C0" w14:textId="57AAEBB2"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r>
      <w:r w:rsidRPr="00790DEB">
        <w:rPr>
          <w:rFonts w:ascii="Times New Roman" w:hAnsi="Times New Roman"/>
          <w:sz w:val="22"/>
          <w:szCs w:val="22"/>
        </w:rPr>
        <w:tab/>
      </w:r>
      <w:r w:rsidRPr="00790DEB">
        <w:rPr>
          <w:rFonts w:ascii="Times New Roman" w:hAnsi="Times New Roman"/>
          <w:sz w:val="22"/>
          <w:szCs w:val="22"/>
        </w:rPr>
        <w:tab/>
      </w:r>
      <w:r w:rsidRPr="00790DEB">
        <w:rPr>
          <w:rFonts w:ascii="Times New Roman" w:hAnsi="Times New Roman"/>
          <w:sz w:val="22"/>
          <w:szCs w:val="22"/>
        </w:rPr>
        <w:tab/>
      </w:r>
      <w:r w:rsidRPr="00790DEB">
        <w:rPr>
          <w:rFonts w:ascii="Times New Roman" w:hAnsi="Times New Roman"/>
          <w:sz w:val="22"/>
          <w:szCs w:val="22"/>
        </w:rPr>
        <w:tab/>
        <w:t>8.2.</w:t>
      </w:r>
      <w:r w:rsidR="00B013EF" w:rsidRPr="00790DEB">
        <w:rPr>
          <w:rFonts w:ascii="Times New Roman" w:hAnsi="Times New Roman"/>
          <w:sz w:val="22"/>
          <w:szCs w:val="22"/>
        </w:rPr>
        <w:t>1</w:t>
      </w:r>
      <w:r w:rsidRPr="00790DEB">
        <w:rPr>
          <w:rFonts w:ascii="Times New Roman" w:hAnsi="Times New Roman"/>
          <w:sz w:val="22"/>
          <w:szCs w:val="22"/>
        </w:rPr>
        <w:t>.</w:t>
      </w:r>
      <w:r w:rsidR="00B013EF" w:rsidRPr="00790DEB">
        <w:rPr>
          <w:rFonts w:ascii="Times New Roman" w:hAnsi="Times New Roman"/>
          <w:sz w:val="22"/>
          <w:szCs w:val="22"/>
        </w:rPr>
        <w:t>b</w:t>
      </w:r>
      <w:r w:rsidRPr="00790DEB">
        <w:rPr>
          <w:rFonts w:ascii="Times New Roman" w:hAnsi="Times New Roman"/>
          <w:sz w:val="22"/>
          <w:szCs w:val="22"/>
        </w:rPr>
        <w:t>.</w:t>
      </w:r>
      <w:r w:rsidR="00B013EF" w:rsidRPr="00790DEB">
        <w:rPr>
          <w:rFonts w:ascii="Times New Roman" w:hAnsi="Times New Roman"/>
          <w:sz w:val="22"/>
          <w:szCs w:val="22"/>
        </w:rPr>
        <w:t>1</w:t>
      </w:r>
      <w:r w:rsidRPr="00790DEB">
        <w:rPr>
          <w:rFonts w:ascii="Times New Roman" w:hAnsi="Times New Roman"/>
          <w:sz w:val="22"/>
          <w:szCs w:val="22"/>
        </w:rPr>
        <w:t>.</w:t>
      </w:r>
      <w:r w:rsidR="00B013EF" w:rsidRPr="00790DEB">
        <w:rPr>
          <w:rFonts w:ascii="Times New Roman" w:hAnsi="Times New Roman"/>
          <w:sz w:val="22"/>
          <w:szCs w:val="22"/>
        </w:rPr>
        <w:t>C</w:t>
      </w:r>
      <w:r w:rsidRPr="00790DEB">
        <w:rPr>
          <w:rFonts w:ascii="Times New Roman" w:hAnsi="Times New Roman"/>
          <w:sz w:val="22"/>
          <w:szCs w:val="22"/>
        </w:rPr>
        <w:t>.  Extract an analytical sample from the laboratory sample and determine the moisture, ash, and volatile matter content of this sample in accordance with ASTM Method D 3173-73 or ASTM Method D 2961-87 (Moisture), ASTM D 3174-82 (Ash), and ASTM D 3175-82 (Volatile Matter) or their latest revisions.  Consult these ASTM standards for details of the required procedures.  In these ASTM methods, procedures are prescribed for determining the moisture, ash, and volatile content of the sample.</w:t>
      </w:r>
    </w:p>
    <w:p w14:paraId="47CD4ECB"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2A54A1CE" w14:textId="2CCD936B"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r>
      <w:r w:rsidRPr="00790DEB">
        <w:rPr>
          <w:rFonts w:ascii="Times New Roman" w:hAnsi="Times New Roman"/>
          <w:sz w:val="22"/>
          <w:szCs w:val="22"/>
        </w:rPr>
        <w:tab/>
      </w:r>
      <w:r w:rsidRPr="00790DEB">
        <w:rPr>
          <w:rFonts w:ascii="Times New Roman" w:hAnsi="Times New Roman"/>
          <w:sz w:val="22"/>
          <w:szCs w:val="22"/>
        </w:rPr>
        <w:tab/>
      </w:r>
      <w:r w:rsidRPr="00790DEB">
        <w:rPr>
          <w:rFonts w:ascii="Times New Roman" w:hAnsi="Times New Roman"/>
          <w:sz w:val="22"/>
          <w:szCs w:val="22"/>
        </w:rPr>
        <w:tab/>
      </w:r>
      <w:r w:rsidRPr="00790DEB">
        <w:rPr>
          <w:rFonts w:ascii="Times New Roman" w:hAnsi="Times New Roman"/>
          <w:sz w:val="22"/>
          <w:szCs w:val="22"/>
        </w:rPr>
        <w:tab/>
        <w:t>8.2.</w:t>
      </w:r>
      <w:r w:rsidR="00B013EF" w:rsidRPr="00790DEB">
        <w:rPr>
          <w:rFonts w:ascii="Times New Roman" w:hAnsi="Times New Roman"/>
          <w:sz w:val="22"/>
          <w:szCs w:val="22"/>
        </w:rPr>
        <w:t>1</w:t>
      </w:r>
      <w:r w:rsidRPr="00790DEB">
        <w:rPr>
          <w:rFonts w:ascii="Times New Roman" w:hAnsi="Times New Roman"/>
          <w:sz w:val="22"/>
          <w:szCs w:val="22"/>
        </w:rPr>
        <w:t>.</w:t>
      </w:r>
      <w:r w:rsidR="00B013EF" w:rsidRPr="00790DEB">
        <w:rPr>
          <w:rFonts w:ascii="Times New Roman" w:hAnsi="Times New Roman"/>
          <w:sz w:val="22"/>
          <w:szCs w:val="22"/>
        </w:rPr>
        <w:t>b</w:t>
      </w:r>
      <w:r w:rsidRPr="00790DEB">
        <w:rPr>
          <w:rFonts w:ascii="Times New Roman" w:hAnsi="Times New Roman"/>
          <w:sz w:val="22"/>
          <w:szCs w:val="22"/>
        </w:rPr>
        <w:t>.</w:t>
      </w:r>
      <w:r w:rsidR="00B013EF" w:rsidRPr="00790DEB">
        <w:rPr>
          <w:rFonts w:ascii="Times New Roman" w:hAnsi="Times New Roman"/>
          <w:sz w:val="22"/>
          <w:szCs w:val="22"/>
        </w:rPr>
        <w:t>1</w:t>
      </w:r>
      <w:r w:rsidRPr="00790DEB">
        <w:rPr>
          <w:rFonts w:ascii="Times New Roman" w:hAnsi="Times New Roman"/>
          <w:sz w:val="22"/>
          <w:szCs w:val="22"/>
        </w:rPr>
        <w:t>.</w:t>
      </w:r>
      <w:r w:rsidR="00B013EF" w:rsidRPr="00790DEB">
        <w:rPr>
          <w:rFonts w:ascii="Times New Roman" w:hAnsi="Times New Roman"/>
          <w:sz w:val="22"/>
          <w:szCs w:val="22"/>
        </w:rPr>
        <w:t>D</w:t>
      </w:r>
      <w:r w:rsidRPr="00790DEB">
        <w:rPr>
          <w:rFonts w:ascii="Times New Roman" w:hAnsi="Times New Roman"/>
          <w:sz w:val="22"/>
          <w:szCs w:val="22"/>
        </w:rPr>
        <w:t>.  Extract another analytical sample from the laboratory sample and determine the Btu content of the sample in accordance with ASTM Method D 2015-77 “Gross Calorific Value of Solid Fuel by the Adiabatic Bomb Calorimeter” or its latest revision.  Consult this ASTM standard for details of the required procedure.</w:t>
      </w:r>
    </w:p>
    <w:p w14:paraId="0BD0306F"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4CDEC892" w14:textId="659D2B10"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r>
      <w:r w:rsidRPr="00790DEB">
        <w:rPr>
          <w:rFonts w:ascii="Times New Roman" w:hAnsi="Times New Roman"/>
          <w:sz w:val="22"/>
          <w:szCs w:val="22"/>
        </w:rPr>
        <w:tab/>
      </w:r>
      <w:r w:rsidRPr="00790DEB">
        <w:rPr>
          <w:rFonts w:ascii="Times New Roman" w:hAnsi="Times New Roman"/>
          <w:sz w:val="22"/>
          <w:szCs w:val="22"/>
        </w:rPr>
        <w:tab/>
      </w:r>
      <w:r w:rsidRPr="00790DEB">
        <w:rPr>
          <w:rFonts w:ascii="Times New Roman" w:hAnsi="Times New Roman"/>
          <w:sz w:val="22"/>
          <w:szCs w:val="22"/>
        </w:rPr>
        <w:tab/>
      </w:r>
      <w:r w:rsidRPr="00790DEB">
        <w:rPr>
          <w:rFonts w:ascii="Times New Roman" w:hAnsi="Times New Roman"/>
          <w:sz w:val="22"/>
          <w:szCs w:val="22"/>
        </w:rPr>
        <w:tab/>
        <w:t>8.2.</w:t>
      </w:r>
      <w:r w:rsidR="00B013EF" w:rsidRPr="00790DEB">
        <w:rPr>
          <w:rFonts w:ascii="Times New Roman" w:hAnsi="Times New Roman"/>
          <w:sz w:val="22"/>
          <w:szCs w:val="22"/>
        </w:rPr>
        <w:t>1</w:t>
      </w:r>
      <w:r w:rsidRPr="00790DEB">
        <w:rPr>
          <w:rFonts w:ascii="Times New Roman" w:hAnsi="Times New Roman"/>
          <w:sz w:val="22"/>
          <w:szCs w:val="22"/>
        </w:rPr>
        <w:t>.</w:t>
      </w:r>
      <w:r w:rsidR="00B013EF" w:rsidRPr="00790DEB">
        <w:rPr>
          <w:rFonts w:ascii="Times New Roman" w:hAnsi="Times New Roman"/>
          <w:sz w:val="22"/>
          <w:szCs w:val="22"/>
        </w:rPr>
        <w:t>b</w:t>
      </w:r>
      <w:r w:rsidRPr="00790DEB">
        <w:rPr>
          <w:rFonts w:ascii="Times New Roman" w:hAnsi="Times New Roman"/>
          <w:sz w:val="22"/>
          <w:szCs w:val="22"/>
        </w:rPr>
        <w:t>.</w:t>
      </w:r>
      <w:r w:rsidR="00B013EF" w:rsidRPr="00790DEB">
        <w:rPr>
          <w:rFonts w:ascii="Times New Roman" w:hAnsi="Times New Roman"/>
          <w:sz w:val="22"/>
          <w:szCs w:val="22"/>
        </w:rPr>
        <w:t>1</w:t>
      </w:r>
      <w:r w:rsidRPr="00790DEB">
        <w:rPr>
          <w:rFonts w:ascii="Times New Roman" w:hAnsi="Times New Roman"/>
          <w:sz w:val="22"/>
          <w:szCs w:val="22"/>
        </w:rPr>
        <w:t>.</w:t>
      </w:r>
      <w:r w:rsidR="00B013EF" w:rsidRPr="00790DEB">
        <w:rPr>
          <w:rFonts w:ascii="Times New Roman" w:hAnsi="Times New Roman"/>
          <w:sz w:val="22"/>
          <w:szCs w:val="22"/>
        </w:rPr>
        <w:t>E</w:t>
      </w:r>
      <w:r w:rsidRPr="00790DEB">
        <w:rPr>
          <w:rFonts w:ascii="Times New Roman" w:hAnsi="Times New Roman"/>
          <w:sz w:val="22"/>
          <w:szCs w:val="22"/>
        </w:rPr>
        <w:t>.  Extract another analytical sample from the laboratory sample and determine total sulfur content of the sample in accordance with ASTM Method D 3177-75 “Test for Total Sulfur in the Analysis Sample of Coal and Coke” or ASTM Method D 4239-85 or their latest revisions.  Consult these ASTM standards for details of the required procedures.</w:t>
      </w:r>
    </w:p>
    <w:p w14:paraId="19C1765D"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2DE681C9" w14:textId="2AC9D6DD"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r>
      <w:r w:rsidRPr="00790DEB">
        <w:rPr>
          <w:rFonts w:ascii="Times New Roman" w:hAnsi="Times New Roman"/>
          <w:sz w:val="22"/>
          <w:szCs w:val="22"/>
        </w:rPr>
        <w:tab/>
      </w:r>
      <w:r w:rsidRPr="00790DEB">
        <w:rPr>
          <w:rFonts w:ascii="Times New Roman" w:hAnsi="Times New Roman"/>
          <w:sz w:val="22"/>
          <w:szCs w:val="22"/>
        </w:rPr>
        <w:tab/>
      </w:r>
      <w:r w:rsidRPr="00790DEB">
        <w:rPr>
          <w:rFonts w:ascii="Times New Roman" w:hAnsi="Times New Roman"/>
          <w:sz w:val="22"/>
          <w:szCs w:val="22"/>
        </w:rPr>
        <w:tab/>
      </w:r>
      <w:r w:rsidRPr="00790DEB">
        <w:rPr>
          <w:rFonts w:ascii="Times New Roman" w:hAnsi="Times New Roman"/>
          <w:sz w:val="22"/>
          <w:szCs w:val="22"/>
        </w:rPr>
        <w:tab/>
        <w:t>8.2.</w:t>
      </w:r>
      <w:r w:rsidR="00B013EF" w:rsidRPr="00790DEB">
        <w:rPr>
          <w:rFonts w:ascii="Times New Roman" w:hAnsi="Times New Roman"/>
          <w:sz w:val="22"/>
          <w:szCs w:val="22"/>
        </w:rPr>
        <w:t>1</w:t>
      </w:r>
      <w:r w:rsidRPr="00790DEB">
        <w:rPr>
          <w:rFonts w:ascii="Times New Roman" w:hAnsi="Times New Roman"/>
          <w:sz w:val="22"/>
          <w:szCs w:val="22"/>
        </w:rPr>
        <w:t>.</w:t>
      </w:r>
      <w:r w:rsidR="00B013EF" w:rsidRPr="00790DEB">
        <w:rPr>
          <w:rFonts w:ascii="Times New Roman" w:hAnsi="Times New Roman"/>
          <w:sz w:val="22"/>
          <w:szCs w:val="22"/>
        </w:rPr>
        <w:t>b</w:t>
      </w:r>
      <w:r w:rsidRPr="00790DEB">
        <w:rPr>
          <w:rFonts w:ascii="Times New Roman" w:hAnsi="Times New Roman"/>
          <w:sz w:val="22"/>
          <w:szCs w:val="22"/>
        </w:rPr>
        <w:t>.</w:t>
      </w:r>
      <w:r w:rsidR="00B013EF" w:rsidRPr="00790DEB">
        <w:rPr>
          <w:rFonts w:ascii="Times New Roman" w:hAnsi="Times New Roman"/>
          <w:sz w:val="22"/>
          <w:szCs w:val="22"/>
        </w:rPr>
        <w:t>1</w:t>
      </w:r>
      <w:r w:rsidRPr="00790DEB">
        <w:rPr>
          <w:rFonts w:ascii="Times New Roman" w:hAnsi="Times New Roman"/>
          <w:sz w:val="22"/>
          <w:szCs w:val="22"/>
        </w:rPr>
        <w:t>.</w:t>
      </w:r>
      <w:r w:rsidR="00B013EF" w:rsidRPr="00790DEB">
        <w:rPr>
          <w:rFonts w:ascii="Times New Roman" w:hAnsi="Times New Roman"/>
          <w:sz w:val="22"/>
          <w:szCs w:val="22"/>
        </w:rPr>
        <w:t>F</w:t>
      </w:r>
      <w:r w:rsidRPr="00790DEB">
        <w:rPr>
          <w:rFonts w:ascii="Times New Roman" w:hAnsi="Times New Roman"/>
          <w:sz w:val="22"/>
          <w:szCs w:val="22"/>
        </w:rPr>
        <w:t xml:space="preserve">.  Send a sealed and marked </w:t>
      </w:r>
      <w:r w:rsidRPr="00B83735">
        <w:rPr>
          <w:rFonts w:ascii="Times New Roman" w:hAnsi="Times New Roman"/>
          <w:strike/>
          <w:sz w:val="22"/>
          <w:szCs w:val="22"/>
        </w:rPr>
        <w:t>one</w:t>
      </w:r>
      <w:r w:rsidR="00B83735">
        <w:rPr>
          <w:rFonts w:ascii="Times New Roman" w:hAnsi="Times New Roman"/>
          <w:sz w:val="22"/>
          <w:szCs w:val="22"/>
          <w:u w:val="single"/>
        </w:rPr>
        <w:t>1</w:t>
      </w:r>
      <w:r w:rsidRPr="00790DEB">
        <w:rPr>
          <w:rFonts w:ascii="Times New Roman" w:hAnsi="Times New Roman"/>
          <w:sz w:val="22"/>
          <w:szCs w:val="22"/>
        </w:rPr>
        <w:t xml:space="preserve"> pint sample of the laboratory sample representative of the gross sample, to the Secretary with the test report.  If drying was used in reducing the gross sample to the laboratory sample, indicate the percent loss of moisture during this process.  For each container provide the test identification number assigned by the West Virginia Department of Environmental Protection in accordance with </w:t>
      </w:r>
      <w:r w:rsidR="00484FF2" w:rsidRPr="00790DEB">
        <w:rPr>
          <w:rFonts w:ascii="Times New Roman" w:hAnsi="Times New Roman"/>
          <w:sz w:val="22"/>
          <w:szCs w:val="22"/>
        </w:rPr>
        <w:t>subdivision 7.2.</w:t>
      </w:r>
      <w:r w:rsidR="00B013EF" w:rsidRPr="00790DEB">
        <w:rPr>
          <w:rFonts w:ascii="Times New Roman" w:hAnsi="Times New Roman"/>
          <w:sz w:val="22"/>
          <w:szCs w:val="22"/>
        </w:rPr>
        <w:t>2</w:t>
      </w:r>
      <w:r w:rsidRPr="00790DEB">
        <w:rPr>
          <w:rFonts w:ascii="Times New Roman" w:hAnsi="Times New Roman"/>
          <w:sz w:val="22"/>
          <w:szCs w:val="22"/>
        </w:rPr>
        <w:t xml:space="preserve"> of Appendix </w:t>
      </w:r>
      <w:r w:rsidR="00D05931" w:rsidRPr="00790DEB">
        <w:rPr>
          <w:rFonts w:ascii="Times New Roman" w:hAnsi="Times New Roman"/>
          <w:sz w:val="22"/>
          <w:szCs w:val="22"/>
        </w:rPr>
        <w:t xml:space="preserve">45-2 </w:t>
      </w:r>
      <w:r w:rsidRPr="00790DEB">
        <w:rPr>
          <w:rFonts w:ascii="Times New Roman" w:hAnsi="Times New Roman"/>
          <w:sz w:val="22"/>
          <w:szCs w:val="22"/>
        </w:rPr>
        <w:t>and the test run number.</w:t>
      </w:r>
    </w:p>
    <w:p w14:paraId="7F0DD81A"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17CBAEFC" w14:textId="7451F791"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r>
      <w:r w:rsidRPr="00790DEB">
        <w:rPr>
          <w:rFonts w:ascii="Times New Roman" w:hAnsi="Times New Roman"/>
          <w:sz w:val="22"/>
          <w:szCs w:val="22"/>
        </w:rPr>
        <w:tab/>
      </w:r>
      <w:r w:rsidRPr="00790DEB">
        <w:rPr>
          <w:rFonts w:ascii="Times New Roman" w:hAnsi="Times New Roman"/>
          <w:sz w:val="22"/>
          <w:szCs w:val="22"/>
        </w:rPr>
        <w:tab/>
      </w:r>
      <w:r w:rsidRPr="00790DEB">
        <w:rPr>
          <w:rFonts w:ascii="Times New Roman" w:hAnsi="Times New Roman"/>
          <w:sz w:val="22"/>
          <w:szCs w:val="22"/>
        </w:rPr>
        <w:tab/>
        <w:t>8.2.</w:t>
      </w:r>
      <w:r w:rsidR="00B013EF" w:rsidRPr="00790DEB">
        <w:rPr>
          <w:rFonts w:ascii="Times New Roman" w:hAnsi="Times New Roman"/>
          <w:sz w:val="22"/>
          <w:szCs w:val="22"/>
        </w:rPr>
        <w:t>1</w:t>
      </w:r>
      <w:r w:rsidRPr="00790DEB">
        <w:rPr>
          <w:rFonts w:ascii="Times New Roman" w:hAnsi="Times New Roman"/>
          <w:sz w:val="22"/>
          <w:szCs w:val="22"/>
        </w:rPr>
        <w:t>.</w:t>
      </w:r>
      <w:r w:rsidR="00B013EF" w:rsidRPr="00790DEB">
        <w:rPr>
          <w:rFonts w:ascii="Times New Roman" w:hAnsi="Times New Roman"/>
          <w:sz w:val="22"/>
          <w:szCs w:val="22"/>
        </w:rPr>
        <w:t>b</w:t>
      </w:r>
      <w:r w:rsidRPr="00790DEB">
        <w:rPr>
          <w:rFonts w:ascii="Times New Roman" w:hAnsi="Times New Roman"/>
          <w:sz w:val="22"/>
          <w:szCs w:val="22"/>
        </w:rPr>
        <w:t>.</w:t>
      </w:r>
      <w:r w:rsidR="00B013EF" w:rsidRPr="00790DEB">
        <w:rPr>
          <w:rFonts w:ascii="Times New Roman" w:hAnsi="Times New Roman"/>
          <w:sz w:val="22"/>
          <w:szCs w:val="22"/>
        </w:rPr>
        <w:t>2</w:t>
      </w:r>
      <w:r w:rsidRPr="00790DEB">
        <w:rPr>
          <w:rFonts w:ascii="Times New Roman" w:hAnsi="Times New Roman"/>
          <w:sz w:val="22"/>
          <w:szCs w:val="22"/>
        </w:rPr>
        <w:t xml:space="preserve">.  For </w:t>
      </w:r>
      <w:r w:rsidR="00020CA7" w:rsidRPr="00790DEB">
        <w:rPr>
          <w:rFonts w:ascii="Times New Roman" w:hAnsi="Times New Roman"/>
          <w:sz w:val="22"/>
          <w:szCs w:val="22"/>
        </w:rPr>
        <w:t>f</w:t>
      </w:r>
      <w:r w:rsidRPr="00790DEB">
        <w:rPr>
          <w:rFonts w:ascii="Times New Roman" w:hAnsi="Times New Roman"/>
          <w:sz w:val="22"/>
          <w:szCs w:val="22"/>
        </w:rPr>
        <w:t xml:space="preserve">uel </w:t>
      </w:r>
      <w:r w:rsidR="00020CA7" w:rsidRPr="00790DEB">
        <w:rPr>
          <w:rFonts w:ascii="Times New Roman" w:hAnsi="Times New Roman"/>
          <w:sz w:val="22"/>
          <w:szCs w:val="22"/>
        </w:rPr>
        <w:t>o</w:t>
      </w:r>
      <w:r w:rsidRPr="00790DEB">
        <w:rPr>
          <w:rFonts w:ascii="Times New Roman" w:hAnsi="Times New Roman"/>
          <w:sz w:val="22"/>
          <w:szCs w:val="22"/>
        </w:rPr>
        <w:t>ils:</w:t>
      </w:r>
      <w:r w:rsidR="002C4D3C" w:rsidRPr="00790DEB">
        <w:rPr>
          <w:rFonts w:ascii="Times New Roman" w:hAnsi="Times New Roman"/>
          <w:sz w:val="22"/>
          <w:szCs w:val="22"/>
        </w:rPr>
        <w:t xml:space="preserve">  </w:t>
      </w:r>
      <w:r w:rsidRPr="00790DEB">
        <w:rPr>
          <w:rFonts w:ascii="Times New Roman" w:hAnsi="Times New Roman"/>
          <w:sz w:val="22"/>
          <w:szCs w:val="22"/>
        </w:rPr>
        <w:t>Determine the supplier</w:t>
      </w:r>
      <w:r w:rsidR="00D05931" w:rsidRPr="00790DEB">
        <w:rPr>
          <w:rFonts w:ascii="Times New Roman" w:hAnsi="Times New Roman"/>
          <w:sz w:val="22"/>
          <w:szCs w:val="22"/>
        </w:rPr>
        <w:t>’</w:t>
      </w:r>
      <w:r w:rsidRPr="00790DEB">
        <w:rPr>
          <w:rFonts w:ascii="Times New Roman" w:hAnsi="Times New Roman"/>
          <w:sz w:val="22"/>
          <w:szCs w:val="22"/>
        </w:rPr>
        <w:t>s name and address, and the specifications for the oil supplied.  Use the supplier</w:t>
      </w:r>
      <w:r w:rsidR="00D05931" w:rsidRPr="00790DEB">
        <w:rPr>
          <w:rFonts w:ascii="Times New Roman" w:hAnsi="Times New Roman"/>
          <w:sz w:val="22"/>
          <w:szCs w:val="22"/>
        </w:rPr>
        <w:t>’</w:t>
      </w:r>
      <w:r w:rsidRPr="00790DEB">
        <w:rPr>
          <w:rFonts w:ascii="Times New Roman" w:hAnsi="Times New Roman"/>
          <w:sz w:val="22"/>
          <w:szCs w:val="22"/>
        </w:rPr>
        <w:t xml:space="preserve">s specifications when available for the ash content and Btu value of the oil.  When such specifications are not available, determine the grade of oil fired, by referring to any Standard Engineering Handbook.  As such the Handbook and appropriate edition should be properly identified, for inclusion as part of any results submitted to the agency for the ash, sulfur and Btu values.  Send an </w:t>
      </w:r>
      <w:r w:rsidRPr="00F954F0">
        <w:rPr>
          <w:rFonts w:ascii="Times New Roman" w:hAnsi="Times New Roman"/>
          <w:strike/>
          <w:sz w:val="22"/>
          <w:szCs w:val="22"/>
        </w:rPr>
        <w:t>eight</w:t>
      </w:r>
      <w:r w:rsidR="00F954F0">
        <w:rPr>
          <w:rFonts w:ascii="Times New Roman" w:hAnsi="Times New Roman"/>
          <w:sz w:val="22"/>
          <w:szCs w:val="22"/>
          <w:u w:val="single"/>
        </w:rPr>
        <w:t>8</w:t>
      </w:r>
      <w:r w:rsidRPr="00790DEB">
        <w:rPr>
          <w:rFonts w:ascii="Times New Roman" w:hAnsi="Times New Roman"/>
          <w:sz w:val="22"/>
          <w:szCs w:val="22"/>
        </w:rPr>
        <w:t xml:space="preserve"> ounce, sealed and marked, sample of the oil fired during the test to the Secretary with the test report.</w:t>
      </w:r>
    </w:p>
    <w:p w14:paraId="7C04A860"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00E7E026" w14:textId="0BF82514"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r>
      <w:r w:rsidRPr="00790DEB">
        <w:rPr>
          <w:rFonts w:ascii="Times New Roman" w:hAnsi="Times New Roman"/>
          <w:sz w:val="22"/>
          <w:szCs w:val="22"/>
        </w:rPr>
        <w:tab/>
      </w:r>
      <w:r w:rsidRPr="00790DEB">
        <w:rPr>
          <w:rFonts w:ascii="Times New Roman" w:hAnsi="Times New Roman"/>
          <w:sz w:val="22"/>
          <w:szCs w:val="22"/>
        </w:rPr>
        <w:tab/>
      </w:r>
      <w:r w:rsidRPr="00790DEB">
        <w:rPr>
          <w:rFonts w:ascii="Times New Roman" w:hAnsi="Times New Roman"/>
          <w:sz w:val="22"/>
          <w:szCs w:val="22"/>
        </w:rPr>
        <w:tab/>
        <w:t>8.2.</w:t>
      </w:r>
      <w:r w:rsidR="00B013EF" w:rsidRPr="00790DEB">
        <w:rPr>
          <w:rFonts w:ascii="Times New Roman" w:hAnsi="Times New Roman"/>
          <w:sz w:val="22"/>
          <w:szCs w:val="22"/>
        </w:rPr>
        <w:t>1</w:t>
      </w:r>
      <w:r w:rsidRPr="00790DEB">
        <w:rPr>
          <w:rFonts w:ascii="Times New Roman" w:hAnsi="Times New Roman"/>
          <w:sz w:val="22"/>
          <w:szCs w:val="22"/>
        </w:rPr>
        <w:t>.</w:t>
      </w:r>
      <w:r w:rsidR="00B013EF" w:rsidRPr="00790DEB">
        <w:rPr>
          <w:rFonts w:ascii="Times New Roman" w:hAnsi="Times New Roman"/>
          <w:sz w:val="22"/>
          <w:szCs w:val="22"/>
        </w:rPr>
        <w:t>b</w:t>
      </w:r>
      <w:r w:rsidRPr="00790DEB">
        <w:rPr>
          <w:rFonts w:ascii="Times New Roman" w:hAnsi="Times New Roman"/>
          <w:sz w:val="22"/>
          <w:szCs w:val="22"/>
        </w:rPr>
        <w:t>.</w:t>
      </w:r>
      <w:r w:rsidR="00B013EF" w:rsidRPr="00790DEB">
        <w:rPr>
          <w:rFonts w:ascii="Times New Roman" w:hAnsi="Times New Roman"/>
          <w:sz w:val="22"/>
          <w:szCs w:val="22"/>
        </w:rPr>
        <w:t>3</w:t>
      </w:r>
      <w:r w:rsidRPr="00790DEB">
        <w:rPr>
          <w:rFonts w:ascii="Times New Roman" w:hAnsi="Times New Roman"/>
          <w:sz w:val="22"/>
          <w:szCs w:val="22"/>
        </w:rPr>
        <w:t xml:space="preserve">.  For </w:t>
      </w:r>
      <w:r w:rsidR="00020CA7" w:rsidRPr="00790DEB">
        <w:rPr>
          <w:rFonts w:ascii="Times New Roman" w:hAnsi="Times New Roman"/>
          <w:sz w:val="22"/>
          <w:szCs w:val="22"/>
        </w:rPr>
        <w:t>n</w:t>
      </w:r>
      <w:r w:rsidRPr="00790DEB">
        <w:rPr>
          <w:rFonts w:ascii="Times New Roman" w:hAnsi="Times New Roman"/>
          <w:sz w:val="22"/>
          <w:szCs w:val="22"/>
        </w:rPr>
        <w:t xml:space="preserve">atural </w:t>
      </w:r>
      <w:r w:rsidR="00020CA7" w:rsidRPr="00790DEB">
        <w:rPr>
          <w:rFonts w:ascii="Times New Roman" w:hAnsi="Times New Roman"/>
          <w:sz w:val="22"/>
          <w:szCs w:val="22"/>
        </w:rPr>
        <w:t>g</w:t>
      </w:r>
      <w:r w:rsidRPr="00790DEB">
        <w:rPr>
          <w:rFonts w:ascii="Times New Roman" w:hAnsi="Times New Roman"/>
          <w:sz w:val="22"/>
          <w:szCs w:val="22"/>
        </w:rPr>
        <w:t>as:</w:t>
      </w:r>
      <w:r w:rsidR="002C4D3C" w:rsidRPr="00790DEB">
        <w:rPr>
          <w:rFonts w:ascii="Times New Roman" w:hAnsi="Times New Roman"/>
          <w:sz w:val="22"/>
          <w:szCs w:val="22"/>
        </w:rPr>
        <w:t xml:space="preserve">  </w:t>
      </w:r>
      <w:r w:rsidRPr="00790DEB">
        <w:rPr>
          <w:rFonts w:ascii="Times New Roman" w:hAnsi="Times New Roman"/>
          <w:sz w:val="22"/>
          <w:szCs w:val="22"/>
        </w:rPr>
        <w:t>Determine the supplier</w:t>
      </w:r>
      <w:r w:rsidR="00D05931" w:rsidRPr="00790DEB">
        <w:rPr>
          <w:rFonts w:ascii="Times New Roman" w:hAnsi="Times New Roman"/>
          <w:sz w:val="22"/>
          <w:szCs w:val="22"/>
        </w:rPr>
        <w:t>’</w:t>
      </w:r>
      <w:r w:rsidRPr="00790DEB">
        <w:rPr>
          <w:rFonts w:ascii="Times New Roman" w:hAnsi="Times New Roman"/>
          <w:sz w:val="22"/>
          <w:szCs w:val="22"/>
        </w:rPr>
        <w:t>s name and address, and the specification of the natural gas supplied.  Use the supplier</w:t>
      </w:r>
      <w:r w:rsidR="00D05931" w:rsidRPr="00790DEB">
        <w:rPr>
          <w:rFonts w:ascii="Times New Roman" w:hAnsi="Times New Roman"/>
          <w:sz w:val="22"/>
          <w:szCs w:val="22"/>
        </w:rPr>
        <w:t>’</w:t>
      </w:r>
      <w:r w:rsidRPr="00790DEB">
        <w:rPr>
          <w:rFonts w:ascii="Times New Roman" w:hAnsi="Times New Roman"/>
          <w:sz w:val="22"/>
          <w:szCs w:val="22"/>
        </w:rPr>
        <w:t>s specification for the Btu value of the fuel.  Ash may be considered negligible.</w:t>
      </w:r>
    </w:p>
    <w:p w14:paraId="5A8ED1B8"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44A323E1" w14:textId="5FAC9844"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lastRenderedPageBreak/>
        <w:tab/>
      </w:r>
      <w:r w:rsidRPr="00790DEB">
        <w:rPr>
          <w:rFonts w:ascii="Times New Roman" w:hAnsi="Times New Roman"/>
          <w:sz w:val="22"/>
          <w:szCs w:val="22"/>
        </w:rPr>
        <w:tab/>
      </w:r>
      <w:r w:rsidRPr="00790DEB">
        <w:rPr>
          <w:rFonts w:ascii="Times New Roman" w:hAnsi="Times New Roman"/>
          <w:sz w:val="22"/>
          <w:szCs w:val="22"/>
        </w:rPr>
        <w:tab/>
      </w:r>
      <w:r w:rsidRPr="00790DEB">
        <w:rPr>
          <w:rFonts w:ascii="Times New Roman" w:hAnsi="Times New Roman"/>
          <w:sz w:val="22"/>
          <w:szCs w:val="22"/>
        </w:rPr>
        <w:tab/>
        <w:t>8.2.</w:t>
      </w:r>
      <w:r w:rsidR="00B013EF" w:rsidRPr="00790DEB">
        <w:rPr>
          <w:rFonts w:ascii="Times New Roman" w:hAnsi="Times New Roman"/>
          <w:sz w:val="22"/>
          <w:szCs w:val="22"/>
        </w:rPr>
        <w:t>1</w:t>
      </w:r>
      <w:r w:rsidRPr="00790DEB">
        <w:rPr>
          <w:rFonts w:ascii="Times New Roman" w:hAnsi="Times New Roman"/>
          <w:sz w:val="22"/>
          <w:szCs w:val="22"/>
        </w:rPr>
        <w:t>.</w:t>
      </w:r>
      <w:r w:rsidR="00B013EF" w:rsidRPr="00790DEB">
        <w:rPr>
          <w:rFonts w:ascii="Times New Roman" w:hAnsi="Times New Roman"/>
          <w:sz w:val="22"/>
          <w:szCs w:val="22"/>
        </w:rPr>
        <w:t>b</w:t>
      </w:r>
      <w:r w:rsidRPr="00790DEB">
        <w:rPr>
          <w:rFonts w:ascii="Times New Roman" w:hAnsi="Times New Roman"/>
          <w:sz w:val="22"/>
          <w:szCs w:val="22"/>
        </w:rPr>
        <w:t>.</w:t>
      </w:r>
      <w:r w:rsidR="00B013EF" w:rsidRPr="00790DEB">
        <w:rPr>
          <w:rFonts w:ascii="Times New Roman" w:hAnsi="Times New Roman"/>
          <w:sz w:val="22"/>
          <w:szCs w:val="22"/>
        </w:rPr>
        <w:t>4</w:t>
      </w:r>
      <w:r w:rsidRPr="00790DEB">
        <w:rPr>
          <w:rFonts w:ascii="Times New Roman" w:hAnsi="Times New Roman"/>
          <w:sz w:val="22"/>
          <w:szCs w:val="22"/>
        </w:rPr>
        <w:t xml:space="preserve">.  </w:t>
      </w:r>
      <w:r w:rsidR="00020CA7" w:rsidRPr="00790DEB">
        <w:rPr>
          <w:rFonts w:ascii="Times New Roman" w:hAnsi="Times New Roman"/>
          <w:sz w:val="22"/>
          <w:szCs w:val="22"/>
        </w:rPr>
        <w:t>For o</w:t>
      </w:r>
      <w:r w:rsidRPr="00790DEB">
        <w:rPr>
          <w:rFonts w:ascii="Times New Roman" w:hAnsi="Times New Roman"/>
          <w:sz w:val="22"/>
          <w:szCs w:val="22"/>
        </w:rPr>
        <w:t xml:space="preserve">ther </w:t>
      </w:r>
      <w:r w:rsidR="00020CA7" w:rsidRPr="00790DEB">
        <w:rPr>
          <w:rFonts w:ascii="Times New Roman" w:hAnsi="Times New Roman"/>
          <w:sz w:val="22"/>
          <w:szCs w:val="22"/>
        </w:rPr>
        <w:t>f</w:t>
      </w:r>
      <w:r w:rsidRPr="00790DEB">
        <w:rPr>
          <w:rFonts w:ascii="Times New Roman" w:hAnsi="Times New Roman"/>
          <w:sz w:val="22"/>
          <w:szCs w:val="22"/>
        </w:rPr>
        <w:t>uels:</w:t>
      </w:r>
      <w:r w:rsidR="002C4D3C" w:rsidRPr="00790DEB">
        <w:rPr>
          <w:rFonts w:ascii="Times New Roman" w:hAnsi="Times New Roman"/>
          <w:sz w:val="22"/>
          <w:szCs w:val="22"/>
        </w:rPr>
        <w:t xml:space="preserve">  </w:t>
      </w:r>
      <w:r w:rsidRPr="00790DEB">
        <w:rPr>
          <w:rFonts w:ascii="Times New Roman" w:hAnsi="Times New Roman"/>
          <w:sz w:val="22"/>
          <w:szCs w:val="22"/>
        </w:rPr>
        <w:t>Determine the name and address of the supplier(s)</w:t>
      </w:r>
      <w:r w:rsidR="00E25839" w:rsidRPr="00790DEB">
        <w:rPr>
          <w:rFonts w:ascii="Times New Roman" w:hAnsi="Times New Roman"/>
          <w:sz w:val="22"/>
          <w:szCs w:val="22"/>
        </w:rPr>
        <w:t xml:space="preserve"> </w:t>
      </w:r>
      <w:r w:rsidRPr="00790DEB">
        <w:rPr>
          <w:rFonts w:ascii="Times New Roman" w:hAnsi="Times New Roman"/>
          <w:sz w:val="22"/>
          <w:szCs w:val="22"/>
        </w:rPr>
        <w:t>or producer(s)</w:t>
      </w:r>
      <w:r w:rsidR="00E25839" w:rsidRPr="00790DEB">
        <w:rPr>
          <w:rFonts w:ascii="Times New Roman" w:hAnsi="Times New Roman"/>
          <w:sz w:val="22"/>
          <w:szCs w:val="22"/>
        </w:rPr>
        <w:t xml:space="preserve"> </w:t>
      </w:r>
      <w:r w:rsidRPr="00790DEB">
        <w:rPr>
          <w:rFonts w:ascii="Times New Roman" w:hAnsi="Times New Roman"/>
          <w:sz w:val="22"/>
          <w:szCs w:val="22"/>
        </w:rPr>
        <w:t>of any other materials fired during the test run period.  Determine the source(s) of the fuel(s).  Use the supplier(s)</w:t>
      </w:r>
      <w:r w:rsidR="00D05931" w:rsidRPr="00790DEB">
        <w:rPr>
          <w:rFonts w:ascii="Times New Roman" w:hAnsi="Times New Roman"/>
          <w:sz w:val="22"/>
          <w:szCs w:val="22"/>
        </w:rPr>
        <w:t>’</w:t>
      </w:r>
      <w:r w:rsidRPr="00790DEB">
        <w:rPr>
          <w:rFonts w:ascii="Times New Roman" w:hAnsi="Times New Roman"/>
          <w:sz w:val="22"/>
          <w:szCs w:val="22"/>
        </w:rPr>
        <w:t>/producer(s)</w:t>
      </w:r>
      <w:r w:rsidR="00D05931" w:rsidRPr="00790DEB">
        <w:rPr>
          <w:rFonts w:ascii="Times New Roman" w:hAnsi="Times New Roman"/>
          <w:sz w:val="22"/>
          <w:szCs w:val="22"/>
        </w:rPr>
        <w:t>’</w:t>
      </w:r>
      <w:r w:rsidRPr="00790DEB">
        <w:rPr>
          <w:rFonts w:ascii="Times New Roman" w:hAnsi="Times New Roman"/>
          <w:sz w:val="22"/>
          <w:szCs w:val="22"/>
        </w:rPr>
        <w:t xml:space="preserve"> specifications for the ash, sulfur, and Btu value.  When such specifications are not available, resolve with the Secretary or his designee, the method which shall be used to determine these values, prior to conducting the test.  Submit an appropriate small sample of the fuel fired, if other than a gas, to the Secretary in a sealed and marked sample container.</w:t>
      </w:r>
    </w:p>
    <w:p w14:paraId="41A44714"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771C026F" w14:textId="5FD4E8ED"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t>8.3.  Steam Balance Method (2H).</w:t>
      </w:r>
      <w:r w:rsidR="002C4D3C" w:rsidRPr="00790DEB">
        <w:rPr>
          <w:rFonts w:ascii="Times New Roman" w:hAnsi="Times New Roman"/>
          <w:sz w:val="22"/>
          <w:szCs w:val="22"/>
        </w:rPr>
        <w:t xml:space="preserve">  </w:t>
      </w:r>
      <w:r w:rsidRPr="00790DEB">
        <w:rPr>
          <w:rFonts w:ascii="Times New Roman" w:hAnsi="Times New Roman"/>
          <w:sz w:val="22"/>
          <w:szCs w:val="22"/>
        </w:rPr>
        <w:t>This method requires a materials balance and inlet and outlet water/steam or other media pressure and temperature data during the test run period</w:t>
      </w:r>
      <w:r w:rsidRPr="00816E1D">
        <w:rPr>
          <w:rFonts w:ascii="Times New Roman" w:hAnsi="Times New Roman"/>
          <w:strike/>
          <w:sz w:val="22"/>
          <w:szCs w:val="22"/>
        </w:rPr>
        <w:t>,</w:t>
      </w:r>
      <w:r w:rsidRPr="00790DEB">
        <w:rPr>
          <w:rFonts w:ascii="Times New Roman" w:hAnsi="Times New Roman"/>
          <w:sz w:val="22"/>
          <w:szCs w:val="22"/>
        </w:rPr>
        <w:t xml:space="preserve"> for the boiler(s)</w:t>
      </w:r>
      <w:r w:rsidR="00E25839" w:rsidRPr="00790DEB">
        <w:rPr>
          <w:rFonts w:ascii="Times New Roman" w:hAnsi="Times New Roman"/>
          <w:sz w:val="22"/>
          <w:szCs w:val="22"/>
        </w:rPr>
        <w:t xml:space="preserve"> </w:t>
      </w:r>
      <w:r w:rsidRPr="00790DEB">
        <w:rPr>
          <w:rFonts w:ascii="Times New Roman" w:hAnsi="Times New Roman"/>
          <w:sz w:val="22"/>
          <w:szCs w:val="22"/>
        </w:rPr>
        <w:t>of the fuel burning unit(s)</w:t>
      </w:r>
      <w:r w:rsidR="00E25839" w:rsidRPr="00790DEB">
        <w:rPr>
          <w:rFonts w:ascii="Times New Roman" w:hAnsi="Times New Roman"/>
          <w:sz w:val="22"/>
          <w:szCs w:val="22"/>
        </w:rPr>
        <w:t xml:space="preserve"> </w:t>
      </w:r>
      <w:r w:rsidRPr="00790DEB">
        <w:rPr>
          <w:rFonts w:ascii="Times New Roman" w:hAnsi="Times New Roman"/>
          <w:sz w:val="22"/>
          <w:szCs w:val="22"/>
        </w:rPr>
        <w:t>vented by the test stack.</w:t>
      </w:r>
    </w:p>
    <w:p w14:paraId="08964826"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085A9BF8" w14:textId="5C5009A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r>
      <w:r w:rsidRPr="00790DEB">
        <w:rPr>
          <w:rFonts w:ascii="Times New Roman" w:hAnsi="Times New Roman"/>
          <w:sz w:val="22"/>
          <w:szCs w:val="22"/>
        </w:rPr>
        <w:tab/>
      </w:r>
      <w:r w:rsidR="004F49FA" w:rsidRPr="00790DEB">
        <w:rPr>
          <w:rFonts w:ascii="Times New Roman" w:hAnsi="Times New Roman"/>
          <w:sz w:val="22"/>
          <w:szCs w:val="22"/>
        </w:rPr>
        <w:t>8.3.</w:t>
      </w:r>
      <w:r w:rsidR="00B013EF" w:rsidRPr="00790DEB">
        <w:rPr>
          <w:rFonts w:ascii="Times New Roman" w:hAnsi="Times New Roman"/>
          <w:sz w:val="22"/>
          <w:szCs w:val="22"/>
        </w:rPr>
        <w:t>1</w:t>
      </w:r>
      <w:r w:rsidRPr="00790DEB">
        <w:rPr>
          <w:rFonts w:ascii="Times New Roman" w:hAnsi="Times New Roman"/>
          <w:sz w:val="22"/>
          <w:szCs w:val="22"/>
        </w:rPr>
        <w:t>.  Measure the mass flow rate of all water/steam</w:t>
      </w:r>
      <w:r w:rsidR="00756031" w:rsidRPr="00790DEB">
        <w:rPr>
          <w:rFonts w:ascii="Times New Roman" w:hAnsi="Times New Roman"/>
          <w:sz w:val="22"/>
          <w:szCs w:val="22"/>
        </w:rPr>
        <w:t xml:space="preserve"> </w:t>
      </w:r>
      <w:r w:rsidRPr="00790DEB">
        <w:rPr>
          <w:rFonts w:ascii="Times New Roman" w:hAnsi="Times New Roman"/>
          <w:sz w:val="22"/>
          <w:szCs w:val="22"/>
        </w:rPr>
        <w:t>or other media flowing through each boiler, including blowdown.</w:t>
      </w:r>
    </w:p>
    <w:p w14:paraId="171E3B7C"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7DDCB4F9" w14:textId="058F4009"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r>
      <w:r w:rsidRPr="00790DEB">
        <w:rPr>
          <w:rFonts w:ascii="Times New Roman" w:hAnsi="Times New Roman"/>
          <w:sz w:val="22"/>
          <w:szCs w:val="22"/>
        </w:rPr>
        <w:tab/>
      </w:r>
      <w:r w:rsidR="004F49FA" w:rsidRPr="00790DEB">
        <w:rPr>
          <w:rFonts w:ascii="Times New Roman" w:hAnsi="Times New Roman"/>
          <w:sz w:val="22"/>
          <w:szCs w:val="22"/>
        </w:rPr>
        <w:t>8.3.</w:t>
      </w:r>
      <w:r w:rsidR="00B013EF" w:rsidRPr="00790DEB">
        <w:rPr>
          <w:rFonts w:ascii="Times New Roman" w:hAnsi="Times New Roman"/>
          <w:sz w:val="22"/>
          <w:szCs w:val="22"/>
        </w:rPr>
        <w:t>2</w:t>
      </w:r>
      <w:r w:rsidRPr="00790DEB">
        <w:rPr>
          <w:rFonts w:ascii="Times New Roman" w:hAnsi="Times New Roman"/>
          <w:sz w:val="22"/>
          <w:szCs w:val="22"/>
        </w:rPr>
        <w:t>.  Measure the inlet and outlet pressure and temperature of each water/steam circuit, including blowdown.</w:t>
      </w:r>
    </w:p>
    <w:p w14:paraId="1717A5C0"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013E82CE" w14:textId="6398501D"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r>
      <w:r w:rsidRPr="00790DEB">
        <w:rPr>
          <w:rFonts w:ascii="Times New Roman" w:hAnsi="Times New Roman"/>
          <w:sz w:val="22"/>
          <w:szCs w:val="22"/>
        </w:rPr>
        <w:tab/>
      </w:r>
      <w:r w:rsidR="004F49FA" w:rsidRPr="00790DEB">
        <w:rPr>
          <w:rFonts w:ascii="Times New Roman" w:hAnsi="Times New Roman"/>
          <w:sz w:val="22"/>
          <w:szCs w:val="22"/>
        </w:rPr>
        <w:t>8.3.</w:t>
      </w:r>
      <w:r w:rsidR="00B013EF" w:rsidRPr="00790DEB">
        <w:rPr>
          <w:rFonts w:ascii="Times New Roman" w:hAnsi="Times New Roman"/>
          <w:sz w:val="22"/>
          <w:szCs w:val="22"/>
        </w:rPr>
        <w:t>3</w:t>
      </w:r>
      <w:r w:rsidRPr="00790DEB">
        <w:rPr>
          <w:rFonts w:ascii="Times New Roman" w:hAnsi="Times New Roman"/>
          <w:sz w:val="22"/>
          <w:szCs w:val="22"/>
        </w:rPr>
        <w:t>.  Construct a flow diagram of the water/steam</w:t>
      </w:r>
      <w:r w:rsidR="00756031" w:rsidRPr="00790DEB">
        <w:rPr>
          <w:rFonts w:ascii="Times New Roman" w:hAnsi="Times New Roman"/>
          <w:sz w:val="22"/>
          <w:szCs w:val="22"/>
        </w:rPr>
        <w:t xml:space="preserve"> </w:t>
      </w:r>
      <w:r w:rsidRPr="00790DEB">
        <w:rPr>
          <w:rFonts w:ascii="Times New Roman" w:hAnsi="Times New Roman"/>
          <w:sz w:val="22"/>
          <w:szCs w:val="22"/>
        </w:rPr>
        <w:t>or other media flow circuit(s) on Form THI-II (2H).  Record the measured data on this form, indicating the data points on the diagram.</w:t>
      </w:r>
    </w:p>
    <w:p w14:paraId="562CDA52"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11C0728E" w14:textId="6546673D"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r>
      <w:r w:rsidRPr="00790DEB">
        <w:rPr>
          <w:rFonts w:ascii="Times New Roman" w:hAnsi="Times New Roman"/>
          <w:sz w:val="22"/>
          <w:szCs w:val="22"/>
        </w:rPr>
        <w:tab/>
      </w:r>
      <w:r w:rsidR="004F49FA" w:rsidRPr="00790DEB">
        <w:rPr>
          <w:rFonts w:ascii="Times New Roman" w:hAnsi="Times New Roman"/>
          <w:sz w:val="22"/>
          <w:szCs w:val="22"/>
        </w:rPr>
        <w:t>8.3.</w:t>
      </w:r>
      <w:r w:rsidR="00B013EF" w:rsidRPr="00790DEB">
        <w:rPr>
          <w:rFonts w:ascii="Times New Roman" w:hAnsi="Times New Roman"/>
          <w:sz w:val="22"/>
          <w:szCs w:val="22"/>
        </w:rPr>
        <w:t>4</w:t>
      </w:r>
      <w:r w:rsidRPr="00790DEB">
        <w:rPr>
          <w:rFonts w:ascii="Times New Roman" w:hAnsi="Times New Roman"/>
          <w:sz w:val="22"/>
          <w:szCs w:val="22"/>
        </w:rPr>
        <w:t>.  Determine the boiler manufacturer</w:t>
      </w:r>
      <w:r w:rsidR="00D05931" w:rsidRPr="00790DEB">
        <w:rPr>
          <w:rFonts w:ascii="Times New Roman" w:hAnsi="Times New Roman"/>
          <w:sz w:val="22"/>
          <w:szCs w:val="22"/>
        </w:rPr>
        <w:t>’</w:t>
      </w:r>
      <w:r w:rsidRPr="00790DEB">
        <w:rPr>
          <w:rFonts w:ascii="Times New Roman" w:hAnsi="Times New Roman"/>
          <w:sz w:val="22"/>
          <w:szCs w:val="22"/>
        </w:rPr>
        <w:t>s name and address, and the boiler type and model number.  From the manufacturer</w:t>
      </w:r>
      <w:r w:rsidR="00D05931" w:rsidRPr="00790DEB">
        <w:rPr>
          <w:rFonts w:ascii="Times New Roman" w:hAnsi="Times New Roman"/>
          <w:sz w:val="22"/>
          <w:szCs w:val="22"/>
        </w:rPr>
        <w:t>’</w:t>
      </w:r>
      <w:r w:rsidRPr="00790DEB">
        <w:rPr>
          <w:rFonts w:ascii="Times New Roman" w:hAnsi="Times New Roman"/>
          <w:sz w:val="22"/>
          <w:szCs w:val="22"/>
        </w:rPr>
        <w:t>s specification, determine the boiler(s)</w:t>
      </w:r>
      <w:r w:rsidR="00E25839" w:rsidRPr="00790DEB">
        <w:rPr>
          <w:rFonts w:ascii="Times New Roman" w:hAnsi="Times New Roman"/>
          <w:sz w:val="22"/>
          <w:szCs w:val="22"/>
        </w:rPr>
        <w:t xml:space="preserve"> </w:t>
      </w:r>
      <w:r w:rsidRPr="00790DEB">
        <w:rPr>
          <w:rFonts w:ascii="Times New Roman" w:hAnsi="Times New Roman"/>
          <w:sz w:val="22"/>
          <w:szCs w:val="22"/>
        </w:rPr>
        <w:t>thermal efficiencies.  If such specifications are not available, describe in detail the basis and method of selecting the value used.</w:t>
      </w:r>
    </w:p>
    <w:p w14:paraId="1EF76CB5"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15121B4C"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t>8.4.  Flue Gas Analysis Method (3H).</w:t>
      </w:r>
    </w:p>
    <w:p w14:paraId="72ADE748"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148EA999" w14:textId="58F36EEB"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r>
      <w:r w:rsidRPr="00790DEB">
        <w:rPr>
          <w:rFonts w:ascii="Times New Roman" w:hAnsi="Times New Roman"/>
          <w:sz w:val="22"/>
          <w:szCs w:val="22"/>
        </w:rPr>
        <w:tab/>
      </w:r>
      <w:r w:rsidR="004F49FA" w:rsidRPr="00790DEB">
        <w:rPr>
          <w:rFonts w:ascii="Times New Roman" w:hAnsi="Times New Roman"/>
          <w:sz w:val="22"/>
          <w:szCs w:val="22"/>
        </w:rPr>
        <w:t>8.4.</w:t>
      </w:r>
      <w:r w:rsidR="00B013EF" w:rsidRPr="00790DEB">
        <w:rPr>
          <w:rFonts w:ascii="Times New Roman" w:hAnsi="Times New Roman"/>
          <w:sz w:val="22"/>
          <w:szCs w:val="22"/>
        </w:rPr>
        <w:t>1</w:t>
      </w:r>
      <w:r w:rsidRPr="00790DEB">
        <w:rPr>
          <w:rFonts w:ascii="Times New Roman" w:hAnsi="Times New Roman"/>
          <w:sz w:val="22"/>
          <w:szCs w:val="22"/>
        </w:rPr>
        <w:t>.  This method involves determining the heat input for the boiler(s) of the fuel burning unit(s) vented by the test stack utilizing:</w:t>
      </w:r>
    </w:p>
    <w:p w14:paraId="400D108C" w14:textId="77777777" w:rsidR="00756031" w:rsidRPr="00790DEB" w:rsidRDefault="00756031"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5040AD04" w14:textId="59EE7DD9"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r>
      <w:r w:rsidRPr="00790DEB">
        <w:rPr>
          <w:rFonts w:ascii="Times New Roman" w:hAnsi="Times New Roman"/>
          <w:sz w:val="22"/>
          <w:szCs w:val="22"/>
        </w:rPr>
        <w:tab/>
      </w:r>
      <w:r w:rsidRPr="00790DEB">
        <w:rPr>
          <w:rFonts w:ascii="Times New Roman" w:hAnsi="Times New Roman"/>
          <w:sz w:val="22"/>
          <w:szCs w:val="22"/>
        </w:rPr>
        <w:tab/>
        <w:t>8.4.</w:t>
      </w:r>
      <w:r w:rsidR="00B013EF" w:rsidRPr="00790DEB">
        <w:rPr>
          <w:rFonts w:ascii="Times New Roman" w:hAnsi="Times New Roman"/>
          <w:sz w:val="22"/>
          <w:szCs w:val="22"/>
        </w:rPr>
        <w:t>1</w:t>
      </w:r>
      <w:r w:rsidRPr="00790DEB">
        <w:rPr>
          <w:rFonts w:ascii="Times New Roman" w:hAnsi="Times New Roman"/>
          <w:sz w:val="22"/>
          <w:szCs w:val="22"/>
        </w:rPr>
        <w:t>.</w:t>
      </w:r>
      <w:r w:rsidR="00B013EF" w:rsidRPr="00790DEB">
        <w:rPr>
          <w:rFonts w:ascii="Times New Roman" w:hAnsi="Times New Roman"/>
          <w:sz w:val="22"/>
          <w:szCs w:val="22"/>
        </w:rPr>
        <w:t>a</w:t>
      </w:r>
      <w:r w:rsidRPr="00790DEB">
        <w:rPr>
          <w:rFonts w:ascii="Times New Roman" w:hAnsi="Times New Roman"/>
          <w:sz w:val="22"/>
          <w:szCs w:val="22"/>
        </w:rPr>
        <w:t xml:space="preserve">.  </w:t>
      </w:r>
      <w:r w:rsidR="00E25839" w:rsidRPr="00790DEB">
        <w:rPr>
          <w:rFonts w:ascii="Times New Roman" w:hAnsi="Times New Roman"/>
          <w:sz w:val="22"/>
          <w:szCs w:val="22"/>
        </w:rPr>
        <w:t>Appropriate</w:t>
      </w:r>
      <w:r w:rsidRPr="00790DEB">
        <w:rPr>
          <w:rFonts w:ascii="Times New Roman" w:hAnsi="Times New Roman"/>
          <w:sz w:val="22"/>
          <w:szCs w:val="22"/>
        </w:rPr>
        <w:t xml:space="preserve"> F-factors as contained in 40 CFR, Part 60, Subpart D </w:t>
      </w:r>
      <w:r w:rsidR="00756031" w:rsidRPr="00790DEB">
        <w:rPr>
          <w:rFonts w:ascii="Times New Roman" w:hAnsi="Times New Roman"/>
          <w:sz w:val="22"/>
          <w:szCs w:val="22"/>
        </w:rPr>
        <w:t>and 45CSR16</w:t>
      </w:r>
      <w:r w:rsidRPr="00790DEB">
        <w:rPr>
          <w:rFonts w:ascii="Times New Roman" w:hAnsi="Times New Roman"/>
          <w:sz w:val="22"/>
          <w:szCs w:val="22"/>
        </w:rPr>
        <w:t>; and</w:t>
      </w:r>
    </w:p>
    <w:p w14:paraId="5C3A4A58"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4342EE48" w14:textId="2E3120B0"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r>
      <w:r w:rsidRPr="00790DEB">
        <w:rPr>
          <w:rFonts w:ascii="Times New Roman" w:hAnsi="Times New Roman"/>
          <w:sz w:val="22"/>
          <w:szCs w:val="22"/>
        </w:rPr>
        <w:tab/>
      </w:r>
      <w:r w:rsidRPr="00790DEB">
        <w:rPr>
          <w:rFonts w:ascii="Times New Roman" w:hAnsi="Times New Roman"/>
          <w:sz w:val="22"/>
          <w:szCs w:val="22"/>
        </w:rPr>
        <w:tab/>
        <w:t>8.4.</w:t>
      </w:r>
      <w:r w:rsidR="00B013EF" w:rsidRPr="00790DEB">
        <w:rPr>
          <w:rFonts w:ascii="Times New Roman" w:hAnsi="Times New Roman"/>
          <w:sz w:val="22"/>
          <w:szCs w:val="22"/>
        </w:rPr>
        <w:t>1</w:t>
      </w:r>
      <w:r w:rsidRPr="00790DEB">
        <w:rPr>
          <w:rFonts w:ascii="Times New Roman" w:hAnsi="Times New Roman"/>
          <w:sz w:val="22"/>
          <w:szCs w:val="22"/>
        </w:rPr>
        <w:t>.</w:t>
      </w:r>
      <w:r w:rsidR="00B013EF" w:rsidRPr="00790DEB">
        <w:rPr>
          <w:rFonts w:ascii="Times New Roman" w:hAnsi="Times New Roman"/>
          <w:sz w:val="22"/>
          <w:szCs w:val="22"/>
        </w:rPr>
        <w:t>b</w:t>
      </w:r>
      <w:r w:rsidRPr="00790DEB">
        <w:rPr>
          <w:rFonts w:ascii="Times New Roman" w:hAnsi="Times New Roman"/>
          <w:sz w:val="22"/>
          <w:szCs w:val="22"/>
        </w:rPr>
        <w:t xml:space="preserve">.  </w:t>
      </w:r>
      <w:r w:rsidR="00E25839" w:rsidRPr="00790DEB">
        <w:rPr>
          <w:rFonts w:ascii="Times New Roman" w:hAnsi="Times New Roman"/>
          <w:sz w:val="22"/>
          <w:szCs w:val="22"/>
        </w:rPr>
        <w:t>Total</w:t>
      </w:r>
      <w:r w:rsidRPr="00790DEB">
        <w:rPr>
          <w:rFonts w:ascii="Times New Roman" w:hAnsi="Times New Roman"/>
          <w:sz w:val="22"/>
          <w:szCs w:val="22"/>
        </w:rPr>
        <w:t xml:space="preserve"> volume of stack gas discharged through the stack during the test run; and</w:t>
      </w:r>
    </w:p>
    <w:p w14:paraId="79BC119A"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3EFC2BCB" w14:textId="00A2B844"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r>
      <w:r w:rsidRPr="00790DEB">
        <w:rPr>
          <w:rFonts w:ascii="Times New Roman" w:hAnsi="Times New Roman"/>
          <w:sz w:val="22"/>
          <w:szCs w:val="22"/>
        </w:rPr>
        <w:tab/>
      </w:r>
      <w:r w:rsidRPr="00790DEB">
        <w:rPr>
          <w:rFonts w:ascii="Times New Roman" w:hAnsi="Times New Roman"/>
          <w:sz w:val="22"/>
          <w:szCs w:val="22"/>
        </w:rPr>
        <w:tab/>
        <w:t>8.4.</w:t>
      </w:r>
      <w:r w:rsidR="00B013EF" w:rsidRPr="00790DEB">
        <w:rPr>
          <w:rFonts w:ascii="Times New Roman" w:hAnsi="Times New Roman"/>
          <w:sz w:val="22"/>
          <w:szCs w:val="22"/>
        </w:rPr>
        <w:t>1</w:t>
      </w:r>
      <w:r w:rsidRPr="00790DEB">
        <w:rPr>
          <w:rFonts w:ascii="Times New Roman" w:hAnsi="Times New Roman"/>
          <w:sz w:val="22"/>
          <w:szCs w:val="22"/>
        </w:rPr>
        <w:t>.</w:t>
      </w:r>
      <w:r w:rsidR="00B013EF" w:rsidRPr="00790DEB">
        <w:rPr>
          <w:rFonts w:ascii="Times New Roman" w:hAnsi="Times New Roman"/>
          <w:sz w:val="22"/>
          <w:szCs w:val="22"/>
        </w:rPr>
        <w:t>c</w:t>
      </w:r>
      <w:r w:rsidRPr="00790DEB">
        <w:rPr>
          <w:rFonts w:ascii="Times New Roman" w:hAnsi="Times New Roman"/>
          <w:sz w:val="22"/>
          <w:szCs w:val="22"/>
        </w:rPr>
        <w:t xml:space="preserve">.  </w:t>
      </w:r>
      <w:r w:rsidR="00E25839" w:rsidRPr="00790DEB">
        <w:rPr>
          <w:rFonts w:ascii="Times New Roman" w:hAnsi="Times New Roman"/>
          <w:sz w:val="22"/>
          <w:szCs w:val="22"/>
        </w:rPr>
        <w:t>The</w:t>
      </w:r>
      <w:r w:rsidRPr="00790DEB">
        <w:rPr>
          <w:rFonts w:ascii="Times New Roman" w:hAnsi="Times New Roman"/>
          <w:sz w:val="22"/>
          <w:szCs w:val="22"/>
        </w:rPr>
        <w:t xml:space="preserve"> average excess air discharged [O</w:t>
      </w:r>
      <w:r w:rsidRPr="00790DEB">
        <w:rPr>
          <w:rFonts w:ascii="Times New Roman" w:hAnsi="Times New Roman"/>
          <w:sz w:val="22"/>
          <w:szCs w:val="22"/>
          <w:vertAlign w:val="subscript"/>
        </w:rPr>
        <w:t>2</w:t>
      </w:r>
      <w:r w:rsidRPr="00790DEB">
        <w:rPr>
          <w:rFonts w:ascii="Times New Roman" w:hAnsi="Times New Roman"/>
          <w:sz w:val="22"/>
          <w:szCs w:val="22"/>
        </w:rPr>
        <w:t>% or CO</w:t>
      </w:r>
      <w:r w:rsidRPr="00790DEB">
        <w:rPr>
          <w:rFonts w:ascii="Times New Roman" w:hAnsi="Times New Roman"/>
          <w:sz w:val="22"/>
          <w:szCs w:val="22"/>
          <w:vertAlign w:val="subscript"/>
        </w:rPr>
        <w:t>2</w:t>
      </w:r>
      <w:r w:rsidRPr="00790DEB">
        <w:rPr>
          <w:rFonts w:ascii="Times New Roman" w:hAnsi="Times New Roman"/>
          <w:sz w:val="22"/>
          <w:szCs w:val="22"/>
        </w:rPr>
        <w:t>%] through the test stack during the test run period.</w:t>
      </w:r>
    </w:p>
    <w:p w14:paraId="6B28E57B"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1AF89E9D" w14:textId="5490B8A9"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r>
      <w:r w:rsidRPr="00790DEB">
        <w:rPr>
          <w:rFonts w:ascii="Times New Roman" w:hAnsi="Times New Roman"/>
          <w:sz w:val="22"/>
          <w:szCs w:val="22"/>
        </w:rPr>
        <w:tab/>
      </w:r>
      <w:r w:rsidR="004F49FA" w:rsidRPr="00790DEB">
        <w:rPr>
          <w:rFonts w:ascii="Times New Roman" w:hAnsi="Times New Roman"/>
          <w:sz w:val="22"/>
          <w:szCs w:val="22"/>
        </w:rPr>
        <w:t>8.4.</w:t>
      </w:r>
      <w:r w:rsidR="00B013EF" w:rsidRPr="00790DEB">
        <w:rPr>
          <w:rFonts w:ascii="Times New Roman" w:hAnsi="Times New Roman"/>
          <w:sz w:val="22"/>
          <w:szCs w:val="22"/>
        </w:rPr>
        <w:t>2</w:t>
      </w:r>
      <w:r w:rsidRPr="00790DEB">
        <w:rPr>
          <w:rFonts w:ascii="Times New Roman" w:hAnsi="Times New Roman"/>
          <w:sz w:val="22"/>
          <w:szCs w:val="22"/>
        </w:rPr>
        <w:t xml:space="preserve">.  Appropriate F-factors are to be obtained from 40 CFR, Part 60, Subpart D </w:t>
      </w:r>
      <w:r w:rsidR="00910F8E" w:rsidRPr="00790DEB">
        <w:rPr>
          <w:rFonts w:ascii="Times New Roman" w:hAnsi="Times New Roman"/>
          <w:sz w:val="22"/>
          <w:szCs w:val="22"/>
        </w:rPr>
        <w:t>and</w:t>
      </w:r>
      <w:r w:rsidR="00756031" w:rsidRPr="00790DEB">
        <w:rPr>
          <w:rFonts w:ascii="Times New Roman" w:hAnsi="Times New Roman"/>
          <w:sz w:val="22"/>
          <w:szCs w:val="22"/>
        </w:rPr>
        <w:t xml:space="preserve"> 45CSR16</w:t>
      </w:r>
      <w:r w:rsidRPr="00790DEB">
        <w:rPr>
          <w:rFonts w:ascii="Times New Roman" w:hAnsi="Times New Roman"/>
          <w:sz w:val="22"/>
          <w:szCs w:val="22"/>
        </w:rPr>
        <w:t>, unless carbon content of fly ash or bottom ash exceeds 5 percent on a per weight basis.  In these cases, consult the Secretary or his designee prior to conducting the test to determine and resolve a suitable F-factor adjustment.</w:t>
      </w:r>
    </w:p>
    <w:p w14:paraId="4EE9BB7C"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796D7F3A" w14:textId="4F091AAA"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r>
      <w:r w:rsidRPr="00790DEB">
        <w:rPr>
          <w:rFonts w:ascii="Times New Roman" w:hAnsi="Times New Roman"/>
          <w:sz w:val="22"/>
          <w:szCs w:val="22"/>
        </w:rPr>
        <w:tab/>
      </w:r>
      <w:r w:rsidR="004F49FA" w:rsidRPr="00790DEB">
        <w:rPr>
          <w:rFonts w:ascii="Times New Roman" w:hAnsi="Times New Roman"/>
          <w:sz w:val="22"/>
          <w:szCs w:val="22"/>
        </w:rPr>
        <w:t>8.4.</w:t>
      </w:r>
      <w:r w:rsidR="00B013EF" w:rsidRPr="00790DEB">
        <w:rPr>
          <w:rFonts w:ascii="Times New Roman" w:hAnsi="Times New Roman"/>
          <w:sz w:val="22"/>
          <w:szCs w:val="22"/>
        </w:rPr>
        <w:t>3</w:t>
      </w:r>
      <w:r w:rsidRPr="00790DEB">
        <w:rPr>
          <w:rFonts w:ascii="Times New Roman" w:hAnsi="Times New Roman"/>
          <w:sz w:val="22"/>
          <w:szCs w:val="22"/>
        </w:rPr>
        <w:t>.  Total Volume of Stack Gas.</w:t>
      </w:r>
      <w:r w:rsidR="00221B8F" w:rsidRPr="00790DEB">
        <w:rPr>
          <w:rFonts w:ascii="Times New Roman" w:hAnsi="Times New Roman"/>
          <w:sz w:val="22"/>
          <w:szCs w:val="22"/>
        </w:rPr>
        <w:t xml:space="preserve">  </w:t>
      </w:r>
      <w:r w:rsidRPr="00790DEB">
        <w:rPr>
          <w:rFonts w:ascii="Times New Roman" w:hAnsi="Times New Roman"/>
          <w:sz w:val="22"/>
          <w:szCs w:val="22"/>
        </w:rPr>
        <w:t>The total volume of stack gas is determined from:</w:t>
      </w:r>
    </w:p>
    <w:p w14:paraId="78B6CB5A" w14:textId="77777777" w:rsidR="00756031" w:rsidRPr="00790DEB" w:rsidRDefault="00756031"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17A4427E" w14:textId="533541B6"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r>
      <w:r w:rsidRPr="00790DEB">
        <w:rPr>
          <w:rFonts w:ascii="Times New Roman" w:hAnsi="Times New Roman"/>
          <w:sz w:val="22"/>
          <w:szCs w:val="22"/>
        </w:rPr>
        <w:tab/>
      </w:r>
      <w:r w:rsidRPr="00790DEB">
        <w:rPr>
          <w:rFonts w:ascii="Times New Roman" w:hAnsi="Times New Roman"/>
          <w:sz w:val="22"/>
          <w:szCs w:val="22"/>
        </w:rPr>
        <w:tab/>
        <w:t>8.4.</w:t>
      </w:r>
      <w:r w:rsidR="00B013EF" w:rsidRPr="00790DEB">
        <w:rPr>
          <w:rFonts w:ascii="Times New Roman" w:hAnsi="Times New Roman"/>
          <w:sz w:val="22"/>
          <w:szCs w:val="22"/>
        </w:rPr>
        <w:t>3</w:t>
      </w:r>
      <w:r w:rsidRPr="00790DEB">
        <w:rPr>
          <w:rFonts w:ascii="Times New Roman" w:hAnsi="Times New Roman"/>
          <w:sz w:val="22"/>
          <w:szCs w:val="22"/>
        </w:rPr>
        <w:t>.</w:t>
      </w:r>
      <w:r w:rsidR="00B013EF" w:rsidRPr="00790DEB">
        <w:rPr>
          <w:rFonts w:ascii="Times New Roman" w:hAnsi="Times New Roman"/>
          <w:sz w:val="22"/>
          <w:szCs w:val="22"/>
        </w:rPr>
        <w:t>a</w:t>
      </w:r>
      <w:r w:rsidRPr="00790DEB">
        <w:rPr>
          <w:rFonts w:ascii="Times New Roman" w:hAnsi="Times New Roman"/>
          <w:sz w:val="22"/>
          <w:szCs w:val="22"/>
        </w:rPr>
        <w:t xml:space="preserve">.  </w:t>
      </w:r>
      <w:r w:rsidR="00910F8E" w:rsidRPr="00790DEB">
        <w:rPr>
          <w:rFonts w:ascii="Times New Roman" w:hAnsi="Times New Roman"/>
          <w:sz w:val="22"/>
          <w:szCs w:val="22"/>
        </w:rPr>
        <w:t>Volume</w:t>
      </w:r>
      <w:r w:rsidRPr="00790DEB">
        <w:rPr>
          <w:rFonts w:ascii="Times New Roman" w:hAnsi="Times New Roman"/>
          <w:sz w:val="22"/>
          <w:szCs w:val="22"/>
        </w:rPr>
        <w:t xml:space="preserve"> meter readings obtained during subject test run and recorded on Form TD:  Test Run Data Sheet for each test run.</w:t>
      </w:r>
    </w:p>
    <w:p w14:paraId="1397ACEC"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3CD1A8B6" w14:textId="3D26CFC4"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r>
      <w:r w:rsidRPr="00790DEB">
        <w:rPr>
          <w:rFonts w:ascii="Times New Roman" w:hAnsi="Times New Roman"/>
          <w:sz w:val="22"/>
          <w:szCs w:val="22"/>
        </w:rPr>
        <w:tab/>
      </w:r>
      <w:r w:rsidR="004F49FA" w:rsidRPr="00790DEB">
        <w:rPr>
          <w:rFonts w:ascii="Times New Roman" w:hAnsi="Times New Roman"/>
          <w:sz w:val="22"/>
          <w:szCs w:val="22"/>
        </w:rPr>
        <w:t>8.4.</w:t>
      </w:r>
      <w:r w:rsidR="00B013EF" w:rsidRPr="00790DEB">
        <w:rPr>
          <w:rFonts w:ascii="Times New Roman" w:hAnsi="Times New Roman"/>
          <w:sz w:val="22"/>
          <w:szCs w:val="22"/>
        </w:rPr>
        <w:t>4</w:t>
      </w:r>
      <w:r w:rsidRPr="00790DEB">
        <w:rPr>
          <w:rFonts w:ascii="Times New Roman" w:hAnsi="Times New Roman"/>
          <w:sz w:val="22"/>
          <w:szCs w:val="22"/>
        </w:rPr>
        <w:t>.  Stack Excess Air.</w:t>
      </w:r>
    </w:p>
    <w:p w14:paraId="524212D3"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4BD91825" w14:textId="55949CCB"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lastRenderedPageBreak/>
        <w:tab/>
      </w:r>
      <w:r w:rsidRPr="00790DEB">
        <w:rPr>
          <w:rFonts w:ascii="Times New Roman" w:hAnsi="Times New Roman"/>
          <w:sz w:val="22"/>
          <w:szCs w:val="22"/>
        </w:rPr>
        <w:tab/>
      </w:r>
      <w:r w:rsidRPr="00790DEB">
        <w:rPr>
          <w:rFonts w:ascii="Times New Roman" w:hAnsi="Times New Roman"/>
          <w:sz w:val="22"/>
          <w:szCs w:val="22"/>
        </w:rPr>
        <w:tab/>
        <w:t>8.4.</w:t>
      </w:r>
      <w:r w:rsidR="00B013EF" w:rsidRPr="00790DEB">
        <w:rPr>
          <w:rFonts w:ascii="Times New Roman" w:hAnsi="Times New Roman"/>
          <w:sz w:val="22"/>
          <w:szCs w:val="22"/>
        </w:rPr>
        <w:t>4</w:t>
      </w:r>
      <w:r w:rsidRPr="00790DEB">
        <w:rPr>
          <w:rFonts w:ascii="Times New Roman" w:hAnsi="Times New Roman"/>
          <w:sz w:val="22"/>
          <w:szCs w:val="22"/>
        </w:rPr>
        <w:t>.</w:t>
      </w:r>
      <w:r w:rsidR="00B013EF" w:rsidRPr="00790DEB">
        <w:rPr>
          <w:rFonts w:ascii="Times New Roman" w:hAnsi="Times New Roman"/>
          <w:sz w:val="22"/>
          <w:szCs w:val="22"/>
        </w:rPr>
        <w:t>a</w:t>
      </w:r>
      <w:r w:rsidRPr="00790DEB">
        <w:rPr>
          <w:rFonts w:ascii="Times New Roman" w:hAnsi="Times New Roman"/>
          <w:sz w:val="22"/>
          <w:szCs w:val="22"/>
        </w:rPr>
        <w:t xml:space="preserve">.  For low nitrogen content fuel(s) (coal, fuel oil, natural gas), the stack excess air can be computed from the data obtained from the </w:t>
      </w:r>
      <w:proofErr w:type="spellStart"/>
      <w:r w:rsidRPr="00790DEB">
        <w:rPr>
          <w:rFonts w:ascii="Times New Roman" w:hAnsi="Times New Roman"/>
          <w:sz w:val="22"/>
          <w:szCs w:val="22"/>
        </w:rPr>
        <w:t>Orsat</w:t>
      </w:r>
      <w:proofErr w:type="spellEnd"/>
      <w:r w:rsidRPr="00790DEB">
        <w:rPr>
          <w:rFonts w:ascii="Times New Roman" w:hAnsi="Times New Roman"/>
          <w:sz w:val="22"/>
          <w:szCs w:val="22"/>
        </w:rPr>
        <w:t xml:space="preserve"> analysis and recorded on Form TOA - Laboratory Data Sheet (</w:t>
      </w:r>
      <w:proofErr w:type="spellStart"/>
      <w:r w:rsidRPr="00790DEB">
        <w:rPr>
          <w:rFonts w:ascii="Times New Roman" w:hAnsi="Times New Roman"/>
          <w:sz w:val="22"/>
          <w:szCs w:val="22"/>
        </w:rPr>
        <w:t>Orsat</w:t>
      </w:r>
      <w:proofErr w:type="spellEnd"/>
      <w:r w:rsidRPr="00790DEB">
        <w:rPr>
          <w:rFonts w:ascii="Times New Roman" w:hAnsi="Times New Roman"/>
          <w:sz w:val="22"/>
          <w:szCs w:val="22"/>
        </w:rPr>
        <w:t>) for each test run.  If blast furnace gas, producer gas, or other fuel(s) of high nitrogen content are used, consult the Secretary or his designee prior to conducting the test to determine and resolve a suitable method of determining the excess air when such fuel(s) is burned.</w:t>
      </w:r>
    </w:p>
    <w:p w14:paraId="62802811"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36D32B35" w14:textId="414FF748"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b/>
          <w:bCs/>
          <w:sz w:val="22"/>
          <w:szCs w:val="22"/>
        </w:rPr>
        <w:t>Section 9.  Computations and Data Analysis.</w:t>
      </w:r>
      <w:r w:rsidR="002221CC" w:rsidRPr="00790DEB">
        <w:rPr>
          <w:rFonts w:ascii="Times New Roman" w:hAnsi="Times New Roman"/>
          <w:b/>
          <w:bCs/>
          <w:sz w:val="22"/>
          <w:szCs w:val="22"/>
        </w:rPr>
        <w:t xml:space="preserve">  </w:t>
      </w:r>
      <w:r w:rsidRPr="00790DEB">
        <w:rPr>
          <w:rFonts w:ascii="Times New Roman" w:hAnsi="Times New Roman"/>
          <w:sz w:val="22"/>
          <w:szCs w:val="22"/>
        </w:rPr>
        <w:t>This section prescribes the computational method to be used in computing the particulate matter stack emission rate for the test and evaluating the supporting test data.  Perform the computations and analysis prescribed in this section for the data obtained from each test run which is to be part of the submitted test results.  Record the measured data and the appropriate computations on the designated test report forms, which may be obtained from the Secretary upon request. Submit sufficient commentary with the test report data to fully describe the conditions under which the data was obtained and any factors which might affect the evaluation of the test results.</w:t>
      </w:r>
    </w:p>
    <w:p w14:paraId="5E2D539D"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0BED9331"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t>9.1.  Particulate Matter Sample Weight Determination.  (Form TLP - Laboratory Data Sheet (Particulate)).</w:t>
      </w:r>
    </w:p>
    <w:p w14:paraId="34347A85"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5C4D113D" w14:textId="5218A1C3"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r>
      <w:r w:rsidRPr="00790DEB">
        <w:rPr>
          <w:rFonts w:ascii="Times New Roman" w:hAnsi="Times New Roman"/>
          <w:sz w:val="22"/>
          <w:szCs w:val="22"/>
        </w:rPr>
        <w:tab/>
      </w:r>
      <w:r w:rsidR="00756031" w:rsidRPr="00790DEB">
        <w:rPr>
          <w:rFonts w:ascii="Times New Roman" w:hAnsi="Times New Roman"/>
          <w:sz w:val="22"/>
          <w:szCs w:val="22"/>
        </w:rPr>
        <w:t>9.1.</w:t>
      </w:r>
      <w:r w:rsidR="00B013EF" w:rsidRPr="00790DEB">
        <w:rPr>
          <w:rFonts w:ascii="Times New Roman" w:hAnsi="Times New Roman"/>
          <w:sz w:val="22"/>
          <w:szCs w:val="22"/>
        </w:rPr>
        <w:t>1</w:t>
      </w:r>
      <w:r w:rsidR="00756031" w:rsidRPr="00790DEB">
        <w:rPr>
          <w:rFonts w:ascii="Times New Roman" w:hAnsi="Times New Roman"/>
          <w:sz w:val="22"/>
          <w:szCs w:val="22"/>
        </w:rPr>
        <w:t xml:space="preserve">.  </w:t>
      </w:r>
      <w:proofErr w:type="spellStart"/>
      <w:r w:rsidR="00CC2FBD" w:rsidRPr="00790DEB">
        <w:rPr>
          <w:rFonts w:ascii="Times New Roman" w:hAnsi="Times New Roman"/>
          <w:sz w:val="22"/>
          <w:szCs w:val="22"/>
        </w:rPr>
        <w:t>Mf</w:t>
      </w:r>
      <w:proofErr w:type="spellEnd"/>
      <w:r w:rsidR="00CC2FBD" w:rsidRPr="00790DEB">
        <w:rPr>
          <w:rFonts w:ascii="Times New Roman" w:hAnsi="Times New Roman"/>
          <w:sz w:val="22"/>
          <w:szCs w:val="22"/>
        </w:rPr>
        <w:t xml:space="preserve"> </w:t>
      </w:r>
      <w:r w:rsidR="002A696A" w:rsidRPr="00790DEB">
        <w:rPr>
          <w:rFonts w:ascii="Times New Roman" w:hAnsi="Times New Roman"/>
          <w:sz w:val="22"/>
          <w:szCs w:val="22"/>
        </w:rPr>
        <w:t xml:space="preserve">= </w:t>
      </w:r>
      <w:r w:rsidRPr="00790DEB">
        <w:rPr>
          <w:rFonts w:ascii="Times New Roman" w:hAnsi="Times New Roman"/>
          <w:sz w:val="22"/>
          <w:szCs w:val="22"/>
        </w:rPr>
        <w:t xml:space="preserve">particulate matter (grams) collected by the primary filter, including </w:t>
      </w:r>
      <w:r w:rsidR="00756031" w:rsidRPr="00790DEB">
        <w:rPr>
          <w:rFonts w:ascii="Times New Roman" w:hAnsi="Times New Roman"/>
          <w:sz w:val="22"/>
          <w:szCs w:val="22"/>
        </w:rPr>
        <w:t xml:space="preserve">any </w:t>
      </w:r>
      <w:r w:rsidRPr="00790DEB">
        <w:rPr>
          <w:rFonts w:ascii="Times New Roman" w:hAnsi="Times New Roman"/>
          <w:sz w:val="22"/>
          <w:szCs w:val="22"/>
        </w:rPr>
        <w:t>prefilter if used</w:t>
      </w:r>
    </w:p>
    <w:p w14:paraId="139B3199"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43CA654B" w14:textId="7BEC7D58"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r>
      <w:r w:rsidRPr="00790DEB">
        <w:rPr>
          <w:rFonts w:ascii="Times New Roman" w:hAnsi="Times New Roman"/>
          <w:sz w:val="22"/>
          <w:szCs w:val="22"/>
        </w:rPr>
        <w:tab/>
      </w:r>
      <w:r w:rsidR="00756031" w:rsidRPr="00790DEB">
        <w:rPr>
          <w:rFonts w:ascii="Times New Roman" w:hAnsi="Times New Roman"/>
          <w:sz w:val="22"/>
          <w:szCs w:val="22"/>
        </w:rPr>
        <w:t>9.1.</w:t>
      </w:r>
      <w:r w:rsidR="00B013EF" w:rsidRPr="00790DEB">
        <w:rPr>
          <w:rFonts w:ascii="Times New Roman" w:hAnsi="Times New Roman"/>
          <w:sz w:val="22"/>
          <w:szCs w:val="22"/>
        </w:rPr>
        <w:t>2</w:t>
      </w:r>
      <w:r w:rsidR="00756031" w:rsidRPr="00790DEB">
        <w:rPr>
          <w:rFonts w:ascii="Times New Roman" w:hAnsi="Times New Roman"/>
          <w:sz w:val="22"/>
          <w:szCs w:val="22"/>
        </w:rPr>
        <w:t xml:space="preserve">.  </w:t>
      </w:r>
      <w:r w:rsidR="00CC2FBD" w:rsidRPr="00790DEB">
        <w:rPr>
          <w:rFonts w:ascii="Times New Roman" w:hAnsi="Times New Roman"/>
          <w:sz w:val="22"/>
          <w:szCs w:val="22"/>
        </w:rPr>
        <w:t xml:space="preserve">Ma </w:t>
      </w:r>
      <w:r w:rsidR="002A696A" w:rsidRPr="00790DEB">
        <w:rPr>
          <w:rFonts w:ascii="Times New Roman" w:hAnsi="Times New Roman"/>
          <w:sz w:val="22"/>
          <w:szCs w:val="22"/>
        </w:rPr>
        <w:t xml:space="preserve">= </w:t>
      </w:r>
      <w:r w:rsidRPr="00790DEB">
        <w:rPr>
          <w:rFonts w:ascii="Times New Roman" w:hAnsi="Times New Roman"/>
          <w:sz w:val="22"/>
          <w:szCs w:val="22"/>
        </w:rPr>
        <w:t>particulate matter (grams) obtained from the evaporation of the acetone washings of the internal sampling train surfaces exposed to the particulate sample prior to the primary filter</w:t>
      </w:r>
    </w:p>
    <w:p w14:paraId="469CB641"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0508A473" w14:textId="7BA5E1A5"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r>
      <w:r w:rsidRPr="00790DEB">
        <w:rPr>
          <w:rFonts w:ascii="Times New Roman" w:hAnsi="Times New Roman"/>
          <w:sz w:val="22"/>
          <w:szCs w:val="22"/>
        </w:rPr>
        <w:tab/>
      </w:r>
      <w:r w:rsidR="00756031" w:rsidRPr="00790DEB">
        <w:rPr>
          <w:rFonts w:ascii="Times New Roman" w:hAnsi="Times New Roman"/>
          <w:sz w:val="22"/>
          <w:szCs w:val="22"/>
        </w:rPr>
        <w:t>9.1.</w:t>
      </w:r>
      <w:r w:rsidR="00B013EF" w:rsidRPr="00790DEB">
        <w:rPr>
          <w:rFonts w:ascii="Times New Roman" w:hAnsi="Times New Roman"/>
          <w:sz w:val="22"/>
          <w:szCs w:val="22"/>
        </w:rPr>
        <w:t>3</w:t>
      </w:r>
      <w:r w:rsidR="00756031" w:rsidRPr="00790DEB">
        <w:rPr>
          <w:rFonts w:ascii="Times New Roman" w:hAnsi="Times New Roman"/>
          <w:sz w:val="22"/>
          <w:szCs w:val="22"/>
        </w:rPr>
        <w:t xml:space="preserve">.  </w:t>
      </w:r>
      <w:r w:rsidR="00CC2FBD" w:rsidRPr="00790DEB">
        <w:rPr>
          <w:rFonts w:ascii="Times New Roman" w:hAnsi="Times New Roman"/>
          <w:sz w:val="22"/>
          <w:szCs w:val="22"/>
        </w:rPr>
        <w:t xml:space="preserve">Ab </w:t>
      </w:r>
      <w:r w:rsidR="002A696A" w:rsidRPr="00790DEB">
        <w:rPr>
          <w:rFonts w:ascii="Times New Roman" w:hAnsi="Times New Roman"/>
          <w:sz w:val="22"/>
          <w:szCs w:val="22"/>
        </w:rPr>
        <w:t xml:space="preserve">= </w:t>
      </w:r>
      <w:r w:rsidRPr="00790DEB">
        <w:rPr>
          <w:rFonts w:ascii="Times New Roman" w:hAnsi="Times New Roman"/>
          <w:sz w:val="22"/>
          <w:szCs w:val="22"/>
        </w:rPr>
        <w:t>particulate matter residue (grams) in the volume (Va) of acetone wash used for Ma above, as determined by the acetone blank analysis [i.e., Ab = (Sd) (Va); where Sd equals the residue found in the acetone blank analysis in gm/ml, and Va equals the volume of acetone used in the acetone wash for Ma above]</w:t>
      </w:r>
    </w:p>
    <w:p w14:paraId="3799722C"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14BDC3C6" w14:textId="7DBD6C9A"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r>
      <w:r w:rsidRPr="00790DEB">
        <w:rPr>
          <w:rFonts w:ascii="Times New Roman" w:hAnsi="Times New Roman"/>
          <w:sz w:val="22"/>
          <w:szCs w:val="22"/>
        </w:rPr>
        <w:tab/>
      </w:r>
      <w:r w:rsidR="00756031" w:rsidRPr="00790DEB">
        <w:rPr>
          <w:rFonts w:ascii="Times New Roman" w:hAnsi="Times New Roman"/>
          <w:sz w:val="22"/>
          <w:szCs w:val="22"/>
        </w:rPr>
        <w:t>9.1.</w:t>
      </w:r>
      <w:r w:rsidR="00B013EF" w:rsidRPr="00790DEB">
        <w:rPr>
          <w:rFonts w:ascii="Times New Roman" w:hAnsi="Times New Roman"/>
          <w:sz w:val="22"/>
          <w:szCs w:val="22"/>
        </w:rPr>
        <w:t>4</w:t>
      </w:r>
      <w:r w:rsidR="00756031" w:rsidRPr="00790DEB">
        <w:rPr>
          <w:rFonts w:ascii="Times New Roman" w:hAnsi="Times New Roman"/>
          <w:sz w:val="22"/>
          <w:szCs w:val="22"/>
        </w:rPr>
        <w:t xml:space="preserve">.  </w:t>
      </w:r>
      <w:r w:rsidR="002A696A" w:rsidRPr="00790DEB">
        <w:rPr>
          <w:rFonts w:ascii="Times New Roman" w:hAnsi="Times New Roman"/>
          <w:sz w:val="22"/>
          <w:szCs w:val="22"/>
        </w:rPr>
        <w:t xml:space="preserve">Mn = </w:t>
      </w:r>
      <w:proofErr w:type="spellStart"/>
      <w:r w:rsidRPr="00790DEB">
        <w:rPr>
          <w:rFonts w:ascii="Times New Roman" w:hAnsi="Times New Roman"/>
          <w:sz w:val="22"/>
          <w:szCs w:val="22"/>
        </w:rPr>
        <w:t>Mf</w:t>
      </w:r>
      <w:proofErr w:type="spellEnd"/>
      <w:r w:rsidRPr="00790DEB">
        <w:rPr>
          <w:rFonts w:ascii="Times New Roman" w:hAnsi="Times New Roman"/>
          <w:sz w:val="22"/>
          <w:szCs w:val="22"/>
        </w:rPr>
        <w:t xml:space="preserve"> + Ma - Ab = the indicated weight of particulate matter collected, in grams</w:t>
      </w:r>
    </w:p>
    <w:p w14:paraId="4F0C48D6"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255325A4"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t>9.2.  Moisture Determination.  (Form TLH :  Laboratory Data Sheet - Moisture; Forms TD; Test Run Data Sheet).</w:t>
      </w:r>
    </w:p>
    <w:p w14:paraId="01D7CDA3"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4EF89D83" w14:textId="75515984" w:rsidR="00CC2FBD"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r>
      <w:r w:rsidRPr="00790DEB">
        <w:rPr>
          <w:rFonts w:ascii="Times New Roman" w:hAnsi="Times New Roman"/>
          <w:sz w:val="22"/>
          <w:szCs w:val="22"/>
        </w:rPr>
        <w:tab/>
      </w:r>
      <w:r w:rsidR="00CC2FBD" w:rsidRPr="00790DEB">
        <w:rPr>
          <w:rFonts w:ascii="Times New Roman" w:hAnsi="Times New Roman"/>
          <w:sz w:val="22"/>
          <w:szCs w:val="22"/>
        </w:rPr>
        <w:t>9.2.</w:t>
      </w:r>
      <w:r w:rsidR="00B013EF" w:rsidRPr="00790DEB">
        <w:rPr>
          <w:rFonts w:ascii="Times New Roman" w:hAnsi="Times New Roman"/>
          <w:sz w:val="22"/>
          <w:szCs w:val="22"/>
        </w:rPr>
        <w:t>1</w:t>
      </w:r>
      <w:r w:rsidR="00CC2FBD" w:rsidRPr="00790DEB">
        <w:rPr>
          <w:rFonts w:ascii="Times New Roman" w:hAnsi="Times New Roman"/>
          <w:sz w:val="22"/>
          <w:szCs w:val="22"/>
        </w:rPr>
        <w:t xml:space="preserve">.  </w:t>
      </w:r>
      <w:r w:rsidRPr="00790DEB">
        <w:rPr>
          <w:rFonts w:ascii="Times New Roman" w:hAnsi="Times New Roman"/>
          <w:sz w:val="22"/>
          <w:szCs w:val="22"/>
        </w:rPr>
        <w:t xml:space="preserve">Record all measured and calculated data on the appropriate forms.  </w:t>
      </w:r>
    </w:p>
    <w:p w14:paraId="32BF8661" w14:textId="77777777" w:rsidR="00CC2FBD" w:rsidRPr="00790DEB" w:rsidRDefault="00CC2FBD"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78931545" w14:textId="653F84DC" w:rsidR="00FA5F44" w:rsidRPr="00790DEB" w:rsidRDefault="00CC2FBD"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r>
      <w:r w:rsidRPr="00790DEB">
        <w:rPr>
          <w:rFonts w:ascii="Times New Roman" w:hAnsi="Times New Roman"/>
          <w:sz w:val="22"/>
          <w:szCs w:val="22"/>
        </w:rPr>
        <w:tab/>
        <w:t>9.2.</w:t>
      </w:r>
      <w:r w:rsidR="00B013EF" w:rsidRPr="00790DEB">
        <w:rPr>
          <w:rFonts w:ascii="Times New Roman" w:hAnsi="Times New Roman"/>
          <w:sz w:val="22"/>
          <w:szCs w:val="22"/>
        </w:rPr>
        <w:t>2</w:t>
      </w:r>
      <w:r w:rsidRPr="00790DEB">
        <w:rPr>
          <w:rFonts w:ascii="Times New Roman" w:hAnsi="Times New Roman"/>
          <w:sz w:val="22"/>
          <w:szCs w:val="22"/>
        </w:rPr>
        <w:t xml:space="preserve">.  </w:t>
      </w:r>
      <w:r w:rsidR="00FA5F44" w:rsidRPr="00790DEB">
        <w:rPr>
          <w:rFonts w:ascii="Times New Roman" w:hAnsi="Times New Roman"/>
          <w:sz w:val="22"/>
          <w:szCs w:val="22"/>
        </w:rPr>
        <w:t>Compute and record the following:</w:t>
      </w:r>
    </w:p>
    <w:p w14:paraId="3DA3F6B2"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563BE39A" w14:textId="6CD8BF19"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r>
      <w:r w:rsidRPr="00790DEB">
        <w:rPr>
          <w:rFonts w:ascii="Times New Roman" w:hAnsi="Times New Roman"/>
          <w:sz w:val="22"/>
          <w:szCs w:val="22"/>
        </w:rPr>
        <w:tab/>
      </w:r>
      <w:r w:rsidR="00CC2FBD" w:rsidRPr="00790DEB">
        <w:rPr>
          <w:rFonts w:ascii="Times New Roman" w:hAnsi="Times New Roman"/>
          <w:sz w:val="22"/>
          <w:szCs w:val="22"/>
        </w:rPr>
        <w:tab/>
        <w:t>9.2.</w:t>
      </w:r>
      <w:r w:rsidR="00B013EF" w:rsidRPr="00790DEB">
        <w:rPr>
          <w:rFonts w:ascii="Times New Roman" w:hAnsi="Times New Roman"/>
          <w:sz w:val="22"/>
          <w:szCs w:val="22"/>
        </w:rPr>
        <w:t>2</w:t>
      </w:r>
      <w:r w:rsidR="00CC2FBD" w:rsidRPr="00790DEB">
        <w:rPr>
          <w:rFonts w:ascii="Times New Roman" w:hAnsi="Times New Roman"/>
          <w:sz w:val="22"/>
          <w:szCs w:val="22"/>
        </w:rPr>
        <w:t>.</w:t>
      </w:r>
      <w:r w:rsidR="00B013EF" w:rsidRPr="00790DEB">
        <w:rPr>
          <w:rFonts w:ascii="Times New Roman" w:hAnsi="Times New Roman"/>
          <w:sz w:val="22"/>
          <w:szCs w:val="22"/>
        </w:rPr>
        <w:t>a</w:t>
      </w:r>
      <w:r w:rsidR="00CC2FBD" w:rsidRPr="00790DEB">
        <w:rPr>
          <w:rFonts w:ascii="Times New Roman" w:hAnsi="Times New Roman"/>
          <w:sz w:val="22"/>
          <w:szCs w:val="22"/>
        </w:rPr>
        <w:t xml:space="preserve">.  </w:t>
      </w:r>
      <w:proofErr w:type="spellStart"/>
      <w:r w:rsidR="00CC2FBD" w:rsidRPr="00790DEB">
        <w:rPr>
          <w:rFonts w:ascii="Times New Roman" w:hAnsi="Times New Roman"/>
          <w:sz w:val="22"/>
          <w:szCs w:val="22"/>
        </w:rPr>
        <w:t>Vm</w:t>
      </w:r>
      <w:proofErr w:type="spellEnd"/>
      <w:r w:rsidR="00CC2FBD" w:rsidRPr="00790DEB">
        <w:rPr>
          <w:rFonts w:ascii="Times New Roman" w:hAnsi="Times New Roman"/>
          <w:sz w:val="22"/>
          <w:szCs w:val="22"/>
        </w:rPr>
        <w:t xml:space="preserve"> = </w:t>
      </w:r>
      <w:r w:rsidRPr="00790DEB">
        <w:rPr>
          <w:rFonts w:ascii="Times New Roman" w:hAnsi="Times New Roman"/>
          <w:sz w:val="22"/>
          <w:szCs w:val="22"/>
        </w:rPr>
        <w:t>(ft</w:t>
      </w:r>
      <w:r w:rsidRPr="00790DEB">
        <w:rPr>
          <w:rFonts w:ascii="Times New Roman" w:hAnsi="Times New Roman"/>
          <w:sz w:val="22"/>
          <w:szCs w:val="22"/>
          <w:vertAlign w:val="superscript"/>
        </w:rPr>
        <w:t>3</w:t>
      </w:r>
      <w:r w:rsidRPr="00790DEB">
        <w:rPr>
          <w:rFonts w:ascii="Times New Roman" w:hAnsi="Times New Roman"/>
          <w:sz w:val="22"/>
          <w:szCs w:val="22"/>
        </w:rPr>
        <w:t>) the sum of all ΔDGR for the run, where ΔDGR is equal to the indicated amount of gas sampled at each point during the extraction interval</w:t>
      </w:r>
    </w:p>
    <w:p w14:paraId="52977C16"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18803C79" w14:textId="4764DA46"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r>
      <w:r w:rsidRPr="00790DEB">
        <w:rPr>
          <w:rFonts w:ascii="Times New Roman" w:hAnsi="Times New Roman"/>
          <w:sz w:val="22"/>
          <w:szCs w:val="22"/>
        </w:rPr>
        <w:tab/>
      </w:r>
      <w:r w:rsidR="00CC2FBD" w:rsidRPr="00790DEB">
        <w:rPr>
          <w:rFonts w:ascii="Times New Roman" w:hAnsi="Times New Roman"/>
          <w:sz w:val="22"/>
          <w:szCs w:val="22"/>
        </w:rPr>
        <w:tab/>
        <w:t>9.2.</w:t>
      </w:r>
      <w:r w:rsidR="00B013EF" w:rsidRPr="00790DEB">
        <w:rPr>
          <w:rFonts w:ascii="Times New Roman" w:hAnsi="Times New Roman"/>
          <w:sz w:val="22"/>
          <w:szCs w:val="22"/>
        </w:rPr>
        <w:t>2</w:t>
      </w:r>
      <w:r w:rsidR="00CC2FBD" w:rsidRPr="00790DEB">
        <w:rPr>
          <w:rFonts w:ascii="Times New Roman" w:hAnsi="Times New Roman"/>
          <w:sz w:val="22"/>
          <w:szCs w:val="22"/>
        </w:rPr>
        <w:t>.</w:t>
      </w:r>
      <w:r w:rsidR="00B013EF" w:rsidRPr="00790DEB">
        <w:rPr>
          <w:rFonts w:ascii="Times New Roman" w:hAnsi="Times New Roman"/>
          <w:sz w:val="22"/>
          <w:szCs w:val="22"/>
        </w:rPr>
        <w:t>b</w:t>
      </w:r>
      <w:r w:rsidR="00CC2FBD" w:rsidRPr="00790DEB">
        <w:rPr>
          <w:rFonts w:ascii="Times New Roman" w:hAnsi="Times New Roman"/>
          <w:sz w:val="22"/>
          <w:szCs w:val="22"/>
        </w:rPr>
        <w:t xml:space="preserve">.  Tm = </w:t>
      </w:r>
      <w:r w:rsidRPr="00790DEB">
        <w:rPr>
          <w:rFonts w:ascii="Times New Roman" w:hAnsi="Times New Roman"/>
          <w:sz w:val="22"/>
          <w:szCs w:val="22"/>
        </w:rPr>
        <w:t>(</w:t>
      </w:r>
      <w:r w:rsidRPr="00790DEB">
        <w:rPr>
          <w:rFonts w:ascii="Times New Roman" w:hAnsi="Times New Roman"/>
          <w:sz w:val="22"/>
          <w:szCs w:val="22"/>
          <w:vertAlign w:val="superscript"/>
        </w:rPr>
        <w:t>○</w:t>
      </w:r>
      <w:r w:rsidRPr="00790DEB">
        <w:rPr>
          <w:rFonts w:ascii="Times New Roman" w:hAnsi="Times New Roman"/>
          <w:sz w:val="22"/>
          <w:szCs w:val="22"/>
        </w:rPr>
        <w:t>F ) average temperature of the dry gas meter during the test run.  Tm = average dry gas meter temperatures (</w:t>
      </w:r>
      <w:r w:rsidRPr="00790DEB">
        <w:rPr>
          <w:rFonts w:ascii="Times New Roman" w:hAnsi="Times New Roman"/>
          <w:sz w:val="22"/>
          <w:szCs w:val="22"/>
          <w:vertAlign w:val="superscript"/>
        </w:rPr>
        <w:t>○</w:t>
      </w:r>
      <w:r w:rsidRPr="00790DEB">
        <w:rPr>
          <w:rFonts w:ascii="Times New Roman" w:hAnsi="Times New Roman"/>
          <w:sz w:val="22"/>
          <w:szCs w:val="22"/>
        </w:rPr>
        <w:t>F ) at each sampling point.</w:t>
      </w:r>
    </w:p>
    <w:p w14:paraId="0A9CB7B1"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393FAA96" w14:textId="4B106003"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r>
      <w:r w:rsidRPr="00790DEB">
        <w:rPr>
          <w:rFonts w:ascii="Times New Roman" w:hAnsi="Times New Roman"/>
          <w:sz w:val="22"/>
          <w:szCs w:val="22"/>
        </w:rPr>
        <w:tab/>
      </w:r>
      <w:r w:rsidR="00CC2FBD" w:rsidRPr="00790DEB">
        <w:rPr>
          <w:rFonts w:ascii="Times New Roman" w:hAnsi="Times New Roman"/>
          <w:sz w:val="22"/>
          <w:szCs w:val="22"/>
        </w:rPr>
        <w:tab/>
        <w:t>9.2.</w:t>
      </w:r>
      <w:r w:rsidR="00B013EF" w:rsidRPr="00790DEB">
        <w:rPr>
          <w:rFonts w:ascii="Times New Roman" w:hAnsi="Times New Roman"/>
          <w:sz w:val="22"/>
          <w:szCs w:val="22"/>
        </w:rPr>
        <w:t>2</w:t>
      </w:r>
      <w:r w:rsidR="00CC2FBD" w:rsidRPr="00790DEB">
        <w:rPr>
          <w:rFonts w:ascii="Times New Roman" w:hAnsi="Times New Roman"/>
          <w:sz w:val="22"/>
          <w:szCs w:val="22"/>
        </w:rPr>
        <w:t>.</w:t>
      </w:r>
      <w:r w:rsidR="00B013EF" w:rsidRPr="00790DEB">
        <w:rPr>
          <w:rFonts w:ascii="Times New Roman" w:hAnsi="Times New Roman"/>
          <w:sz w:val="22"/>
          <w:szCs w:val="22"/>
        </w:rPr>
        <w:t>c</w:t>
      </w:r>
      <w:r w:rsidR="00CC2FBD" w:rsidRPr="00790DEB">
        <w:rPr>
          <w:rFonts w:ascii="Times New Roman" w:hAnsi="Times New Roman"/>
          <w:sz w:val="22"/>
          <w:szCs w:val="22"/>
        </w:rPr>
        <w:t xml:space="preserve">.  Pm = </w:t>
      </w:r>
      <w:r w:rsidRPr="00790DEB">
        <w:rPr>
          <w:rFonts w:ascii="Times New Roman" w:hAnsi="Times New Roman"/>
          <w:sz w:val="22"/>
          <w:szCs w:val="22"/>
        </w:rPr>
        <w:t>(in. Hg) average absolute pressure at the dry gas meter during the test run.  Pm = the average absolute pressure at the dry gas meter for each sample point, where Pm = Pb - Vac; Pb = barometric pressure, Vac = meter vacuum.</w:t>
      </w:r>
    </w:p>
    <w:p w14:paraId="5A80198D"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7F6126FC" w14:textId="20FFEBCF"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r>
      <w:r w:rsidRPr="00790DEB">
        <w:rPr>
          <w:rFonts w:ascii="Times New Roman" w:hAnsi="Times New Roman"/>
          <w:sz w:val="22"/>
          <w:szCs w:val="22"/>
        </w:rPr>
        <w:tab/>
      </w:r>
      <w:r w:rsidR="00CC2FBD" w:rsidRPr="00790DEB">
        <w:rPr>
          <w:rFonts w:ascii="Times New Roman" w:hAnsi="Times New Roman"/>
          <w:sz w:val="22"/>
          <w:szCs w:val="22"/>
        </w:rPr>
        <w:tab/>
        <w:t>9.2.</w:t>
      </w:r>
      <w:r w:rsidR="00B013EF" w:rsidRPr="00790DEB">
        <w:rPr>
          <w:rFonts w:ascii="Times New Roman" w:hAnsi="Times New Roman"/>
          <w:sz w:val="22"/>
          <w:szCs w:val="22"/>
        </w:rPr>
        <w:t>2</w:t>
      </w:r>
      <w:r w:rsidR="00CC2FBD" w:rsidRPr="00790DEB">
        <w:rPr>
          <w:rFonts w:ascii="Times New Roman" w:hAnsi="Times New Roman"/>
          <w:sz w:val="22"/>
          <w:szCs w:val="22"/>
        </w:rPr>
        <w:t>.</w:t>
      </w:r>
      <w:r w:rsidR="00B013EF" w:rsidRPr="00790DEB">
        <w:rPr>
          <w:rFonts w:ascii="Times New Roman" w:hAnsi="Times New Roman"/>
          <w:sz w:val="22"/>
          <w:szCs w:val="22"/>
        </w:rPr>
        <w:t>d</w:t>
      </w:r>
      <w:r w:rsidR="00CC2FBD" w:rsidRPr="00790DEB">
        <w:rPr>
          <w:rFonts w:ascii="Times New Roman" w:hAnsi="Times New Roman"/>
          <w:sz w:val="22"/>
          <w:szCs w:val="22"/>
        </w:rPr>
        <w:t xml:space="preserve">.  </w:t>
      </w:r>
      <w:proofErr w:type="spellStart"/>
      <w:r w:rsidR="00CC2FBD" w:rsidRPr="00790DEB">
        <w:rPr>
          <w:rFonts w:ascii="Times New Roman" w:hAnsi="Times New Roman"/>
          <w:sz w:val="22"/>
          <w:szCs w:val="22"/>
        </w:rPr>
        <w:t>Wc</w:t>
      </w:r>
      <w:proofErr w:type="spellEnd"/>
      <w:r w:rsidR="00CC2FBD" w:rsidRPr="00790DEB">
        <w:rPr>
          <w:rFonts w:ascii="Times New Roman" w:hAnsi="Times New Roman"/>
          <w:sz w:val="22"/>
          <w:szCs w:val="22"/>
        </w:rPr>
        <w:t xml:space="preserve"> = </w:t>
      </w:r>
      <w:r w:rsidRPr="00790DEB">
        <w:rPr>
          <w:rFonts w:ascii="Times New Roman" w:hAnsi="Times New Roman"/>
          <w:sz w:val="22"/>
          <w:szCs w:val="22"/>
        </w:rPr>
        <w:t>amount of water collected in condenser or impingers (grams)</w:t>
      </w:r>
    </w:p>
    <w:p w14:paraId="4D219FE9"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1E008BFB" w14:textId="3E453B3C"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r>
      <w:r w:rsidRPr="00790DEB">
        <w:rPr>
          <w:rFonts w:ascii="Times New Roman" w:hAnsi="Times New Roman"/>
          <w:sz w:val="22"/>
          <w:szCs w:val="22"/>
        </w:rPr>
        <w:tab/>
      </w:r>
      <w:r w:rsidR="00CC2FBD" w:rsidRPr="00790DEB">
        <w:rPr>
          <w:rFonts w:ascii="Times New Roman" w:hAnsi="Times New Roman"/>
          <w:sz w:val="22"/>
          <w:szCs w:val="22"/>
        </w:rPr>
        <w:tab/>
        <w:t>9.2.</w:t>
      </w:r>
      <w:r w:rsidR="00B013EF" w:rsidRPr="00790DEB">
        <w:rPr>
          <w:rFonts w:ascii="Times New Roman" w:hAnsi="Times New Roman"/>
          <w:sz w:val="22"/>
          <w:szCs w:val="22"/>
        </w:rPr>
        <w:t>2</w:t>
      </w:r>
      <w:r w:rsidR="00CC2FBD" w:rsidRPr="00790DEB">
        <w:rPr>
          <w:rFonts w:ascii="Times New Roman" w:hAnsi="Times New Roman"/>
          <w:sz w:val="22"/>
          <w:szCs w:val="22"/>
        </w:rPr>
        <w:t>.</w:t>
      </w:r>
      <w:r w:rsidR="00B013EF" w:rsidRPr="00790DEB">
        <w:rPr>
          <w:rFonts w:ascii="Times New Roman" w:hAnsi="Times New Roman"/>
          <w:sz w:val="22"/>
          <w:szCs w:val="22"/>
        </w:rPr>
        <w:t>e</w:t>
      </w:r>
      <w:r w:rsidR="00CC2FBD" w:rsidRPr="00790DEB">
        <w:rPr>
          <w:rFonts w:ascii="Times New Roman" w:hAnsi="Times New Roman"/>
          <w:sz w:val="22"/>
          <w:szCs w:val="22"/>
        </w:rPr>
        <w:t xml:space="preserve">.  Wd = </w:t>
      </w:r>
      <w:r w:rsidRPr="00790DEB">
        <w:rPr>
          <w:rFonts w:ascii="Times New Roman" w:hAnsi="Times New Roman"/>
          <w:sz w:val="22"/>
          <w:szCs w:val="22"/>
        </w:rPr>
        <w:t>amount of water collected by the drying agent used after the condenser or impingers (grams)</w:t>
      </w:r>
    </w:p>
    <w:p w14:paraId="1606E9F6"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224A4AAD" w14:textId="1649547E"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r>
      <w:r w:rsidRPr="00790DEB">
        <w:rPr>
          <w:rFonts w:ascii="Times New Roman" w:hAnsi="Times New Roman"/>
          <w:sz w:val="22"/>
          <w:szCs w:val="22"/>
        </w:rPr>
        <w:tab/>
      </w:r>
      <w:r w:rsidR="00CC2FBD" w:rsidRPr="00790DEB">
        <w:rPr>
          <w:rFonts w:ascii="Times New Roman" w:hAnsi="Times New Roman"/>
          <w:sz w:val="22"/>
          <w:szCs w:val="22"/>
        </w:rPr>
        <w:tab/>
        <w:t>9.2.</w:t>
      </w:r>
      <w:r w:rsidR="00B013EF" w:rsidRPr="00790DEB">
        <w:rPr>
          <w:rFonts w:ascii="Times New Roman" w:hAnsi="Times New Roman"/>
          <w:sz w:val="22"/>
          <w:szCs w:val="22"/>
        </w:rPr>
        <w:t>2</w:t>
      </w:r>
      <w:r w:rsidR="00CC2FBD" w:rsidRPr="00790DEB">
        <w:rPr>
          <w:rFonts w:ascii="Times New Roman" w:hAnsi="Times New Roman"/>
          <w:sz w:val="22"/>
          <w:szCs w:val="22"/>
        </w:rPr>
        <w:t>.</w:t>
      </w:r>
      <w:r w:rsidR="00B013EF" w:rsidRPr="00790DEB">
        <w:rPr>
          <w:rFonts w:ascii="Times New Roman" w:hAnsi="Times New Roman"/>
          <w:sz w:val="22"/>
          <w:szCs w:val="22"/>
        </w:rPr>
        <w:t>f</w:t>
      </w:r>
      <w:r w:rsidR="00CC2FBD" w:rsidRPr="00790DEB">
        <w:rPr>
          <w:rFonts w:ascii="Times New Roman" w:hAnsi="Times New Roman"/>
          <w:sz w:val="22"/>
          <w:szCs w:val="22"/>
        </w:rPr>
        <w:t>.  W</w:t>
      </w:r>
      <w:r w:rsidR="00391141" w:rsidRPr="00790DEB">
        <w:rPr>
          <w:rFonts w:ascii="Times New Roman" w:hAnsi="Times New Roman"/>
          <w:sz w:val="22"/>
          <w:szCs w:val="22"/>
        </w:rPr>
        <w:t xml:space="preserve"> </w:t>
      </w:r>
      <w:r w:rsidR="00CC2FBD" w:rsidRPr="00790DEB">
        <w:rPr>
          <w:rFonts w:ascii="Times New Roman" w:hAnsi="Times New Roman"/>
          <w:sz w:val="22"/>
          <w:szCs w:val="22"/>
        </w:rPr>
        <w:t xml:space="preserve">= </w:t>
      </w:r>
      <w:proofErr w:type="spellStart"/>
      <w:r w:rsidRPr="00790DEB">
        <w:rPr>
          <w:rFonts w:ascii="Times New Roman" w:hAnsi="Times New Roman"/>
          <w:sz w:val="22"/>
          <w:szCs w:val="22"/>
        </w:rPr>
        <w:t>Wc</w:t>
      </w:r>
      <w:proofErr w:type="spellEnd"/>
      <w:r w:rsidRPr="00790DEB">
        <w:rPr>
          <w:rFonts w:ascii="Times New Roman" w:hAnsi="Times New Roman"/>
          <w:sz w:val="22"/>
          <w:szCs w:val="22"/>
        </w:rPr>
        <w:t xml:space="preserve"> + Wd (grams)</w:t>
      </w:r>
    </w:p>
    <w:p w14:paraId="171F8D31"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30784913" w14:textId="774F81A3"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r>
      <w:r w:rsidRPr="00790DEB">
        <w:rPr>
          <w:rFonts w:ascii="Times New Roman" w:hAnsi="Times New Roman"/>
          <w:sz w:val="22"/>
          <w:szCs w:val="22"/>
        </w:rPr>
        <w:tab/>
      </w:r>
      <w:r w:rsidR="00CC2FBD" w:rsidRPr="00790DEB">
        <w:rPr>
          <w:rFonts w:ascii="Times New Roman" w:hAnsi="Times New Roman"/>
          <w:sz w:val="22"/>
          <w:szCs w:val="22"/>
        </w:rPr>
        <w:tab/>
        <w:t>9.2.</w:t>
      </w:r>
      <w:r w:rsidR="00B013EF" w:rsidRPr="00790DEB">
        <w:rPr>
          <w:rFonts w:ascii="Times New Roman" w:hAnsi="Times New Roman"/>
          <w:sz w:val="22"/>
          <w:szCs w:val="22"/>
        </w:rPr>
        <w:t>2</w:t>
      </w:r>
      <w:r w:rsidR="00CC2FBD" w:rsidRPr="00790DEB">
        <w:rPr>
          <w:rFonts w:ascii="Times New Roman" w:hAnsi="Times New Roman"/>
          <w:sz w:val="22"/>
          <w:szCs w:val="22"/>
        </w:rPr>
        <w:t>.</w:t>
      </w:r>
      <w:r w:rsidR="00B013EF" w:rsidRPr="00790DEB">
        <w:rPr>
          <w:rFonts w:ascii="Times New Roman" w:hAnsi="Times New Roman"/>
          <w:sz w:val="22"/>
          <w:szCs w:val="22"/>
        </w:rPr>
        <w:t>g</w:t>
      </w:r>
      <w:r w:rsidR="00CC2FBD" w:rsidRPr="00790DEB">
        <w:rPr>
          <w:rFonts w:ascii="Times New Roman" w:hAnsi="Times New Roman"/>
          <w:sz w:val="22"/>
          <w:szCs w:val="22"/>
        </w:rPr>
        <w:t xml:space="preserve">.  B = </w:t>
      </w:r>
      <w:r w:rsidRPr="00790DEB">
        <w:rPr>
          <w:rFonts w:ascii="Times New Roman" w:hAnsi="Times New Roman"/>
          <w:sz w:val="22"/>
          <w:szCs w:val="22"/>
        </w:rPr>
        <w:t>percent moisture in the sampled gas by volume on a wet basis, divided by 100</w:t>
      </w:r>
    </w:p>
    <w:p w14:paraId="11982131" w14:textId="77777777" w:rsidR="00E60336" w:rsidRPr="00790DEB" w:rsidRDefault="00E60336"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143E0CA0" w14:textId="2BFA1A14" w:rsidR="00E60336" w:rsidRPr="00790DEB" w:rsidRDefault="00E60336"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B= W/((</w:t>
      </w:r>
      <w:r w:rsidR="00BB1A65" w:rsidRPr="00790DEB">
        <w:rPr>
          <w:rFonts w:ascii="Times New Roman" w:hAnsi="Times New Roman"/>
          <w:sz w:val="22"/>
          <w:szCs w:val="22"/>
        </w:rPr>
        <w:t>(</w:t>
      </w:r>
      <w:r w:rsidRPr="00790DEB">
        <w:rPr>
          <w:rFonts w:ascii="Times New Roman" w:hAnsi="Times New Roman"/>
          <w:sz w:val="22"/>
          <w:szCs w:val="22"/>
        </w:rPr>
        <w:t>374* Pm</w:t>
      </w:r>
      <w:r w:rsidR="00BB1A65" w:rsidRPr="00790DEB">
        <w:rPr>
          <w:rFonts w:ascii="Times New Roman" w:hAnsi="Times New Roman"/>
          <w:sz w:val="22"/>
          <w:szCs w:val="22"/>
        </w:rPr>
        <w:t xml:space="preserve"> * </w:t>
      </w:r>
      <w:proofErr w:type="spellStart"/>
      <w:r w:rsidR="00BB1A65" w:rsidRPr="00790DEB">
        <w:rPr>
          <w:rFonts w:ascii="Times New Roman" w:hAnsi="Times New Roman"/>
          <w:sz w:val="22"/>
          <w:szCs w:val="22"/>
        </w:rPr>
        <w:t>Vm</w:t>
      </w:r>
      <w:proofErr w:type="spellEnd"/>
      <w:r w:rsidR="00BB1A65" w:rsidRPr="00790DEB">
        <w:rPr>
          <w:rFonts w:ascii="Times New Roman" w:hAnsi="Times New Roman"/>
          <w:sz w:val="22"/>
          <w:szCs w:val="22"/>
        </w:rPr>
        <w:t>)/Tm + 460)) + W)</w:t>
      </w:r>
    </w:p>
    <w:p w14:paraId="2B7715F7" w14:textId="77777777" w:rsidR="00E60336" w:rsidRPr="00790DEB" w:rsidRDefault="00E60336"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12927548" w14:textId="697EB7F6"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r>
      <w:r w:rsidRPr="00790DEB">
        <w:rPr>
          <w:rFonts w:ascii="Times New Roman" w:hAnsi="Times New Roman"/>
          <w:sz w:val="22"/>
          <w:szCs w:val="22"/>
        </w:rPr>
        <w:tab/>
      </w:r>
      <w:r w:rsidR="00CC2FBD" w:rsidRPr="00790DEB">
        <w:rPr>
          <w:rFonts w:ascii="Times New Roman" w:hAnsi="Times New Roman"/>
          <w:sz w:val="22"/>
          <w:szCs w:val="22"/>
        </w:rPr>
        <w:tab/>
        <w:t>9.2.</w:t>
      </w:r>
      <w:r w:rsidR="00B013EF" w:rsidRPr="00790DEB">
        <w:rPr>
          <w:rFonts w:ascii="Times New Roman" w:hAnsi="Times New Roman"/>
          <w:sz w:val="22"/>
          <w:szCs w:val="22"/>
        </w:rPr>
        <w:t>2</w:t>
      </w:r>
      <w:r w:rsidR="00CC2FBD" w:rsidRPr="00790DEB">
        <w:rPr>
          <w:rFonts w:ascii="Times New Roman" w:hAnsi="Times New Roman"/>
          <w:sz w:val="22"/>
          <w:szCs w:val="22"/>
        </w:rPr>
        <w:t>.</w:t>
      </w:r>
      <w:r w:rsidR="00B013EF" w:rsidRPr="00790DEB">
        <w:rPr>
          <w:rFonts w:ascii="Times New Roman" w:hAnsi="Times New Roman"/>
          <w:sz w:val="22"/>
          <w:szCs w:val="22"/>
        </w:rPr>
        <w:t>h</w:t>
      </w:r>
      <w:r w:rsidR="00CC2FBD" w:rsidRPr="00790DEB">
        <w:rPr>
          <w:rFonts w:ascii="Times New Roman" w:hAnsi="Times New Roman"/>
          <w:sz w:val="22"/>
          <w:szCs w:val="22"/>
        </w:rPr>
        <w:t xml:space="preserve">.  w = </w:t>
      </w:r>
      <w:r w:rsidRPr="00790DEB">
        <w:rPr>
          <w:rFonts w:ascii="Times New Roman" w:hAnsi="Times New Roman"/>
          <w:sz w:val="22"/>
          <w:szCs w:val="22"/>
        </w:rPr>
        <w:t>moisture correction factor</w:t>
      </w:r>
      <w:r w:rsidR="00391141" w:rsidRPr="00790DEB">
        <w:rPr>
          <w:rFonts w:ascii="Times New Roman" w:hAnsi="Times New Roman"/>
          <w:sz w:val="22"/>
          <w:szCs w:val="22"/>
        </w:rPr>
        <w:t xml:space="preserve"> </w:t>
      </w:r>
      <w:r w:rsidRPr="00790DEB">
        <w:rPr>
          <w:rFonts w:ascii="Times New Roman" w:hAnsi="Times New Roman"/>
          <w:sz w:val="22"/>
          <w:szCs w:val="22"/>
        </w:rPr>
        <w:t>ratio of the volume of wet sample gas to the volume of dry sample gas</w:t>
      </w:r>
    </w:p>
    <w:p w14:paraId="17AA08C0" w14:textId="77777777" w:rsidR="00BB1A65" w:rsidRPr="00790DEB" w:rsidRDefault="00BB1A65"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711E6D10" w14:textId="2227FD7E" w:rsidR="00BB1A65" w:rsidRPr="00790DEB" w:rsidRDefault="00BB1A65"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W = 1/(1-B)</w:t>
      </w:r>
      <w:r w:rsidRPr="00790DEB">
        <w:rPr>
          <w:rFonts w:ascii="Times New Roman" w:hAnsi="Times New Roman"/>
          <w:sz w:val="22"/>
          <w:szCs w:val="22"/>
        </w:rPr>
        <w:tab/>
      </w:r>
      <w:r w:rsidRPr="00790DEB">
        <w:rPr>
          <w:rFonts w:ascii="Times New Roman" w:hAnsi="Times New Roman"/>
          <w:sz w:val="22"/>
          <w:szCs w:val="22"/>
        </w:rPr>
        <w:tab/>
      </w:r>
      <w:r w:rsidRPr="00790DEB">
        <w:rPr>
          <w:rFonts w:ascii="Times New Roman" w:hAnsi="Times New Roman"/>
          <w:sz w:val="22"/>
          <w:szCs w:val="22"/>
        </w:rPr>
        <w:tab/>
      </w:r>
      <w:r w:rsidRPr="00790DEB">
        <w:rPr>
          <w:rFonts w:ascii="Times New Roman" w:hAnsi="Times New Roman"/>
          <w:sz w:val="22"/>
          <w:szCs w:val="22"/>
        </w:rPr>
        <w:tab/>
      </w:r>
    </w:p>
    <w:p w14:paraId="374AEB4F" w14:textId="77777777" w:rsidR="00BB1A65" w:rsidRPr="00790DEB" w:rsidRDefault="00BB1A65"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50321023"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t>9.3.  Sample Gas Density and Excess Air Determination.  (Form TOA - Laboratory Data Sheet (</w:t>
      </w:r>
      <w:proofErr w:type="spellStart"/>
      <w:r w:rsidRPr="00790DEB">
        <w:rPr>
          <w:rFonts w:ascii="Times New Roman" w:hAnsi="Times New Roman"/>
          <w:sz w:val="22"/>
          <w:szCs w:val="22"/>
        </w:rPr>
        <w:t>Orsat</w:t>
      </w:r>
      <w:proofErr w:type="spellEnd"/>
      <w:r w:rsidRPr="00790DEB">
        <w:rPr>
          <w:rFonts w:ascii="Times New Roman" w:hAnsi="Times New Roman"/>
          <w:sz w:val="22"/>
          <w:szCs w:val="22"/>
        </w:rPr>
        <w:t>)).</w:t>
      </w:r>
    </w:p>
    <w:p w14:paraId="2BA1F1C6"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7EC4F159" w14:textId="16028BA3"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r>
      <w:r w:rsidRPr="00790DEB">
        <w:rPr>
          <w:rFonts w:ascii="Times New Roman" w:hAnsi="Times New Roman"/>
          <w:sz w:val="22"/>
          <w:szCs w:val="22"/>
        </w:rPr>
        <w:tab/>
      </w:r>
      <w:r w:rsidR="00142817" w:rsidRPr="00790DEB">
        <w:rPr>
          <w:rFonts w:ascii="Times New Roman" w:hAnsi="Times New Roman"/>
          <w:sz w:val="22"/>
          <w:szCs w:val="22"/>
        </w:rPr>
        <w:t>9.3.1</w:t>
      </w:r>
      <w:r w:rsidRPr="00790DEB">
        <w:rPr>
          <w:rFonts w:ascii="Times New Roman" w:hAnsi="Times New Roman"/>
          <w:sz w:val="22"/>
          <w:szCs w:val="22"/>
        </w:rPr>
        <w:t>.  Gas Density.</w:t>
      </w:r>
    </w:p>
    <w:p w14:paraId="646BDAEA"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18BA3F51" w14:textId="36B9201B"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r>
      <w:r w:rsidRPr="00790DEB">
        <w:rPr>
          <w:rFonts w:ascii="Times New Roman" w:hAnsi="Times New Roman"/>
          <w:sz w:val="22"/>
          <w:szCs w:val="22"/>
        </w:rPr>
        <w:tab/>
      </w:r>
      <w:r w:rsidRPr="00790DEB">
        <w:rPr>
          <w:rFonts w:ascii="Times New Roman" w:hAnsi="Times New Roman"/>
          <w:sz w:val="22"/>
          <w:szCs w:val="22"/>
        </w:rPr>
        <w:tab/>
        <w:t>9.3.</w:t>
      </w:r>
      <w:r w:rsidR="00276707" w:rsidRPr="00790DEB">
        <w:rPr>
          <w:rFonts w:ascii="Times New Roman" w:hAnsi="Times New Roman"/>
          <w:sz w:val="22"/>
          <w:szCs w:val="22"/>
        </w:rPr>
        <w:t>1</w:t>
      </w:r>
      <w:r w:rsidRPr="00790DEB">
        <w:rPr>
          <w:rFonts w:ascii="Times New Roman" w:hAnsi="Times New Roman"/>
          <w:sz w:val="22"/>
          <w:szCs w:val="22"/>
        </w:rPr>
        <w:t>.</w:t>
      </w:r>
      <w:r w:rsidR="00276707" w:rsidRPr="00790DEB">
        <w:rPr>
          <w:rFonts w:ascii="Times New Roman" w:hAnsi="Times New Roman"/>
          <w:sz w:val="22"/>
          <w:szCs w:val="22"/>
        </w:rPr>
        <w:t>a</w:t>
      </w:r>
      <w:r w:rsidRPr="00790DEB">
        <w:rPr>
          <w:rFonts w:ascii="Times New Roman" w:hAnsi="Times New Roman"/>
          <w:sz w:val="22"/>
          <w:szCs w:val="22"/>
        </w:rPr>
        <w:t xml:space="preserve">.  Record the </w:t>
      </w:r>
      <w:proofErr w:type="spellStart"/>
      <w:r w:rsidRPr="00790DEB">
        <w:rPr>
          <w:rFonts w:ascii="Times New Roman" w:hAnsi="Times New Roman"/>
          <w:sz w:val="22"/>
          <w:szCs w:val="22"/>
        </w:rPr>
        <w:t>Orsat</w:t>
      </w:r>
      <w:proofErr w:type="spellEnd"/>
      <w:r w:rsidRPr="00790DEB">
        <w:rPr>
          <w:rFonts w:ascii="Times New Roman" w:hAnsi="Times New Roman"/>
          <w:sz w:val="22"/>
          <w:szCs w:val="22"/>
        </w:rPr>
        <w:t xml:space="preserve"> analysis for all </w:t>
      </w:r>
      <w:r w:rsidRPr="00B83735">
        <w:rPr>
          <w:rFonts w:ascii="Times New Roman" w:hAnsi="Times New Roman"/>
          <w:strike/>
          <w:sz w:val="22"/>
          <w:szCs w:val="22"/>
        </w:rPr>
        <w:t>three</w:t>
      </w:r>
      <w:r w:rsidRPr="00790DEB">
        <w:rPr>
          <w:rFonts w:ascii="Times New Roman" w:hAnsi="Times New Roman"/>
          <w:sz w:val="22"/>
          <w:szCs w:val="22"/>
        </w:rPr>
        <w:t xml:space="preserve"> </w:t>
      </w:r>
      <w:r w:rsidR="00B83735">
        <w:rPr>
          <w:rFonts w:ascii="Times New Roman" w:hAnsi="Times New Roman"/>
          <w:sz w:val="22"/>
          <w:szCs w:val="22"/>
          <w:u w:val="single"/>
        </w:rPr>
        <w:t xml:space="preserve">3 </w:t>
      </w:r>
      <w:r w:rsidRPr="00790DEB">
        <w:rPr>
          <w:rFonts w:ascii="Times New Roman" w:hAnsi="Times New Roman"/>
          <w:sz w:val="22"/>
          <w:szCs w:val="22"/>
        </w:rPr>
        <w:t>runs on Form TOA (Laboratory Data Sheet) on lines 1 through 9.  Compute and record the average value of CO</w:t>
      </w:r>
      <w:r w:rsidRPr="00790DEB">
        <w:rPr>
          <w:rFonts w:ascii="Times New Roman" w:hAnsi="Times New Roman"/>
          <w:sz w:val="22"/>
          <w:szCs w:val="22"/>
          <w:vertAlign w:val="subscript"/>
        </w:rPr>
        <w:t>2</w:t>
      </w:r>
      <w:r w:rsidRPr="00790DEB">
        <w:rPr>
          <w:rFonts w:ascii="Times New Roman" w:hAnsi="Times New Roman"/>
          <w:sz w:val="22"/>
          <w:szCs w:val="22"/>
        </w:rPr>
        <w:t>, O</w:t>
      </w:r>
      <w:r w:rsidRPr="00790DEB">
        <w:rPr>
          <w:rFonts w:ascii="Times New Roman" w:hAnsi="Times New Roman"/>
          <w:sz w:val="22"/>
          <w:szCs w:val="22"/>
          <w:vertAlign w:val="subscript"/>
        </w:rPr>
        <w:t>2</w:t>
      </w:r>
      <w:r w:rsidRPr="00790DEB">
        <w:rPr>
          <w:rFonts w:ascii="Times New Roman" w:hAnsi="Times New Roman"/>
          <w:sz w:val="22"/>
          <w:szCs w:val="22"/>
        </w:rPr>
        <w:t>, CO and N</w:t>
      </w:r>
      <w:r w:rsidRPr="00790DEB">
        <w:rPr>
          <w:rFonts w:ascii="Times New Roman" w:hAnsi="Times New Roman"/>
          <w:sz w:val="22"/>
          <w:szCs w:val="22"/>
          <w:vertAlign w:val="subscript"/>
        </w:rPr>
        <w:t>2</w:t>
      </w:r>
      <w:r w:rsidRPr="00790DEB">
        <w:rPr>
          <w:rFonts w:ascii="Times New Roman" w:hAnsi="Times New Roman"/>
          <w:sz w:val="22"/>
          <w:szCs w:val="22"/>
        </w:rPr>
        <w:t xml:space="preserve"> for each run on line 10 or the value of these components of the composite sample, if obtained (optional), on line 11.</w:t>
      </w:r>
    </w:p>
    <w:p w14:paraId="3C1BC704"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10AEADF6" w14:textId="192DBAAE"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r>
      <w:r w:rsidRPr="00790DEB">
        <w:rPr>
          <w:rFonts w:ascii="Times New Roman" w:hAnsi="Times New Roman"/>
          <w:sz w:val="22"/>
          <w:szCs w:val="22"/>
        </w:rPr>
        <w:tab/>
      </w:r>
      <w:r w:rsidRPr="00790DEB">
        <w:rPr>
          <w:rFonts w:ascii="Times New Roman" w:hAnsi="Times New Roman"/>
          <w:sz w:val="22"/>
          <w:szCs w:val="22"/>
        </w:rPr>
        <w:tab/>
        <w:t>9.3.</w:t>
      </w:r>
      <w:r w:rsidR="00276707" w:rsidRPr="00790DEB">
        <w:rPr>
          <w:rFonts w:ascii="Times New Roman" w:hAnsi="Times New Roman"/>
          <w:sz w:val="22"/>
          <w:szCs w:val="22"/>
        </w:rPr>
        <w:t>1</w:t>
      </w:r>
      <w:r w:rsidRPr="00790DEB">
        <w:rPr>
          <w:rFonts w:ascii="Times New Roman" w:hAnsi="Times New Roman"/>
          <w:sz w:val="22"/>
          <w:szCs w:val="22"/>
        </w:rPr>
        <w:t>.</w:t>
      </w:r>
      <w:r w:rsidR="00276707" w:rsidRPr="00790DEB">
        <w:rPr>
          <w:rFonts w:ascii="Times New Roman" w:hAnsi="Times New Roman"/>
          <w:sz w:val="22"/>
          <w:szCs w:val="22"/>
        </w:rPr>
        <w:t>b</w:t>
      </w:r>
      <w:r w:rsidRPr="00790DEB">
        <w:rPr>
          <w:rFonts w:ascii="Times New Roman" w:hAnsi="Times New Roman"/>
          <w:sz w:val="22"/>
          <w:szCs w:val="22"/>
        </w:rPr>
        <w:t>.  Transcribe the values of w (moisture correction factor) from Form TLH to Form TOA in blocks 12 for each run.  Transcribe the values of B, the percent water (wet basis) from Form TLH to Form TOA in column 13, line 14, for each run.</w:t>
      </w:r>
    </w:p>
    <w:p w14:paraId="1854711D"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7A842898" w14:textId="0BB888EC"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r>
      <w:r w:rsidRPr="00790DEB">
        <w:rPr>
          <w:rFonts w:ascii="Times New Roman" w:hAnsi="Times New Roman"/>
          <w:sz w:val="22"/>
          <w:szCs w:val="22"/>
        </w:rPr>
        <w:tab/>
      </w:r>
      <w:r w:rsidRPr="00790DEB">
        <w:rPr>
          <w:rFonts w:ascii="Times New Roman" w:hAnsi="Times New Roman"/>
          <w:sz w:val="22"/>
          <w:szCs w:val="22"/>
        </w:rPr>
        <w:tab/>
        <w:t>9.3.</w:t>
      </w:r>
      <w:r w:rsidR="00276707" w:rsidRPr="00790DEB">
        <w:rPr>
          <w:rFonts w:ascii="Times New Roman" w:hAnsi="Times New Roman"/>
          <w:sz w:val="22"/>
          <w:szCs w:val="22"/>
        </w:rPr>
        <w:t>1</w:t>
      </w:r>
      <w:r w:rsidRPr="00790DEB">
        <w:rPr>
          <w:rFonts w:ascii="Times New Roman" w:hAnsi="Times New Roman"/>
          <w:sz w:val="22"/>
          <w:szCs w:val="22"/>
        </w:rPr>
        <w:t>.</w:t>
      </w:r>
      <w:r w:rsidR="00276707" w:rsidRPr="00790DEB">
        <w:rPr>
          <w:rFonts w:ascii="Times New Roman" w:hAnsi="Times New Roman"/>
          <w:sz w:val="22"/>
          <w:szCs w:val="22"/>
        </w:rPr>
        <w:t>c</w:t>
      </w:r>
      <w:r w:rsidRPr="00790DEB">
        <w:rPr>
          <w:rFonts w:ascii="Times New Roman" w:hAnsi="Times New Roman"/>
          <w:sz w:val="22"/>
          <w:szCs w:val="22"/>
        </w:rPr>
        <w:t>.  Correct the average component volumetric percentages, dry basis (line 10), to volumetric fractions (wet basis), by dividing by 100w and enter these values on line 14 for each test run.</w:t>
      </w:r>
    </w:p>
    <w:p w14:paraId="3B163EDD"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5F7670A3" w14:textId="4FC98F55"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r>
      <w:r w:rsidRPr="00790DEB">
        <w:rPr>
          <w:rFonts w:ascii="Times New Roman" w:hAnsi="Times New Roman"/>
          <w:sz w:val="22"/>
          <w:szCs w:val="22"/>
        </w:rPr>
        <w:tab/>
      </w:r>
      <w:r w:rsidRPr="00790DEB">
        <w:rPr>
          <w:rFonts w:ascii="Times New Roman" w:hAnsi="Times New Roman"/>
          <w:sz w:val="22"/>
          <w:szCs w:val="22"/>
        </w:rPr>
        <w:tab/>
        <w:t>9.3.</w:t>
      </w:r>
      <w:r w:rsidR="00276707" w:rsidRPr="00790DEB">
        <w:rPr>
          <w:rFonts w:ascii="Times New Roman" w:hAnsi="Times New Roman"/>
          <w:sz w:val="22"/>
          <w:szCs w:val="22"/>
        </w:rPr>
        <w:t>1</w:t>
      </w:r>
      <w:r w:rsidRPr="00790DEB">
        <w:rPr>
          <w:rFonts w:ascii="Times New Roman" w:hAnsi="Times New Roman"/>
          <w:sz w:val="22"/>
          <w:szCs w:val="22"/>
        </w:rPr>
        <w:t>.</w:t>
      </w:r>
      <w:r w:rsidR="00276707" w:rsidRPr="00790DEB">
        <w:rPr>
          <w:rFonts w:ascii="Times New Roman" w:hAnsi="Times New Roman"/>
          <w:sz w:val="22"/>
          <w:szCs w:val="22"/>
        </w:rPr>
        <w:t>d</w:t>
      </w:r>
      <w:r w:rsidRPr="00790DEB">
        <w:rPr>
          <w:rFonts w:ascii="Times New Roman" w:hAnsi="Times New Roman"/>
          <w:sz w:val="22"/>
          <w:szCs w:val="22"/>
        </w:rPr>
        <w:t>.  Multiply each of these volumetric fractions (wet basis - line 14) by the corresponding molecular weights on line 15 and enter the values on line 16.</w:t>
      </w:r>
    </w:p>
    <w:p w14:paraId="5DCBFA93"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7558BFAD" w14:textId="3AB5C9B0"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r>
      <w:r w:rsidRPr="00790DEB">
        <w:rPr>
          <w:rFonts w:ascii="Times New Roman" w:hAnsi="Times New Roman"/>
          <w:sz w:val="22"/>
          <w:szCs w:val="22"/>
        </w:rPr>
        <w:tab/>
      </w:r>
      <w:r w:rsidRPr="00790DEB">
        <w:rPr>
          <w:rFonts w:ascii="Times New Roman" w:hAnsi="Times New Roman"/>
          <w:sz w:val="22"/>
          <w:szCs w:val="22"/>
        </w:rPr>
        <w:tab/>
        <w:t>9.3.</w:t>
      </w:r>
      <w:r w:rsidR="00276707" w:rsidRPr="00790DEB">
        <w:rPr>
          <w:rFonts w:ascii="Times New Roman" w:hAnsi="Times New Roman"/>
          <w:sz w:val="22"/>
          <w:szCs w:val="22"/>
        </w:rPr>
        <w:t>1</w:t>
      </w:r>
      <w:r w:rsidRPr="00790DEB">
        <w:rPr>
          <w:rFonts w:ascii="Times New Roman" w:hAnsi="Times New Roman"/>
          <w:sz w:val="22"/>
          <w:szCs w:val="22"/>
        </w:rPr>
        <w:t>.</w:t>
      </w:r>
      <w:r w:rsidR="00276707" w:rsidRPr="00790DEB">
        <w:rPr>
          <w:rFonts w:ascii="Times New Roman" w:hAnsi="Times New Roman"/>
          <w:sz w:val="22"/>
          <w:szCs w:val="22"/>
        </w:rPr>
        <w:t>e</w:t>
      </w:r>
      <w:r w:rsidRPr="00790DEB">
        <w:rPr>
          <w:rFonts w:ascii="Times New Roman" w:hAnsi="Times New Roman"/>
          <w:sz w:val="22"/>
          <w:szCs w:val="22"/>
        </w:rPr>
        <w:t>.  Enter the sum of the values on line 16 for each run in the appropriate box on line 17, the apparent molecular weight of the wet gas (Mg).</w:t>
      </w:r>
    </w:p>
    <w:p w14:paraId="68BE4DBA"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67B8B867" w14:textId="16D20532"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r>
      <w:r w:rsidRPr="00790DEB">
        <w:rPr>
          <w:rFonts w:ascii="Times New Roman" w:hAnsi="Times New Roman"/>
          <w:sz w:val="22"/>
          <w:szCs w:val="22"/>
        </w:rPr>
        <w:tab/>
      </w:r>
      <w:r w:rsidRPr="00790DEB">
        <w:rPr>
          <w:rFonts w:ascii="Times New Roman" w:hAnsi="Times New Roman"/>
          <w:sz w:val="22"/>
          <w:szCs w:val="22"/>
        </w:rPr>
        <w:tab/>
        <w:t>9.3.</w:t>
      </w:r>
      <w:r w:rsidR="00276707" w:rsidRPr="00790DEB">
        <w:rPr>
          <w:rFonts w:ascii="Times New Roman" w:hAnsi="Times New Roman"/>
          <w:sz w:val="22"/>
          <w:szCs w:val="22"/>
        </w:rPr>
        <w:t>1</w:t>
      </w:r>
      <w:r w:rsidRPr="00790DEB">
        <w:rPr>
          <w:rFonts w:ascii="Times New Roman" w:hAnsi="Times New Roman"/>
          <w:sz w:val="22"/>
          <w:szCs w:val="22"/>
        </w:rPr>
        <w:t>.</w:t>
      </w:r>
      <w:r w:rsidR="00276707" w:rsidRPr="00790DEB">
        <w:rPr>
          <w:rFonts w:ascii="Times New Roman" w:hAnsi="Times New Roman"/>
          <w:sz w:val="22"/>
          <w:szCs w:val="22"/>
        </w:rPr>
        <w:t>f</w:t>
      </w:r>
      <w:r w:rsidRPr="00790DEB">
        <w:rPr>
          <w:rFonts w:ascii="Times New Roman" w:hAnsi="Times New Roman"/>
          <w:sz w:val="22"/>
          <w:szCs w:val="22"/>
        </w:rPr>
        <w:t>.  Determine the wet gas density for each run by dividing the molecular weight for the run (on line 17) by the number 29 and enter this quotient in the appropriate box on line 18.</w:t>
      </w:r>
    </w:p>
    <w:p w14:paraId="34872D79"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30DAD0DB" w14:textId="52F69114"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r>
      <w:r w:rsidRPr="00790DEB">
        <w:rPr>
          <w:rFonts w:ascii="Times New Roman" w:hAnsi="Times New Roman"/>
          <w:sz w:val="22"/>
          <w:szCs w:val="22"/>
        </w:rPr>
        <w:tab/>
      </w:r>
      <w:r w:rsidR="004F49FA" w:rsidRPr="00790DEB">
        <w:rPr>
          <w:rFonts w:ascii="Times New Roman" w:hAnsi="Times New Roman"/>
          <w:sz w:val="22"/>
          <w:szCs w:val="22"/>
        </w:rPr>
        <w:t>9.3.</w:t>
      </w:r>
      <w:r w:rsidR="00276707" w:rsidRPr="00790DEB">
        <w:rPr>
          <w:rFonts w:ascii="Times New Roman" w:hAnsi="Times New Roman"/>
          <w:sz w:val="22"/>
          <w:szCs w:val="22"/>
        </w:rPr>
        <w:t>2</w:t>
      </w:r>
      <w:r w:rsidRPr="00790DEB">
        <w:rPr>
          <w:rFonts w:ascii="Times New Roman" w:hAnsi="Times New Roman"/>
          <w:sz w:val="22"/>
          <w:szCs w:val="22"/>
        </w:rPr>
        <w:t>.  Excess Air.</w:t>
      </w:r>
      <w:r w:rsidR="00391141" w:rsidRPr="00790DEB">
        <w:rPr>
          <w:rFonts w:ascii="Times New Roman" w:hAnsi="Times New Roman"/>
          <w:sz w:val="22"/>
          <w:szCs w:val="22"/>
        </w:rPr>
        <w:t xml:space="preserve">  </w:t>
      </w:r>
      <w:r w:rsidRPr="00790DEB">
        <w:rPr>
          <w:rFonts w:ascii="Times New Roman" w:hAnsi="Times New Roman"/>
          <w:sz w:val="22"/>
          <w:szCs w:val="22"/>
        </w:rPr>
        <w:t>Compute and record the excess air fraction for each run using the average dry gas analysis from line 10 and the formula shown on line 20.  Record excess air fraction (EA) in the appropriate box on line 19.</w:t>
      </w:r>
      <w:r w:rsidR="00391141" w:rsidRPr="00790DEB">
        <w:rPr>
          <w:rFonts w:ascii="Times New Roman" w:hAnsi="Times New Roman"/>
          <w:sz w:val="22"/>
          <w:szCs w:val="22"/>
        </w:rPr>
        <w:t xml:space="preserve">  </w:t>
      </w:r>
      <w:r w:rsidR="00E56257" w:rsidRPr="00790DEB">
        <w:rPr>
          <w:rFonts w:ascii="Times New Roman" w:hAnsi="Times New Roman"/>
          <w:sz w:val="22"/>
          <w:szCs w:val="22"/>
        </w:rPr>
        <w:t>Note</w:t>
      </w:r>
      <w:r w:rsidRPr="00790DEB">
        <w:rPr>
          <w:rFonts w:ascii="Times New Roman" w:hAnsi="Times New Roman"/>
          <w:sz w:val="22"/>
          <w:szCs w:val="22"/>
        </w:rPr>
        <w:t>:  The excess air fraction equation present on line 20 of Form TOA is not applicable when producer gas, blast furnace gas or other fuels high in nitrogen content are used.</w:t>
      </w:r>
    </w:p>
    <w:p w14:paraId="558B40DE"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5A446049"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t>9.4.  Actual Sample Gas Volume Determination.  (Form TD :  Test Run Data Sheet).</w:t>
      </w:r>
    </w:p>
    <w:p w14:paraId="0C2EAFFB"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7621F364" w14:textId="25BECAB5"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r>
      <w:r w:rsidRPr="00790DEB">
        <w:rPr>
          <w:rFonts w:ascii="Times New Roman" w:hAnsi="Times New Roman"/>
          <w:sz w:val="22"/>
          <w:szCs w:val="22"/>
        </w:rPr>
        <w:tab/>
      </w:r>
      <w:r w:rsidR="004F49FA" w:rsidRPr="00790DEB">
        <w:rPr>
          <w:rFonts w:ascii="Times New Roman" w:hAnsi="Times New Roman"/>
          <w:sz w:val="22"/>
          <w:szCs w:val="22"/>
        </w:rPr>
        <w:t>9.4.</w:t>
      </w:r>
      <w:r w:rsidR="00276707" w:rsidRPr="00790DEB">
        <w:rPr>
          <w:rFonts w:ascii="Times New Roman" w:hAnsi="Times New Roman"/>
          <w:sz w:val="22"/>
          <w:szCs w:val="22"/>
        </w:rPr>
        <w:t>1</w:t>
      </w:r>
      <w:r w:rsidRPr="00790DEB">
        <w:rPr>
          <w:rFonts w:ascii="Times New Roman" w:hAnsi="Times New Roman"/>
          <w:sz w:val="22"/>
          <w:szCs w:val="22"/>
        </w:rPr>
        <w:t xml:space="preserve">.  For each point sampled during the run compute the actual volume </w:t>
      </w:r>
      <w:r w:rsidR="00020CA7" w:rsidRPr="00790DEB">
        <w:rPr>
          <w:rFonts w:ascii="Times New Roman" w:hAnsi="Times New Roman"/>
          <w:sz w:val="22"/>
          <w:szCs w:val="22"/>
        </w:rPr>
        <w:t xml:space="preserve">drawn </w:t>
      </w:r>
      <w:r w:rsidRPr="00790DEB">
        <w:rPr>
          <w:rFonts w:ascii="Times New Roman" w:hAnsi="Times New Roman"/>
          <w:sz w:val="22"/>
          <w:szCs w:val="22"/>
        </w:rPr>
        <w:t xml:space="preserve">through the </w:t>
      </w:r>
      <w:r w:rsidRPr="00790DEB">
        <w:rPr>
          <w:rFonts w:ascii="Times New Roman" w:hAnsi="Times New Roman"/>
          <w:sz w:val="22"/>
          <w:szCs w:val="22"/>
        </w:rPr>
        <w:lastRenderedPageBreak/>
        <w:t xml:space="preserve">sampling nozzle adjusted to standard conditions of 68 </w:t>
      </w:r>
      <w:r w:rsidRPr="00790DEB">
        <w:rPr>
          <w:rFonts w:ascii="Times New Roman" w:hAnsi="Times New Roman"/>
          <w:sz w:val="22"/>
          <w:szCs w:val="22"/>
          <w:vertAlign w:val="superscript"/>
        </w:rPr>
        <w:t>○</w:t>
      </w:r>
      <w:r w:rsidR="00BB1A65" w:rsidRPr="00790DEB">
        <w:rPr>
          <w:rFonts w:ascii="Times New Roman" w:hAnsi="Times New Roman"/>
          <w:sz w:val="22"/>
          <w:szCs w:val="22"/>
        </w:rPr>
        <w:t xml:space="preserve">F </w:t>
      </w:r>
      <w:r w:rsidRPr="00790DEB">
        <w:rPr>
          <w:rFonts w:ascii="Times New Roman" w:hAnsi="Times New Roman"/>
          <w:sz w:val="22"/>
          <w:szCs w:val="22"/>
        </w:rPr>
        <w:t>and 29.92 inches of Hg as indicated below:</w:t>
      </w:r>
    </w:p>
    <w:p w14:paraId="0F8340E9"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395DEE9B" w14:textId="3FCCF961" w:rsidR="00FA5F44" w:rsidRPr="00790DEB" w:rsidRDefault="002A696A"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roofErr w:type="spellStart"/>
      <w:r w:rsidRPr="00790DEB">
        <w:rPr>
          <w:rFonts w:ascii="Times New Roman" w:hAnsi="Times New Roman"/>
          <w:sz w:val="22"/>
          <w:szCs w:val="22"/>
        </w:rPr>
        <w:t>qm</w:t>
      </w:r>
      <w:proofErr w:type="spellEnd"/>
      <w:r w:rsidRPr="00790DEB">
        <w:rPr>
          <w:rFonts w:ascii="Times New Roman" w:hAnsi="Times New Roman"/>
          <w:sz w:val="22"/>
          <w:szCs w:val="22"/>
        </w:rPr>
        <w:t xml:space="preserve"> = </w:t>
      </w:r>
      <w:r w:rsidR="00FA5F44" w:rsidRPr="00790DEB">
        <w:rPr>
          <w:rFonts w:ascii="Times New Roman" w:hAnsi="Times New Roman"/>
          <w:sz w:val="22"/>
          <w:szCs w:val="22"/>
        </w:rPr>
        <w:t xml:space="preserve">Actual sample volume (in cubic feet) drawn through the sampling nozzle for each sampled point adjusted to 68 </w:t>
      </w:r>
      <w:r w:rsidR="00FA5F44" w:rsidRPr="00790DEB">
        <w:rPr>
          <w:rFonts w:ascii="Times New Roman" w:hAnsi="Times New Roman"/>
          <w:sz w:val="22"/>
          <w:szCs w:val="22"/>
          <w:vertAlign w:val="superscript"/>
        </w:rPr>
        <w:t>○</w:t>
      </w:r>
      <w:r w:rsidR="00FA5F44" w:rsidRPr="00790DEB">
        <w:rPr>
          <w:rFonts w:ascii="Times New Roman" w:hAnsi="Times New Roman"/>
          <w:sz w:val="22"/>
          <w:szCs w:val="22"/>
        </w:rPr>
        <w:t>F and 29.92 inches of Hg.</w:t>
      </w:r>
    </w:p>
    <w:p w14:paraId="6397807B" w14:textId="77777777" w:rsidR="00BB1A65" w:rsidRPr="00790DEB" w:rsidRDefault="00BB1A65"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4628D629" w14:textId="361A98B7" w:rsidR="00BB1A65" w:rsidRPr="00790DEB" w:rsidRDefault="00BB1A65"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roofErr w:type="spellStart"/>
      <w:r w:rsidRPr="00790DEB">
        <w:rPr>
          <w:rFonts w:ascii="Times New Roman" w:hAnsi="Times New Roman"/>
          <w:sz w:val="22"/>
          <w:szCs w:val="22"/>
        </w:rPr>
        <w:t>qm</w:t>
      </w:r>
      <w:proofErr w:type="spellEnd"/>
      <w:r w:rsidRPr="00790DEB">
        <w:rPr>
          <w:rFonts w:ascii="Times New Roman" w:hAnsi="Times New Roman"/>
          <w:sz w:val="22"/>
          <w:szCs w:val="22"/>
        </w:rPr>
        <w:t xml:space="preserve"> = (ΔDGR)(w) * ((528/(Tm + 460)) * (Pm/29.92)</w:t>
      </w:r>
    </w:p>
    <w:p w14:paraId="27ACB6D1" w14:textId="77777777" w:rsidR="00BB1A65" w:rsidRPr="00790DEB" w:rsidRDefault="00BB1A65"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27EE3430" w14:textId="2373426B" w:rsidR="00FA5F44" w:rsidRPr="00790DEB" w:rsidRDefault="00C73D26"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Where</w:t>
      </w:r>
      <w:r w:rsidR="00020CA7" w:rsidRPr="00790DEB">
        <w:rPr>
          <w:rFonts w:ascii="Times New Roman" w:hAnsi="Times New Roman"/>
          <w:sz w:val="22"/>
          <w:szCs w:val="22"/>
        </w:rPr>
        <w:t>:</w:t>
      </w:r>
    </w:p>
    <w:p w14:paraId="6A670B40" w14:textId="6803B3F4"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 xml:space="preserve">ΔDGR, w, Tm, and Pm are defined in </w:t>
      </w:r>
      <w:r w:rsidR="00633738" w:rsidRPr="00790DEB">
        <w:rPr>
          <w:rFonts w:ascii="Times New Roman" w:hAnsi="Times New Roman"/>
          <w:sz w:val="22"/>
          <w:szCs w:val="22"/>
        </w:rPr>
        <w:t>subsection</w:t>
      </w:r>
      <w:r w:rsidRPr="00790DEB">
        <w:rPr>
          <w:rFonts w:ascii="Times New Roman" w:hAnsi="Times New Roman"/>
          <w:sz w:val="22"/>
          <w:szCs w:val="22"/>
        </w:rPr>
        <w:t xml:space="preserve"> 9.2 and are recorded on Form TD.</w:t>
      </w:r>
    </w:p>
    <w:p w14:paraId="0E27921C"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1F1CF951" w14:textId="711B8170"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r>
      <w:r w:rsidRPr="00790DEB">
        <w:rPr>
          <w:rFonts w:ascii="Times New Roman" w:hAnsi="Times New Roman"/>
          <w:sz w:val="22"/>
          <w:szCs w:val="22"/>
        </w:rPr>
        <w:tab/>
      </w:r>
      <w:r w:rsidR="004F49FA" w:rsidRPr="00790DEB">
        <w:rPr>
          <w:rFonts w:ascii="Times New Roman" w:hAnsi="Times New Roman"/>
          <w:sz w:val="22"/>
          <w:szCs w:val="22"/>
        </w:rPr>
        <w:t>9.4.</w:t>
      </w:r>
      <w:r w:rsidR="00276707" w:rsidRPr="00790DEB">
        <w:rPr>
          <w:rFonts w:ascii="Times New Roman" w:hAnsi="Times New Roman"/>
          <w:sz w:val="22"/>
          <w:szCs w:val="22"/>
        </w:rPr>
        <w:t>2</w:t>
      </w:r>
      <w:r w:rsidRPr="00790DEB">
        <w:rPr>
          <w:rFonts w:ascii="Times New Roman" w:hAnsi="Times New Roman"/>
          <w:sz w:val="22"/>
          <w:szCs w:val="22"/>
        </w:rPr>
        <w:t xml:space="preserve">.  Record the computed values of </w:t>
      </w:r>
      <w:proofErr w:type="spellStart"/>
      <w:r w:rsidRPr="00790DEB">
        <w:rPr>
          <w:rFonts w:ascii="Times New Roman" w:hAnsi="Times New Roman"/>
          <w:sz w:val="22"/>
          <w:szCs w:val="22"/>
        </w:rPr>
        <w:t>qm</w:t>
      </w:r>
      <w:proofErr w:type="spellEnd"/>
      <w:r w:rsidRPr="00790DEB">
        <w:rPr>
          <w:rFonts w:ascii="Times New Roman" w:hAnsi="Times New Roman"/>
          <w:sz w:val="22"/>
          <w:szCs w:val="22"/>
        </w:rPr>
        <w:t xml:space="preserve"> for each sampled point on the appropriate line of the column labeled </w:t>
      </w:r>
      <w:proofErr w:type="spellStart"/>
      <w:r w:rsidRPr="00790DEB">
        <w:rPr>
          <w:rFonts w:ascii="Times New Roman" w:hAnsi="Times New Roman"/>
          <w:sz w:val="22"/>
          <w:szCs w:val="22"/>
        </w:rPr>
        <w:t>qm</w:t>
      </w:r>
      <w:proofErr w:type="spellEnd"/>
      <w:r w:rsidRPr="00790DEB">
        <w:rPr>
          <w:rFonts w:ascii="Times New Roman" w:hAnsi="Times New Roman"/>
          <w:sz w:val="22"/>
          <w:szCs w:val="22"/>
        </w:rPr>
        <w:t xml:space="preserve"> on Form TD.  Sum the values of </w:t>
      </w:r>
      <w:proofErr w:type="spellStart"/>
      <w:r w:rsidRPr="00790DEB">
        <w:rPr>
          <w:rFonts w:ascii="Times New Roman" w:hAnsi="Times New Roman"/>
          <w:sz w:val="22"/>
          <w:szCs w:val="22"/>
        </w:rPr>
        <w:t>qm</w:t>
      </w:r>
      <w:proofErr w:type="spellEnd"/>
      <w:r w:rsidRPr="00790DEB">
        <w:rPr>
          <w:rFonts w:ascii="Times New Roman" w:hAnsi="Times New Roman"/>
          <w:sz w:val="22"/>
          <w:szCs w:val="22"/>
        </w:rPr>
        <w:t xml:space="preserve"> for all points included in the run and enter this value (</w:t>
      </w:r>
      <w:proofErr w:type="spellStart"/>
      <w:r w:rsidRPr="00790DEB">
        <w:rPr>
          <w:rFonts w:ascii="Times New Roman" w:hAnsi="Times New Roman"/>
          <w:sz w:val="22"/>
          <w:szCs w:val="22"/>
        </w:rPr>
        <w:t>Qm</w:t>
      </w:r>
      <w:proofErr w:type="spellEnd"/>
      <w:r w:rsidRPr="00790DEB">
        <w:rPr>
          <w:rFonts w:ascii="Times New Roman" w:hAnsi="Times New Roman"/>
          <w:sz w:val="22"/>
          <w:szCs w:val="22"/>
        </w:rPr>
        <w:t>) in the block so labeled.</w:t>
      </w:r>
    </w:p>
    <w:p w14:paraId="3595544B"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3CCFA01B" w14:textId="0B61713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t>9.5.  Isokinetic Sample Volume Determination.  (Form TD:  Test Run Data Sheet).</w:t>
      </w:r>
    </w:p>
    <w:p w14:paraId="043E0401"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5A2C45D2" w14:textId="474191CF"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r>
      <w:r w:rsidRPr="00790DEB">
        <w:rPr>
          <w:rFonts w:ascii="Times New Roman" w:hAnsi="Times New Roman"/>
          <w:sz w:val="22"/>
          <w:szCs w:val="22"/>
        </w:rPr>
        <w:tab/>
      </w:r>
      <w:r w:rsidR="004F49FA" w:rsidRPr="00790DEB">
        <w:rPr>
          <w:rFonts w:ascii="Times New Roman" w:hAnsi="Times New Roman"/>
          <w:sz w:val="22"/>
          <w:szCs w:val="22"/>
        </w:rPr>
        <w:t>9.5.</w:t>
      </w:r>
      <w:r w:rsidR="00276707" w:rsidRPr="00790DEB">
        <w:rPr>
          <w:rFonts w:ascii="Times New Roman" w:hAnsi="Times New Roman"/>
          <w:sz w:val="22"/>
          <w:szCs w:val="22"/>
        </w:rPr>
        <w:t>1</w:t>
      </w:r>
      <w:r w:rsidRPr="00790DEB">
        <w:rPr>
          <w:rFonts w:ascii="Times New Roman" w:hAnsi="Times New Roman"/>
          <w:sz w:val="22"/>
          <w:szCs w:val="22"/>
        </w:rPr>
        <w:t>.  For each point samples during the run, compute the volume of sample gas (adjusted to 68</w:t>
      </w:r>
      <w:r w:rsidRPr="00790DEB">
        <w:rPr>
          <w:rFonts w:ascii="Times New Roman" w:hAnsi="Times New Roman"/>
          <w:sz w:val="22"/>
          <w:szCs w:val="22"/>
          <w:vertAlign w:val="superscript"/>
        </w:rPr>
        <w:t>○</w:t>
      </w:r>
      <w:r w:rsidRPr="00790DEB">
        <w:rPr>
          <w:rFonts w:ascii="Times New Roman" w:hAnsi="Times New Roman"/>
          <w:sz w:val="22"/>
          <w:szCs w:val="22"/>
        </w:rPr>
        <w:t>F and 29.92 inches of Hg) that would have been drawn through the sampling nozzle if isokinetic conditions were maintained, as indicated below:</w:t>
      </w:r>
    </w:p>
    <w:p w14:paraId="6F7F709D"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07102363" w14:textId="3983903C" w:rsidR="00FA5F44" w:rsidRPr="00790DEB" w:rsidRDefault="00633738"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roofErr w:type="spellStart"/>
      <w:r w:rsidRPr="00790DEB">
        <w:rPr>
          <w:rFonts w:ascii="Times New Roman" w:hAnsi="Times New Roman"/>
          <w:sz w:val="22"/>
          <w:szCs w:val="22"/>
        </w:rPr>
        <w:t>qo</w:t>
      </w:r>
      <w:proofErr w:type="spellEnd"/>
      <w:r w:rsidRPr="00790DEB">
        <w:rPr>
          <w:rFonts w:ascii="Times New Roman" w:hAnsi="Times New Roman"/>
          <w:sz w:val="22"/>
          <w:szCs w:val="22"/>
        </w:rPr>
        <w:t xml:space="preserve"> = </w:t>
      </w:r>
      <w:r w:rsidR="00FA5F44" w:rsidRPr="00790DEB">
        <w:rPr>
          <w:rFonts w:ascii="Times New Roman" w:hAnsi="Times New Roman"/>
          <w:sz w:val="22"/>
          <w:szCs w:val="22"/>
        </w:rPr>
        <w:t xml:space="preserve">Isokinetic sample volume, the volume of sampled gas (in cubic feet) for each sampled point, if isokinetic conditions were maintained, adjusted to standard conditions of 68 </w:t>
      </w:r>
      <w:r w:rsidR="00FA5F44" w:rsidRPr="00790DEB">
        <w:rPr>
          <w:rFonts w:ascii="Times New Roman" w:hAnsi="Times New Roman"/>
          <w:sz w:val="22"/>
          <w:szCs w:val="22"/>
          <w:vertAlign w:val="superscript"/>
        </w:rPr>
        <w:t>○</w:t>
      </w:r>
      <w:r w:rsidR="00FA5F44" w:rsidRPr="00790DEB">
        <w:rPr>
          <w:rFonts w:ascii="Times New Roman" w:hAnsi="Times New Roman"/>
          <w:sz w:val="22"/>
          <w:szCs w:val="22"/>
        </w:rPr>
        <w:t>F and 29.92 inches of Hg.  For conditions where static pressure in the duct or stack being tested is more than 20 in. H</w:t>
      </w:r>
      <w:r w:rsidR="00FA5F44" w:rsidRPr="00790DEB">
        <w:rPr>
          <w:rFonts w:ascii="Times New Roman" w:hAnsi="Times New Roman"/>
          <w:sz w:val="22"/>
          <w:szCs w:val="22"/>
          <w:vertAlign w:val="subscript"/>
        </w:rPr>
        <w:t>2</w:t>
      </w:r>
      <w:r w:rsidR="00FA5F44" w:rsidRPr="00790DEB">
        <w:rPr>
          <w:rFonts w:ascii="Times New Roman" w:hAnsi="Times New Roman"/>
          <w:sz w:val="22"/>
          <w:szCs w:val="22"/>
        </w:rPr>
        <w:t>O, consult with Secretary or his designee.</w:t>
      </w:r>
    </w:p>
    <w:p w14:paraId="112A3342" w14:textId="77777777" w:rsidR="00F12F56" w:rsidRPr="00790DEB" w:rsidRDefault="00F12F56"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1AFD177D" w14:textId="0FE84DC4" w:rsidR="00F12F56" w:rsidRPr="00790DEB" w:rsidRDefault="00F12F56"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roofErr w:type="spellStart"/>
      <w:r w:rsidRPr="00790DEB">
        <w:rPr>
          <w:rFonts w:ascii="Times New Roman" w:hAnsi="Times New Roman"/>
          <w:sz w:val="22"/>
          <w:szCs w:val="22"/>
        </w:rPr>
        <w:t>qo</w:t>
      </w:r>
      <w:proofErr w:type="spellEnd"/>
      <w:r w:rsidRPr="00790DEB">
        <w:rPr>
          <w:rFonts w:ascii="Times New Roman" w:hAnsi="Times New Roman"/>
          <w:sz w:val="22"/>
          <w:szCs w:val="22"/>
        </w:rPr>
        <w:t xml:space="preserve"> = 60 * (528)(</w:t>
      </w:r>
      <w:proofErr w:type="spellStart"/>
      <w:r w:rsidRPr="00790DEB">
        <w:rPr>
          <w:rFonts w:ascii="Times New Roman" w:hAnsi="Times New Roman"/>
          <w:sz w:val="22"/>
          <w:szCs w:val="22"/>
        </w:rPr>
        <w:t>Fp</w:t>
      </w:r>
      <w:proofErr w:type="spellEnd"/>
      <w:r w:rsidRPr="00790DEB">
        <w:rPr>
          <w:rFonts w:ascii="Times New Roman" w:hAnsi="Times New Roman"/>
          <w:sz w:val="22"/>
          <w:szCs w:val="22"/>
        </w:rPr>
        <w:t>)(An) * ((ΔH/ (Ts + 460))</w:t>
      </w:r>
      <w:r w:rsidRPr="00790DEB">
        <w:rPr>
          <w:rFonts w:ascii="Times New Roman" w:hAnsi="Times New Roman"/>
          <w:sz w:val="22"/>
          <w:szCs w:val="22"/>
          <w:vertAlign w:val="superscript"/>
        </w:rPr>
        <w:t>0.5</w:t>
      </w:r>
      <w:r w:rsidRPr="00790DEB">
        <w:rPr>
          <w:rFonts w:ascii="Times New Roman" w:hAnsi="Times New Roman"/>
          <w:sz w:val="22"/>
          <w:szCs w:val="22"/>
        </w:rPr>
        <w:t xml:space="preserve"> * </w:t>
      </w:r>
      <w:proofErr w:type="spellStart"/>
      <w:r w:rsidRPr="00790DEB">
        <w:rPr>
          <w:rFonts w:ascii="Times New Roman" w:hAnsi="Times New Roman"/>
          <w:sz w:val="22"/>
          <w:szCs w:val="22"/>
        </w:rPr>
        <w:t>Δt</w:t>
      </w:r>
      <w:proofErr w:type="spellEnd"/>
    </w:p>
    <w:p w14:paraId="7A7AC5D6"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5304A21F" w14:textId="07412611" w:rsidR="00FA5F44" w:rsidRPr="00790DEB" w:rsidRDefault="00C73D26"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Where</w:t>
      </w:r>
      <w:r w:rsidR="00020CA7" w:rsidRPr="00790DEB">
        <w:rPr>
          <w:rFonts w:ascii="Times New Roman" w:hAnsi="Times New Roman"/>
          <w:sz w:val="22"/>
          <w:szCs w:val="22"/>
        </w:rPr>
        <w:t>:</w:t>
      </w:r>
    </w:p>
    <w:p w14:paraId="004C9A17" w14:textId="2039E1F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roofErr w:type="spellStart"/>
      <w:r w:rsidRPr="00790DEB">
        <w:rPr>
          <w:rFonts w:ascii="Times New Roman" w:hAnsi="Times New Roman"/>
          <w:sz w:val="22"/>
          <w:szCs w:val="22"/>
        </w:rPr>
        <w:t>Fp</w:t>
      </w:r>
      <w:proofErr w:type="spellEnd"/>
      <w:r w:rsidR="00C73D26" w:rsidRPr="00790DEB">
        <w:rPr>
          <w:rFonts w:ascii="Times New Roman" w:hAnsi="Times New Roman"/>
          <w:sz w:val="22"/>
          <w:szCs w:val="22"/>
        </w:rPr>
        <w:t xml:space="preserve"> </w:t>
      </w:r>
      <w:r w:rsidRPr="00790DEB">
        <w:rPr>
          <w:rFonts w:ascii="Times New Roman" w:hAnsi="Times New Roman"/>
          <w:sz w:val="22"/>
          <w:szCs w:val="22"/>
        </w:rPr>
        <w:t>=</w:t>
      </w:r>
      <w:r w:rsidR="00C73D26" w:rsidRPr="00790DEB">
        <w:rPr>
          <w:rFonts w:ascii="Times New Roman" w:hAnsi="Times New Roman"/>
          <w:sz w:val="22"/>
          <w:szCs w:val="22"/>
        </w:rPr>
        <w:t xml:space="preserve"> </w:t>
      </w:r>
      <w:r w:rsidRPr="00790DEB">
        <w:rPr>
          <w:rFonts w:ascii="Times New Roman" w:hAnsi="Times New Roman"/>
          <w:sz w:val="22"/>
          <w:szCs w:val="22"/>
        </w:rPr>
        <w:t>combined correction factor for units and Pitot tube deviation:</w:t>
      </w:r>
    </w:p>
    <w:p w14:paraId="030932F5" w14:textId="3A1BD55A"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Standard tube = 2.90 (units) x 1.00 (deviation) = 2.90</w:t>
      </w:r>
    </w:p>
    <w:p w14:paraId="4A411FCA" w14:textId="7DC178AF"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Type S tube = 2.90 (units) x 0.83*(deviation) = 2.41</w:t>
      </w:r>
    </w:p>
    <w:p w14:paraId="340A7B20" w14:textId="77777777" w:rsidR="00020CA7" w:rsidRPr="00790DEB" w:rsidRDefault="00020CA7"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623D9FDA" w14:textId="695E0C9A"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*Note:</w:t>
      </w:r>
      <w:r w:rsidR="00C73D26" w:rsidRPr="00790DEB">
        <w:rPr>
          <w:rFonts w:ascii="Times New Roman" w:hAnsi="Times New Roman"/>
          <w:sz w:val="22"/>
          <w:szCs w:val="22"/>
        </w:rPr>
        <w:t xml:space="preserve">  </w:t>
      </w:r>
      <w:r w:rsidRPr="00790DEB">
        <w:rPr>
          <w:rFonts w:ascii="Times New Roman" w:hAnsi="Times New Roman"/>
          <w:sz w:val="22"/>
          <w:szCs w:val="22"/>
        </w:rPr>
        <w:t xml:space="preserve">The deviation for the Type S tube may vary for different sampling configurations and should be determined by calibration against a standard pitot tube for each </w:t>
      </w:r>
      <w:proofErr w:type="spellStart"/>
      <w:r w:rsidRPr="00790DEB">
        <w:rPr>
          <w:rFonts w:ascii="Times New Roman" w:hAnsi="Times New Roman"/>
          <w:sz w:val="22"/>
          <w:szCs w:val="22"/>
        </w:rPr>
        <w:t>Pitobe</w:t>
      </w:r>
      <w:proofErr w:type="spellEnd"/>
      <w:r w:rsidRPr="00790DEB">
        <w:rPr>
          <w:rFonts w:ascii="Times New Roman" w:hAnsi="Times New Roman"/>
          <w:sz w:val="22"/>
          <w:szCs w:val="22"/>
        </w:rPr>
        <w:t xml:space="preserve"> arrangement per Method 2 of 40 CFR, Part 60, Appendix A </w:t>
      </w:r>
      <w:r w:rsidR="00C73D26" w:rsidRPr="00790DEB">
        <w:rPr>
          <w:rFonts w:ascii="Times New Roman" w:hAnsi="Times New Roman"/>
          <w:sz w:val="22"/>
          <w:szCs w:val="22"/>
        </w:rPr>
        <w:t>and</w:t>
      </w:r>
      <w:r w:rsidR="00633738" w:rsidRPr="00790DEB">
        <w:rPr>
          <w:rFonts w:ascii="Times New Roman" w:hAnsi="Times New Roman"/>
          <w:sz w:val="22"/>
          <w:szCs w:val="22"/>
        </w:rPr>
        <w:t xml:space="preserve"> 45CSR16</w:t>
      </w:r>
      <w:r w:rsidRPr="00790DEB">
        <w:rPr>
          <w:rFonts w:ascii="Times New Roman" w:hAnsi="Times New Roman"/>
          <w:sz w:val="22"/>
          <w:szCs w:val="22"/>
        </w:rPr>
        <w:t>.</w:t>
      </w:r>
    </w:p>
    <w:p w14:paraId="712A5153"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7F7EC2E7" w14:textId="31015FB3" w:rsidR="00FA5F44" w:rsidRPr="00790DEB" w:rsidRDefault="00633738"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 xml:space="preserve">An = </w:t>
      </w:r>
      <w:r w:rsidR="00FA5F44" w:rsidRPr="00790DEB">
        <w:rPr>
          <w:rFonts w:ascii="Times New Roman" w:hAnsi="Times New Roman"/>
          <w:sz w:val="22"/>
          <w:szCs w:val="22"/>
        </w:rPr>
        <w:t>the cross-sectional area of the sampling nozzle in (ft</w:t>
      </w:r>
      <w:r w:rsidR="00FA5F44" w:rsidRPr="00790DEB">
        <w:rPr>
          <w:rFonts w:ascii="Times New Roman" w:hAnsi="Times New Roman"/>
          <w:sz w:val="22"/>
          <w:szCs w:val="22"/>
          <w:vertAlign w:val="superscript"/>
        </w:rPr>
        <w:t>2</w:t>
      </w:r>
      <w:r w:rsidR="00FA5F44" w:rsidRPr="00790DEB">
        <w:rPr>
          <w:rFonts w:ascii="Times New Roman" w:hAnsi="Times New Roman"/>
          <w:sz w:val="22"/>
          <w:szCs w:val="22"/>
        </w:rPr>
        <w:t>)</w:t>
      </w:r>
    </w:p>
    <w:p w14:paraId="78AF44BB" w14:textId="41C8FEDE" w:rsidR="00FA5F44" w:rsidRPr="00790DEB" w:rsidRDefault="00633738"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 xml:space="preserve">ΔH = </w:t>
      </w:r>
      <w:r w:rsidR="00FA5F44" w:rsidRPr="00790DEB">
        <w:rPr>
          <w:rFonts w:ascii="Times New Roman" w:hAnsi="Times New Roman"/>
          <w:sz w:val="22"/>
          <w:szCs w:val="22"/>
        </w:rPr>
        <w:t>Pitot tube differential reading** in inches of H</w:t>
      </w:r>
      <w:r w:rsidR="00FA5F44" w:rsidRPr="00790DEB">
        <w:rPr>
          <w:rFonts w:ascii="Times New Roman" w:hAnsi="Times New Roman"/>
          <w:sz w:val="22"/>
          <w:szCs w:val="22"/>
          <w:vertAlign w:val="subscript"/>
        </w:rPr>
        <w:t>2</w:t>
      </w:r>
    </w:p>
    <w:p w14:paraId="76ECC273"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73ECB42E" w14:textId="793E7833"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**Note:</w:t>
      </w:r>
      <w:r w:rsidR="00020CA7" w:rsidRPr="00790DEB">
        <w:rPr>
          <w:rFonts w:ascii="Times New Roman" w:hAnsi="Times New Roman"/>
          <w:sz w:val="22"/>
          <w:szCs w:val="22"/>
        </w:rPr>
        <w:t xml:space="preserve">  </w:t>
      </w:r>
      <w:r w:rsidRPr="00790DEB">
        <w:rPr>
          <w:rFonts w:ascii="Times New Roman" w:hAnsi="Times New Roman"/>
          <w:sz w:val="22"/>
          <w:szCs w:val="22"/>
        </w:rPr>
        <w:t xml:space="preserve">If the particular pitot tube differential indicator used is calibrated to give a reading of the square root of ΔH (√ΔH), change the heading of the “ΔH” column on Form TD to √ΔH and modify your computations for </w:t>
      </w:r>
      <w:proofErr w:type="spellStart"/>
      <w:r w:rsidRPr="00790DEB">
        <w:rPr>
          <w:rFonts w:ascii="Times New Roman" w:hAnsi="Times New Roman"/>
          <w:sz w:val="22"/>
          <w:szCs w:val="22"/>
        </w:rPr>
        <w:t>qo</w:t>
      </w:r>
      <w:proofErr w:type="spellEnd"/>
      <w:r w:rsidRPr="00790DEB">
        <w:rPr>
          <w:rFonts w:ascii="Times New Roman" w:hAnsi="Times New Roman"/>
          <w:sz w:val="22"/>
          <w:szCs w:val="22"/>
        </w:rPr>
        <w:t xml:space="preserve"> as appropriate.</w:t>
      </w:r>
    </w:p>
    <w:p w14:paraId="5AC93308"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73B7B084" w14:textId="01B52853" w:rsidR="00FA5F44" w:rsidRPr="00790DEB" w:rsidRDefault="00633738"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 xml:space="preserve">Ts = </w:t>
      </w:r>
      <w:r w:rsidR="00FA5F44" w:rsidRPr="00790DEB">
        <w:rPr>
          <w:rFonts w:ascii="Times New Roman" w:hAnsi="Times New Roman"/>
          <w:sz w:val="22"/>
          <w:szCs w:val="22"/>
        </w:rPr>
        <w:t xml:space="preserve">Average stack gas temperature (in </w:t>
      </w:r>
      <w:r w:rsidR="00FA5F44" w:rsidRPr="00790DEB">
        <w:rPr>
          <w:rFonts w:ascii="Times New Roman" w:hAnsi="Times New Roman"/>
          <w:sz w:val="22"/>
          <w:szCs w:val="22"/>
          <w:vertAlign w:val="superscript"/>
        </w:rPr>
        <w:t>○</w:t>
      </w:r>
      <w:r w:rsidR="00E23B6C" w:rsidRPr="00790DEB">
        <w:rPr>
          <w:rFonts w:ascii="Times New Roman" w:hAnsi="Times New Roman"/>
          <w:sz w:val="22"/>
          <w:szCs w:val="22"/>
        </w:rPr>
        <w:t>F</w:t>
      </w:r>
      <w:r w:rsidR="00FA5F44" w:rsidRPr="00790DEB">
        <w:rPr>
          <w:rFonts w:ascii="Times New Roman" w:hAnsi="Times New Roman"/>
          <w:sz w:val="22"/>
          <w:szCs w:val="22"/>
        </w:rPr>
        <w:t>) at each sampled point during the extraction time at that point.</w:t>
      </w:r>
    </w:p>
    <w:p w14:paraId="192B6702" w14:textId="6A38B45F" w:rsidR="00FA5F44" w:rsidRPr="00790DEB" w:rsidRDefault="00633738"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roofErr w:type="spellStart"/>
      <w:r w:rsidRPr="00790DEB">
        <w:rPr>
          <w:rFonts w:ascii="Times New Roman" w:hAnsi="Times New Roman"/>
          <w:sz w:val="22"/>
          <w:szCs w:val="22"/>
        </w:rPr>
        <w:t>Δt</w:t>
      </w:r>
      <w:proofErr w:type="spellEnd"/>
      <w:r w:rsidRPr="00790DEB">
        <w:rPr>
          <w:rFonts w:ascii="Times New Roman" w:hAnsi="Times New Roman"/>
          <w:sz w:val="22"/>
          <w:szCs w:val="22"/>
        </w:rPr>
        <w:t xml:space="preserve"> = </w:t>
      </w:r>
      <w:r w:rsidR="00FA5F44" w:rsidRPr="00790DEB">
        <w:rPr>
          <w:rFonts w:ascii="Times New Roman" w:hAnsi="Times New Roman"/>
          <w:sz w:val="22"/>
          <w:szCs w:val="22"/>
        </w:rPr>
        <w:t>elapsed time at each sampling point (minutes)</w:t>
      </w:r>
    </w:p>
    <w:p w14:paraId="311B63EF"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02D5A81C" w14:textId="2E475F2D"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r>
      <w:r w:rsidRPr="00790DEB">
        <w:rPr>
          <w:rFonts w:ascii="Times New Roman" w:hAnsi="Times New Roman"/>
          <w:sz w:val="22"/>
          <w:szCs w:val="22"/>
        </w:rPr>
        <w:tab/>
      </w:r>
      <w:r w:rsidR="004F49FA" w:rsidRPr="00790DEB">
        <w:rPr>
          <w:rFonts w:ascii="Times New Roman" w:hAnsi="Times New Roman"/>
          <w:sz w:val="22"/>
          <w:szCs w:val="22"/>
        </w:rPr>
        <w:t>9.5.</w:t>
      </w:r>
      <w:r w:rsidR="00276707" w:rsidRPr="00790DEB">
        <w:rPr>
          <w:rFonts w:ascii="Times New Roman" w:hAnsi="Times New Roman"/>
          <w:sz w:val="22"/>
          <w:szCs w:val="22"/>
        </w:rPr>
        <w:t>2</w:t>
      </w:r>
      <w:r w:rsidRPr="00790DEB">
        <w:rPr>
          <w:rFonts w:ascii="Times New Roman" w:hAnsi="Times New Roman"/>
          <w:sz w:val="22"/>
          <w:szCs w:val="22"/>
        </w:rPr>
        <w:t xml:space="preserve">.  Record the computed values of </w:t>
      </w:r>
      <w:proofErr w:type="spellStart"/>
      <w:r w:rsidRPr="00790DEB">
        <w:rPr>
          <w:rFonts w:ascii="Times New Roman" w:hAnsi="Times New Roman"/>
          <w:sz w:val="22"/>
          <w:szCs w:val="22"/>
        </w:rPr>
        <w:t>qo</w:t>
      </w:r>
      <w:proofErr w:type="spellEnd"/>
      <w:r w:rsidRPr="00790DEB">
        <w:rPr>
          <w:rFonts w:ascii="Times New Roman" w:hAnsi="Times New Roman"/>
          <w:sz w:val="22"/>
          <w:szCs w:val="22"/>
        </w:rPr>
        <w:t xml:space="preserve"> for each sampled point on the appropriate line of the column labeled </w:t>
      </w:r>
      <w:proofErr w:type="spellStart"/>
      <w:r w:rsidRPr="00790DEB">
        <w:rPr>
          <w:rFonts w:ascii="Times New Roman" w:hAnsi="Times New Roman"/>
          <w:sz w:val="22"/>
          <w:szCs w:val="22"/>
        </w:rPr>
        <w:t>qo</w:t>
      </w:r>
      <w:proofErr w:type="spellEnd"/>
      <w:r w:rsidRPr="00790DEB">
        <w:rPr>
          <w:rFonts w:ascii="Times New Roman" w:hAnsi="Times New Roman"/>
          <w:sz w:val="22"/>
          <w:szCs w:val="22"/>
        </w:rPr>
        <w:t xml:space="preserve"> on Form TD.  Sum the values of </w:t>
      </w:r>
      <w:proofErr w:type="spellStart"/>
      <w:r w:rsidRPr="00790DEB">
        <w:rPr>
          <w:rFonts w:ascii="Times New Roman" w:hAnsi="Times New Roman"/>
          <w:sz w:val="22"/>
          <w:szCs w:val="22"/>
        </w:rPr>
        <w:t>qo</w:t>
      </w:r>
      <w:proofErr w:type="spellEnd"/>
      <w:r w:rsidRPr="00790DEB">
        <w:rPr>
          <w:rFonts w:ascii="Times New Roman" w:hAnsi="Times New Roman"/>
          <w:sz w:val="22"/>
          <w:szCs w:val="22"/>
        </w:rPr>
        <w:t xml:space="preserve"> for all points included in the run and enter this value </w:t>
      </w:r>
      <w:r w:rsidRPr="00790DEB">
        <w:rPr>
          <w:rFonts w:ascii="Times New Roman" w:hAnsi="Times New Roman"/>
          <w:sz w:val="22"/>
          <w:szCs w:val="22"/>
        </w:rPr>
        <w:lastRenderedPageBreak/>
        <w:t>(Qo) in the block so designated.</w:t>
      </w:r>
    </w:p>
    <w:p w14:paraId="599EFD4E"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43688FF3"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t>9.6.  Fractional Isokineti</w:t>
      </w:r>
      <w:r w:rsidR="00E23B6C" w:rsidRPr="00790DEB">
        <w:rPr>
          <w:rFonts w:ascii="Times New Roman" w:hAnsi="Times New Roman"/>
          <w:sz w:val="22"/>
          <w:szCs w:val="22"/>
        </w:rPr>
        <w:t>c Rate Determination.  (Form TD</w:t>
      </w:r>
      <w:r w:rsidRPr="00790DEB">
        <w:rPr>
          <w:rFonts w:ascii="Times New Roman" w:hAnsi="Times New Roman"/>
          <w:sz w:val="22"/>
          <w:szCs w:val="22"/>
        </w:rPr>
        <w:t>:  Test Run Data Sheet).</w:t>
      </w:r>
    </w:p>
    <w:p w14:paraId="1D673C5D"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1C838285" w14:textId="031B009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r>
      <w:r w:rsidRPr="00790DEB">
        <w:rPr>
          <w:rFonts w:ascii="Times New Roman" w:hAnsi="Times New Roman"/>
          <w:sz w:val="22"/>
          <w:szCs w:val="22"/>
        </w:rPr>
        <w:tab/>
      </w:r>
      <w:r w:rsidR="004F49FA" w:rsidRPr="00790DEB">
        <w:rPr>
          <w:rFonts w:ascii="Times New Roman" w:hAnsi="Times New Roman"/>
          <w:sz w:val="22"/>
          <w:szCs w:val="22"/>
        </w:rPr>
        <w:t>9.6.</w:t>
      </w:r>
      <w:r w:rsidR="00276707" w:rsidRPr="00790DEB">
        <w:rPr>
          <w:rFonts w:ascii="Times New Roman" w:hAnsi="Times New Roman"/>
          <w:sz w:val="22"/>
          <w:szCs w:val="22"/>
        </w:rPr>
        <w:t>1</w:t>
      </w:r>
      <w:r w:rsidRPr="00790DEB">
        <w:rPr>
          <w:rFonts w:ascii="Times New Roman" w:hAnsi="Times New Roman"/>
          <w:sz w:val="22"/>
          <w:szCs w:val="22"/>
        </w:rPr>
        <w:t>.  For each point sampled during the run, compute the point isokinetic factor (</w:t>
      </w:r>
      <w:proofErr w:type="spellStart"/>
      <w:r w:rsidRPr="00790DEB">
        <w:rPr>
          <w:rFonts w:ascii="Times New Roman" w:hAnsi="Times New Roman"/>
          <w:sz w:val="22"/>
          <w:szCs w:val="22"/>
        </w:rPr>
        <w:t>ISKp</w:t>
      </w:r>
      <w:proofErr w:type="spellEnd"/>
      <w:r w:rsidRPr="00790DEB">
        <w:rPr>
          <w:rFonts w:ascii="Times New Roman" w:hAnsi="Times New Roman"/>
          <w:sz w:val="22"/>
          <w:szCs w:val="22"/>
        </w:rPr>
        <w:t xml:space="preserve">), which indicates the average degree of deviation from isokinetic conditions during the sampling (extraction) time at that point.  </w:t>
      </w:r>
      <w:proofErr w:type="spellStart"/>
      <w:r w:rsidRPr="00790DEB">
        <w:rPr>
          <w:rFonts w:ascii="Times New Roman" w:hAnsi="Times New Roman"/>
          <w:sz w:val="22"/>
          <w:szCs w:val="22"/>
        </w:rPr>
        <w:t>ISKp</w:t>
      </w:r>
      <w:proofErr w:type="spellEnd"/>
      <w:r w:rsidRPr="00790DEB">
        <w:rPr>
          <w:rFonts w:ascii="Times New Roman" w:hAnsi="Times New Roman"/>
          <w:sz w:val="22"/>
          <w:szCs w:val="22"/>
        </w:rPr>
        <w:t xml:space="preserve"> is computed as follows:</w:t>
      </w:r>
    </w:p>
    <w:p w14:paraId="7C32EDC6"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48D8AD61" w14:textId="177E5C2E" w:rsidR="00FA5F44" w:rsidRPr="00790DEB" w:rsidRDefault="00633738"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roofErr w:type="spellStart"/>
      <w:r w:rsidRPr="00790DEB">
        <w:rPr>
          <w:rFonts w:ascii="Times New Roman" w:hAnsi="Times New Roman"/>
          <w:sz w:val="22"/>
          <w:szCs w:val="22"/>
        </w:rPr>
        <w:t>ISKp</w:t>
      </w:r>
      <w:proofErr w:type="spellEnd"/>
      <w:r w:rsidRPr="00790DEB">
        <w:rPr>
          <w:rFonts w:ascii="Times New Roman" w:hAnsi="Times New Roman"/>
          <w:sz w:val="22"/>
          <w:szCs w:val="22"/>
        </w:rPr>
        <w:t xml:space="preserve"> = </w:t>
      </w:r>
      <w:r w:rsidR="00FA5F44" w:rsidRPr="00790DEB">
        <w:rPr>
          <w:rFonts w:ascii="Times New Roman" w:hAnsi="Times New Roman"/>
          <w:sz w:val="22"/>
          <w:szCs w:val="22"/>
        </w:rPr>
        <w:t xml:space="preserve">the point isokinetic factor, the ratio of the actual sample volume to the isokinetic sample volume, both volumes adjusted to standard conditions of 68 </w:t>
      </w:r>
      <w:r w:rsidR="00FA5F44" w:rsidRPr="00790DEB">
        <w:rPr>
          <w:rFonts w:ascii="Times New Roman" w:hAnsi="Times New Roman"/>
          <w:sz w:val="22"/>
          <w:szCs w:val="22"/>
          <w:vertAlign w:val="superscript"/>
        </w:rPr>
        <w:t>○</w:t>
      </w:r>
      <w:r w:rsidR="00FA5F44" w:rsidRPr="00790DEB">
        <w:rPr>
          <w:rFonts w:ascii="Times New Roman" w:hAnsi="Times New Roman"/>
          <w:sz w:val="22"/>
          <w:szCs w:val="22"/>
        </w:rPr>
        <w:t>F and 29.92 inches of Hg</w:t>
      </w:r>
    </w:p>
    <w:p w14:paraId="42C40EF8" w14:textId="3FE107B8" w:rsidR="00F12F56" w:rsidRPr="00790DEB" w:rsidRDefault="00F12F56"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roofErr w:type="spellStart"/>
      <w:r w:rsidRPr="00790DEB">
        <w:rPr>
          <w:rFonts w:ascii="Times New Roman" w:hAnsi="Times New Roman"/>
          <w:sz w:val="22"/>
          <w:szCs w:val="22"/>
        </w:rPr>
        <w:t>ISKp</w:t>
      </w:r>
      <w:proofErr w:type="spellEnd"/>
      <w:r w:rsidRPr="00790DEB">
        <w:rPr>
          <w:rFonts w:ascii="Times New Roman" w:hAnsi="Times New Roman"/>
          <w:sz w:val="22"/>
          <w:szCs w:val="22"/>
        </w:rPr>
        <w:t xml:space="preserve"> = (</w:t>
      </w:r>
      <w:proofErr w:type="spellStart"/>
      <w:r w:rsidRPr="00790DEB">
        <w:rPr>
          <w:rFonts w:ascii="Times New Roman" w:hAnsi="Times New Roman"/>
          <w:sz w:val="22"/>
          <w:szCs w:val="22"/>
        </w:rPr>
        <w:t>qm</w:t>
      </w:r>
      <w:proofErr w:type="spellEnd"/>
      <w:r w:rsidRPr="00790DEB">
        <w:rPr>
          <w:rFonts w:ascii="Times New Roman" w:hAnsi="Times New Roman"/>
          <w:sz w:val="22"/>
          <w:szCs w:val="22"/>
        </w:rPr>
        <w:t>/</w:t>
      </w:r>
      <w:proofErr w:type="spellStart"/>
      <w:r w:rsidRPr="00790DEB">
        <w:rPr>
          <w:rFonts w:ascii="Times New Roman" w:hAnsi="Times New Roman"/>
          <w:sz w:val="22"/>
          <w:szCs w:val="22"/>
        </w:rPr>
        <w:t>qo</w:t>
      </w:r>
      <w:proofErr w:type="spellEnd"/>
      <w:r w:rsidRPr="00790DEB">
        <w:rPr>
          <w:rFonts w:ascii="Times New Roman" w:hAnsi="Times New Roman"/>
          <w:sz w:val="22"/>
          <w:szCs w:val="22"/>
        </w:rPr>
        <w:t>)</w:t>
      </w:r>
    </w:p>
    <w:p w14:paraId="767F28C4"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074BDDE5" w14:textId="3D643CD9" w:rsidR="00FA5F44" w:rsidRPr="00790DEB" w:rsidRDefault="00C73D26"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Where</w:t>
      </w:r>
      <w:r w:rsidR="00C5200F" w:rsidRPr="00790DEB">
        <w:rPr>
          <w:rFonts w:ascii="Times New Roman" w:hAnsi="Times New Roman"/>
          <w:sz w:val="22"/>
          <w:szCs w:val="22"/>
        </w:rPr>
        <w:t>:</w:t>
      </w:r>
    </w:p>
    <w:p w14:paraId="13EE7D6B" w14:textId="28AF228F"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roofErr w:type="spellStart"/>
      <w:r w:rsidRPr="00790DEB">
        <w:rPr>
          <w:rFonts w:ascii="Times New Roman" w:hAnsi="Times New Roman"/>
          <w:sz w:val="22"/>
          <w:szCs w:val="22"/>
        </w:rPr>
        <w:t>qm</w:t>
      </w:r>
      <w:proofErr w:type="spellEnd"/>
      <w:r w:rsidRPr="00790DEB">
        <w:rPr>
          <w:rFonts w:ascii="Times New Roman" w:hAnsi="Times New Roman"/>
          <w:sz w:val="22"/>
          <w:szCs w:val="22"/>
        </w:rPr>
        <w:t xml:space="preserve"> is defined in </w:t>
      </w:r>
      <w:r w:rsidR="00633738" w:rsidRPr="00790DEB">
        <w:rPr>
          <w:rFonts w:ascii="Times New Roman" w:hAnsi="Times New Roman"/>
          <w:sz w:val="22"/>
          <w:szCs w:val="22"/>
        </w:rPr>
        <w:t>subsection</w:t>
      </w:r>
      <w:r w:rsidRPr="00790DEB">
        <w:rPr>
          <w:rFonts w:ascii="Times New Roman" w:hAnsi="Times New Roman"/>
          <w:sz w:val="22"/>
          <w:szCs w:val="22"/>
        </w:rPr>
        <w:t xml:space="preserve"> 9.4 and </w:t>
      </w:r>
      <w:proofErr w:type="spellStart"/>
      <w:r w:rsidRPr="00790DEB">
        <w:rPr>
          <w:rFonts w:ascii="Times New Roman" w:hAnsi="Times New Roman"/>
          <w:sz w:val="22"/>
          <w:szCs w:val="22"/>
        </w:rPr>
        <w:t>qo</w:t>
      </w:r>
      <w:proofErr w:type="spellEnd"/>
      <w:r w:rsidRPr="00790DEB">
        <w:rPr>
          <w:rFonts w:ascii="Times New Roman" w:hAnsi="Times New Roman"/>
          <w:sz w:val="22"/>
          <w:szCs w:val="22"/>
        </w:rPr>
        <w:t xml:space="preserve"> is defined in </w:t>
      </w:r>
      <w:r w:rsidR="00633738" w:rsidRPr="00790DEB">
        <w:rPr>
          <w:rFonts w:ascii="Times New Roman" w:hAnsi="Times New Roman"/>
          <w:sz w:val="22"/>
          <w:szCs w:val="22"/>
        </w:rPr>
        <w:t xml:space="preserve">subsection </w:t>
      </w:r>
      <w:r w:rsidRPr="00790DEB">
        <w:rPr>
          <w:rFonts w:ascii="Times New Roman" w:hAnsi="Times New Roman"/>
          <w:sz w:val="22"/>
          <w:szCs w:val="22"/>
        </w:rPr>
        <w:t>9.5 of Appendix</w:t>
      </w:r>
      <w:r w:rsidR="00D05931" w:rsidRPr="00790DEB">
        <w:rPr>
          <w:rFonts w:ascii="Times New Roman" w:hAnsi="Times New Roman"/>
          <w:sz w:val="22"/>
          <w:szCs w:val="22"/>
        </w:rPr>
        <w:t xml:space="preserve"> 45-2</w:t>
      </w:r>
      <w:r w:rsidRPr="00790DEB">
        <w:rPr>
          <w:rFonts w:ascii="Times New Roman" w:hAnsi="Times New Roman"/>
          <w:sz w:val="22"/>
          <w:szCs w:val="22"/>
        </w:rPr>
        <w:t>, both values are recorded for each point on Form TD.</w:t>
      </w:r>
    </w:p>
    <w:p w14:paraId="3F4E36E1"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369C3ABE" w14:textId="61CDA130"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r>
      <w:r w:rsidRPr="00790DEB">
        <w:rPr>
          <w:rFonts w:ascii="Times New Roman" w:hAnsi="Times New Roman"/>
          <w:sz w:val="22"/>
          <w:szCs w:val="22"/>
        </w:rPr>
        <w:tab/>
      </w:r>
      <w:r w:rsidR="004F49FA" w:rsidRPr="00790DEB">
        <w:rPr>
          <w:rFonts w:ascii="Times New Roman" w:hAnsi="Times New Roman"/>
          <w:sz w:val="22"/>
          <w:szCs w:val="22"/>
        </w:rPr>
        <w:t>9.6.</w:t>
      </w:r>
      <w:r w:rsidR="00276707" w:rsidRPr="00790DEB">
        <w:rPr>
          <w:rFonts w:ascii="Times New Roman" w:hAnsi="Times New Roman"/>
          <w:sz w:val="22"/>
          <w:szCs w:val="22"/>
        </w:rPr>
        <w:t>2</w:t>
      </w:r>
      <w:r w:rsidRPr="00790DEB">
        <w:rPr>
          <w:rFonts w:ascii="Times New Roman" w:hAnsi="Times New Roman"/>
          <w:sz w:val="22"/>
          <w:szCs w:val="22"/>
        </w:rPr>
        <w:t xml:space="preserve">.  Record the computed value of </w:t>
      </w:r>
      <w:proofErr w:type="spellStart"/>
      <w:r w:rsidRPr="00790DEB">
        <w:rPr>
          <w:rFonts w:ascii="Times New Roman" w:hAnsi="Times New Roman"/>
          <w:sz w:val="22"/>
          <w:szCs w:val="22"/>
        </w:rPr>
        <w:t>ISKp</w:t>
      </w:r>
      <w:proofErr w:type="spellEnd"/>
      <w:r w:rsidRPr="00790DEB">
        <w:rPr>
          <w:rFonts w:ascii="Times New Roman" w:hAnsi="Times New Roman"/>
          <w:sz w:val="22"/>
          <w:szCs w:val="22"/>
        </w:rPr>
        <w:t xml:space="preserve"> for each sampled point on the appropriate line of the column labeled </w:t>
      </w:r>
      <w:proofErr w:type="spellStart"/>
      <w:r w:rsidRPr="00790DEB">
        <w:rPr>
          <w:rFonts w:ascii="Times New Roman" w:hAnsi="Times New Roman"/>
          <w:sz w:val="22"/>
          <w:szCs w:val="22"/>
        </w:rPr>
        <w:t>ISKp</w:t>
      </w:r>
      <w:proofErr w:type="spellEnd"/>
      <w:r w:rsidRPr="00790DEB">
        <w:rPr>
          <w:rFonts w:ascii="Times New Roman" w:hAnsi="Times New Roman"/>
          <w:sz w:val="22"/>
          <w:szCs w:val="22"/>
        </w:rPr>
        <w:t xml:space="preserve"> on Form TD.  The value of </w:t>
      </w:r>
      <w:proofErr w:type="spellStart"/>
      <w:r w:rsidRPr="00790DEB">
        <w:rPr>
          <w:rFonts w:ascii="Times New Roman" w:hAnsi="Times New Roman"/>
          <w:sz w:val="22"/>
          <w:szCs w:val="22"/>
        </w:rPr>
        <w:t>ISKp</w:t>
      </w:r>
      <w:proofErr w:type="spellEnd"/>
      <w:r w:rsidRPr="00790DEB">
        <w:rPr>
          <w:rFonts w:ascii="Times New Roman" w:hAnsi="Times New Roman"/>
          <w:sz w:val="22"/>
          <w:szCs w:val="22"/>
        </w:rPr>
        <w:t xml:space="preserve"> for each sampled point should not vary greatly from the overall isokinetic factor (ISKo).</w:t>
      </w:r>
    </w:p>
    <w:p w14:paraId="22865F2C"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17FDCDCA" w14:textId="28AD951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r>
      <w:r w:rsidRPr="00790DEB">
        <w:rPr>
          <w:rFonts w:ascii="Times New Roman" w:hAnsi="Times New Roman"/>
          <w:sz w:val="22"/>
          <w:szCs w:val="22"/>
        </w:rPr>
        <w:tab/>
      </w:r>
      <w:r w:rsidR="004F49FA" w:rsidRPr="00790DEB">
        <w:rPr>
          <w:rFonts w:ascii="Times New Roman" w:hAnsi="Times New Roman"/>
          <w:sz w:val="22"/>
          <w:szCs w:val="22"/>
        </w:rPr>
        <w:t>9.6.</w:t>
      </w:r>
      <w:r w:rsidR="00276707" w:rsidRPr="00790DEB">
        <w:rPr>
          <w:rFonts w:ascii="Times New Roman" w:hAnsi="Times New Roman"/>
          <w:sz w:val="22"/>
          <w:szCs w:val="22"/>
        </w:rPr>
        <w:t>3</w:t>
      </w:r>
      <w:r w:rsidRPr="00790DEB">
        <w:rPr>
          <w:rFonts w:ascii="Times New Roman" w:hAnsi="Times New Roman"/>
          <w:sz w:val="22"/>
          <w:szCs w:val="22"/>
        </w:rPr>
        <w:t>.  For each run, compute the overall isokinetic factor (ISKo), which indicates the overall degree of deviation from isokinetic conditions during the run, and which is used in the weight emission rate computations of the next section.  ISKo is computed as follows:</w:t>
      </w:r>
    </w:p>
    <w:p w14:paraId="7ECC77B3"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05190C83" w14:textId="346732B2" w:rsidR="00FA5F44" w:rsidRPr="00790DEB" w:rsidRDefault="00633738"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 xml:space="preserve">ISKo = </w:t>
      </w:r>
      <w:r w:rsidR="00FA5F44" w:rsidRPr="00790DEB">
        <w:rPr>
          <w:rFonts w:ascii="Times New Roman" w:hAnsi="Times New Roman"/>
          <w:sz w:val="22"/>
          <w:szCs w:val="22"/>
        </w:rPr>
        <w:t xml:space="preserve">the overall isokinetic factor, the ratio of the total actual sample volume to the total isokinetic sample volume, both volumes adjusted to standard conditions of 68 </w:t>
      </w:r>
      <w:r w:rsidR="00FA5F44" w:rsidRPr="00790DEB">
        <w:rPr>
          <w:rFonts w:ascii="Times New Roman" w:hAnsi="Times New Roman"/>
          <w:sz w:val="22"/>
          <w:szCs w:val="22"/>
          <w:vertAlign w:val="superscript"/>
        </w:rPr>
        <w:t>○</w:t>
      </w:r>
      <w:r w:rsidR="00FA5F44" w:rsidRPr="00790DEB">
        <w:rPr>
          <w:rFonts w:ascii="Times New Roman" w:hAnsi="Times New Roman"/>
          <w:sz w:val="22"/>
          <w:szCs w:val="22"/>
        </w:rPr>
        <w:t>F and 29.92 inches of Hg.</w:t>
      </w:r>
    </w:p>
    <w:p w14:paraId="2D01A215" w14:textId="77777777" w:rsidR="009C4295" w:rsidRPr="00790DEB" w:rsidRDefault="009C4295"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32B3C4B7" w14:textId="18F2BB3E" w:rsidR="009C4295" w:rsidRPr="00790DEB" w:rsidRDefault="009C4295"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ISKo = (</w:t>
      </w:r>
      <w:proofErr w:type="spellStart"/>
      <w:r w:rsidRPr="00790DEB">
        <w:rPr>
          <w:rFonts w:ascii="Times New Roman" w:hAnsi="Times New Roman"/>
          <w:sz w:val="22"/>
          <w:szCs w:val="22"/>
        </w:rPr>
        <w:t>Qm</w:t>
      </w:r>
      <w:proofErr w:type="spellEnd"/>
      <w:r w:rsidRPr="00790DEB">
        <w:rPr>
          <w:rFonts w:ascii="Times New Roman" w:hAnsi="Times New Roman"/>
          <w:sz w:val="22"/>
          <w:szCs w:val="22"/>
        </w:rPr>
        <w:t>/Qo)</w:t>
      </w:r>
    </w:p>
    <w:p w14:paraId="358E6617" w14:textId="77777777" w:rsidR="009C4295" w:rsidRPr="00790DEB" w:rsidRDefault="009C4295"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32EF5061" w14:textId="263D675A" w:rsidR="00FA5F44" w:rsidRPr="00790DEB" w:rsidRDefault="00C73D26"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Where</w:t>
      </w:r>
      <w:r w:rsidR="00C5200F" w:rsidRPr="00790DEB">
        <w:rPr>
          <w:rFonts w:ascii="Times New Roman" w:hAnsi="Times New Roman"/>
          <w:sz w:val="22"/>
          <w:szCs w:val="22"/>
        </w:rPr>
        <w:t>:</w:t>
      </w:r>
    </w:p>
    <w:p w14:paraId="609F1874" w14:textId="69A4FDC2"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roofErr w:type="spellStart"/>
      <w:r w:rsidRPr="00790DEB">
        <w:rPr>
          <w:rFonts w:ascii="Times New Roman" w:hAnsi="Times New Roman"/>
          <w:sz w:val="22"/>
          <w:szCs w:val="22"/>
        </w:rPr>
        <w:t>Qm</w:t>
      </w:r>
      <w:proofErr w:type="spellEnd"/>
      <w:r w:rsidRPr="00790DEB">
        <w:rPr>
          <w:rFonts w:ascii="Times New Roman" w:hAnsi="Times New Roman"/>
          <w:sz w:val="22"/>
          <w:szCs w:val="22"/>
        </w:rPr>
        <w:t xml:space="preserve"> is defined in </w:t>
      </w:r>
      <w:r w:rsidR="00633738" w:rsidRPr="00790DEB">
        <w:rPr>
          <w:rFonts w:ascii="Times New Roman" w:hAnsi="Times New Roman"/>
          <w:sz w:val="22"/>
          <w:szCs w:val="22"/>
        </w:rPr>
        <w:t>subsection</w:t>
      </w:r>
      <w:r w:rsidRPr="00790DEB">
        <w:rPr>
          <w:rFonts w:ascii="Times New Roman" w:hAnsi="Times New Roman"/>
          <w:sz w:val="22"/>
          <w:szCs w:val="22"/>
        </w:rPr>
        <w:t xml:space="preserve"> 9.4 and Qo is defined in </w:t>
      </w:r>
      <w:r w:rsidR="00633738" w:rsidRPr="00790DEB">
        <w:rPr>
          <w:rFonts w:ascii="Times New Roman" w:hAnsi="Times New Roman"/>
          <w:sz w:val="22"/>
          <w:szCs w:val="22"/>
        </w:rPr>
        <w:t>subsection</w:t>
      </w:r>
      <w:r w:rsidRPr="00790DEB">
        <w:rPr>
          <w:rFonts w:ascii="Times New Roman" w:hAnsi="Times New Roman"/>
          <w:sz w:val="22"/>
          <w:szCs w:val="22"/>
        </w:rPr>
        <w:t xml:space="preserve"> 9.5 of Appendix</w:t>
      </w:r>
      <w:r w:rsidR="00D05931" w:rsidRPr="00790DEB">
        <w:rPr>
          <w:rFonts w:ascii="Times New Roman" w:hAnsi="Times New Roman"/>
          <w:sz w:val="22"/>
          <w:szCs w:val="22"/>
        </w:rPr>
        <w:t xml:space="preserve"> 45-2</w:t>
      </w:r>
      <w:r w:rsidRPr="00790DEB">
        <w:rPr>
          <w:rFonts w:ascii="Times New Roman" w:hAnsi="Times New Roman"/>
          <w:sz w:val="22"/>
          <w:szCs w:val="22"/>
        </w:rPr>
        <w:t>, both values are recorded for each run on Form TD.</w:t>
      </w:r>
    </w:p>
    <w:p w14:paraId="527A0403"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2DF8DA2E" w14:textId="79A7F3BC"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r>
      <w:r w:rsidRPr="00790DEB">
        <w:rPr>
          <w:rFonts w:ascii="Times New Roman" w:hAnsi="Times New Roman"/>
          <w:sz w:val="22"/>
          <w:szCs w:val="22"/>
        </w:rPr>
        <w:tab/>
      </w:r>
      <w:r w:rsidR="004F49FA" w:rsidRPr="00790DEB">
        <w:rPr>
          <w:rFonts w:ascii="Times New Roman" w:hAnsi="Times New Roman"/>
          <w:sz w:val="22"/>
          <w:szCs w:val="22"/>
        </w:rPr>
        <w:t>9.6.</w:t>
      </w:r>
      <w:r w:rsidR="00276707" w:rsidRPr="00790DEB">
        <w:rPr>
          <w:rFonts w:ascii="Times New Roman" w:hAnsi="Times New Roman"/>
          <w:sz w:val="22"/>
          <w:szCs w:val="22"/>
        </w:rPr>
        <w:t>4</w:t>
      </w:r>
      <w:r w:rsidRPr="00790DEB">
        <w:rPr>
          <w:rFonts w:ascii="Times New Roman" w:hAnsi="Times New Roman"/>
          <w:sz w:val="22"/>
          <w:szCs w:val="22"/>
        </w:rPr>
        <w:t>.  Record the computed value of ISKo for each run in the block so designated on Form TD.  If the value of ISKo is outside the range of 0.9 to 1.10, reject the run result.</w:t>
      </w:r>
    </w:p>
    <w:p w14:paraId="3ED6F08D"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56D722E5" w14:textId="3B3E6198"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r>
      <w:r w:rsidRPr="00790DEB">
        <w:rPr>
          <w:rFonts w:ascii="Times New Roman" w:hAnsi="Times New Roman"/>
          <w:sz w:val="22"/>
          <w:szCs w:val="22"/>
        </w:rPr>
        <w:tab/>
      </w:r>
      <w:r w:rsidR="004F49FA" w:rsidRPr="00790DEB">
        <w:rPr>
          <w:rFonts w:ascii="Times New Roman" w:hAnsi="Times New Roman"/>
          <w:sz w:val="22"/>
          <w:szCs w:val="22"/>
        </w:rPr>
        <w:t>9.6.</w:t>
      </w:r>
      <w:r w:rsidR="00276707" w:rsidRPr="00790DEB">
        <w:rPr>
          <w:rFonts w:ascii="Times New Roman" w:hAnsi="Times New Roman"/>
          <w:sz w:val="22"/>
          <w:szCs w:val="22"/>
        </w:rPr>
        <w:t>5</w:t>
      </w:r>
      <w:r w:rsidRPr="00790DEB">
        <w:rPr>
          <w:rFonts w:ascii="Times New Roman" w:hAnsi="Times New Roman"/>
          <w:sz w:val="22"/>
          <w:szCs w:val="22"/>
        </w:rPr>
        <w:t>.  Co</w:t>
      </w:r>
      <w:r w:rsidR="00E23B6C" w:rsidRPr="00790DEB">
        <w:rPr>
          <w:rFonts w:ascii="Times New Roman" w:hAnsi="Times New Roman"/>
          <w:sz w:val="22"/>
          <w:szCs w:val="22"/>
        </w:rPr>
        <w:t>mpute the value %ISK as follows</w:t>
      </w:r>
      <w:r w:rsidRPr="00790DEB">
        <w:rPr>
          <w:rFonts w:ascii="Times New Roman" w:hAnsi="Times New Roman"/>
          <w:sz w:val="22"/>
          <w:szCs w:val="22"/>
        </w:rPr>
        <w:t>:  retain the sign and record on Form TR-II:  Summary of Test Run Results.</w:t>
      </w:r>
    </w:p>
    <w:p w14:paraId="16628495" w14:textId="77777777" w:rsidR="009C4295" w:rsidRPr="00790DEB" w:rsidRDefault="009C4295"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5C85165A" w14:textId="570B27A4" w:rsidR="009C4295" w:rsidRPr="00790DEB" w:rsidRDefault="009C4295"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%ISK = 100(ISKo – 1)</w:t>
      </w:r>
    </w:p>
    <w:p w14:paraId="78B76CCF" w14:textId="77777777" w:rsidR="009C4295" w:rsidRPr="00790DEB" w:rsidRDefault="009C4295"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2FD6338B" w14:textId="61FCAF58"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t>9.7.  Particulate Matter Emissio</w:t>
      </w:r>
      <w:r w:rsidR="00E23B6C" w:rsidRPr="00790DEB">
        <w:rPr>
          <w:rFonts w:ascii="Times New Roman" w:hAnsi="Times New Roman"/>
          <w:sz w:val="22"/>
          <w:szCs w:val="22"/>
        </w:rPr>
        <w:t>n Rate Determination.  (Form TD</w:t>
      </w:r>
      <w:r w:rsidRPr="00790DEB">
        <w:rPr>
          <w:rFonts w:ascii="Times New Roman" w:hAnsi="Times New Roman"/>
          <w:sz w:val="22"/>
          <w:szCs w:val="22"/>
        </w:rPr>
        <w:t>:  Test Run Data Sheet, Form TR-II:  Summary of Test Run Results).</w:t>
      </w:r>
    </w:p>
    <w:p w14:paraId="4784162A"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31532BB7" w14:textId="60AECA6D"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The particulate matter emission rate for each run is computed from the following equation:</w:t>
      </w:r>
    </w:p>
    <w:p w14:paraId="5EC0D8E1" w14:textId="77777777" w:rsidR="009C4295" w:rsidRPr="00790DEB" w:rsidRDefault="009C4295"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274D21EE" w14:textId="62199D6F" w:rsidR="009C4295" w:rsidRPr="00790DEB" w:rsidRDefault="001E213F"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 xml:space="preserve">M(P)n = </w:t>
      </w:r>
      <w:r w:rsidR="00B801B6" w:rsidRPr="00790DEB">
        <w:rPr>
          <w:rFonts w:ascii="Times New Roman" w:hAnsi="Times New Roman"/>
          <w:sz w:val="22"/>
          <w:szCs w:val="22"/>
        </w:rPr>
        <w:t>(Mn/C) * (As/An) * (60/ Θ) * (1/ISKo)</w:t>
      </w:r>
    </w:p>
    <w:p w14:paraId="551B7A68" w14:textId="77777777" w:rsidR="004A14BA" w:rsidRPr="00790DEB" w:rsidRDefault="004A14BA"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1A33C48C" w14:textId="6332C614" w:rsidR="00FA5F44" w:rsidRPr="00790DEB" w:rsidRDefault="00C73D26"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lastRenderedPageBreak/>
        <w:t>Where</w:t>
      </w:r>
      <w:r w:rsidR="00C5200F" w:rsidRPr="00790DEB">
        <w:rPr>
          <w:rFonts w:ascii="Times New Roman" w:hAnsi="Times New Roman"/>
          <w:sz w:val="22"/>
          <w:szCs w:val="22"/>
        </w:rPr>
        <w:t>:</w:t>
      </w:r>
    </w:p>
    <w:p w14:paraId="7BC51772" w14:textId="28E80775" w:rsidR="00FA5F44" w:rsidRPr="00790DEB" w:rsidRDefault="00633738"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 xml:space="preserve">M(P)n = </w:t>
      </w:r>
      <w:r w:rsidR="00FA5F44" w:rsidRPr="00790DEB">
        <w:rPr>
          <w:rFonts w:ascii="Times New Roman" w:hAnsi="Times New Roman"/>
          <w:sz w:val="22"/>
          <w:szCs w:val="22"/>
        </w:rPr>
        <w:t>the particulate matter emission rate (in pounds per hour) for the test run</w:t>
      </w:r>
    </w:p>
    <w:p w14:paraId="455D29F9" w14:textId="6297B76E" w:rsidR="00FA5F44" w:rsidRPr="00790DEB" w:rsidRDefault="00633738"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 xml:space="preserve">Mn = </w:t>
      </w:r>
      <w:proofErr w:type="spellStart"/>
      <w:r w:rsidR="00FA5F44" w:rsidRPr="00790DEB">
        <w:rPr>
          <w:rFonts w:ascii="Times New Roman" w:hAnsi="Times New Roman"/>
          <w:sz w:val="22"/>
          <w:szCs w:val="22"/>
        </w:rPr>
        <w:t>Mf</w:t>
      </w:r>
      <w:proofErr w:type="spellEnd"/>
      <w:r w:rsidR="00FA5F44" w:rsidRPr="00790DEB">
        <w:rPr>
          <w:rFonts w:ascii="Times New Roman" w:hAnsi="Times New Roman"/>
          <w:sz w:val="22"/>
          <w:szCs w:val="22"/>
        </w:rPr>
        <w:t xml:space="preserve"> + Ma - Ab indicated weight of particulate matter (in grams) collected by the sampling train.</w:t>
      </w:r>
    </w:p>
    <w:p w14:paraId="423CD0B0" w14:textId="62548436" w:rsidR="00FA5F44" w:rsidRPr="00790DEB" w:rsidRDefault="00633738"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 xml:space="preserve">C </w:t>
      </w:r>
      <w:r w:rsidR="00FA5F44" w:rsidRPr="00790DEB">
        <w:rPr>
          <w:rFonts w:ascii="Times New Roman" w:hAnsi="Times New Roman"/>
          <w:sz w:val="22"/>
          <w:szCs w:val="22"/>
        </w:rPr>
        <w:t>=</w:t>
      </w:r>
      <w:r w:rsidR="00C73D26" w:rsidRPr="00790DEB">
        <w:rPr>
          <w:rFonts w:ascii="Times New Roman" w:hAnsi="Times New Roman"/>
          <w:sz w:val="22"/>
          <w:szCs w:val="22"/>
        </w:rPr>
        <w:t xml:space="preserve"> </w:t>
      </w:r>
      <w:r w:rsidR="00FA5F44" w:rsidRPr="00790DEB">
        <w:rPr>
          <w:rFonts w:ascii="Times New Roman" w:hAnsi="Times New Roman"/>
          <w:sz w:val="22"/>
          <w:szCs w:val="22"/>
        </w:rPr>
        <w:t>453.592 grams/pound</w:t>
      </w:r>
    </w:p>
    <w:p w14:paraId="62048AE7" w14:textId="6C1A4404" w:rsidR="00FA5F44" w:rsidRPr="00790DEB" w:rsidRDefault="009434B2"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 xml:space="preserve">As = </w:t>
      </w:r>
      <w:r w:rsidR="00FA5F44" w:rsidRPr="00790DEB">
        <w:rPr>
          <w:rFonts w:ascii="Times New Roman" w:hAnsi="Times New Roman"/>
          <w:sz w:val="22"/>
          <w:szCs w:val="22"/>
        </w:rPr>
        <w:t>the cross-sectional area of the sampling plane (ft</w:t>
      </w:r>
      <w:r w:rsidR="00FA5F44" w:rsidRPr="00790DEB">
        <w:rPr>
          <w:rFonts w:ascii="Times New Roman" w:hAnsi="Times New Roman"/>
          <w:sz w:val="22"/>
          <w:szCs w:val="22"/>
          <w:vertAlign w:val="superscript"/>
        </w:rPr>
        <w:t>2</w:t>
      </w:r>
      <w:r w:rsidR="00FA5F44" w:rsidRPr="00790DEB">
        <w:rPr>
          <w:rFonts w:ascii="Times New Roman" w:hAnsi="Times New Roman"/>
          <w:sz w:val="22"/>
          <w:szCs w:val="22"/>
        </w:rPr>
        <w:t>)</w:t>
      </w:r>
    </w:p>
    <w:p w14:paraId="4FF6F172" w14:textId="287C12EE" w:rsidR="00FA5F44" w:rsidRPr="00790DEB" w:rsidRDefault="009434B2"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 xml:space="preserve">An = </w:t>
      </w:r>
      <w:r w:rsidR="00FA5F44" w:rsidRPr="00790DEB">
        <w:rPr>
          <w:rFonts w:ascii="Times New Roman" w:hAnsi="Times New Roman"/>
          <w:sz w:val="22"/>
          <w:szCs w:val="22"/>
        </w:rPr>
        <w:t>the cross-sectional area of the sampling nozzle (ft</w:t>
      </w:r>
      <w:r w:rsidR="00FA5F44" w:rsidRPr="00790DEB">
        <w:rPr>
          <w:rFonts w:ascii="Times New Roman" w:hAnsi="Times New Roman"/>
          <w:sz w:val="22"/>
          <w:szCs w:val="22"/>
          <w:vertAlign w:val="superscript"/>
        </w:rPr>
        <w:t>2</w:t>
      </w:r>
      <w:r w:rsidR="00FA5F44" w:rsidRPr="00790DEB">
        <w:rPr>
          <w:rFonts w:ascii="Times New Roman" w:hAnsi="Times New Roman"/>
          <w:sz w:val="22"/>
          <w:szCs w:val="22"/>
        </w:rPr>
        <w:t>)</w:t>
      </w:r>
    </w:p>
    <w:p w14:paraId="4E4EFAA3" w14:textId="0F4EC5B1" w:rsidR="00FA5F44" w:rsidRPr="00790DEB" w:rsidRDefault="009434B2"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 xml:space="preserve">60 = </w:t>
      </w:r>
      <w:r w:rsidR="00FA5F44" w:rsidRPr="00790DEB">
        <w:rPr>
          <w:rFonts w:ascii="Times New Roman" w:hAnsi="Times New Roman"/>
          <w:sz w:val="22"/>
          <w:szCs w:val="22"/>
        </w:rPr>
        <w:t>60 minutes per hour</w:t>
      </w:r>
    </w:p>
    <w:p w14:paraId="535001E2" w14:textId="2BD99DD7" w:rsidR="00FA5F44" w:rsidRPr="00790DEB" w:rsidRDefault="009434B2"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 xml:space="preserve">Θ </w:t>
      </w:r>
      <w:r w:rsidR="00FA5F44" w:rsidRPr="00790DEB">
        <w:rPr>
          <w:rFonts w:ascii="Times New Roman" w:hAnsi="Times New Roman"/>
          <w:sz w:val="22"/>
          <w:szCs w:val="22"/>
        </w:rPr>
        <w:t>=</w:t>
      </w:r>
      <w:r w:rsidR="00C73D26" w:rsidRPr="00790DEB">
        <w:rPr>
          <w:rFonts w:ascii="Times New Roman" w:hAnsi="Times New Roman"/>
          <w:sz w:val="22"/>
          <w:szCs w:val="22"/>
        </w:rPr>
        <w:t xml:space="preserve"> </w:t>
      </w:r>
      <w:r w:rsidR="00FA5F44" w:rsidRPr="00790DEB">
        <w:rPr>
          <w:rFonts w:ascii="Times New Roman" w:hAnsi="Times New Roman"/>
          <w:sz w:val="22"/>
          <w:szCs w:val="22"/>
        </w:rPr>
        <w:t xml:space="preserve">the sum of all extraction times at all points sampled per run (the sum of </w:t>
      </w:r>
      <w:proofErr w:type="spellStart"/>
      <w:r w:rsidR="00FA5F44" w:rsidRPr="00790DEB">
        <w:rPr>
          <w:rFonts w:ascii="Times New Roman" w:hAnsi="Times New Roman"/>
          <w:sz w:val="22"/>
          <w:szCs w:val="22"/>
        </w:rPr>
        <w:t>Δt</w:t>
      </w:r>
      <w:r w:rsidR="00D05931" w:rsidRPr="00790DEB">
        <w:rPr>
          <w:rFonts w:ascii="Times New Roman" w:hAnsi="Times New Roman"/>
          <w:sz w:val="22"/>
          <w:szCs w:val="22"/>
        </w:rPr>
        <w:t>’</w:t>
      </w:r>
      <w:r w:rsidR="00FA5F44" w:rsidRPr="00790DEB">
        <w:rPr>
          <w:rFonts w:ascii="Times New Roman" w:hAnsi="Times New Roman"/>
          <w:sz w:val="22"/>
          <w:szCs w:val="22"/>
        </w:rPr>
        <w:t>s</w:t>
      </w:r>
      <w:proofErr w:type="spellEnd"/>
      <w:r w:rsidR="00FA5F44" w:rsidRPr="00790DEB">
        <w:rPr>
          <w:rFonts w:ascii="Times New Roman" w:hAnsi="Times New Roman"/>
          <w:sz w:val="22"/>
          <w:szCs w:val="22"/>
        </w:rPr>
        <w:t>).  The total sampling time, not including movement time from port to port.</w:t>
      </w:r>
    </w:p>
    <w:p w14:paraId="3F651B9C"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24E107B7" w14:textId="43CF5A4F" w:rsidR="00FA5F44" w:rsidRPr="00790DEB" w:rsidRDefault="009434B2"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 xml:space="preserve">ISKo = </w:t>
      </w:r>
      <w:proofErr w:type="spellStart"/>
      <w:r w:rsidR="00FA5F44" w:rsidRPr="00790DEB">
        <w:rPr>
          <w:rFonts w:ascii="Times New Roman" w:hAnsi="Times New Roman"/>
          <w:sz w:val="22"/>
          <w:szCs w:val="22"/>
        </w:rPr>
        <w:t>Qm</w:t>
      </w:r>
      <w:proofErr w:type="spellEnd"/>
      <w:r w:rsidR="00FA5F44" w:rsidRPr="00790DEB">
        <w:rPr>
          <w:rFonts w:ascii="Times New Roman" w:hAnsi="Times New Roman"/>
          <w:sz w:val="22"/>
          <w:szCs w:val="22"/>
        </w:rPr>
        <w:t xml:space="preserve">/Qo = the overall isokinetic factor for the run.  The ratio of total actual volume sampled to the total isokinetic volume, both values adjusted to 68 </w:t>
      </w:r>
      <w:r w:rsidR="00FA5F44" w:rsidRPr="00790DEB">
        <w:rPr>
          <w:rFonts w:ascii="Times New Roman" w:hAnsi="Times New Roman"/>
          <w:sz w:val="22"/>
          <w:szCs w:val="22"/>
          <w:vertAlign w:val="superscript"/>
        </w:rPr>
        <w:t>○</w:t>
      </w:r>
      <w:r w:rsidR="00B801B6" w:rsidRPr="00790DEB">
        <w:rPr>
          <w:rFonts w:ascii="Times New Roman" w:hAnsi="Times New Roman"/>
          <w:sz w:val="22"/>
          <w:szCs w:val="22"/>
        </w:rPr>
        <w:t xml:space="preserve">F </w:t>
      </w:r>
      <w:r w:rsidR="00FA5F44" w:rsidRPr="00790DEB">
        <w:rPr>
          <w:rFonts w:ascii="Times New Roman" w:hAnsi="Times New Roman"/>
          <w:sz w:val="22"/>
          <w:szCs w:val="22"/>
        </w:rPr>
        <w:t>and 29.92 inches of Hg on a wet basis.</w:t>
      </w:r>
    </w:p>
    <w:p w14:paraId="67F1BB5D"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3FADCE5B" w14:textId="169217D6"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The values of Mn, As, An, Θ and ISKo for each run are recorded on Form TD:  Test Run Data Sheet.</w:t>
      </w:r>
    </w:p>
    <w:p w14:paraId="09D23E4C"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61AC96CA" w14:textId="34C762E2"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 xml:space="preserve">Record the value of M(P)n for each test </w:t>
      </w:r>
      <w:r w:rsidR="000B6D96" w:rsidRPr="00790DEB">
        <w:rPr>
          <w:rFonts w:ascii="Times New Roman" w:hAnsi="Times New Roman"/>
          <w:sz w:val="22"/>
          <w:szCs w:val="22"/>
        </w:rPr>
        <w:t>run on Form TR-II</w:t>
      </w:r>
      <w:r w:rsidRPr="00790DEB">
        <w:rPr>
          <w:rFonts w:ascii="Times New Roman" w:hAnsi="Times New Roman"/>
          <w:sz w:val="22"/>
          <w:szCs w:val="22"/>
        </w:rPr>
        <w:t>:  Summary of Test Run Results.</w:t>
      </w:r>
    </w:p>
    <w:p w14:paraId="3521B187"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68A46254" w14:textId="5470E32F"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t xml:space="preserve">9.8.  If more than </w:t>
      </w:r>
      <w:r w:rsidRPr="00B83735">
        <w:rPr>
          <w:rFonts w:ascii="Times New Roman" w:hAnsi="Times New Roman"/>
          <w:strike/>
          <w:sz w:val="22"/>
          <w:szCs w:val="22"/>
        </w:rPr>
        <w:t>one</w:t>
      </w:r>
      <w:r w:rsidR="00B83735">
        <w:rPr>
          <w:rFonts w:ascii="Times New Roman" w:hAnsi="Times New Roman"/>
          <w:sz w:val="22"/>
          <w:szCs w:val="22"/>
          <w:u w:val="single"/>
        </w:rPr>
        <w:t>1</w:t>
      </w:r>
      <w:r w:rsidRPr="00790DEB">
        <w:rPr>
          <w:rFonts w:ascii="Times New Roman" w:hAnsi="Times New Roman"/>
          <w:sz w:val="22"/>
          <w:szCs w:val="22"/>
        </w:rPr>
        <w:t xml:space="preserve"> sampling plane was required to evaluate the total stack emission rate, perform the computation specified in </w:t>
      </w:r>
      <w:r w:rsidR="00816E1D">
        <w:rPr>
          <w:rFonts w:ascii="Times New Roman" w:hAnsi="Times New Roman"/>
          <w:sz w:val="22"/>
          <w:szCs w:val="22"/>
          <w:u w:val="single"/>
        </w:rPr>
        <w:t xml:space="preserve">subsection </w:t>
      </w:r>
      <w:r w:rsidRPr="00790DEB">
        <w:rPr>
          <w:rFonts w:ascii="Times New Roman" w:hAnsi="Times New Roman"/>
          <w:sz w:val="22"/>
          <w:szCs w:val="22"/>
        </w:rPr>
        <w:t>9.7 of Appendix</w:t>
      </w:r>
      <w:r w:rsidR="00D05931" w:rsidRPr="00790DEB">
        <w:rPr>
          <w:rFonts w:ascii="Times New Roman" w:hAnsi="Times New Roman"/>
          <w:sz w:val="22"/>
          <w:szCs w:val="22"/>
        </w:rPr>
        <w:t xml:space="preserve"> 45-2</w:t>
      </w:r>
      <w:r w:rsidRPr="00790DEB">
        <w:rPr>
          <w:rFonts w:ascii="Times New Roman" w:hAnsi="Times New Roman"/>
          <w:sz w:val="22"/>
          <w:szCs w:val="22"/>
        </w:rPr>
        <w:t xml:space="preserve"> for each sampling plane, then sum the values of M(P)n for all sampling planes used.  Record the total emission rate for each run (all sampling planes) on Form TR-II as above, then compute the average stack emission rate for the test.  Note the number and designations of the sampling planes used under comments.  If more than </w:t>
      </w:r>
      <w:r w:rsidRPr="00B83735">
        <w:rPr>
          <w:rFonts w:ascii="Times New Roman" w:hAnsi="Times New Roman"/>
          <w:strike/>
          <w:sz w:val="22"/>
          <w:szCs w:val="22"/>
        </w:rPr>
        <w:t>one</w:t>
      </w:r>
      <w:r w:rsidR="00B83735">
        <w:rPr>
          <w:rFonts w:ascii="Times New Roman" w:hAnsi="Times New Roman"/>
          <w:sz w:val="22"/>
          <w:szCs w:val="22"/>
          <w:u w:val="single"/>
        </w:rPr>
        <w:t>1</w:t>
      </w:r>
      <w:r w:rsidRPr="00790DEB">
        <w:rPr>
          <w:rFonts w:ascii="Times New Roman" w:hAnsi="Times New Roman"/>
          <w:sz w:val="22"/>
          <w:szCs w:val="22"/>
        </w:rPr>
        <w:t xml:space="preserve"> sampling train was used simultaneously to sample the required number of sampling points at </w:t>
      </w:r>
      <w:r w:rsidRPr="00B83735">
        <w:rPr>
          <w:rFonts w:ascii="Times New Roman" w:hAnsi="Times New Roman"/>
          <w:strike/>
          <w:sz w:val="22"/>
          <w:szCs w:val="22"/>
        </w:rPr>
        <w:t>one</w:t>
      </w:r>
      <w:r w:rsidR="00B83735">
        <w:rPr>
          <w:rFonts w:ascii="Times New Roman" w:hAnsi="Times New Roman"/>
          <w:sz w:val="22"/>
          <w:szCs w:val="22"/>
          <w:u w:val="single"/>
        </w:rPr>
        <w:t>1</w:t>
      </w:r>
      <w:r w:rsidRPr="00790DEB">
        <w:rPr>
          <w:rFonts w:ascii="Times New Roman" w:hAnsi="Times New Roman"/>
          <w:sz w:val="22"/>
          <w:szCs w:val="22"/>
        </w:rPr>
        <w:t xml:space="preserve"> sampling plane, the values of Mn, </w:t>
      </w:r>
      <w:proofErr w:type="spellStart"/>
      <w:r w:rsidRPr="00790DEB">
        <w:rPr>
          <w:rFonts w:ascii="Times New Roman" w:hAnsi="Times New Roman"/>
          <w:sz w:val="22"/>
          <w:szCs w:val="22"/>
        </w:rPr>
        <w:t>Qm</w:t>
      </w:r>
      <w:proofErr w:type="spellEnd"/>
      <w:r w:rsidRPr="00790DEB">
        <w:rPr>
          <w:rFonts w:ascii="Times New Roman" w:hAnsi="Times New Roman"/>
          <w:sz w:val="22"/>
          <w:szCs w:val="22"/>
        </w:rPr>
        <w:t xml:space="preserve">, and Qo are the sum total values for all the sampling trains used for the </w:t>
      </w:r>
      <w:r w:rsidRPr="00B83735">
        <w:rPr>
          <w:rFonts w:ascii="Times New Roman" w:hAnsi="Times New Roman"/>
          <w:strike/>
          <w:sz w:val="22"/>
          <w:szCs w:val="22"/>
        </w:rPr>
        <w:t>one</w:t>
      </w:r>
      <w:r w:rsidR="00B83735">
        <w:rPr>
          <w:rFonts w:ascii="Times New Roman" w:hAnsi="Times New Roman"/>
          <w:sz w:val="22"/>
          <w:szCs w:val="22"/>
          <w:u w:val="single"/>
        </w:rPr>
        <w:t>1</w:t>
      </w:r>
      <w:r w:rsidRPr="00790DEB">
        <w:rPr>
          <w:rFonts w:ascii="Times New Roman" w:hAnsi="Times New Roman"/>
          <w:sz w:val="22"/>
          <w:szCs w:val="22"/>
        </w:rPr>
        <w:t xml:space="preserve"> sampling plane.</w:t>
      </w:r>
    </w:p>
    <w:p w14:paraId="055D2C00"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626DBCA9" w14:textId="75C3AC8A"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t>9.9.  Heat Input</w:t>
      </w:r>
      <w:r w:rsidR="00C6695E" w:rsidRPr="00790DEB">
        <w:rPr>
          <w:rFonts w:ascii="Times New Roman" w:hAnsi="Times New Roman"/>
          <w:sz w:val="22"/>
          <w:szCs w:val="22"/>
        </w:rPr>
        <w:t xml:space="preserve"> Determinations.  (Forms THI-II</w:t>
      </w:r>
      <w:r w:rsidRPr="00790DEB">
        <w:rPr>
          <w:rFonts w:ascii="Times New Roman" w:hAnsi="Times New Roman"/>
          <w:sz w:val="22"/>
          <w:szCs w:val="22"/>
        </w:rPr>
        <w:t>:  Heat Input Data Sheets:  Form TOA; Laboratory Data Sheet (</w:t>
      </w:r>
      <w:proofErr w:type="spellStart"/>
      <w:r w:rsidRPr="00790DEB">
        <w:rPr>
          <w:rFonts w:ascii="Times New Roman" w:hAnsi="Times New Roman"/>
          <w:sz w:val="22"/>
          <w:szCs w:val="22"/>
        </w:rPr>
        <w:t>Orsat</w:t>
      </w:r>
      <w:proofErr w:type="spellEnd"/>
      <w:r w:rsidRPr="00790DEB">
        <w:rPr>
          <w:rFonts w:ascii="Times New Roman" w:hAnsi="Times New Roman"/>
          <w:sz w:val="22"/>
          <w:szCs w:val="22"/>
        </w:rPr>
        <w:t>); Form TR-II:  Summary of Test Run Results).</w:t>
      </w:r>
    </w:p>
    <w:p w14:paraId="26EB963C"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685D0C91" w14:textId="4BE4EAD4"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r>
      <w:r w:rsidRPr="00790DEB">
        <w:rPr>
          <w:rFonts w:ascii="Times New Roman" w:hAnsi="Times New Roman"/>
          <w:sz w:val="22"/>
          <w:szCs w:val="22"/>
        </w:rPr>
        <w:tab/>
      </w:r>
      <w:r w:rsidR="004F49FA" w:rsidRPr="00790DEB">
        <w:rPr>
          <w:rFonts w:ascii="Times New Roman" w:hAnsi="Times New Roman"/>
          <w:sz w:val="22"/>
          <w:szCs w:val="22"/>
        </w:rPr>
        <w:t>9.9.</w:t>
      </w:r>
      <w:r w:rsidR="00276707" w:rsidRPr="00790DEB">
        <w:rPr>
          <w:rFonts w:ascii="Times New Roman" w:hAnsi="Times New Roman"/>
          <w:sz w:val="22"/>
          <w:szCs w:val="22"/>
        </w:rPr>
        <w:t>1</w:t>
      </w:r>
      <w:r w:rsidRPr="00790DEB">
        <w:rPr>
          <w:rFonts w:ascii="Times New Roman" w:hAnsi="Times New Roman"/>
          <w:sz w:val="22"/>
          <w:szCs w:val="22"/>
        </w:rPr>
        <w:t xml:space="preserve">.  This </w:t>
      </w:r>
      <w:r w:rsidR="009434B2" w:rsidRPr="00790DEB">
        <w:rPr>
          <w:rFonts w:ascii="Times New Roman" w:hAnsi="Times New Roman"/>
          <w:sz w:val="22"/>
          <w:szCs w:val="22"/>
        </w:rPr>
        <w:t xml:space="preserve">subsection </w:t>
      </w:r>
      <w:r w:rsidRPr="00790DEB">
        <w:rPr>
          <w:rFonts w:ascii="Times New Roman" w:hAnsi="Times New Roman"/>
          <w:sz w:val="22"/>
          <w:szCs w:val="22"/>
        </w:rPr>
        <w:t>prescribes 3 methods of computing the total heat input to the (similar) fuel burning unit(s) vented by the test stack:</w:t>
      </w:r>
      <w:r w:rsidR="006127DC" w:rsidRPr="00790DEB">
        <w:rPr>
          <w:rFonts w:ascii="Times New Roman" w:hAnsi="Times New Roman"/>
          <w:sz w:val="22"/>
          <w:szCs w:val="22"/>
        </w:rPr>
        <w:t xml:space="preserve">  </w:t>
      </w:r>
      <w:r w:rsidRPr="00790DEB">
        <w:rPr>
          <w:rFonts w:ascii="Times New Roman" w:hAnsi="Times New Roman"/>
          <w:sz w:val="22"/>
          <w:szCs w:val="22"/>
        </w:rPr>
        <w:t>Method 1H</w:t>
      </w:r>
      <w:r w:rsidR="006127DC" w:rsidRPr="00790DEB">
        <w:rPr>
          <w:rFonts w:ascii="Times New Roman" w:hAnsi="Times New Roman"/>
          <w:sz w:val="22"/>
          <w:szCs w:val="22"/>
        </w:rPr>
        <w:t xml:space="preserve">, </w:t>
      </w:r>
      <w:r w:rsidRPr="00790DEB">
        <w:rPr>
          <w:rFonts w:ascii="Times New Roman" w:hAnsi="Times New Roman"/>
          <w:sz w:val="22"/>
          <w:szCs w:val="22"/>
        </w:rPr>
        <w:t>Fuel Use Basis</w:t>
      </w:r>
      <w:r w:rsidR="006127DC" w:rsidRPr="00790DEB">
        <w:rPr>
          <w:rFonts w:ascii="Times New Roman" w:hAnsi="Times New Roman"/>
          <w:sz w:val="22"/>
          <w:szCs w:val="22"/>
        </w:rPr>
        <w:t xml:space="preserve">, </w:t>
      </w:r>
      <w:r w:rsidRPr="00790DEB">
        <w:rPr>
          <w:rFonts w:ascii="Times New Roman" w:hAnsi="Times New Roman"/>
          <w:sz w:val="22"/>
          <w:szCs w:val="22"/>
        </w:rPr>
        <w:t>Method 2H</w:t>
      </w:r>
      <w:r w:rsidR="006127DC" w:rsidRPr="00790DEB">
        <w:rPr>
          <w:rFonts w:ascii="Times New Roman" w:hAnsi="Times New Roman"/>
          <w:sz w:val="22"/>
          <w:szCs w:val="22"/>
        </w:rPr>
        <w:t xml:space="preserve">, </w:t>
      </w:r>
      <w:r w:rsidRPr="00790DEB">
        <w:rPr>
          <w:rFonts w:ascii="Times New Roman" w:hAnsi="Times New Roman"/>
          <w:sz w:val="22"/>
          <w:szCs w:val="22"/>
        </w:rPr>
        <w:t>Steam Balance Basis</w:t>
      </w:r>
      <w:r w:rsidR="006127DC" w:rsidRPr="00790DEB">
        <w:rPr>
          <w:rFonts w:ascii="Times New Roman" w:hAnsi="Times New Roman"/>
          <w:sz w:val="22"/>
          <w:szCs w:val="22"/>
        </w:rPr>
        <w:t xml:space="preserve">, and </w:t>
      </w:r>
      <w:r w:rsidRPr="00790DEB">
        <w:rPr>
          <w:rFonts w:ascii="Times New Roman" w:hAnsi="Times New Roman"/>
          <w:sz w:val="22"/>
          <w:szCs w:val="22"/>
        </w:rPr>
        <w:t>Method 3H</w:t>
      </w:r>
      <w:r w:rsidR="006127DC" w:rsidRPr="00790DEB">
        <w:rPr>
          <w:rFonts w:ascii="Times New Roman" w:hAnsi="Times New Roman"/>
          <w:sz w:val="22"/>
          <w:szCs w:val="22"/>
        </w:rPr>
        <w:t xml:space="preserve">, </w:t>
      </w:r>
      <w:r w:rsidRPr="00790DEB">
        <w:rPr>
          <w:rFonts w:ascii="Times New Roman" w:hAnsi="Times New Roman"/>
          <w:sz w:val="22"/>
          <w:szCs w:val="22"/>
        </w:rPr>
        <w:t>Flue Gas Analysis Basis</w:t>
      </w:r>
      <w:r w:rsidR="006127DC" w:rsidRPr="00790DEB">
        <w:rPr>
          <w:rFonts w:ascii="Times New Roman" w:hAnsi="Times New Roman"/>
          <w:sz w:val="22"/>
          <w:szCs w:val="22"/>
        </w:rPr>
        <w:t xml:space="preserve">.  </w:t>
      </w:r>
      <w:r w:rsidRPr="00790DEB">
        <w:rPr>
          <w:rFonts w:ascii="Times New Roman" w:hAnsi="Times New Roman"/>
          <w:sz w:val="22"/>
          <w:szCs w:val="22"/>
        </w:rPr>
        <w:t>Submit data and computations on the appropriate forms.</w:t>
      </w:r>
    </w:p>
    <w:p w14:paraId="54B806EB"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32EE42F5" w14:textId="377A6BA1"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r>
      <w:r w:rsidRPr="00790DEB">
        <w:rPr>
          <w:rFonts w:ascii="Times New Roman" w:hAnsi="Times New Roman"/>
          <w:sz w:val="22"/>
          <w:szCs w:val="22"/>
        </w:rPr>
        <w:tab/>
      </w:r>
      <w:r w:rsidR="004F49FA" w:rsidRPr="00790DEB">
        <w:rPr>
          <w:rFonts w:ascii="Times New Roman" w:hAnsi="Times New Roman"/>
          <w:sz w:val="22"/>
          <w:szCs w:val="22"/>
        </w:rPr>
        <w:t>9.9.</w:t>
      </w:r>
      <w:r w:rsidR="00276707" w:rsidRPr="00790DEB">
        <w:rPr>
          <w:rFonts w:ascii="Times New Roman" w:hAnsi="Times New Roman"/>
          <w:sz w:val="22"/>
          <w:szCs w:val="22"/>
        </w:rPr>
        <w:t>2</w:t>
      </w:r>
      <w:r w:rsidRPr="00790DEB">
        <w:rPr>
          <w:rFonts w:ascii="Times New Roman" w:hAnsi="Times New Roman"/>
          <w:sz w:val="22"/>
          <w:szCs w:val="22"/>
        </w:rPr>
        <w:t xml:space="preserve">.  Summarize the results of the selected computational methods on </w:t>
      </w:r>
      <w:r w:rsidR="009434B2" w:rsidRPr="00790DEB">
        <w:rPr>
          <w:rFonts w:ascii="Times New Roman" w:hAnsi="Times New Roman"/>
          <w:sz w:val="22"/>
          <w:szCs w:val="22"/>
        </w:rPr>
        <w:t>Form</w:t>
      </w:r>
      <w:r w:rsidR="00C6695E" w:rsidRPr="00790DEB">
        <w:rPr>
          <w:rFonts w:ascii="Times New Roman" w:hAnsi="Times New Roman"/>
          <w:sz w:val="22"/>
          <w:szCs w:val="22"/>
        </w:rPr>
        <w:t xml:space="preserve"> TR-II</w:t>
      </w:r>
      <w:r w:rsidRPr="00790DEB">
        <w:rPr>
          <w:rFonts w:ascii="Times New Roman" w:hAnsi="Times New Roman"/>
          <w:sz w:val="22"/>
          <w:szCs w:val="22"/>
        </w:rPr>
        <w:t xml:space="preserve">:  Summary of Test Run Results for each run.  Record the type units tested (see definitions for type), the total number of similar units associated with the test run results, the </w:t>
      </w:r>
      <w:r w:rsidRPr="00B83735">
        <w:rPr>
          <w:rFonts w:ascii="Times New Roman" w:hAnsi="Times New Roman"/>
          <w:strike/>
          <w:sz w:val="22"/>
          <w:szCs w:val="22"/>
        </w:rPr>
        <w:t>two</w:t>
      </w:r>
      <w:r w:rsidR="00B83735">
        <w:rPr>
          <w:rFonts w:ascii="Times New Roman" w:hAnsi="Times New Roman"/>
          <w:sz w:val="22"/>
          <w:szCs w:val="22"/>
          <w:u w:val="single"/>
        </w:rPr>
        <w:t>2</w:t>
      </w:r>
      <w:r w:rsidRPr="00790DEB">
        <w:rPr>
          <w:rFonts w:ascii="Times New Roman" w:hAnsi="Times New Roman"/>
          <w:sz w:val="22"/>
          <w:szCs w:val="22"/>
        </w:rPr>
        <w:t xml:space="preserve"> values of the total heat input for all the units associated with the test run results, as computed by the </w:t>
      </w:r>
      <w:r w:rsidRPr="00B83735">
        <w:rPr>
          <w:rFonts w:ascii="Times New Roman" w:hAnsi="Times New Roman"/>
          <w:strike/>
          <w:sz w:val="22"/>
          <w:szCs w:val="22"/>
        </w:rPr>
        <w:t>two</w:t>
      </w:r>
      <w:r w:rsidR="00B83735">
        <w:rPr>
          <w:rFonts w:ascii="Times New Roman" w:hAnsi="Times New Roman"/>
          <w:sz w:val="22"/>
          <w:szCs w:val="22"/>
          <w:u w:val="single"/>
        </w:rPr>
        <w:t>2</w:t>
      </w:r>
      <w:r w:rsidRPr="00790DEB">
        <w:rPr>
          <w:rFonts w:ascii="Times New Roman" w:hAnsi="Times New Roman"/>
          <w:sz w:val="22"/>
          <w:szCs w:val="22"/>
        </w:rPr>
        <w:t xml:space="preserve"> selected methods, the total design heat input and the total maximum normal operating load for the units associated with the test result (see definitions for the heat input terms).</w:t>
      </w:r>
    </w:p>
    <w:p w14:paraId="798B85D2"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7899BACD"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t>9.10.  Method 1H -</w:t>
      </w:r>
      <w:r w:rsidRPr="00790DEB">
        <w:rPr>
          <w:rFonts w:ascii="Times New Roman" w:hAnsi="Times New Roman"/>
          <w:sz w:val="22"/>
          <w:szCs w:val="22"/>
        </w:rPr>
        <w:tab/>
        <w:t>Fuel Use Basis.</w:t>
      </w:r>
    </w:p>
    <w:p w14:paraId="3CA051DE"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6D71942D" w14:textId="728BB245"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r>
      <w:r w:rsidRPr="00790DEB">
        <w:rPr>
          <w:rFonts w:ascii="Times New Roman" w:hAnsi="Times New Roman"/>
          <w:sz w:val="22"/>
          <w:szCs w:val="22"/>
        </w:rPr>
        <w:tab/>
      </w:r>
      <w:r w:rsidR="004F49FA" w:rsidRPr="00790DEB">
        <w:rPr>
          <w:rFonts w:ascii="Times New Roman" w:hAnsi="Times New Roman"/>
          <w:sz w:val="22"/>
          <w:szCs w:val="22"/>
        </w:rPr>
        <w:t>9.10.</w:t>
      </w:r>
      <w:r w:rsidR="00276707" w:rsidRPr="00790DEB">
        <w:rPr>
          <w:rFonts w:ascii="Times New Roman" w:hAnsi="Times New Roman"/>
          <w:sz w:val="22"/>
          <w:szCs w:val="22"/>
        </w:rPr>
        <w:t>1</w:t>
      </w:r>
      <w:r w:rsidRPr="00790DEB">
        <w:rPr>
          <w:rFonts w:ascii="Times New Roman" w:hAnsi="Times New Roman"/>
          <w:sz w:val="22"/>
          <w:szCs w:val="22"/>
        </w:rPr>
        <w:t xml:space="preserve">.  From the data obtained in accordance with </w:t>
      </w:r>
      <w:r w:rsidR="009434B2" w:rsidRPr="00790DEB">
        <w:rPr>
          <w:rFonts w:ascii="Times New Roman" w:hAnsi="Times New Roman"/>
          <w:sz w:val="22"/>
          <w:szCs w:val="22"/>
        </w:rPr>
        <w:t xml:space="preserve">subsection </w:t>
      </w:r>
      <w:r w:rsidRPr="00790DEB">
        <w:rPr>
          <w:rFonts w:ascii="Times New Roman" w:hAnsi="Times New Roman"/>
          <w:sz w:val="22"/>
          <w:szCs w:val="22"/>
        </w:rPr>
        <w:t>8.2, Heat Input Data Measurements, compute the heat input for each fuel burning unit for which this method is to be used, as follows:</w:t>
      </w:r>
    </w:p>
    <w:p w14:paraId="394E7D15" w14:textId="77777777" w:rsidR="009B7EF1" w:rsidRPr="00790DEB" w:rsidRDefault="009B7EF1"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1321567D" w14:textId="0FF86E68" w:rsidR="009B7EF1" w:rsidRPr="00790DEB" w:rsidRDefault="00C5200F"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i/>
          <w:sz w:val="22"/>
          <w:szCs w:val="22"/>
        </w:rPr>
      </w:pPr>
      <w:r w:rsidRPr="00790DEB">
        <w:rPr>
          <w:rFonts w:ascii="Times New Roman" w:hAnsi="Times New Roman"/>
          <w:sz w:val="22"/>
          <w:szCs w:val="22"/>
        </w:rPr>
        <w:tab/>
      </w:r>
      <w:r w:rsidR="009B7EF1" w:rsidRPr="00790DEB">
        <w:rPr>
          <w:rFonts w:ascii="Times New Roman" w:hAnsi="Times New Roman"/>
          <w:sz w:val="22"/>
          <w:szCs w:val="22"/>
        </w:rPr>
        <w:tab/>
      </w:r>
      <w:r w:rsidR="009B7EF1" w:rsidRPr="00790DEB">
        <w:rPr>
          <w:rFonts w:ascii="Times New Roman" w:hAnsi="Times New Roman"/>
          <w:sz w:val="22"/>
          <w:szCs w:val="22"/>
        </w:rPr>
        <w:tab/>
      </w:r>
      <w:r w:rsidR="009B7EF1" w:rsidRPr="00790DEB">
        <w:rPr>
          <w:rFonts w:ascii="Times New Roman" w:hAnsi="Times New Roman"/>
          <w:sz w:val="22"/>
          <w:szCs w:val="22"/>
        </w:rPr>
        <w:tab/>
      </w:r>
      <w:r w:rsidR="009B7EF1" w:rsidRPr="00790DEB">
        <w:rPr>
          <w:rFonts w:ascii="Times New Roman" w:hAnsi="Times New Roman"/>
          <w:i/>
          <w:sz w:val="22"/>
          <w:szCs w:val="22"/>
        </w:rPr>
        <w:t>n</w:t>
      </w:r>
    </w:p>
    <w:p w14:paraId="00FFB44F" w14:textId="64FECCA3" w:rsidR="009B7EF1" w:rsidRPr="00790DEB" w:rsidRDefault="009B7EF1"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 xml:space="preserve">HI = (60/ Θ) * ∑ ((Fi * </w:t>
      </w:r>
      <w:proofErr w:type="spellStart"/>
      <w:r w:rsidRPr="00790DEB">
        <w:rPr>
          <w:rFonts w:ascii="Times New Roman" w:hAnsi="Times New Roman"/>
          <w:sz w:val="22"/>
          <w:szCs w:val="22"/>
        </w:rPr>
        <w:t>HVi</w:t>
      </w:r>
      <w:proofErr w:type="spellEnd"/>
      <w:r w:rsidRPr="00790DEB">
        <w:rPr>
          <w:rFonts w:ascii="Times New Roman" w:hAnsi="Times New Roman"/>
          <w:sz w:val="22"/>
          <w:szCs w:val="22"/>
        </w:rPr>
        <w:t>)/10</w:t>
      </w:r>
      <w:r w:rsidRPr="00790DEB">
        <w:rPr>
          <w:rFonts w:ascii="Times New Roman" w:hAnsi="Times New Roman"/>
          <w:sz w:val="22"/>
          <w:szCs w:val="22"/>
          <w:vertAlign w:val="superscript"/>
        </w:rPr>
        <w:t>6</w:t>
      </w:r>
    </w:p>
    <w:p w14:paraId="6CB4E555" w14:textId="119D299A" w:rsidR="00B801B6" w:rsidRPr="00790DEB" w:rsidRDefault="009B7EF1"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i/>
          <w:sz w:val="22"/>
          <w:szCs w:val="22"/>
        </w:rPr>
      </w:pPr>
      <w:r w:rsidRPr="00790DEB">
        <w:rPr>
          <w:rFonts w:ascii="Times New Roman" w:hAnsi="Times New Roman"/>
          <w:sz w:val="22"/>
          <w:szCs w:val="22"/>
        </w:rPr>
        <w:t xml:space="preserve">               </w:t>
      </w:r>
      <w:r w:rsidRPr="00790DEB">
        <w:rPr>
          <w:rFonts w:ascii="Times New Roman" w:hAnsi="Times New Roman"/>
          <w:i/>
          <w:sz w:val="22"/>
          <w:szCs w:val="22"/>
        </w:rPr>
        <w:t>i=1</w:t>
      </w:r>
    </w:p>
    <w:p w14:paraId="72CED547" w14:textId="77777777" w:rsidR="009B7EF1" w:rsidRPr="00790DEB" w:rsidRDefault="009B7EF1"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03D903A7" w14:textId="497F1A90" w:rsidR="00FA5F44" w:rsidRPr="00790DEB" w:rsidRDefault="006127DC"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lastRenderedPageBreak/>
        <w:t>Where</w:t>
      </w:r>
      <w:r w:rsidR="00C5200F" w:rsidRPr="00790DEB">
        <w:rPr>
          <w:rFonts w:ascii="Times New Roman" w:hAnsi="Times New Roman"/>
          <w:sz w:val="22"/>
          <w:szCs w:val="22"/>
        </w:rPr>
        <w:t>:</w:t>
      </w:r>
    </w:p>
    <w:p w14:paraId="083A29EE" w14:textId="3F291329" w:rsidR="00FA5F44" w:rsidRPr="00790DEB" w:rsidRDefault="006552EA"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 xml:space="preserve">HI = </w:t>
      </w:r>
      <w:r w:rsidR="00FA5F44" w:rsidRPr="00790DEB">
        <w:rPr>
          <w:rFonts w:ascii="Times New Roman" w:hAnsi="Times New Roman"/>
          <w:sz w:val="22"/>
          <w:szCs w:val="22"/>
        </w:rPr>
        <w:t>Heat input per fuel burning unit(s) in 10</w:t>
      </w:r>
      <w:r w:rsidR="00FA5F44" w:rsidRPr="00790DEB">
        <w:rPr>
          <w:rFonts w:ascii="Times New Roman" w:hAnsi="Times New Roman"/>
          <w:sz w:val="22"/>
          <w:szCs w:val="22"/>
          <w:vertAlign w:val="superscript"/>
        </w:rPr>
        <w:t>6</w:t>
      </w:r>
      <w:r w:rsidR="00FA5F44" w:rsidRPr="00790DEB">
        <w:rPr>
          <w:rFonts w:ascii="Times New Roman" w:hAnsi="Times New Roman"/>
          <w:sz w:val="22"/>
          <w:szCs w:val="22"/>
        </w:rPr>
        <w:t xml:space="preserve"> Btu per hour</w:t>
      </w:r>
    </w:p>
    <w:p w14:paraId="28E12772" w14:textId="65CFA6E9" w:rsidR="00FA5F44" w:rsidRPr="00790DEB" w:rsidRDefault="006552EA"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 xml:space="preserve">Fi = </w:t>
      </w:r>
      <w:r w:rsidR="00FA5F44" w:rsidRPr="00790DEB">
        <w:rPr>
          <w:rFonts w:ascii="Times New Roman" w:hAnsi="Times New Roman"/>
          <w:sz w:val="22"/>
          <w:szCs w:val="22"/>
        </w:rPr>
        <w:t>The quantity of each fuel fired in this fuel burning unit during the total test run period (Θ) in appropriate dimension units (e.g., pounds, gallons, SMCF)</w:t>
      </w:r>
    </w:p>
    <w:p w14:paraId="4D7F7546" w14:textId="3BF37A64" w:rsidR="00FA5F44" w:rsidRPr="00790DEB" w:rsidRDefault="006552EA"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roofErr w:type="spellStart"/>
      <w:r w:rsidRPr="00790DEB">
        <w:rPr>
          <w:rFonts w:ascii="Times New Roman" w:hAnsi="Times New Roman"/>
          <w:sz w:val="22"/>
          <w:szCs w:val="22"/>
        </w:rPr>
        <w:t>HVi</w:t>
      </w:r>
      <w:proofErr w:type="spellEnd"/>
      <w:r w:rsidRPr="00790DEB">
        <w:rPr>
          <w:rFonts w:ascii="Times New Roman" w:hAnsi="Times New Roman"/>
          <w:sz w:val="22"/>
          <w:szCs w:val="22"/>
        </w:rPr>
        <w:t xml:space="preserve"> = </w:t>
      </w:r>
      <w:r w:rsidR="00FA5F44" w:rsidRPr="00790DEB">
        <w:rPr>
          <w:rFonts w:ascii="Times New Roman" w:hAnsi="Times New Roman"/>
          <w:sz w:val="22"/>
          <w:szCs w:val="22"/>
        </w:rPr>
        <w:t>The average Btu value of each fuel used, in appropriate dimensional units related to the Fi units (e.g., Btu/</w:t>
      </w:r>
      <w:proofErr w:type="spellStart"/>
      <w:r w:rsidR="00FA5F44" w:rsidRPr="00790DEB">
        <w:rPr>
          <w:rFonts w:ascii="Times New Roman" w:hAnsi="Times New Roman"/>
          <w:sz w:val="22"/>
          <w:szCs w:val="22"/>
        </w:rPr>
        <w:t>lb</w:t>
      </w:r>
      <w:proofErr w:type="spellEnd"/>
      <w:r w:rsidR="00FA5F44" w:rsidRPr="00790DEB">
        <w:rPr>
          <w:rFonts w:ascii="Times New Roman" w:hAnsi="Times New Roman"/>
          <w:sz w:val="22"/>
          <w:szCs w:val="22"/>
        </w:rPr>
        <w:t>, Btu/gal, Btu/SMCF), on an as fired basis</w:t>
      </w:r>
    </w:p>
    <w:p w14:paraId="27EC955C" w14:textId="737DEF48" w:rsidR="00FA5F44" w:rsidRPr="00790DEB" w:rsidRDefault="006552EA"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 xml:space="preserve">Θ = </w:t>
      </w:r>
      <w:r w:rsidR="00FA5F44" w:rsidRPr="00790DEB">
        <w:rPr>
          <w:rFonts w:ascii="Times New Roman" w:hAnsi="Times New Roman"/>
          <w:sz w:val="22"/>
          <w:szCs w:val="22"/>
        </w:rPr>
        <w:t>The total test run period in minutes.  The sum of all extraction intervals (</w:t>
      </w:r>
      <w:proofErr w:type="spellStart"/>
      <w:r w:rsidR="00FA5F44" w:rsidRPr="00790DEB">
        <w:rPr>
          <w:rFonts w:ascii="Times New Roman" w:hAnsi="Times New Roman"/>
          <w:sz w:val="22"/>
          <w:szCs w:val="22"/>
        </w:rPr>
        <w:t>Δt</w:t>
      </w:r>
      <w:proofErr w:type="spellEnd"/>
      <w:r w:rsidR="00FA5F44" w:rsidRPr="00790DEB">
        <w:rPr>
          <w:rFonts w:ascii="Times New Roman" w:hAnsi="Times New Roman"/>
          <w:sz w:val="22"/>
          <w:szCs w:val="22"/>
        </w:rPr>
        <w:t>)</w:t>
      </w:r>
    </w:p>
    <w:p w14:paraId="130BEECB" w14:textId="62BB4319" w:rsidR="00FA5F44" w:rsidRPr="00790DEB" w:rsidRDefault="006552EA"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 xml:space="preserve">n = </w:t>
      </w:r>
      <w:r w:rsidR="00FA5F44" w:rsidRPr="00790DEB">
        <w:rPr>
          <w:rFonts w:ascii="Times New Roman" w:hAnsi="Times New Roman"/>
          <w:sz w:val="22"/>
          <w:szCs w:val="22"/>
        </w:rPr>
        <w:t>The number of different fuels fired in the fuel burning unit during the test run period</w:t>
      </w:r>
    </w:p>
    <w:p w14:paraId="4BD4AA80"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389DD8A7" w14:textId="7A4C5C74" w:rsidR="00FA5F44" w:rsidRPr="00790DEB" w:rsidRDefault="00C5200F"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Note</w:t>
      </w:r>
      <w:r w:rsidR="00D05225" w:rsidRPr="00790DEB">
        <w:rPr>
          <w:rFonts w:ascii="Times New Roman" w:hAnsi="Times New Roman"/>
          <w:sz w:val="22"/>
          <w:szCs w:val="22"/>
        </w:rPr>
        <w:t xml:space="preserve">:  </w:t>
      </w:r>
      <w:r w:rsidR="00FA5F44" w:rsidRPr="00790DEB">
        <w:rPr>
          <w:rFonts w:ascii="Times New Roman" w:hAnsi="Times New Roman"/>
          <w:sz w:val="22"/>
          <w:szCs w:val="22"/>
        </w:rPr>
        <w:t xml:space="preserve">When more than </w:t>
      </w:r>
      <w:r w:rsidR="00FA5F44" w:rsidRPr="00B83735">
        <w:rPr>
          <w:rFonts w:ascii="Times New Roman" w:hAnsi="Times New Roman"/>
          <w:strike/>
          <w:sz w:val="22"/>
          <w:szCs w:val="22"/>
        </w:rPr>
        <w:t>one</w:t>
      </w:r>
      <w:r w:rsidR="00B83735">
        <w:rPr>
          <w:rFonts w:ascii="Times New Roman" w:hAnsi="Times New Roman"/>
          <w:sz w:val="22"/>
          <w:szCs w:val="22"/>
          <w:u w:val="single"/>
        </w:rPr>
        <w:t>1</w:t>
      </w:r>
      <w:r w:rsidR="00FA5F44" w:rsidRPr="00790DEB">
        <w:rPr>
          <w:rFonts w:ascii="Times New Roman" w:hAnsi="Times New Roman"/>
          <w:sz w:val="22"/>
          <w:szCs w:val="22"/>
        </w:rPr>
        <w:t xml:space="preserve"> fuel burning unit is vented by the test stack, sum the individual heat input values for all units of the same type vented by the test stack to obtain the total heat input for the test.</w:t>
      </w:r>
    </w:p>
    <w:p w14:paraId="1A8D4494"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388CA74D" w14:textId="4AB3F8E1"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r>
      <w:r w:rsidRPr="00790DEB">
        <w:rPr>
          <w:rFonts w:ascii="Times New Roman" w:hAnsi="Times New Roman"/>
          <w:sz w:val="22"/>
          <w:szCs w:val="22"/>
        </w:rPr>
        <w:tab/>
      </w:r>
      <w:r w:rsidR="004F49FA" w:rsidRPr="00790DEB">
        <w:rPr>
          <w:rFonts w:ascii="Times New Roman" w:hAnsi="Times New Roman"/>
          <w:sz w:val="22"/>
          <w:szCs w:val="22"/>
        </w:rPr>
        <w:t>9.10.</w:t>
      </w:r>
      <w:r w:rsidR="00276707" w:rsidRPr="00790DEB">
        <w:rPr>
          <w:rFonts w:ascii="Times New Roman" w:hAnsi="Times New Roman"/>
          <w:sz w:val="22"/>
          <w:szCs w:val="22"/>
        </w:rPr>
        <w:t>2</w:t>
      </w:r>
      <w:r w:rsidRPr="00790DEB">
        <w:rPr>
          <w:rFonts w:ascii="Times New Roman" w:hAnsi="Times New Roman"/>
          <w:sz w:val="22"/>
          <w:szCs w:val="22"/>
        </w:rPr>
        <w:t>.  Record the values used in the computations, and the results on Form THI-II (1H)</w:t>
      </w:r>
    </w:p>
    <w:p w14:paraId="06FAFE08"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65F03034" w14:textId="70E2ECDD"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t xml:space="preserve">9.11. </w:t>
      </w:r>
      <w:r w:rsidR="00B73433" w:rsidRPr="00790DEB">
        <w:rPr>
          <w:rFonts w:ascii="Times New Roman" w:hAnsi="Times New Roman"/>
          <w:sz w:val="22"/>
          <w:szCs w:val="22"/>
        </w:rPr>
        <w:t xml:space="preserve"> </w:t>
      </w:r>
      <w:r w:rsidRPr="00790DEB">
        <w:rPr>
          <w:rFonts w:ascii="Times New Roman" w:hAnsi="Times New Roman"/>
          <w:sz w:val="22"/>
          <w:szCs w:val="22"/>
        </w:rPr>
        <w:t>Method 2H - Steam Balance Basis.</w:t>
      </w:r>
    </w:p>
    <w:p w14:paraId="4A7616AD"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2F50D83F" w14:textId="4C11F62C"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r>
      <w:r w:rsidRPr="00790DEB">
        <w:rPr>
          <w:rFonts w:ascii="Times New Roman" w:hAnsi="Times New Roman"/>
          <w:sz w:val="22"/>
          <w:szCs w:val="22"/>
        </w:rPr>
        <w:tab/>
      </w:r>
      <w:r w:rsidR="004F49FA" w:rsidRPr="00790DEB">
        <w:rPr>
          <w:rFonts w:ascii="Times New Roman" w:hAnsi="Times New Roman"/>
          <w:sz w:val="22"/>
          <w:szCs w:val="22"/>
        </w:rPr>
        <w:t>9.11.</w:t>
      </w:r>
      <w:r w:rsidR="00276707" w:rsidRPr="00790DEB">
        <w:rPr>
          <w:rFonts w:ascii="Times New Roman" w:hAnsi="Times New Roman"/>
          <w:sz w:val="22"/>
          <w:szCs w:val="22"/>
        </w:rPr>
        <w:t>1</w:t>
      </w:r>
      <w:r w:rsidRPr="00790DEB">
        <w:rPr>
          <w:rFonts w:ascii="Times New Roman" w:hAnsi="Times New Roman"/>
          <w:sz w:val="22"/>
          <w:szCs w:val="22"/>
        </w:rPr>
        <w:t xml:space="preserve">.  From the data obtained in accordance with </w:t>
      </w:r>
      <w:r w:rsidR="00A84C0C" w:rsidRPr="00790DEB">
        <w:rPr>
          <w:rFonts w:ascii="Times New Roman" w:hAnsi="Times New Roman"/>
          <w:sz w:val="22"/>
          <w:szCs w:val="22"/>
        </w:rPr>
        <w:t>subsection</w:t>
      </w:r>
      <w:r w:rsidRPr="00790DEB">
        <w:rPr>
          <w:rFonts w:ascii="Times New Roman" w:hAnsi="Times New Roman"/>
          <w:sz w:val="22"/>
          <w:szCs w:val="22"/>
        </w:rPr>
        <w:t xml:space="preserve"> 8.3 of Appendix</w:t>
      </w:r>
      <w:r w:rsidR="00D05931" w:rsidRPr="00790DEB">
        <w:rPr>
          <w:rFonts w:ascii="Times New Roman" w:hAnsi="Times New Roman"/>
          <w:sz w:val="22"/>
          <w:szCs w:val="22"/>
        </w:rPr>
        <w:t xml:space="preserve"> 45-2</w:t>
      </w:r>
      <w:r w:rsidRPr="00790DEB">
        <w:rPr>
          <w:rFonts w:ascii="Times New Roman" w:hAnsi="Times New Roman"/>
          <w:sz w:val="22"/>
          <w:szCs w:val="22"/>
        </w:rPr>
        <w:t>, compute the heat input for each fuel burning unit for which this method is to be used, as follows:</w:t>
      </w:r>
    </w:p>
    <w:p w14:paraId="4B84A3DB" w14:textId="77777777" w:rsidR="009B7EF1" w:rsidRPr="00790DEB" w:rsidRDefault="009B7EF1"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3A8EE086" w14:textId="312B5C95" w:rsidR="009B7EF1" w:rsidRPr="00790DEB" w:rsidRDefault="009B7EF1"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 xml:space="preserve">HI = ((((mf * (ho – hi)) + (Mbd * </w:t>
      </w:r>
      <w:proofErr w:type="spellStart"/>
      <w:r w:rsidRPr="00790DEB">
        <w:rPr>
          <w:rFonts w:ascii="Times New Roman" w:hAnsi="Times New Roman"/>
          <w:sz w:val="22"/>
          <w:szCs w:val="22"/>
        </w:rPr>
        <w:t>hbd</w:t>
      </w:r>
      <w:proofErr w:type="spellEnd"/>
      <w:r w:rsidRPr="00790DEB">
        <w:rPr>
          <w:rFonts w:ascii="Times New Roman" w:hAnsi="Times New Roman"/>
          <w:sz w:val="22"/>
          <w:szCs w:val="22"/>
        </w:rPr>
        <w:t>)))/(10</w:t>
      </w:r>
      <w:r w:rsidRPr="00790DEB">
        <w:rPr>
          <w:rFonts w:ascii="Times New Roman" w:hAnsi="Times New Roman"/>
          <w:sz w:val="22"/>
          <w:szCs w:val="22"/>
          <w:vertAlign w:val="superscript"/>
        </w:rPr>
        <w:t>4</w:t>
      </w:r>
      <w:r w:rsidRPr="00790DEB">
        <w:rPr>
          <w:rFonts w:ascii="Times New Roman" w:hAnsi="Times New Roman"/>
          <w:sz w:val="22"/>
          <w:szCs w:val="22"/>
        </w:rPr>
        <w:t xml:space="preserve"> * BE))</w:t>
      </w:r>
    </w:p>
    <w:p w14:paraId="164857F6"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706345B1" w14:textId="681DD7EA" w:rsidR="00FA5F44" w:rsidRPr="00790DEB" w:rsidRDefault="00D05225"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Where</w:t>
      </w:r>
      <w:r w:rsidR="00C437F7" w:rsidRPr="00790DEB">
        <w:rPr>
          <w:rFonts w:ascii="Times New Roman" w:hAnsi="Times New Roman"/>
          <w:sz w:val="22"/>
          <w:szCs w:val="22"/>
        </w:rPr>
        <w:t>:</w:t>
      </w:r>
    </w:p>
    <w:p w14:paraId="561D25D2" w14:textId="4ECD2FA8" w:rsidR="00FA5F44" w:rsidRPr="00790DEB" w:rsidRDefault="00A84C0C"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 xml:space="preserve">HI = </w:t>
      </w:r>
      <w:r w:rsidR="00FA5F44" w:rsidRPr="00790DEB">
        <w:rPr>
          <w:rFonts w:ascii="Times New Roman" w:hAnsi="Times New Roman"/>
          <w:sz w:val="22"/>
          <w:szCs w:val="22"/>
        </w:rPr>
        <w:t>Heat input per fuel burning unit in 10</w:t>
      </w:r>
      <w:r w:rsidR="00FA5F44" w:rsidRPr="00790DEB">
        <w:rPr>
          <w:rFonts w:ascii="Times New Roman" w:hAnsi="Times New Roman"/>
          <w:sz w:val="22"/>
          <w:szCs w:val="22"/>
          <w:vertAlign w:val="superscript"/>
        </w:rPr>
        <w:t>6</w:t>
      </w:r>
      <w:r w:rsidR="00FA5F44" w:rsidRPr="00790DEB">
        <w:rPr>
          <w:rFonts w:ascii="Times New Roman" w:hAnsi="Times New Roman"/>
          <w:sz w:val="22"/>
          <w:szCs w:val="22"/>
        </w:rPr>
        <w:t xml:space="preserve"> Btu per hour</w:t>
      </w:r>
    </w:p>
    <w:p w14:paraId="4BF7AA3C" w14:textId="4122D29A" w:rsidR="00FA5F44" w:rsidRPr="00790DEB" w:rsidRDefault="00A84C0C"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 xml:space="preserve">ho = </w:t>
      </w:r>
      <w:r w:rsidR="00FA5F44" w:rsidRPr="00790DEB">
        <w:rPr>
          <w:rFonts w:ascii="Times New Roman" w:hAnsi="Times New Roman"/>
          <w:sz w:val="22"/>
          <w:szCs w:val="22"/>
        </w:rPr>
        <w:t>Average enthalpy of steam/water or other media leaving the boiler of the fuel burning unit in Btu/</w:t>
      </w:r>
      <w:proofErr w:type="spellStart"/>
      <w:r w:rsidR="00FA5F44" w:rsidRPr="00790DEB">
        <w:rPr>
          <w:rFonts w:ascii="Times New Roman" w:hAnsi="Times New Roman"/>
          <w:sz w:val="22"/>
          <w:szCs w:val="22"/>
        </w:rPr>
        <w:t>lbm</w:t>
      </w:r>
      <w:proofErr w:type="spellEnd"/>
    </w:p>
    <w:p w14:paraId="05F19D00" w14:textId="32D906D9" w:rsidR="00FA5F44" w:rsidRPr="00790DEB" w:rsidRDefault="00A84C0C"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 xml:space="preserve">hi </w:t>
      </w:r>
      <w:r w:rsidR="00FA5F44" w:rsidRPr="00790DEB">
        <w:rPr>
          <w:rFonts w:ascii="Times New Roman" w:hAnsi="Times New Roman"/>
          <w:sz w:val="22"/>
          <w:szCs w:val="22"/>
        </w:rPr>
        <w:t>=</w:t>
      </w:r>
      <w:r w:rsidR="00FA5F44" w:rsidRPr="00790DEB">
        <w:rPr>
          <w:rFonts w:ascii="Times New Roman" w:hAnsi="Times New Roman"/>
          <w:sz w:val="22"/>
          <w:szCs w:val="22"/>
        </w:rPr>
        <w:tab/>
      </w:r>
      <w:r w:rsidRPr="00790DEB">
        <w:rPr>
          <w:rFonts w:ascii="Times New Roman" w:hAnsi="Times New Roman"/>
          <w:sz w:val="22"/>
          <w:szCs w:val="22"/>
        </w:rPr>
        <w:t xml:space="preserve"> A</w:t>
      </w:r>
      <w:r w:rsidR="00FA5F44" w:rsidRPr="00790DEB">
        <w:rPr>
          <w:rFonts w:ascii="Times New Roman" w:hAnsi="Times New Roman"/>
          <w:sz w:val="22"/>
          <w:szCs w:val="22"/>
        </w:rPr>
        <w:t>verage enthalpy of steam/water or other media entering the boiler of the fuel burning unit in Btu/</w:t>
      </w:r>
      <w:proofErr w:type="spellStart"/>
      <w:r w:rsidR="00FA5F44" w:rsidRPr="00790DEB">
        <w:rPr>
          <w:rFonts w:ascii="Times New Roman" w:hAnsi="Times New Roman"/>
          <w:sz w:val="22"/>
          <w:szCs w:val="22"/>
        </w:rPr>
        <w:t>lb</w:t>
      </w:r>
      <w:proofErr w:type="spellEnd"/>
    </w:p>
    <w:p w14:paraId="7FC8E78A" w14:textId="09B547A5" w:rsidR="00FA5F44" w:rsidRPr="00790DEB" w:rsidRDefault="00A84C0C"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 xml:space="preserve">mf = </w:t>
      </w:r>
      <w:r w:rsidR="00FA5F44" w:rsidRPr="00790DEB">
        <w:rPr>
          <w:rFonts w:ascii="Times New Roman" w:hAnsi="Times New Roman"/>
          <w:sz w:val="22"/>
          <w:szCs w:val="22"/>
        </w:rPr>
        <w:t xml:space="preserve">Average mass flow rate of steam/water or other media through the boiler in </w:t>
      </w:r>
      <w:proofErr w:type="spellStart"/>
      <w:r w:rsidR="00FA5F44" w:rsidRPr="00790DEB">
        <w:rPr>
          <w:rFonts w:ascii="Times New Roman" w:hAnsi="Times New Roman"/>
          <w:sz w:val="22"/>
          <w:szCs w:val="22"/>
        </w:rPr>
        <w:t>lbm</w:t>
      </w:r>
      <w:proofErr w:type="spellEnd"/>
      <w:r w:rsidR="00FA5F44" w:rsidRPr="00790DEB">
        <w:rPr>
          <w:rFonts w:ascii="Times New Roman" w:hAnsi="Times New Roman"/>
          <w:sz w:val="22"/>
          <w:szCs w:val="22"/>
        </w:rPr>
        <w:t>/hour</w:t>
      </w:r>
    </w:p>
    <w:p w14:paraId="780A779F" w14:textId="350C5585"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Mbd</w:t>
      </w:r>
      <w:r w:rsidR="00A84C0C" w:rsidRPr="00790DEB">
        <w:rPr>
          <w:rFonts w:ascii="Times New Roman" w:hAnsi="Times New Roman"/>
          <w:sz w:val="22"/>
          <w:szCs w:val="22"/>
        </w:rPr>
        <w:t xml:space="preserve"> = </w:t>
      </w:r>
      <w:r w:rsidRPr="00790DEB">
        <w:rPr>
          <w:rFonts w:ascii="Times New Roman" w:hAnsi="Times New Roman"/>
          <w:sz w:val="22"/>
          <w:szCs w:val="22"/>
        </w:rPr>
        <w:t xml:space="preserve">Average mass flow rate of blowdown in </w:t>
      </w:r>
      <w:proofErr w:type="spellStart"/>
      <w:r w:rsidRPr="00790DEB">
        <w:rPr>
          <w:rFonts w:ascii="Times New Roman" w:hAnsi="Times New Roman"/>
          <w:sz w:val="22"/>
          <w:szCs w:val="22"/>
        </w:rPr>
        <w:t>lbm</w:t>
      </w:r>
      <w:proofErr w:type="spellEnd"/>
      <w:r w:rsidRPr="00790DEB">
        <w:rPr>
          <w:rFonts w:ascii="Times New Roman" w:hAnsi="Times New Roman"/>
          <w:sz w:val="22"/>
          <w:szCs w:val="22"/>
        </w:rPr>
        <w:t>/hour</w:t>
      </w:r>
    </w:p>
    <w:p w14:paraId="317B50F7" w14:textId="15DD163D" w:rsidR="00FA5F44" w:rsidRPr="00790DEB" w:rsidRDefault="00A84C0C"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roofErr w:type="spellStart"/>
      <w:r w:rsidRPr="00790DEB">
        <w:rPr>
          <w:rFonts w:ascii="Times New Roman" w:hAnsi="Times New Roman"/>
          <w:sz w:val="22"/>
          <w:szCs w:val="22"/>
        </w:rPr>
        <w:t>hbd</w:t>
      </w:r>
      <w:proofErr w:type="spellEnd"/>
      <w:r w:rsidRPr="00790DEB">
        <w:rPr>
          <w:rFonts w:ascii="Times New Roman" w:hAnsi="Times New Roman"/>
          <w:sz w:val="22"/>
          <w:szCs w:val="22"/>
        </w:rPr>
        <w:t xml:space="preserve"> = </w:t>
      </w:r>
      <w:r w:rsidR="00FA5F44" w:rsidRPr="00790DEB">
        <w:rPr>
          <w:rFonts w:ascii="Times New Roman" w:hAnsi="Times New Roman"/>
          <w:sz w:val="22"/>
          <w:szCs w:val="22"/>
        </w:rPr>
        <w:t>Average enthalpy of steam/water</w:t>
      </w:r>
      <w:r w:rsidRPr="00790DEB">
        <w:rPr>
          <w:rFonts w:ascii="Times New Roman" w:hAnsi="Times New Roman"/>
          <w:sz w:val="22"/>
          <w:szCs w:val="22"/>
        </w:rPr>
        <w:t xml:space="preserve"> </w:t>
      </w:r>
      <w:r w:rsidR="00FA5F44" w:rsidRPr="00790DEB">
        <w:rPr>
          <w:rFonts w:ascii="Times New Roman" w:hAnsi="Times New Roman"/>
          <w:sz w:val="22"/>
          <w:szCs w:val="22"/>
        </w:rPr>
        <w:t>or other media leaving the boiler as blowdown in Btu/</w:t>
      </w:r>
      <w:proofErr w:type="spellStart"/>
      <w:r w:rsidR="00FA5F44" w:rsidRPr="00790DEB">
        <w:rPr>
          <w:rFonts w:ascii="Times New Roman" w:hAnsi="Times New Roman"/>
          <w:sz w:val="22"/>
          <w:szCs w:val="22"/>
        </w:rPr>
        <w:t>lbm</w:t>
      </w:r>
      <w:proofErr w:type="spellEnd"/>
    </w:p>
    <w:p w14:paraId="74AE05B4" w14:textId="7469028C"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BE</w:t>
      </w:r>
      <w:r w:rsidR="00A84C0C" w:rsidRPr="00790DEB">
        <w:rPr>
          <w:rFonts w:ascii="Times New Roman" w:hAnsi="Times New Roman"/>
          <w:sz w:val="22"/>
          <w:szCs w:val="22"/>
        </w:rPr>
        <w:t xml:space="preserve"> = </w:t>
      </w:r>
      <w:r w:rsidRPr="00790DEB">
        <w:rPr>
          <w:rFonts w:ascii="Times New Roman" w:hAnsi="Times New Roman"/>
          <w:sz w:val="22"/>
          <w:szCs w:val="22"/>
        </w:rPr>
        <w:t>The boiler thermal efficiency (percent)</w:t>
      </w:r>
    </w:p>
    <w:p w14:paraId="531DBA7C"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3687F6B2" w14:textId="5BF1155B" w:rsidR="00FA5F44" w:rsidRPr="00790DEB" w:rsidRDefault="00C437F7"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Note</w:t>
      </w:r>
      <w:r w:rsidR="00FA5F44" w:rsidRPr="00790DEB">
        <w:rPr>
          <w:rFonts w:ascii="Times New Roman" w:hAnsi="Times New Roman"/>
          <w:sz w:val="22"/>
          <w:szCs w:val="22"/>
        </w:rPr>
        <w:t>:  The enthalpy values for the above equation can be determined from the inlet and outlet temperatures and pressures of the steam/water or other media flowing through the boiler using appropriate steam tables.</w:t>
      </w:r>
    </w:p>
    <w:p w14:paraId="190FE7BA"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123994FA" w14:textId="4ACD2CBC"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r>
      <w:r w:rsidRPr="00790DEB">
        <w:rPr>
          <w:rFonts w:ascii="Times New Roman" w:hAnsi="Times New Roman"/>
          <w:sz w:val="22"/>
          <w:szCs w:val="22"/>
        </w:rPr>
        <w:tab/>
      </w:r>
      <w:r w:rsidR="004F49FA" w:rsidRPr="00790DEB">
        <w:rPr>
          <w:rFonts w:ascii="Times New Roman" w:hAnsi="Times New Roman"/>
          <w:sz w:val="22"/>
          <w:szCs w:val="22"/>
        </w:rPr>
        <w:t>9.11.</w:t>
      </w:r>
      <w:r w:rsidR="00276707" w:rsidRPr="00790DEB">
        <w:rPr>
          <w:rFonts w:ascii="Times New Roman" w:hAnsi="Times New Roman"/>
          <w:sz w:val="22"/>
          <w:szCs w:val="22"/>
        </w:rPr>
        <w:t>2</w:t>
      </w:r>
      <w:r w:rsidRPr="00790DEB">
        <w:rPr>
          <w:rFonts w:ascii="Times New Roman" w:hAnsi="Times New Roman"/>
          <w:sz w:val="22"/>
          <w:szCs w:val="22"/>
        </w:rPr>
        <w:t>.  Record the steam flow, temperatures, pressures, and enthalpy values on the steam/water or other media circuit flow diagram required on Form THI-II (2H).  Also record the necessary calculations and results on Form THI-II (2H) or attached sheet(s).  Sum the heat input values of all fuel burning units of the same type vented by the test stack.</w:t>
      </w:r>
    </w:p>
    <w:p w14:paraId="4614FC75"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2E25F2D7"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t>9.12.  Method 3H - Flue Gas Analysis Basis:</w:t>
      </w:r>
    </w:p>
    <w:p w14:paraId="00E1EFE3"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76BC7968" w14:textId="0522893E"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r>
      <w:r w:rsidRPr="00790DEB">
        <w:rPr>
          <w:rFonts w:ascii="Times New Roman" w:hAnsi="Times New Roman"/>
          <w:sz w:val="22"/>
          <w:szCs w:val="22"/>
        </w:rPr>
        <w:tab/>
      </w:r>
      <w:r w:rsidR="004F49FA" w:rsidRPr="00790DEB">
        <w:rPr>
          <w:rFonts w:ascii="Times New Roman" w:hAnsi="Times New Roman"/>
          <w:sz w:val="22"/>
          <w:szCs w:val="22"/>
        </w:rPr>
        <w:t>9.12.</w:t>
      </w:r>
      <w:r w:rsidR="00276707" w:rsidRPr="00790DEB">
        <w:rPr>
          <w:rFonts w:ascii="Times New Roman" w:hAnsi="Times New Roman"/>
          <w:sz w:val="22"/>
          <w:szCs w:val="22"/>
        </w:rPr>
        <w:t>1</w:t>
      </w:r>
      <w:r w:rsidRPr="00790DEB">
        <w:rPr>
          <w:rFonts w:ascii="Times New Roman" w:hAnsi="Times New Roman"/>
          <w:sz w:val="22"/>
          <w:szCs w:val="22"/>
        </w:rPr>
        <w:t xml:space="preserve">.  From data obtained in accordance with </w:t>
      </w:r>
      <w:r w:rsidR="00864DCC" w:rsidRPr="00790DEB">
        <w:rPr>
          <w:rFonts w:ascii="Times New Roman" w:hAnsi="Times New Roman"/>
          <w:sz w:val="22"/>
          <w:szCs w:val="22"/>
        </w:rPr>
        <w:t xml:space="preserve">subsection </w:t>
      </w:r>
      <w:r w:rsidRPr="00790DEB">
        <w:rPr>
          <w:rFonts w:ascii="Times New Roman" w:hAnsi="Times New Roman"/>
          <w:sz w:val="22"/>
          <w:szCs w:val="22"/>
        </w:rPr>
        <w:t>8.4 of Appendix</w:t>
      </w:r>
      <w:r w:rsidR="00D05931" w:rsidRPr="00790DEB">
        <w:rPr>
          <w:rFonts w:ascii="Times New Roman" w:hAnsi="Times New Roman"/>
          <w:sz w:val="22"/>
          <w:szCs w:val="22"/>
        </w:rPr>
        <w:t xml:space="preserve"> 45-2</w:t>
      </w:r>
      <w:r w:rsidRPr="00790DEB">
        <w:rPr>
          <w:rFonts w:ascii="Times New Roman" w:hAnsi="Times New Roman"/>
          <w:sz w:val="22"/>
          <w:szCs w:val="22"/>
        </w:rPr>
        <w:t>, compute the heat input for each fuel burning unit for which this method is to be used, as follows:</w:t>
      </w:r>
    </w:p>
    <w:p w14:paraId="378A6F7D" w14:textId="77777777" w:rsidR="00B43273" w:rsidRPr="00790DEB" w:rsidRDefault="00B43273"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54E3D238" w14:textId="22BEE408" w:rsidR="00B43273" w:rsidRPr="00790DEB" w:rsidRDefault="00B467D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 xml:space="preserve">HI = ((mf * (ho – hi) + (Mbd * </w:t>
      </w:r>
      <w:proofErr w:type="spellStart"/>
      <w:r w:rsidRPr="00790DEB">
        <w:rPr>
          <w:rFonts w:ascii="Times New Roman" w:hAnsi="Times New Roman"/>
          <w:sz w:val="22"/>
          <w:szCs w:val="22"/>
        </w:rPr>
        <w:t>hbd</w:t>
      </w:r>
      <w:proofErr w:type="spellEnd"/>
      <w:r w:rsidRPr="00790DEB">
        <w:rPr>
          <w:rFonts w:ascii="Times New Roman" w:hAnsi="Times New Roman"/>
          <w:sz w:val="22"/>
          <w:szCs w:val="22"/>
        </w:rPr>
        <w:t>))/(10</w:t>
      </w:r>
      <w:r w:rsidRPr="00790DEB">
        <w:rPr>
          <w:rFonts w:ascii="Times New Roman" w:hAnsi="Times New Roman"/>
          <w:sz w:val="22"/>
          <w:szCs w:val="22"/>
          <w:vertAlign w:val="superscript"/>
        </w:rPr>
        <w:t>4</w:t>
      </w:r>
      <w:r w:rsidRPr="00790DEB">
        <w:rPr>
          <w:rFonts w:ascii="Times New Roman" w:hAnsi="Times New Roman"/>
          <w:sz w:val="22"/>
          <w:szCs w:val="22"/>
        </w:rPr>
        <w:t xml:space="preserve"> * BE)</w:t>
      </w:r>
    </w:p>
    <w:p w14:paraId="430496F2" w14:textId="77777777" w:rsidR="00B467D4" w:rsidRPr="00790DEB" w:rsidRDefault="00B467D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221F8B45" w14:textId="7E6513C7" w:rsidR="00FA5F44" w:rsidRPr="00790DEB" w:rsidRDefault="00D05225"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Where</w:t>
      </w:r>
      <w:r w:rsidR="00C437F7" w:rsidRPr="00790DEB">
        <w:rPr>
          <w:rFonts w:ascii="Times New Roman" w:hAnsi="Times New Roman"/>
          <w:sz w:val="22"/>
          <w:szCs w:val="22"/>
        </w:rPr>
        <w:t>:</w:t>
      </w:r>
    </w:p>
    <w:p w14:paraId="2C1F5477" w14:textId="4331BE96" w:rsidR="00FA5F44" w:rsidRPr="00790DEB" w:rsidRDefault="005C74DF"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 xml:space="preserve">HI = </w:t>
      </w:r>
      <w:r w:rsidR="00FA5F44" w:rsidRPr="00790DEB">
        <w:rPr>
          <w:rFonts w:ascii="Times New Roman" w:hAnsi="Times New Roman"/>
          <w:sz w:val="22"/>
          <w:szCs w:val="22"/>
        </w:rPr>
        <w:t>Heat input per fuel burning unit in 10</w:t>
      </w:r>
      <w:r w:rsidR="00FA5F44" w:rsidRPr="00790DEB">
        <w:rPr>
          <w:rFonts w:ascii="Times New Roman" w:hAnsi="Times New Roman"/>
          <w:sz w:val="22"/>
          <w:szCs w:val="22"/>
          <w:vertAlign w:val="superscript"/>
        </w:rPr>
        <w:t>6</w:t>
      </w:r>
      <w:r w:rsidR="00FA5F44" w:rsidRPr="00790DEB">
        <w:rPr>
          <w:rFonts w:ascii="Times New Roman" w:hAnsi="Times New Roman"/>
          <w:sz w:val="22"/>
          <w:szCs w:val="22"/>
        </w:rPr>
        <w:t xml:space="preserve"> Btu per hour</w:t>
      </w:r>
    </w:p>
    <w:p w14:paraId="72340915" w14:textId="1A9B2105" w:rsidR="00FA5F44" w:rsidRPr="00790DEB" w:rsidRDefault="005C74DF"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roofErr w:type="spellStart"/>
      <w:r w:rsidRPr="00790DEB">
        <w:rPr>
          <w:rFonts w:ascii="Times New Roman" w:hAnsi="Times New Roman"/>
          <w:sz w:val="22"/>
          <w:szCs w:val="22"/>
        </w:rPr>
        <w:t>Vmstd</w:t>
      </w:r>
      <w:proofErr w:type="spellEnd"/>
      <w:r w:rsidRPr="00790DEB">
        <w:rPr>
          <w:rFonts w:ascii="Times New Roman" w:hAnsi="Times New Roman"/>
          <w:sz w:val="22"/>
          <w:szCs w:val="22"/>
        </w:rPr>
        <w:t xml:space="preserve"> = </w:t>
      </w:r>
      <w:r w:rsidR="00FA5F44" w:rsidRPr="00790DEB">
        <w:rPr>
          <w:rFonts w:ascii="Times New Roman" w:hAnsi="Times New Roman"/>
          <w:sz w:val="22"/>
          <w:szCs w:val="22"/>
        </w:rPr>
        <w:t xml:space="preserve">Volume of gas sample measured by the dry gas meter during run corrected to standard conditions </w:t>
      </w:r>
      <w:r w:rsidR="00FA5F44" w:rsidRPr="00790DEB">
        <w:rPr>
          <w:rFonts w:ascii="Times New Roman" w:hAnsi="Times New Roman"/>
          <w:sz w:val="22"/>
          <w:szCs w:val="22"/>
        </w:rPr>
        <w:lastRenderedPageBreak/>
        <w:t xml:space="preserve">of 68 </w:t>
      </w:r>
      <w:r w:rsidR="00FA5F44" w:rsidRPr="00790DEB">
        <w:rPr>
          <w:rFonts w:ascii="Times New Roman" w:hAnsi="Times New Roman"/>
          <w:sz w:val="22"/>
          <w:szCs w:val="22"/>
          <w:vertAlign w:val="superscript"/>
        </w:rPr>
        <w:t>○</w:t>
      </w:r>
      <w:r w:rsidR="00FA5F44" w:rsidRPr="00790DEB">
        <w:rPr>
          <w:rFonts w:ascii="Times New Roman" w:hAnsi="Times New Roman"/>
          <w:sz w:val="22"/>
          <w:szCs w:val="22"/>
        </w:rPr>
        <w:t>F and 29.92 inches Hg.</w:t>
      </w:r>
    </w:p>
    <w:p w14:paraId="20E5EC44" w14:textId="3B7DABA5" w:rsidR="00FA5F44" w:rsidRPr="00790DEB" w:rsidRDefault="005C74DF"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800" w:hanging="1800"/>
        <w:jc w:val="both"/>
        <w:rPr>
          <w:rFonts w:ascii="Times New Roman" w:hAnsi="Times New Roman"/>
          <w:sz w:val="22"/>
          <w:szCs w:val="22"/>
        </w:rPr>
      </w:pPr>
      <w:r w:rsidRPr="00790DEB">
        <w:rPr>
          <w:rFonts w:ascii="Times New Roman" w:hAnsi="Times New Roman"/>
          <w:sz w:val="22"/>
          <w:szCs w:val="22"/>
        </w:rPr>
        <w:t xml:space="preserve">As = </w:t>
      </w:r>
      <w:r w:rsidR="00FA5F44" w:rsidRPr="00790DEB">
        <w:rPr>
          <w:rFonts w:ascii="Times New Roman" w:hAnsi="Times New Roman"/>
          <w:sz w:val="22"/>
          <w:szCs w:val="22"/>
        </w:rPr>
        <w:t>Cross-sectional area of the sampling plane (ft</w:t>
      </w:r>
      <w:r w:rsidR="00FA5F44" w:rsidRPr="00790DEB">
        <w:rPr>
          <w:rFonts w:ascii="Times New Roman" w:hAnsi="Times New Roman"/>
          <w:sz w:val="22"/>
          <w:szCs w:val="22"/>
          <w:vertAlign w:val="superscript"/>
        </w:rPr>
        <w:t>2</w:t>
      </w:r>
      <w:r w:rsidR="00FA5F44" w:rsidRPr="00790DEB">
        <w:rPr>
          <w:rFonts w:ascii="Times New Roman" w:hAnsi="Times New Roman"/>
          <w:sz w:val="22"/>
          <w:szCs w:val="22"/>
        </w:rPr>
        <w:t>)</w:t>
      </w:r>
    </w:p>
    <w:p w14:paraId="0126E911" w14:textId="0BC23921" w:rsidR="00FA5F44" w:rsidRPr="00790DEB" w:rsidRDefault="005C74DF"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800" w:hanging="1800"/>
        <w:jc w:val="both"/>
        <w:rPr>
          <w:rFonts w:ascii="Times New Roman" w:hAnsi="Times New Roman"/>
          <w:sz w:val="22"/>
          <w:szCs w:val="22"/>
        </w:rPr>
      </w:pPr>
      <w:r w:rsidRPr="00790DEB">
        <w:rPr>
          <w:rFonts w:ascii="Times New Roman" w:hAnsi="Times New Roman"/>
          <w:sz w:val="22"/>
          <w:szCs w:val="22"/>
        </w:rPr>
        <w:t xml:space="preserve">An = </w:t>
      </w:r>
      <w:r w:rsidR="00FA5F44" w:rsidRPr="00790DEB">
        <w:rPr>
          <w:rFonts w:ascii="Times New Roman" w:hAnsi="Times New Roman"/>
          <w:sz w:val="22"/>
          <w:szCs w:val="22"/>
        </w:rPr>
        <w:t>Cross-sectional area of the sampling nozzle (ft</w:t>
      </w:r>
      <w:r w:rsidR="00FA5F44" w:rsidRPr="00790DEB">
        <w:rPr>
          <w:rFonts w:ascii="Times New Roman" w:hAnsi="Times New Roman"/>
          <w:sz w:val="22"/>
          <w:szCs w:val="22"/>
          <w:vertAlign w:val="superscript"/>
        </w:rPr>
        <w:t>2</w:t>
      </w:r>
      <w:r w:rsidR="00FA5F44" w:rsidRPr="00790DEB">
        <w:rPr>
          <w:rFonts w:ascii="Times New Roman" w:hAnsi="Times New Roman"/>
          <w:sz w:val="22"/>
          <w:szCs w:val="22"/>
        </w:rPr>
        <w:t>)</w:t>
      </w:r>
    </w:p>
    <w:p w14:paraId="2B2B9163" w14:textId="1B968C5D"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%O</w:t>
      </w:r>
      <w:r w:rsidRPr="00790DEB">
        <w:rPr>
          <w:rFonts w:ascii="Times New Roman" w:hAnsi="Times New Roman"/>
          <w:sz w:val="22"/>
          <w:szCs w:val="22"/>
          <w:vertAlign w:val="subscript"/>
        </w:rPr>
        <w:t>2</w:t>
      </w:r>
      <w:r w:rsidR="005C74DF" w:rsidRPr="00790DEB">
        <w:rPr>
          <w:rFonts w:ascii="Times New Roman" w:hAnsi="Times New Roman"/>
          <w:sz w:val="22"/>
          <w:szCs w:val="22"/>
        </w:rPr>
        <w:t xml:space="preserve"> = </w:t>
      </w:r>
      <w:r w:rsidRPr="00790DEB">
        <w:rPr>
          <w:rFonts w:ascii="Times New Roman" w:hAnsi="Times New Roman"/>
          <w:sz w:val="22"/>
          <w:szCs w:val="22"/>
        </w:rPr>
        <w:t xml:space="preserve">Percent oxygen content by volume as taken from </w:t>
      </w:r>
      <w:proofErr w:type="spellStart"/>
      <w:r w:rsidRPr="00790DEB">
        <w:rPr>
          <w:rFonts w:ascii="Times New Roman" w:hAnsi="Times New Roman"/>
          <w:sz w:val="22"/>
          <w:szCs w:val="22"/>
        </w:rPr>
        <w:t>Orsat</w:t>
      </w:r>
      <w:proofErr w:type="spellEnd"/>
      <w:r w:rsidRPr="00790DEB">
        <w:rPr>
          <w:rFonts w:ascii="Times New Roman" w:hAnsi="Times New Roman"/>
          <w:sz w:val="22"/>
          <w:szCs w:val="22"/>
        </w:rPr>
        <w:t xml:space="preserve"> analysis on Form TOA</w:t>
      </w:r>
    </w:p>
    <w:p w14:paraId="4B73BF2B" w14:textId="77499BD1" w:rsidR="00FA5F44" w:rsidRPr="00790DEB" w:rsidRDefault="005C74DF"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 xml:space="preserve">F-factor = </w:t>
      </w:r>
      <w:r w:rsidR="00FA5F44" w:rsidRPr="00790DEB">
        <w:rPr>
          <w:rFonts w:ascii="Times New Roman" w:hAnsi="Times New Roman"/>
          <w:sz w:val="22"/>
          <w:szCs w:val="22"/>
        </w:rPr>
        <w:t>a factor representing a ration of the dry flue gases generated to the calorific value of the fuel combusted (</w:t>
      </w:r>
      <w:proofErr w:type="spellStart"/>
      <w:r w:rsidR="00FA5F44" w:rsidRPr="00790DEB">
        <w:rPr>
          <w:rFonts w:ascii="Times New Roman" w:hAnsi="Times New Roman"/>
          <w:sz w:val="22"/>
          <w:szCs w:val="22"/>
        </w:rPr>
        <w:t>dscf</w:t>
      </w:r>
      <w:proofErr w:type="spellEnd"/>
      <w:r w:rsidR="00FA5F44" w:rsidRPr="00790DEB">
        <w:rPr>
          <w:rFonts w:ascii="Times New Roman" w:hAnsi="Times New Roman"/>
          <w:sz w:val="22"/>
          <w:szCs w:val="22"/>
        </w:rPr>
        <w:t>/10</w:t>
      </w:r>
      <w:r w:rsidR="00FA5F44" w:rsidRPr="00790DEB">
        <w:rPr>
          <w:rFonts w:ascii="Times New Roman" w:hAnsi="Times New Roman"/>
          <w:sz w:val="22"/>
          <w:szCs w:val="22"/>
          <w:vertAlign w:val="superscript"/>
        </w:rPr>
        <w:t>6</w:t>
      </w:r>
      <w:r w:rsidR="00FA5F44" w:rsidRPr="00790DEB">
        <w:rPr>
          <w:rFonts w:ascii="Times New Roman" w:hAnsi="Times New Roman"/>
          <w:sz w:val="22"/>
          <w:szCs w:val="22"/>
        </w:rPr>
        <w:t xml:space="preserve"> Btu), See 40 CFR, Part 60, Subpart D</w:t>
      </w:r>
      <w:r w:rsidRPr="00790DEB">
        <w:rPr>
          <w:rFonts w:ascii="Times New Roman" w:hAnsi="Times New Roman"/>
          <w:sz w:val="22"/>
          <w:szCs w:val="22"/>
        </w:rPr>
        <w:t xml:space="preserve"> </w:t>
      </w:r>
      <w:r w:rsidR="00C6695E" w:rsidRPr="00790DEB">
        <w:rPr>
          <w:rFonts w:ascii="Times New Roman" w:hAnsi="Times New Roman"/>
          <w:sz w:val="22"/>
          <w:szCs w:val="22"/>
        </w:rPr>
        <w:t>and</w:t>
      </w:r>
      <w:r w:rsidRPr="00790DEB">
        <w:rPr>
          <w:rFonts w:ascii="Times New Roman" w:hAnsi="Times New Roman"/>
          <w:sz w:val="22"/>
          <w:szCs w:val="22"/>
        </w:rPr>
        <w:t xml:space="preserve"> 45CSR16</w:t>
      </w:r>
    </w:p>
    <w:p w14:paraId="7FDF0547" w14:textId="50AA9413" w:rsidR="00FA5F44" w:rsidRPr="00790DEB" w:rsidRDefault="005C74DF"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800" w:hanging="1800"/>
        <w:jc w:val="both"/>
        <w:rPr>
          <w:rFonts w:ascii="Times New Roman" w:hAnsi="Times New Roman"/>
          <w:sz w:val="22"/>
          <w:szCs w:val="22"/>
        </w:rPr>
      </w:pPr>
      <w:r w:rsidRPr="00790DEB">
        <w:rPr>
          <w:rFonts w:ascii="Times New Roman" w:hAnsi="Times New Roman"/>
          <w:sz w:val="22"/>
          <w:szCs w:val="22"/>
        </w:rPr>
        <w:t xml:space="preserve">Θ = </w:t>
      </w:r>
      <w:r w:rsidR="00FA5F44" w:rsidRPr="00790DEB">
        <w:rPr>
          <w:rFonts w:ascii="Times New Roman" w:hAnsi="Times New Roman"/>
          <w:sz w:val="22"/>
          <w:szCs w:val="22"/>
        </w:rPr>
        <w:t>Sum of all extraction time at all points sampled per run (minutes)</w:t>
      </w:r>
    </w:p>
    <w:p w14:paraId="29DA7DFD" w14:textId="7777777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p>
    <w:p w14:paraId="3E201CDD" w14:textId="06B4B707" w:rsidR="00FA5F44" w:rsidRPr="00790DEB" w:rsidRDefault="00FA5F44" w:rsidP="00870EB8">
      <w:pPr>
        <w:tabs>
          <w:tab w:val="left" w:pos="-10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sz w:val="22"/>
          <w:szCs w:val="22"/>
        </w:rPr>
      </w:pPr>
      <w:r w:rsidRPr="00790DEB">
        <w:rPr>
          <w:rFonts w:ascii="Times New Roman" w:hAnsi="Times New Roman"/>
          <w:sz w:val="22"/>
          <w:szCs w:val="22"/>
        </w:rPr>
        <w:tab/>
      </w:r>
      <w:r w:rsidRPr="00790DEB">
        <w:rPr>
          <w:rFonts w:ascii="Times New Roman" w:hAnsi="Times New Roman"/>
          <w:sz w:val="22"/>
          <w:szCs w:val="22"/>
        </w:rPr>
        <w:tab/>
      </w:r>
      <w:r w:rsidR="004F49FA" w:rsidRPr="00790DEB">
        <w:rPr>
          <w:rFonts w:ascii="Times New Roman" w:hAnsi="Times New Roman"/>
          <w:sz w:val="22"/>
          <w:szCs w:val="22"/>
        </w:rPr>
        <w:t>9.12.</w:t>
      </w:r>
      <w:r w:rsidR="00276707" w:rsidRPr="00790DEB">
        <w:rPr>
          <w:rFonts w:ascii="Times New Roman" w:hAnsi="Times New Roman"/>
          <w:sz w:val="22"/>
          <w:szCs w:val="22"/>
        </w:rPr>
        <w:t>2</w:t>
      </w:r>
      <w:r w:rsidRPr="00790DEB">
        <w:rPr>
          <w:rFonts w:ascii="Times New Roman" w:hAnsi="Times New Roman"/>
          <w:sz w:val="22"/>
          <w:szCs w:val="22"/>
        </w:rPr>
        <w:t xml:space="preserve">.  Record </w:t>
      </w:r>
      <w:proofErr w:type="spellStart"/>
      <w:r w:rsidRPr="00790DEB">
        <w:rPr>
          <w:rFonts w:ascii="Times New Roman" w:hAnsi="Times New Roman"/>
          <w:sz w:val="22"/>
          <w:szCs w:val="22"/>
        </w:rPr>
        <w:t>Vmstd</w:t>
      </w:r>
      <w:proofErr w:type="spellEnd"/>
      <w:r w:rsidRPr="00790DEB">
        <w:rPr>
          <w:rFonts w:ascii="Times New Roman" w:hAnsi="Times New Roman"/>
          <w:sz w:val="22"/>
          <w:szCs w:val="22"/>
        </w:rPr>
        <w:t>, %O</w:t>
      </w:r>
      <w:r w:rsidRPr="00790DEB">
        <w:rPr>
          <w:rFonts w:ascii="Times New Roman" w:hAnsi="Times New Roman"/>
          <w:sz w:val="22"/>
          <w:szCs w:val="22"/>
          <w:vertAlign w:val="subscript"/>
        </w:rPr>
        <w:t>2</w:t>
      </w:r>
      <w:r w:rsidRPr="00790DEB">
        <w:rPr>
          <w:rFonts w:ascii="Times New Roman" w:hAnsi="Times New Roman"/>
          <w:sz w:val="22"/>
          <w:szCs w:val="22"/>
        </w:rPr>
        <w:t>, F-factor, and Θ on Form THI-II (3H).  Record calculations.</w:t>
      </w:r>
    </w:p>
    <w:sectPr w:rsidR="00FA5F44" w:rsidRPr="00790DEB" w:rsidSect="005320D6">
      <w:headerReference w:type="default" r:id="rId14"/>
      <w:footerReference w:type="default" r:id="rId15"/>
      <w:type w:val="continuous"/>
      <w:pgSz w:w="12240" w:h="15840" w:code="1"/>
      <w:pgMar w:top="720" w:right="1440" w:bottom="720" w:left="1440" w:header="1267" w:footer="144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476118" w14:textId="77777777" w:rsidR="0099665B" w:rsidRDefault="0099665B">
      <w:r>
        <w:separator/>
      </w:r>
    </w:p>
  </w:endnote>
  <w:endnote w:type="continuationSeparator" w:id="0">
    <w:p w14:paraId="57374390" w14:textId="77777777" w:rsidR="0099665B" w:rsidRDefault="009966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Boldface 12pt">
    <w:altName w:val="Calibri"/>
    <w:panose1 w:val="00000000000000000000"/>
    <w:charset w:val="00"/>
    <w:family w:val="swiss"/>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CCB1EA" w14:textId="77777777" w:rsidR="00F50AD0" w:rsidRDefault="00F50AD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15062"/>
      <w:docPartObj>
        <w:docPartGallery w:val="Page Numbers (Bottom of Page)"/>
        <w:docPartUnique/>
      </w:docPartObj>
    </w:sdtPr>
    <w:sdtEndPr>
      <w:rPr>
        <w:rFonts w:ascii="Times New Roman" w:hAnsi="Times New Roman"/>
        <w:noProof/>
      </w:rPr>
    </w:sdtEndPr>
    <w:sdtContent>
      <w:p w14:paraId="7C48F46D" w14:textId="77777777" w:rsidR="00BA48BA" w:rsidRPr="00567C97" w:rsidRDefault="00BA48BA">
        <w:pPr>
          <w:pStyle w:val="Footer"/>
          <w:jc w:val="center"/>
          <w:rPr>
            <w:rFonts w:ascii="Times New Roman" w:hAnsi="Times New Roman"/>
          </w:rPr>
        </w:pPr>
        <w:r w:rsidRPr="00567C97">
          <w:rPr>
            <w:rFonts w:ascii="Times New Roman" w:hAnsi="Times New Roman"/>
            <w:b/>
            <w:bCs/>
            <w:sz w:val="22"/>
            <w:szCs w:val="22"/>
          </w:rPr>
          <w:fldChar w:fldCharType="begin"/>
        </w:r>
        <w:r w:rsidRPr="00567C97">
          <w:rPr>
            <w:rFonts w:ascii="Times New Roman" w:hAnsi="Times New Roman"/>
            <w:b/>
            <w:bCs/>
            <w:sz w:val="22"/>
            <w:szCs w:val="22"/>
          </w:rPr>
          <w:instrText xml:space="preserve"> PAGE   \* MERGEFORMAT </w:instrText>
        </w:r>
        <w:r w:rsidRPr="00567C97">
          <w:rPr>
            <w:rFonts w:ascii="Times New Roman" w:hAnsi="Times New Roman"/>
            <w:b/>
            <w:bCs/>
            <w:sz w:val="22"/>
            <w:szCs w:val="22"/>
          </w:rPr>
          <w:fldChar w:fldCharType="separate"/>
        </w:r>
        <w:r w:rsidR="0054524F" w:rsidRPr="00567C97">
          <w:rPr>
            <w:rFonts w:ascii="Times New Roman" w:hAnsi="Times New Roman"/>
            <w:b/>
            <w:bCs/>
            <w:noProof/>
            <w:sz w:val="22"/>
            <w:szCs w:val="22"/>
          </w:rPr>
          <w:t>12</w:t>
        </w:r>
        <w:r w:rsidRPr="00567C97">
          <w:rPr>
            <w:rFonts w:ascii="Times New Roman" w:hAnsi="Times New Roman"/>
            <w:b/>
            <w:bCs/>
            <w:noProof/>
            <w:sz w:val="22"/>
            <w:szCs w:val="22"/>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5B56CD" w14:textId="77777777" w:rsidR="00F50AD0" w:rsidRDefault="00F50AD0">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6705329"/>
      <w:docPartObj>
        <w:docPartGallery w:val="Page Numbers (Bottom of Page)"/>
        <w:docPartUnique/>
      </w:docPartObj>
    </w:sdtPr>
    <w:sdtEndPr>
      <w:rPr>
        <w:rFonts w:ascii="Times New Roman" w:hAnsi="Times New Roman"/>
        <w:b/>
        <w:bCs/>
        <w:noProof/>
        <w:sz w:val="22"/>
        <w:szCs w:val="22"/>
      </w:rPr>
    </w:sdtEndPr>
    <w:sdtContent>
      <w:p w14:paraId="6203E8D0" w14:textId="76A0A701" w:rsidR="005418B0" w:rsidRPr="000A0898" w:rsidRDefault="005418B0" w:rsidP="005418B0">
        <w:pPr>
          <w:pStyle w:val="Footer"/>
          <w:jc w:val="center"/>
          <w:rPr>
            <w:rFonts w:ascii="Times New Roman" w:hAnsi="Times New Roman"/>
            <w:b/>
            <w:bCs/>
            <w:sz w:val="22"/>
            <w:szCs w:val="22"/>
          </w:rPr>
        </w:pPr>
        <w:r w:rsidRPr="000A0898">
          <w:rPr>
            <w:rFonts w:ascii="Times New Roman" w:hAnsi="Times New Roman"/>
            <w:b/>
            <w:bCs/>
            <w:sz w:val="22"/>
            <w:szCs w:val="22"/>
          </w:rPr>
          <w:fldChar w:fldCharType="begin"/>
        </w:r>
        <w:r w:rsidRPr="000A0898">
          <w:rPr>
            <w:rFonts w:ascii="Times New Roman" w:hAnsi="Times New Roman"/>
            <w:b/>
            <w:bCs/>
            <w:sz w:val="22"/>
            <w:szCs w:val="22"/>
          </w:rPr>
          <w:instrText xml:space="preserve"> PAGE   \* MERGEFORMAT </w:instrText>
        </w:r>
        <w:r w:rsidRPr="000A0898">
          <w:rPr>
            <w:rFonts w:ascii="Times New Roman" w:hAnsi="Times New Roman"/>
            <w:b/>
            <w:bCs/>
            <w:sz w:val="22"/>
            <w:szCs w:val="22"/>
          </w:rPr>
          <w:fldChar w:fldCharType="separate"/>
        </w:r>
        <w:r w:rsidRPr="000A0898">
          <w:rPr>
            <w:rFonts w:ascii="Times New Roman" w:hAnsi="Times New Roman"/>
            <w:b/>
            <w:bCs/>
            <w:noProof/>
            <w:sz w:val="22"/>
            <w:szCs w:val="22"/>
          </w:rPr>
          <w:t>2</w:t>
        </w:r>
        <w:r w:rsidRPr="000A0898">
          <w:rPr>
            <w:rFonts w:ascii="Times New Roman" w:hAnsi="Times New Roman"/>
            <w:b/>
            <w:bCs/>
            <w:noProof/>
            <w:sz w:val="22"/>
            <w:szCs w:val="22"/>
          </w:rPr>
          <w:fldChar w:fldCharType="end"/>
        </w:r>
      </w:p>
    </w:sdtContent>
  </w:sdt>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imes New Roman" w:hAnsi="Times New Roman"/>
        <w:sz w:val="22"/>
        <w:szCs w:val="22"/>
      </w:rPr>
      <w:id w:val="-1990939859"/>
      <w:docPartObj>
        <w:docPartGallery w:val="Page Numbers (Bottom of Page)"/>
        <w:docPartUnique/>
      </w:docPartObj>
    </w:sdtPr>
    <w:sdtEndPr>
      <w:rPr>
        <w:rFonts w:ascii="Boldface 12pt" w:hAnsi="Boldface 12pt"/>
        <w:noProof/>
        <w:sz w:val="20"/>
        <w:szCs w:val="20"/>
      </w:rPr>
    </w:sdtEndPr>
    <w:sdtContent>
      <w:p w14:paraId="3679710E" w14:textId="63E0DDD0" w:rsidR="005418B0" w:rsidRDefault="005418B0" w:rsidP="005418B0">
        <w:pPr>
          <w:pStyle w:val="Footer"/>
          <w:jc w:val="center"/>
        </w:pPr>
        <w:r w:rsidRPr="006D7E6C">
          <w:rPr>
            <w:rFonts w:ascii="Times New Roman" w:hAnsi="Times New Roman"/>
            <w:b/>
            <w:bCs/>
            <w:sz w:val="22"/>
            <w:szCs w:val="22"/>
          </w:rPr>
          <w:fldChar w:fldCharType="begin"/>
        </w:r>
        <w:r w:rsidRPr="006D7E6C">
          <w:rPr>
            <w:rFonts w:ascii="Times New Roman" w:hAnsi="Times New Roman"/>
            <w:b/>
            <w:bCs/>
            <w:sz w:val="22"/>
            <w:szCs w:val="22"/>
          </w:rPr>
          <w:instrText xml:space="preserve"> PAGE   \* MERGEFORMAT </w:instrText>
        </w:r>
        <w:r w:rsidRPr="006D7E6C">
          <w:rPr>
            <w:rFonts w:ascii="Times New Roman" w:hAnsi="Times New Roman"/>
            <w:b/>
            <w:bCs/>
            <w:sz w:val="22"/>
            <w:szCs w:val="22"/>
          </w:rPr>
          <w:fldChar w:fldCharType="separate"/>
        </w:r>
        <w:r w:rsidRPr="006D7E6C">
          <w:rPr>
            <w:rFonts w:ascii="Times New Roman" w:hAnsi="Times New Roman"/>
            <w:b/>
            <w:bCs/>
            <w:noProof/>
            <w:sz w:val="22"/>
            <w:szCs w:val="22"/>
          </w:rPr>
          <w:t>2</w:t>
        </w:r>
        <w:r w:rsidRPr="006D7E6C">
          <w:rPr>
            <w:rFonts w:ascii="Times New Roman" w:hAnsi="Times New Roman"/>
            <w:b/>
            <w:bCs/>
            <w:noProof/>
            <w:sz w:val="22"/>
            <w:szCs w:val="22"/>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51258D" w14:textId="77777777" w:rsidR="0099665B" w:rsidRDefault="0099665B">
      <w:r>
        <w:separator/>
      </w:r>
    </w:p>
  </w:footnote>
  <w:footnote w:type="continuationSeparator" w:id="0">
    <w:p w14:paraId="75C5409E" w14:textId="77777777" w:rsidR="0099665B" w:rsidRDefault="0099665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AAFA91" w14:textId="77777777" w:rsidR="00F50AD0" w:rsidRDefault="00F50AD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809F9A" w14:textId="74D050EC" w:rsidR="00BA48BA" w:rsidRDefault="00BA48BA">
    <w:pPr>
      <w:jc w:val="center"/>
      <w:rPr>
        <w:rFonts w:ascii="Times New Roman" w:hAnsi="Times New Roman"/>
        <w:b/>
        <w:bCs/>
      </w:rPr>
    </w:pPr>
    <w:r w:rsidRPr="0039328E">
      <w:rPr>
        <w:rFonts w:ascii="Times New Roman" w:hAnsi="Times New Roman"/>
        <w:b/>
        <w:bCs/>
      </w:rPr>
      <w:t>45CSR2</w:t>
    </w:r>
  </w:p>
  <w:p w14:paraId="02F08EBA" w14:textId="77777777" w:rsidR="00AE7C59" w:rsidRPr="00CA257D" w:rsidRDefault="00AE7C59">
    <w:pPr>
      <w:jc w:val="center"/>
      <w:rPr>
        <w:rFonts w:ascii="Times New Roman" w:hAnsi="Times New Roman"/>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5EE9E0" w14:textId="77777777" w:rsidR="00F50AD0" w:rsidRDefault="00F50AD0">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41BB89" w14:textId="77777777" w:rsidR="00BA48BA" w:rsidRDefault="00BA48BA">
    <w:pPr>
      <w:jc w:val="center"/>
      <w:rPr>
        <w:sz w:val="24"/>
        <w:szCs w:val="24"/>
      </w:rPr>
    </w:pPr>
    <w:r>
      <w:rPr>
        <w:rFonts w:ascii="Times New Roman" w:hAnsi="Times New Roman"/>
        <w:b/>
        <w:bCs/>
      </w:rPr>
      <w:t>45CSR2</w:t>
    </w:r>
  </w:p>
  <w:p w14:paraId="0DC4624C" w14:textId="77777777" w:rsidR="00BA48BA" w:rsidRDefault="00BA48BA">
    <w:pPr>
      <w:rPr>
        <w:sz w:val="24"/>
        <w:szCs w:val="24"/>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3E8A95" w14:textId="21299769" w:rsidR="00BA48BA" w:rsidRPr="00DC49BD" w:rsidRDefault="000A0898">
    <w:pPr>
      <w:jc w:val="center"/>
      <w:rPr>
        <w:sz w:val="24"/>
        <w:szCs w:val="24"/>
      </w:rPr>
    </w:pPr>
    <w:r w:rsidRPr="00DC49BD">
      <w:rPr>
        <w:rFonts w:ascii="Times New Roman" w:hAnsi="Times New Roman"/>
        <w:b/>
        <w:bCs/>
      </w:rPr>
      <w:t>Appendix 45-2</w:t>
    </w:r>
  </w:p>
  <w:p w14:paraId="645778BA" w14:textId="77777777" w:rsidR="00BA48BA" w:rsidRDefault="00BA48BA">
    <w:pPr>
      <w:rPr>
        <w:sz w:val="24"/>
        <w:szCs w:val="24"/>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val="bestFit" w:percent="174"/>
  <w:embedSystemFonts/>
  <w:bordersDoNotSurroundHeader/>
  <w:bordersDoNotSurroundFooter/>
  <w:proofState w:spelling="clean"/>
  <w:defaultTabStop w:val="720"/>
  <w:hyphenationZone w:val="936"/>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1CEF"/>
    <w:rsid w:val="00000418"/>
    <w:rsid w:val="00000E49"/>
    <w:rsid w:val="00007CB4"/>
    <w:rsid w:val="000104FE"/>
    <w:rsid w:val="00013188"/>
    <w:rsid w:val="00020CA7"/>
    <w:rsid w:val="00023758"/>
    <w:rsid w:val="00024826"/>
    <w:rsid w:val="00026B55"/>
    <w:rsid w:val="000321FD"/>
    <w:rsid w:val="000337FF"/>
    <w:rsid w:val="000511EE"/>
    <w:rsid w:val="00070FE2"/>
    <w:rsid w:val="000A0898"/>
    <w:rsid w:val="000B0797"/>
    <w:rsid w:val="000B6D96"/>
    <w:rsid w:val="000C28E8"/>
    <w:rsid w:val="000D051C"/>
    <w:rsid w:val="000D6D5B"/>
    <w:rsid w:val="0010475C"/>
    <w:rsid w:val="001058E1"/>
    <w:rsid w:val="00142817"/>
    <w:rsid w:val="00170A22"/>
    <w:rsid w:val="001761AF"/>
    <w:rsid w:val="001B45CF"/>
    <w:rsid w:val="001C20E9"/>
    <w:rsid w:val="001E213F"/>
    <w:rsid w:val="00221B8F"/>
    <w:rsid w:val="002221CC"/>
    <w:rsid w:val="00227098"/>
    <w:rsid w:val="002564B5"/>
    <w:rsid w:val="002709CD"/>
    <w:rsid w:val="002758EA"/>
    <w:rsid w:val="00276707"/>
    <w:rsid w:val="0028105E"/>
    <w:rsid w:val="00293705"/>
    <w:rsid w:val="002A3CFD"/>
    <w:rsid w:val="002A696A"/>
    <w:rsid w:val="002A7C0F"/>
    <w:rsid w:val="002B0F74"/>
    <w:rsid w:val="002C4D3C"/>
    <w:rsid w:val="002F07D0"/>
    <w:rsid w:val="002F73D7"/>
    <w:rsid w:val="00304110"/>
    <w:rsid w:val="0030597F"/>
    <w:rsid w:val="003272D3"/>
    <w:rsid w:val="003306FA"/>
    <w:rsid w:val="00330AC6"/>
    <w:rsid w:val="00340D09"/>
    <w:rsid w:val="00353276"/>
    <w:rsid w:val="00362DF5"/>
    <w:rsid w:val="0037012E"/>
    <w:rsid w:val="00391141"/>
    <w:rsid w:val="0039328E"/>
    <w:rsid w:val="0039531E"/>
    <w:rsid w:val="003A3BF4"/>
    <w:rsid w:val="003B331C"/>
    <w:rsid w:val="003B4B2F"/>
    <w:rsid w:val="003E3FD5"/>
    <w:rsid w:val="004032BE"/>
    <w:rsid w:val="004058E3"/>
    <w:rsid w:val="00411B32"/>
    <w:rsid w:val="00412212"/>
    <w:rsid w:val="0042550B"/>
    <w:rsid w:val="00432288"/>
    <w:rsid w:val="00432557"/>
    <w:rsid w:val="004477DE"/>
    <w:rsid w:val="0046500B"/>
    <w:rsid w:val="00467478"/>
    <w:rsid w:val="00471A7A"/>
    <w:rsid w:val="00484FF2"/>
    <w:rsid w:val="00486172"/>
    <w:rsid w:val="004A14BA"/>
    <w:rsid w:val="004A2E7E"/>
    <w:rsid w:val="004A5B5A"/>
    <w:rsid w:val="004A6270"/>
    <w:rsid w:val="004B118A"/>
    <w:rsid w:val="004C3AF8"/>
    <w:rsid w:val="004D55A5"/>
    <w:rsid w:val="004D6B3F"/>
    <w:rsid w:val="004E0370"/>
    <w:rsid w:val="004E24D4"/>
    <w:rsid w:val="004E6871"/>
    <w:rsid w:val="004F39A4"/>
    <w:rsid w:val="004F49FA"/>
    <w:rsid w:val="00506C7A"/>
    <w:rsid w:val="005161CA"/>
    <w:rsid w:val="005320D6"/>
    <w:rsid w:val="00532B17"/>
    <w:rsid w:val="00536E4B"/>
    <w:rsid w:val="00537F8D"/>
    <w:rsid w:val="005418B0"/>
    <w:rsid w:val="0054524F"/>
    <w:rsid w:val="00546D66"/>
    <w:rsid w:val="00557DB5"/>
    <w:rsid w:val="00566064"/>
    <w:rsid w:val="00567C97"/>
    <w:rsid w:val="00577A25"/>
    <w:rsid w:val="00584543"/>
    <w:rsid w:val="005A0BC0"/>
    <w:rsid w:val="005A53B4"/>
    <w:rsid w:val="005C0384"/>
    <w:rsid w:val="005C0C61"/>
    <w:rsid w:val="005C74DF"/>
    <w:rsid w:val="005E5FC9"/>
    <w:rsid w:val="006127DC"/>
    <w:rsid w:val="00613381"/>
    <w:rsid w:val="0063333E"/>
    <w:rsid w:val="00633738"/>
    <w:rsid w:val="006552EA"/>
    <w:rsid w:val="006575E6"/>
    <w:rsid w:val="006A12CE"/>
    <w:rsid w:val="006B6904"/>
    <w:rsid w:val="006D7E6C"/>
    <w:rsid w:val="006E7FF5"/>
    <w:rsid w:val="0070134E"/>
    <w:rsid w:val="007015D3"/>
    <w:rsid w:val="00710291"/>
    <w:rsid w:val="00732E77"/>
    <w:rsid w:val="0074122C"/>
    <w:rsid w:val="00741AF7"/>
    <w:rsid w:val="007518DB"/>
    <w:rsid w:val="00756031"/>
    <w:rsid w:val="00764A01"/>
    <w:rsid w:val="00781E0F"/>
    <w:rsid w:val="00790767"/>
    <w:rsid w:val="00790DEB"/>
    <w:rsid w:val="00792363"/>
    <w:rsid w:val="007A12B5"/>
    <w:rsid w:val="007A6898"/>
    <w:rsid w:val="007A6C7A"/>
    <w:rsid w:val="007B06F9"/>
    <w:rsid w:val="007F5A3C"/>
    <w:rsid w:val="007F766F"/>
    <w:rsid w:val="00816E1D"/>
    <w:rsid w:val="00821B0D"/>
    <w:rsid w:val="00821CEF"/>
    <w:rsid w:val="00827C40"/>
    <w:rsid w:val="008348DD"/>
    <w:rsid w:val="00842207"/>
    <w:rsid w:val="00854E60"/>
    <w:rsid w:val="00864DCC"/>
    <w:rsid w:val="00870EB8"/>
    <w:rsid w:val="00875534"/>
    <w:rsid w:val="00884372"/>
    <w:rsid w:val="00891CDE"/>
    <w:rsid w:val="00895723"/>
    <w:rsid w:val="008A6146"/>
    <w:rsid w:val="008A7BF9"/>
    <w:rsid w:val="008B6187"/>
    <w:rsid w:val="008D3CDE"/>
    <w:rsid w:val="008D53AC"/>
    <w:rsid w:val="00902A26"/>
    <w:rsid w:val="00910F8E"/>
    <w:rsid w:val="0091361D"/>
    <w:rsid w:val="009153F6"/>
    <w:rsid w:val="009434B2"/>
    <w:rsid w:val="00951A12"/>
    <w:rsid w:val="00983403"/>
    <w:rsid w:val="00985A35"/>
    <w:rsid w:val="00987B9B"/>
    <w:rsid w:val="00994CD2"/>
    <w:rsid w:val="0099665B"/>
    <w:rsid w:val="009B3ACC"/>
    <w:rsid w:val="009B7EF1"/>
    <w:rsid w:val="009C4295"/>
    <w:rsid w:val="009F28F5"/>
    <w:rsid w:val="00A22EFC"/>
    <w:rsid w:val="00A37768"/>
    <w:rsid w:val="00A4143B"/>
    <w:rsid w:val="00A4634D"/>
    <w:rsid w:val="00A56624"/>
    <w:rsid w:val="00A76324"/>
    <w:rsid w:val="00A84C0C"/>
    <w:rsid w:val="00A8723F"/>
    <w:rsid w:val="00A92DA7"/>
    <w:rsid w:val="00A95B3A"/>
    <w:rsid w:val="00AC2ADA"/>
    <w:rsid w:val="00AD3D93"/>
    <w:rsid w:val="00AE3DB8"/>
    <w:rsid w:val="00AE5D8B"/>
    <w:rsid w:val="00AE7C59"/>
    <w:rsid w:val="00AF545C"/>
    <w:rsid w:val="00B013EF"/>
    <w:rsid w:val="00B153A1"/>
    <w:rsid w:val="00B15B35"/>
    <w:rsid w:val="00B30152"/>
    <w:rsid w:val="00B31DD7"/>
    <w:rsid w:val="00B41AD7"/>
    <w:rsid w:val="00B43273"/>
    <w:rsid w:val="00B467D4"/>
    <w:rsid w:val="00B50E96"/>
    <w:rsid w:val="00B73433"/>
    <w:rsid w:val="00B801B6"/>
    <w:rsid w:val="00B83735"/>
    <w:rsid w:val="00B84770"/>
    <w:rsid w:val="00B955E5"/>
    <w:rsid w:val="00B96ADF"/>
    <w:rsid w:val="00BA48BA"/>
    <w:rsid w:val="00BB1A65"/>
    <w:rsid w:val="00BC13F1"/>
    <w:rsid w:val="00BD0E22"/>
    <w:rsid w:val="00BF0BC0"/>
    <w:rsid w:val="00C11213"/>
    <w:rsid w:val="00C11293"/>
    <w:rsid w:val="00C177D4"/>
    <w:rsid w:val="00C437F7"/>
    <w:rsid w:val="00C5200F"/>
    <w:rsid w:val="00C6695E"/>
    <w:rsid w:val="00C73D26"/>
    <w:rsid w:val="00C90090"/>
    <w:rsid w:val="00C976FC"/>
    <w:rsid w:val="00CA11DD"/>
    <w:rsid w:val="00CA257D"/>
    <w:rsid w:val="00CC2FBD"/>
    <w:rsid w:val="00CC5C80"/>
    <w:rsid w:val="00CC6595"/>
    <w:rsid w:val="00CD226C"/>
    <w:rsid w:val="00CF53D8"/>
    <w:rsid w:val="00D05153"/>
    <w:rsid w:val="00D05225"/>
    <w:rsid w:val="00D05931"/>
    <w:rsid w:val="00D36A00"/>
    <w:rsid w:val="00D52540"/>
    <w:rsid w:val="00D57933"/>
    <w:rsid w:val="00D60C45"/>
    <w:rsid w:val="00D65E3B"/>
    <w:rsid w:val="00D76B4F"/>
    <w:rsid w:val="00D869AA"/>
    <w:rsid w:val="00D90E3D"/>
    <w:rsid w:val="00D943F6"/>
    <w:rsid w:val="00DA0892"/>
    <w:rsid w:val="00DA3291"/>
    <w:rsid w:val="00DC49BD"/>
    <w:rsid w:val="00DC4B5A"/>
    <w:rsid w:val="00DD3266"/>
    <w:rsid w:val="00DF5BC3"/>
    <w:rsid w:val="00DF5C8A"/>
    <w:rsid w:val="00DF7CE9"/>
    <w:rsid w:val="00E0129C"/>
    <w:rsid w:val="00E04C7A"/>
    <w:rsid w:val="00E15029"/>
    <w:rsid w:val="00E176B2"/>
    <w:rsid w:val="00E22DC2"/>
    <w:rsid w:val="00E235B9"/>
    <w:rsid w:val="00E23B6C"/>
    <w:rsid w:val="00E25839"/>
    <w:rsid w:val="00E46999"/>
    <w:rsid w:val="00E46EE2"/>
    <w:rsid w:val="00E53B91"/>
    <w:rsid w:val="00E56257"/>
    <w:rsid w:val="00E60336"/>
    <w:rsid w:val="00E7439C"/>
    <w:rsid w:val="00E82829"/>
    <w:rsid w:val="00E86972"/>
    <w:rsid w:val="00EB041D"/>
    <w:rsid w:val="00EB0CB3"/>
    <w:rsid w:val="00EC769C"/>
    <w:rsid w:val="00ED34B5"/>
    <w:rsid w:val="00EE14AC"/>
    <w:rsid w:val="00EE625B"/>
    <w:rsid w:val="00F12F56"/>
    <w:rsid w:val="00F1595F"/>
    <w:rsid w:val="00F50AD0"/>
    <w:rsid w:val="00F5167F"/>
    <w:rsid w:val="00F528A0"/>
    <w:rsid w:val="00F57C0A"/>
    <w:rsid w:val="00F65D20"/>
    <w:rsid w:val="00F67CDC"/>
    <w:rsid w:val="00F71194"/>
    <w:rsid w:val="00F71BF5"/>
    <w:rsid w:val="00F7311C"/>
    <w:rsid w:val="00F77ADF"/>
    <w:rsid w:val="00F818FE"/>
    <w:rsid w:val="00F954F0"/>
    <w:rsid w:val="00F97EEF"/>
    <w:rsid w:val="00FA2813"/>
    <w:rsid w:val="00FA5F44"/>
    <w:rsid w:val="00FD1746"/>
    <w:rsid w:val="00FD62CB"/>
    <w:rsid w:val="00FE3CB9"/>
    <w:rsid w:val="00FE471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8BE40AB"/>
  <w14:defaultImageDpi w14:val="0"/>
  <w15:docId w15:val="{05517BC3-DFF3-46A5-9E9B-A24C6561E3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imes New Roman"/>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autoSpaceDE w:val="0"/>
      <w:autoSpaceDN w:val="0"/>
      <w:adjustRightInd w:val="0"/>
      <w:spacing w:after="0" w:line="240" w:lineRule="auto"/>
    </w:pPr>
    <w:rPr>
      <w:rFonts w:ascii="Boldface 12pt" w:hAnsi="Boldface 12pt"/>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ument1">
    <w:name w:val="Document[1]"/>
    <w:uiPriority w:val="99"/>
    <w:pPr>
      <w:keepNext/>
      <w:widowControl w:val="0"/>
      <w:autoSpaceDE w:val="0"/>
      <w:autoSpaceDN w:val="0"/>
      <w:adjustRightInd w:val="0"/>
      <w:spacing w:after="0" w:line="240" w:lineRule="auto"/>
      <w:jc w:val="center"/>
    </w:pPr>
    <w:rPr>
      <w:rFonts w:ascii="Boldface 12pt" w:hAnsi="Boldface 12pt"/>
      <w:b/>
      <w:bCs/>
      <w:sz w:val="36"/>
      <w:szCs w:val="36"/>
    </w:rPr>
  </w:style>
  <w:style w:type="paragraph" w:customStyle="1" w:styleId="Document2">
    <w:name w:val="Document[2]"/>
    <w:uiPriority w:val="99"/>
    <w:pPr>
      <w:widowControl w:val="0"/>
      <w:autoSpaceDE w:val="0"/>
      <w:autoSpaceDN w:val="0"/>
      <w:adjustRightInd w:val="0"/>
      <w:spacing w:after="0" w:line="240" w:lineRule="auto"/>
      <w:jc w:val="both"/>
    </w:pPr>
    <w:rPr>
      <w:rFonts w:ascii="Boldface 12pt" w:hAnsi="Boldface 12pt"/>
      <w:b/>
      <w:bCs/>
      <w:sz w:val="24"/>
      <w:szCs w:val="24"/>
      <w:u w:val="single"/>
    </w:rPr>
  </w:style>
  <w:style w:type="paragraph" w:customStyle="1" w:styleId="Document3">
    <w:name w:val="Document[3]"/>
    <w:uiPriority w:val="99"/>
    <w:pPr>
      <w:widowControl w:val="0"/>
      <w:autoSpaceDE w:val="0"/>
      <w:autoSpaceDN w:val="0"/>
      <w:adjustRightInd w:val="0"/>
      <w:spacing w:after="0" w:line="240" w:lineRule="auto"/>
      <w:jc w:val="both"/>
    </w:pPr>
    <w:rPr>
      <w:rFonts w:ascii="Boldface 12pt" w:hAnsi="Boldface 12pt"/>
      <w:b/>
      <w:bCs/>
      <w:sz w:val="24"/>
      <w:szCs w:val="24"/>
    </w:rPr>
  </w:style>
  <w:style w:type="paragraph" w:customStyle="1" w:styleId="Document4">
    <w:name w:val="Document[4]"/>
    <w:uiPriority w:val="99"/>
    <w:pPr>
      <w:widowControl w:val="0"/>
      <w:autoSpaceDE w:val="0"/>
      <w:autoSpaceDN w:val="0"/>
      <w:adjustRightInd w:val="0"/>
      <w:spacing w:after="0" w:line="240" w:lineRule="auto"/>
    </w:pPr>
    <w:rPr>
      <w:rFonts w:ascii="Boldface 12pt" w:hAnsi="Boldface 12pt"/>
      <w:b/>
      <w:bCs/>
      <w:i/>
      <w:iCs/>
      <w:sz w:val="24"/>
      <w:szCs w:val="24"/>
    </w:rPr>
  </w:style>
  <w:style w:type="paragraph" w:customStyle="1" w:styleId="Document5">
    <w:name w:val="Document[5]"/>
    <w:uiPriority w:val="99"/>
    <w:pPr>
      <w:widowControl w:val="0"/>
      <w:autoSpaceDE w:val="0"/>
      <w:autoSpaceDN w:val="0"/>
      <w:adjustRightInd w:val="0"/>
      <w:spacing w:after="0" w:line="240" w:lineRule="auto"/>
      <w:ind w:left="720"/>
      <w:jc w:val="both"/>
    </w:pPr>
    <w:rPr>
      <w:rFonts w:ascii="Boldface 12pt" w:hAnsi="Boldface 12pt"/>
      <w:sz w:val="24"/>
      <w:szCs w:val="24"/>
    </w:rPr>
  </w:style>
  <w:style w:type="paragraph" w:customStyle="1" w:styleId="Document6">
    <w:name w:val="Document[6]"/>
    <w:uiPriority w:val="99"/>
    <w:pPr>
      <w:widowControl w:val="0"/>
      <w:autoSpaceDE w:val="0"/>
      <w:autoSpaceDN w:val="0"/>
      <w:adjustRightInd w:val="0"/>
      <w:spacing w:after="0" w:line="240" w:lineRule="auto"/>
      <w:ind w:left="720" w:right="720"/>
      <w:jc w:val="both"/>
    </w:pPr>
    <w:rPr>
      <w:rFonts w:ascii="Boldface 12pt" w:hAnsi="Boldface 12pt"/>
      <w:sz w:val="24"/>
      <w:szCs w:val="24"/>
    </w:rPr>
  </w:style>
  <w:style w:type="paragraph" w:customStyle="1" w:styleId="Document7">
    <w:name w:val="Document[7]"/>
    <w:uiPriority w:val="99"/>
    <w:pPr>
      <w:widowControl w:val="0"/>
      <w:autoSpaceDE w:val="0"/>
      <w:autoSpaceDN w:val="0"/>
      <w:adjustRightInd w:val="0"/>
      <w:spacing w:after="0" w:line="240" w:lineRule="auto"/>
      <w:ind w:left="1440"/>
      <w:jc w:val="both"/>
    </w:pPr>
    <w:rPr>
      <w:rFonts w:ascii="Boldface 12pt" w:hAnsi="Boldface 12pt"/>
      <w:sz w:val="24"/>
      <w:szCs w:val="24"/>
    </w:rPr>
  </w:style>
  <w:style w:type="paragraph" w:customStyle="1" w:styleId="Document8">
    <w:name w:val="Document[8]"/>
    <w:uiPriority w:val="99"/>
    <w:pPr>
      <w:widowControl w:val="0"/>
      <w:autoSpaceDE w:val="0"/>
      <w:autoSpaceDN w:val="0"/>
      <w:adjustRightInd w:val="0"/>
      <w:spacing w:after="0" w:line="240" w:lineRule="auto"/>
      <w:ind w:left="1440" w:right="720"/>
      <w:jc w:val="both"/>
    </w:pPr>
    <w:rPr>
      <w:rFonts w:ascii="Boldface 12pt" w:hAnsi="Boldface 12pt"/>
      <w:sz w:val="24"/>
      <w:szCs w:val="24"/>
    </w:rPr>
  </w:style>
  <w:style w:type="paragraph" w:customStyle="1" w:styleId="Level9">
    <w:name w:val="Level 9"/>
    <w:uiPriority w:val="99"/>
    <w:pPr>
      <w:widowControl w:val="0"/>
      <w:autoSpaceDE w:val="0"/>
      <w:autoSpaceDN w:val="0"/>
      <w:adjustRightInd w:val="0"/>
      <w:spacing w:after="0" w:line="240" w:lineRule="auto"/>
      <w:ind w:left="-1440"/>
      <w:jc w:val="both"/>
    </w:pPr>
    <w:rPr>
      <w:rFonts w:ascii="Boldface 12pt" w:hAnsi="Boldface 12pt"/>
      <w:b/>
      <w:bCs/>
      <w:sz w:val="24"/>
      <w:szCs w:val="24"/>
    </w:rPr>
  </w:style>
  <w:style w:type="paragraph" w:customStyle="1" w:styleId="Technical1">
    <w:name w:val="Technical[1]"/>
    <w:uiPriority w:val="99"/>
    <w:pPr>
      <w:widowControl w:val="0"/>
      <w:autoSpaceDE w:val="0"/>
      <w:autoSpaceDN w:val="0"/>
      <w:adjustRightInd w:val="0"/>
      <w:spacing w:after="0" w:line="240" w:lineRule="auto"/>
      <w:jc w:val="both"/>
    </w:pPr>
    <w:rPr>
      <w:rFonts w:ascii="Boldface 12pt" w:hAnsi="Boldface 12pt"/>
      <w:b/>
      <w:bCs/>
      <w:sz w:val="36"/>
      <w:szCs w:val="36"/>
    </w:rPr>
  </w:style>
  <w:style w:type="paragraph" w:customStyle="1" w:styleId="Technical2">
    <w:name w:val="Technical[2]"/>
    <w:uiPriority w:val="99"/>
    <w:pPr>
      <w:widowControl w:val="0"/>
      <w:autoSpaceDE w:val="0"/>
      <w:autoSpaceDN w:val="0"/>
      <w:adjustRightInd w:val="0"/>
      <w:spacing w:after="0" w:line="240" w:lineRule="auto"/>
      <w:jc w:val="both"/>
    </w:pPr>
    <w:rPr>
      <w:rFonts w:ascii="Boldface 12pt" w:hAnsi="Boldface 12pt"/>
      <w:b/>
      <w:bCs/>
      <w:sz w:val="24"/>
      <w:szCs w:val="24"/>
      <w:u w:val="single"/>
    </w:rPr>
  </w:style>
  <w:style w:type="paragraph" w:customStyle="1" w:styleId="Technical3">
    <w:name w:val="Technical[3]"/>
    <w:uiPriority w:val="99"/>
    <w:pPr>
      <w:widowControl w:val="0"/>
      <w:autoSpaceDE w:val="0"/>
      <w:autoSpaceDN w:val="0"/>
      <w:adjustRightInd w:val="0"/>
      <w:spacing w:after="0" w:line="240" w:lineRule="auto"/>
      <w:jc w:val="both"/>
    </w:pPr>
    <w:rPr>
      <w:rFonts w:ascii="Boldface 12pt" w:hAnsi="Boldface 12pt"/>
      <w:b/>
      <w:bCs/>
      <w:sz w:val="24"/>
      <w:szCs w:val="24"/>
    </w:rPr>
  </w:style>
  <w:style w:type="paragraph" w:customStyle="1" w:styleId="Technical4">
    <w:name w:val="Technical[4]"/>
    <w:uiPriority w:val="99"/>
    <w:pPr>
      <w:widowControl w:val="0"/>
      <w:autoSpaceDE w:val="0"/>
      <w:autoSpaceDN w:val="0"/>
      <w:adjustRightInd w:val="0"/>
      <w:spacing w:after="0" w:line="240" w:lineRule="auto"/>
      <w:jc w:val="both"/>
    </w:pPr>
    <w:rPr>
      <w:rFonts w:ascii="Boldface 12pt" w:hAnsi="Boldface 12pt"/>
      <w:b/>
      <w:bCs/>
      <w:sz w:val="24"/>
      <w:szCs w:val="24"/>
    </w:rPr>
  </w:style>
  <w:style w:type="paragraph" w:customStyle="1" w:styleId="Technical5">
    <w:name w:val="Technical[5]"/>
    <w:uiPriority w:val="99"/>
    <w:pPr>
      <w:widowControl w:val="0"/>
      <w:autoSpaceDE w:val="0"/>
      <w:autoSpaceDN w:val="0"/>
      <w:adjustRightInd w:val="0"/>
      <w:spacing w:after="0" w:line="240" w:lineRule="auto"/>
      <w:jc w:val="both"/>
    </w:pPr>
    <w:rPr>
      <w:rFonts w:ascii="Boldface 12pt" w:hAnsi="Boldface 12pt"/>
      <w:b/>
      <w:bCs/>
      <w:sz w:val="24"/>
      <w:szCs w:val="24"/>
    </w:rPr>
  </w:style>
  <w:style w:type="paragraph" w:customStyle="1" w:styleId="Technical6">
    <w:name w:val="Technical[6]"/>
    <w:uiPriority w:val="99"/>
    <w:pPr>
      <w:widowControl w:val="0"/>
      <w:autoSpaceDE w:val="0"/>
      <w:autoSpaceDN w:val="0"/>
      <w:adjustRightInd w:val="0"/>
      <w:spacing w:after="0" w:line="240" w:lineRule="auto"/>
      <w:jc w:val="both"/>
    </w:pPr>
    <w:rPr>
      <w:rFonts w:ascii="Boldface 12pt" w:hAnsi="Boldface 12pt"/>
      <w:b/>
      <w:bCs/>
      <w:sz w:val="24"/>
      <w:szCs w:val="24"/>
    </w:rPr>
  </w:style>
  <w:style w:type="paragraph" w:customStyle="1" w:styleId="Technical7">
    <w:name w:val="Technical[7]"/>
    <w:uiPriority w:val="99"/>
    <w:pPr>
      <w:widowControl w:val="0"/>
      <w:autoSpaceDE w:val="0"/>
      <w:autoSpaceDN w:val="0"/>
      <w:adjustRightInd w:val="0"/>
      <w:spacing w:after="0" w:line="240" w:lineRule="auto"/>
      <w:jc w:val="both"/>
    </w:pPr>
    <w:rPr>
      <w:rFonts w:ascii="Boldface 12pt" w:hAnsi="Boldface 12pt"/>
      <w:b/>
      <w:bCs/>
      <w:sz w:val="24"/>
      <w:szCs w:val="24"/>
    </w:rPr>
  </w:style>
  <w:style w:type="paragraph" w:customStyle="1" w:styleId="Technical8">
    <w:name w:val="Technical[8]"/>
    <w:uiPriority w:val="99"/>
    <w:pPr>
      <w:widowControl w:val="0"/>
      <w:autoSpaceDE w:val="0"/>
      <w:autoSpaceDN w:val="0"/>
      <w:adjustRightInd w:val="0"/>
      <w:spacing w:after="0" w:line="240" w:lineRule="auto"/>
      <w:jc w:val="both"/>
    </w:pPr>
    <w:rPr>
      <w:rFonts w:ascii="Boldface 12pt" w:hAnsi="Boldface 12pt"/>
      <w:b/>
      <w:bCs/>
      <w:sz w:val="24"/>
      <w:szCs w:val="24"/>
    </w:rPr>
  </w:style>
  <w:style w:type="paragraph" w:customStyle="1" w:styleId="RightPar1">
    <w:name w:val="Right Par[1]"/>
    <w:uiPriority w:val="99"/>
    <w:pPr>
      <w:widowControl w:val="0"/>
      <w:tabs>
        <w:tab w:val="left" w:pos="720"/>
      </w:tabs>
      <w:autoSpaceDE w:val="0"/>
      <w:autoSpaceDN w:val="0"/>
      <w:adjustRightInd w:val="0"/>
      <w:spacing w:after="0" w:line="240" w:lineRule="auto"/>
      <w:ind w:left="720" w:hanging="1440"/>
      <w:jc w:val="both"/>
    </w:pPr>
    <w:rPr>
      <w:rFonts w:ascii="Boldface 12pt" w:hAnsi="Boldface 12pt"/>
      <w:sz w:val="24"/>
      <w:szCs w:val="24"/>
    </w:rPr>
  </w:style>
  <w:style w:type="paragraph" w:customStyle="1" w:styleId="RightPar2">
    <w:name w:val="Right Par[2]"/>
    <w:uiPriority w:val="99"/>
    <w:pPr>
      <w:widowControl w:val="0"/>
      <w:tabs>
        <w:tab w:val="left" w:pos="720"/>
        <w:tab w:val="left" w:pos="1440"/>
      </w:tabs>
      <w:autoSpaceDE w:val="0"/>
      <w:autoSpaceDN w:val="0"/>
      <w:adjustRightInd w:val="0"/>
      <w:spacing w:after="0" w:line="240" w:lineRule="auto"/>
      <w:ind w:left="1440" w:hanging="2160"/>
      <w:jc w:val="both"/>
    </w:pPr>
    <w:rPr>
      <w:rFonts w:ascii="Boldface 12pt" w:hAnsi="Boldface 12pt"/>
      <w:sz w:val="24"/>
      <w:szCs w:val="24"/>
    </w:rPr>
  </w:style>
  <w:style w:type="paragraph" w:customStyle="1" w:styleId="RightPar3">
    <w:name w:val="Right Par[3]"/>
    <w:uiPriority w:val="99"/>
    <w:pPr>
      <w:widowControl w:val="0"/>
      <w:tabs>
        <w:tab w:val="left" w:pos="720"/>
        <w:tab w:val="left" w:pos="1440"/>
        <w:tab w:val="left" w:pos="2160"/>
      </w:tabs>
      <w:autoSpaceDE w:val="0"/>
      <w:autoSpaceDN w:val="0"/>
      <w:adjustRightInd w:val="0"/>
      <w:spacing w:after="0" w:line="240" w:lineRule="auto"/>
      <w:ind w:left="2160" w:hanging="2880"/>
      <w:jc w:val="both"/>
    </w:pPr>
    <w:rPr>
      <w:rFonts w:ascii="Boldface 12pt" w:hAnsi="Boldface 12pt"/>
      <w:sz w:val="24"/>
      <w:szCs w:val="24"/>
    </w:rPr>
  </w:style>
  <w:style w:type="paragraph" w:customStyle="1" w:styleId="RightPar4">
    <w:name w:val="Right Par[4]"/>
    <w:uiPriority w:val="99"/>
    <w:pPr>
      <w:widowControl w:val="0"/>
      <w:tabs>
        <w:tab w:val="left" w:pos="720"/>
        <w:tab w:val="left" w:pos="1440"/>
        <w:tab w:val="left" w:pos="2160"/>
        <w:tab w:val="left" w:pos="2880"/>
      </w:tabs>
      <w:autoSpaceDE w:val="0"/>
      <w:autoSpaceDN w:val="0"/>
      <w:adjustRightInd w:val="0"/>
      <w:spacing w:after="0" w:line="240" w:lineRule="auto"/>
      <w:ind w:left="2880" w:hanging="3600"/>
      <w:jc w:val="both"/>
    </w:pPr>
    <w:rPr>
      <w:rFonts w:ascii="Boldface 12pt" w:hAnsi="Boldface 12pt"/>
      <w:sz w:val="24"/>
      <w:szCs w:val="24"/>
    </w:rPr>
  </w:style>
  <w:style w:type="paragraph" w:customStyle="1" w:styleId="RightPar5">
    <w:name w:val="Right Par[5]"/>
    <w:uiPriority w:val="99"/>
    <w:pPr>
      <w:widowControl w:val="0"/>
      <w:tabs>
        <w:tab w:val="left" w:pos="720"/>
        <w:tab w:val="left" w:pos="1440"/>
        <w:tab w:val="left" w:pos="2160"/>
        <w:tab w:val="left" w:pos="2880"/>
        <w:tab w:val="left" w:pos="3600"/>
      </w:tabs>
      <w:autoSpaceDE w:val="0"/>
      <w:autoSpaceDN w:val="0"/>
      <w:adjustRightInd w:val="0"/>
      <w:spacing w:after="0" w:line="240" w:lineRule="auto"/>
      <w:ind w:left="3600" w:hanging="4320"/>
      <w:jc w:val="both"/>
    </w:pPr>
    <w:rPr>
      <w:rFonts w:ascii="Boldface 12pt" w:hAnsi="Boldface 12pt"/>
      <w:sz w:val="24"/>
      <w:szCs w:val="24"/>
    </w:rPr>
  </w:style>
  <w:style w:type="paragraph" w:customStyle="1" w:styleId="RightPar6">
    <w:name w:val="Right Par[6]"/>
    <w:uiPriority w:val="99"/>
    <w:pPr>
      <w:widowControl w:val="0"/>
      <w:tabs>
        <w:tab w:val="left" w:pos="720"/>
        <w:tab w:val="left" w:pos="1440"/>
        <w:tab w:val="left" w:pos="2160"/>
        <w:tab w:val="left" w:pos="2880"/>
        <w:tab w:val="left" w:pos="3600"/>
        <w:tab w:val="left" w:pos="4320"/>
      </w:tabs>
      <w:autoSpaceDE w:val="0"/>
      <w:autoSpaceDN w:val="0"/>
      <w:adjustRightInd w:val="0"/>
      <w:spacing w:after="0" w:line="240" w:lineRule="auto"/>
      <w:ind w:left="4320" w:hanging="5040"/>
      <w:jc w:val="both"/>
    </w:pPr>
    <w:rPr>
      <w:rFonts w:ascii="Boldface 12pt" w:hAnsi="Boldface 12pt"/>
      <w:sz w:val="24"/>
      <w:szCs w:val="24"/>
    </w:rPr>
  </w:style>
  <w:style w:type="paragraph" w:customStyle="1" w:styleId="RightPar7">
    <w:name w:val="Right Par[7]"/>
    <w:uiPriority w:val="99"/>
    <w:pPr>
      <w:widowControl w:val="0"/>
      <w:tabs>
        <w:tab w:val="left" w:pos="720"/>
        <w:tab w:val="left" w:pos="1440"/>
        <w:tab w:val="left" w:pos="2160"/>
        <w:tab w:val="left" w:pos="2880"/>
        <w:tab w:val="left" w:pos="3600"/>
        <w:tab w:val="left" w:pos="4320"/>
        <w:tab w:val="left" w:pos="5040"/>
      </w:tabs>
      <w:autoSpaceDE w:val="0"/>
      <w:autoSpaceDN w:val="0"/>
      <w:adjustRightInd w:val="0"/>
      <w:spacing w:after="0" w:line="240" w:lineRule="auto"/>
      <w:ind w:left="5040" w:hanging="5760"/>
      <w:jc w:val="both"/>
    </w:pPr>
    <w:rPr>
      <w:rFonts w:ascii="Boldface 12pt" w:hAnsi="Boldface 12pt"/>
      <w:sz w:val="24"/>
      <w:szCs w:val="24"/>
    </w:rPr>
  </w:style>
  <w:style w:type="paragraph" w:customStyle="1" w:styleId="RightPar8">
    <w:name w:val="Right Par[8]"/>
    <w:uiPriority w:val="99"/>
    <w:pPr>
      <w:widowControl w:val="0"/>
      <w:tabs>
        <w:tab w:val="left" w:pos="720"/>
        <w:tab w:val="left" w:pos="1440"/>
        <w:tab w:val="left" w:pos="2160"/>
        <w:tab w:val="left" w:pos="2880"/>
        <w:tab w:val="left" w:pos="3600"/>
        <w:tab w:val="left" w:pos="4320"/>
        <w:tab w:val="left" w:pos="5040"/>
        <w:tab w:val="left" w:pos="5760"/>
      </w:tabs>
      <w:autoSpaceDE w:val="0"/>
      <w:autoSpaceDN w:val="0"/>
      <w:adjustRightInd w:val="0"/>
      <w:spacing w:after="0" w:line="240" w:lineRule="auto"/>
      <w:ind w:left="5760" w:hanging="6480"/>
      <w:jc w:val="both"/>
    </w:pPr>
    <w:rPr>
      <w:rFonts w:ascii="Boldface 12pt" w:hAnsi="Boldface 12pt"/>
      <w:sz w:val="24"/>
      <w:szCs w:val="24"/>
    </w:rPr>
  </w:style>
  <w:style w:type="paragraph" w:customStyle="1" w:styleId="Level1">
    <w:name w:val="Level 1"/>
    <w:uiPriority w:val="99"/>
    <w:pPr>
      <w:widowControl w:val="0"/>
      <w:autoSpaceDE w:val="0"/>
      <w:autoSpaceDN w:val="0"/>
      <w:adjustRightInd w:val="0"/>
      <w:spacing w:after="0" w:line="240" w:lineRule="auto"/>
      <w:ind w:left="-1440"/>
      <w:jc w:val="both"/>
    </w:pPr>
    <w:rPr>
      <w:rFonts w:ascii="Boldface 12pt" w:hAnsi="Boldface 12pt"/>
      <w:sz w:val="24"/>
      <w:szCs w:val="24"/>
    </w:rPr>
  </w:style>
  <w:style w:type="paragraph" w:customStyle="1" w:styleId="Level2">
    <w:name w:val="Level 2"/>
    <w:uiPriority w:val="99"/>
    <w:pPr>
      <w:widowControl w:val="0"/>
      <w:autoSpaceDE w:val="0"/>
      <w:autoSpaceDN w:val="0"/>
      <w:adjustRightInd w:val="0"/>
      <w:spacing w:after="0" w:line="240" w:lineRule="auto"/>
      <w:ind w:left="-1440"/>
      <w:jc w:val="both"/>
    </w:pPr>
    <w:rPr>
      <w:rFonts w:ascii="Boldface 12pt" w:hAnsi="Boldface 12pt"/>
      <w:sz w:val="24"/>
      <w:szCs w:val="24"/>
    </w:rPr>
  </w:style>
  <w:style w:type="paragraph" w:customStyle="1" w:styleId="Level3">
    <w:name w:val="Level 3"/>
    <w:uiPriority w:val="99"/>
    <w:pPr>
      <w:widowControl w:val="0"/>
      <w:autoSpaceDE w:val="0"/>
      <w:autoSpaceDN w:val="0"/>
      <w:adjustRightInd w:val="0"/>
      <w:spacing w:after="0" w:line="240" w:lineRule="auto"/>
      <w:ind w:left="-1440"/>
      <w:jc w:val="both"/>
    </w:pPr>
    <w:rPr>
      <w:rFonts w:ascii="Boldface 12pt" w:hAnsi="Boldface 12pt"/>
      <w:sz w:val="24"/>
      <w:szCs w:val="24"/>
    </w:rPr>
  </w:style>
  <w:style w:type="paragraph" w:customStyle="1" w:styleId="Level4">
    <w:name w:val="Level 4"/>
    <w:uiPriority w:val="99"/>
    <w:pPr>
      <w:widowControl w:val="0"/>
      <w:autoSpaceDE w:val="0"/>
      <w:autoSpaceDN w:val="0"/>
      <w:adjustRightInd w:val="0"/>
      <w:spacing w:after="0" w:line="240" w:lineRule="auto"/>
      <w:ind w:left="-1440"/>
      <w:jc w:val="both"/>
    </w:pPr>
    <w:rPr>
      <w:rFonts w:ascii="Boldface 12pt" w:hAnsi="Boldface 12pt"/>
      <w:sz w:val="24"/>
      <w:szCs w:val="24"/>
    </w:rPr>
  </w:style>
  <w:style w:type="paragraph" w:customStyle="1" w:styleId="Level5">
    <w:name w:val="Level 5"/>
    <w:uiPriority w:val="99"/>
    <w:pPr>
      <w:widowControl w:val="0"/>
      <w:autoSpaceDE w:val="0"/>
      <w:autoSpaceDN w:val="0"/>
      <w:adjustRightInd w:val="0"/>
      <w:spacing w:after="0" w:line="240" w:lineRule="auto"/>
      <w:ind w:left="-1440"/>
      <w:jc w:val="both"/>
    </w:pPr>
    <w:rPr>
      <w:rFonts w:ascii="Boldface 12pt" w:hAnsi="Boldface 12pt"/>
      <w:sz w:val="24"/>
      <w:szCs w:val="24"/>
    </w:rPr>
  </w:style>
  <w:style w:type="paragraph" w:customStyle="1" w:styleId="Level6">
    <w:name w:val="Level 6"/>
    <w:uiPriority w:val="99"/>
    <w:pPr>
      <w:widowControl w:val="0"/>
      <w:autoSpaceDE w:val="0"/>
      <w:autoSpaceDN w:val="0"/>
      <w:adjustRightInd w:val="0"/>
      <w:spacing w:after="0" w:line="240" w:lineRule="auto"/>
      <w:ind w:left="-1440"/>
      <w:jc w:val="both"/>
    </w:pPr>
    <w:rPr>
      <w:rFonts w:ascii="Boldface 12pt" w:hAnsi="Boldface 12pt"/>
      <w:sz w:val="24"/>
      <w:szCs w:val="24"/>
    </w:rPr>
  </w:style>
  <w:style w:type="paragraph" w:customStyle="1" w:styleId="Level7">
    <w:name w:val="Level 7"/>
    <w:uiPriority w:val="99"/>
    <w:pPr>
      <w:widowControl w:val="0"/>
      <w:autoSpaceDE w:val="0"/>
      <w:autoSpaceDN w:val="0"/>
      <w:adjustRightInd w:val="0"/>
      <w:spacing w:after="0" w:line="240" w:lineRule="auto"/>
      <w:ind w:left="-1440"/>
      <w:jc w:val="both"/>
    </w:pPr>
    <w:rPr>
      <w:rFonts w:ascii="Boldface 12pt" w:hAnsi="Boldface 12pt"/>
      <w:sz w:val="24"/>
      <w:szCs w:val="24"/>
    </w:rPr>
  </w:style>
  <w:style w:type="paragraph" w:customStyle="1" w:styleId="Level8">
    <w:name w:val="Level 8"/>
    <w:uiPriority w:val="99"/>
    <w:pPr>
      <w:widowControl w:val="0"/>
      <w:autoSpaceDE w:val="0"/>
      <w:autoSpaceDN w:val="0"/>
      <w:adjustRightInd w:val="0"/>
      <w:spacing w:after="0" w:line="240" w:lineRule="auto"/>
      <w:ind w:left="-1440"/>
      <w:jc w:val="both"/>
    </w:pPr>
    <w:rPr>
      <w:rFonts w:ascii="Boldface 12pt" w:hAnsi="Boldface 12pt"/>
      <w:sz w:val="24"/>
      <w:szCs w:val="24"/>
    </w:rPr>
  </w:style>
  <w:style w:type="character" w:customStyle="1" w:styleId="Bibliogrphy">
    <w:name w:val="Bibliogrphy"/>
    <w:uiPriority w:val="99"/>
  </w:style>
  <w:style w:type="character" w:customStyle="1" w:styleId="DocInit">
    <w:name w:val="Doc Init"/>
    <w:uiPriority w:val="99"/>
  </w:style>
  <w:style w:type="paragraph" w:styleId="BalloonText">
    <w:name w:val="Balloon Text"/>
    <w:basedOn w:val="Normal"/>
    <w:link w:val="BalloonTextChar"/>
    <w:uiPriority w:val="99"/>
    <w:semiHidden/>
    <w:unhideWhenUsed/>
    <w:rsid w:val="00D943F6"/>
    <w:rPr>
      <w:rFonts w:ascii="Segoe UI" w:hAnsi="Segoe UI" w:cs="Segoe UI"/>
      <w:sz w:val="18"/>
      <w:szCs w:val="18"/>
    </w:rPr>
  </w:style>
  <w:style w:type="character" w:customStyle="1" w:styleId="BalloonTextChar">
    <w:name w:val="Balloon Text Char"/>
    <w:basedOn w:val="DefaultParagraphFont"/>
    <w:link w:val="BalloonText"/>
    <w:uiPriority w:val="99"/>
    <w:semiHidden/>
    <w:locked/>
    <w:rsid w:val="00D943F6"/>
    <w:rPr>
      <w:rFonts w:ascii="Segoe UI" w:hAnsi="Segoe UI" w:cs="Segoe UI"/>
      <w:sz w:val="18"/>
      <w:szCs w:val="18"/>
    </w:rPr>
  </w:style>
  <w:style w:type="paragraph" w:styleId="Header">
    <w:name w:val="header"/>
    <w:basedOn w:val="Normal"/>
    <w:link w:val="HeaderChar"/>
    <w:uiPriority w:val="99"/>
    <w:unhideWhenUsed/>
    <w:rsid w:val="00F7311C"/>
    <w:pPr>
      <w:tabs>
        <w:tab w:val="center" w:pos="4680"/>
        <w:tab w:val="right" w:pos="9360"/>
      </w:tabs>
    </w:pPr>
  </w:style>
  <w:style w:type="character" w:customStyle="1" w:styleId="HeaderChar">
    <w:name w:val="Header Char"/>
    <w:basedOn w:val="DefaultParagraphFont"/>
    <w:link w:val="Header"/>
    <w:uiPriority w:val="99"/>
    <w:rsid w:val="00F7311C"/>
    <w:rPr>
      <w:rFonts w:ascii="Boldface 12pt" w:hAnsi="Boldface 12pt"/>
      <w:sz w:val="20"/>
      <w:szCs w:val="20"/>
    </w:rPr>
  </w:style>
  <w:style w:type="paragraph" w:styleId="Footer">
    <w:name w:val="footer"/>
    <w:basedOn w:val="Normal"/>
    <w:link w:val="FooterChar"/>
    <w:uiPriority w:val="99"/>
    <w:unhideWhenUsed/>
    <w:rsid w:val="00F7311C"/>
    <w:pPr>
      <w:tabs>
        <w:tab w:val="center" w:pos="4680"/>
        <w:tab w:val="right" w:pos="9360"/>
      </w:tabs>
    </w:pPr>
  </w:style>
  <w:style w:type="character" w:customStyle="1" w:styleId="FooterChar">
    <w:name w:val="Footer Char"/>
    <w:basedOn w:val="DefaultParagraphFont"/>
    <w:link w:val="Footer"/>
    <w:uiPriority w:val="99"/>
    <w:rsid w:val="00F7311C"/>
    <w:rPr>
      <w:rFonts w:ascii="Boldface 12pt" w:hAnsi="Boldface 12pt"/>
      <w:sz w:val="20"/>
      <w:szCs w:val="20"/>
    </w:rPr>
  </w:style>
  <w:style w:type="table" w:styleId="TableGrid">
    <w:name w:val="Table Grid"/>
    <w:basedOn w:val="TableNormal"/>
    <w:uiPriority w:val="39"/>
    <w:rsid w:val="005418B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70EB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4.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header" Target="header4.xm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footer" Target="footer5.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header" Target="header5.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TotalTime>
  <Pages>31</Pages>
  <Words>11577</Words>
  <Characters>65993</Characters>
  <Application>Microsoft Office Word</Application>
  <DocSecurity>0</DocSecurity>
  <Lines>549</Lines>
  <Paragraphs>154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77416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Jennings, Laura M</dc:creator>
  <cp:keywords/>
  <dc:description/>
  <cp:lastModifiedBy>Jennings, Laura M</cp:lastModifiedBy>
  <cp:revision>4</cp:revision>
  <cp:lastPrinted>2017-03-08T15:03:00Z</cp:lastPrinted>
  <dcterms:created xsi:type="dcterms:W3CDTF">2026-05-20T19:58:00Z</dcterms:created>
  <dcterms:modified xsi:type="dcterms:W3CDTF">2026-05-29T14:18:00Z</dcterms:modified>
</cp:coreProperties>
</file>