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DF56C" w14:textId="5C16C6D3" w:rsidR="00E7342A" w:rsidRPr="005D4207" w:rsidRDefault="00E7342A" w:rsidP="00E7342A">
      <w:pPr>
        <w:autoSpaceDE w:val="0"/>
        <w:autoSpaceDN w:val="0"/>
        <w:spacing w:after="0" w:line="240" w:lineRule="auto"/>
        <w:jc w:val="center"/>
        <w:rPr>
          <w:rFonts w:cstheme="minorHAnsi"/>
          <w:b/>
          <w:bCs/>
          <w:color w:val="000000"/>
        </w:rPr>
      </w:pPr>
      <w:r w:rsidRPr="005D4207">
        <w:rPr>
          <w:rFonts w:cstheme="minorHAnsi"/>
          <w:b/>
          <w:bCs/>
          <w:color w:val="000000"/>
        </w:rPr>
        <w:t xml:space="preserve">TITLE </w:t>
      </w:r>
      <w:r w:rsidR="00B34B01" w:rsidRPr="005D4207">
        <w:rPr>
          <w:rFonts w:cstheme="minorHAnsi"/>
          <w:b/>
          <w:bCs/>
          <w:color w:val="000000"/>
        </w:rPr>
        <w:t>211</w:t>
      </w:r>
    </w:p>
    <w:p w14:paraId="25C248D8" w14:textId="0A8F00A2" w:rsidR="00E7342A" w:rsidRPr="005D4207" w:rsidRDefault="00E7342A" w:rsidP="00E7342A">
      <w:pPr>
        <w:autoSpaceDE w:val="0"/>
        <w:autoSpaceDN w:val="0"/>
        <w:spacing w:after="0" w:line="240" w:lineRule="auto"/>
        <w:jc w:val="center"/>
        <w:rPr>
          <w:rFonts w:cstheme="minorHAnsi"/>
          <w:b/>
          <w:bCs/>
          <w:color w:val="000000"/>
        </w:rPr>
      </w:pPr>
      <w:r w:rsidRPr="005D4207">
        <w:rPr>
          <w:rFonts w:cstheme="minorHAnsi"/>
          <w:b/>
          <w:bCs/>
          <w:color w:val="000000"/>
        </w:rPr>
        <w:t>LEGISLATIVE RULE</w:t>
      </w:r>
    </w:p>
    <w:p w14:paraId="2B17F708" w14:textId="3469028B" w:rsidR="00E7342A" w:rsidRPr="005D4207" w:rsidRDefault="00E7342A" w:rsidP="00E7342A">
      <w:pPr>
        <w:autoSpaceDE w:val="0"/>
        <w:autoSpaceDN w:val="0"/>
        <w:spacing w:after="0" w:line="240" w:lineRule="auto"/>
        <w:jc w:val="center"/>
        <w:rPr>
          <w:rFonts w:cstheme="minorHAnsi"/>
          <w:b/>
          <w:bCs/>
          <w:color w:val="000000"/>
        </w:rPr>
      </w:pPr>
      <w:r w:rsidRPr="005D4207">
        <w:rPr>
          <w:rFonts w:cstheme="minorHAnsi"/>
          <w:b/>
          <w:bCs/>
          <w:color w:val="000000"/>
        </w:rPr>
        <w:t>MUNICIPAL PENSIONS OVERSIGHT BOARD</w:t>
      </w:r>
    </w:p>
    <w:p w14:paraId="3B9368C9" w14:textId="2127BC24" w:rsidR="00E7342A" w:rsidRPr="005D4207" w:rsidRDefault="00E7342A" w:rsidP="00E7342A">
      <w:pPr>
        <w:autoSpaceDE w:val="0"/>
        <w:autoSpaceDN w:val="0"/>
        <w:spacing w:after="0" w:line="240" w:lineRule="auto"/>
        <w:jc w:val="center"/>
        <w:rPr>
          <w:rFonts w:cstheme="minorHAnsi"/>
          <w:b/>
          <w:bCs/>
          <w:color w:val="000000"/>
        </w:rPr>
      </w:pPr>
    </w:p>
    <w:p w14:paraId="0C6971BF" w14:textId="39E7426C" w:rsidR="00E7342A" w:rsidRPr="005D4207" w:rsidRDefault="00E7342A" w:rsidP="00E7342A">
      <w:pPr>
        <w:autoSpaceDE w:val="0"/>
        <w:autoSpaceDN w:val="0"/>
        <w:spacing w:after="0" w:line="240" w:lineRule="auto"/>
        <w:jc w:val="center"/>
        <w:rPr>
          <w:rFonts w:cstheme="minorHAnsi"/>
          <w:b/>
          <w:bCs/>
          <w:color w:val="000000"/>
        </w:rPr>
      </w:pPr>
      <w:r w:rsidRPr="005D4207">
        <w:rPr>
          <w:rFonts w:cstheme="minorHAnsi"/>
          <w:b/>
          <w:bCs/>
          <w:color w:val="000000"/>
        </w:rPr>
        <w:t>SERIES 2</w:t>
      </w:r>
    </w:p>
    <w:p w14:paraId="77EC0265" w14:textId="1EBEC290" w:rsidR="00E7342A" w:rsidRPr="005D4207" w:rsidRDefault="00E7342A" w:rsidP="00E7342A">
      <w:pPr>
        <w:autoSpaceDE w:val="0"/>
        <w:autoSpaceDN w:val="0"/>
        <w:spacing w:after="0" w:line="240" w:lineRule="auto"/>
        <w:jc w:val="center"/>
        <w:rPr>
          <w:rFonts w:cstheme="minorHAnsi"/>
          <w:b/>
          <w:bCs/>
          <w:color w:val="000000"/>
        </w:rPr>
      </w:pPr>
      <w:r w:rsidRPr="005D4207">
        <w:rPr>
          <w:rFonts w:cstheme="minorHAnsi"/>
          <w:b/>
          <w:bCs/>
          <w:color w:val="000000"/>
        </w:rPr>
        <w:t xml:space="preserve">EXEMPT PURCHASING </w:t>
      </w:r>
    </w:p>
    <w:p w14:paraId="173ACCE1" w14:textId="45D2A0EA" w:rsidR="00E7342A" w:rsidRPr="005D4207" w:rsidRDefault="00E7342A" w:rsidP="00E7342A">
      <w:pPr>
        <w:autoSpaceDE w:val="0"/>
        <w:autoSpaceDN w:val="0"/>
        <w:spacing w:after="0" w:line="240" w:lineRule="auto"/>
        <w:jc w:val="center"/>
        <w:rPr>
          <w:rFonts w:cstheme="minorHAnsi"/>
          <w:b/>
          <w:bCs/>
          <w:color w:val="000000"/>
        </w:rPr>
      </w:pPr>
    </w:p>
    <w:p w14:paraId="5E6F647A" w14:textId="6960452A" w:rsidR="00507E58" w:rsidRPr="005D4207" w:rsidRDefault="00B34B01" w:rsidP="008901DA">
      <w:pPr>
        <w:autoSpaceDE w:val="0"/>
        <w:autoSpaceDN w:val="0"/>
        <w:spacing w:after="0" w:line="240" w:lineRule="auto"/>
        <w:rPr>
          <w:rFonts w:cstheme="minorHAnsi"/>
          <w:b/>
          <w:bCs/>
          <w:color w:val="000000"/>
        </w:rPr>
      </w:pPr>
      <w:r w:rsidRPr="005D4207">
        <w:rPr>
          <w:rFonts w:cstheme="minorHAnsi"/>
          <w:b/>
          <w:bCs/>
          <w:color w:val="000000"/>
        </w:rPr>
        <w:t>§211-2-1</w:t>
      </w:r>
      <w:r w:rsidR="00953710">
        <w:rPr>
          <w:rFonts w:cstheme="minorHAnsi"/>
          <w:b/>
          <w:bCs/>
          <w:color w:val="000000"/>
        </w:rPr>
        <w:t>.</w:t>
      </w:r>
      <w:r w:rsidRPr="005D4207">
        <w:rPr>
          <w:rFonts w:cstheme="minorHAnsi"/>
          <w:b/>
          <w:bCs/>
          <w:color w:val="000000"/>
        </w:rPr>
        <w:t xml:space="preserve">  </w:t>
      </w:r>
      <w:r w:rsidR="00507E58" w:rsidRPr="005D4207">
        <w:rPr>
          <w:rFonts w:cstheme="minorHAnsi"/>
          <w:b/>
          <w:bCs/>
          <w:color w:val="000000"/>
        </w:rPr>
        <w:t>General</w:t>
      </w:r>
      <w:r w:rsidRPr="005D4207">
        <w:rPr>
          <w:rFonts w:cstheme="minorHAnsi"/>
          <w:b/>
          <w:bCs/>
          <w:color w:val="000000"/>
        </w:rPr>
        <w:t>.</w:t>
      </w:r>
      <w:r w:rsidR="00507E58" w:rsidRPr="005D4207">
        <w:rPr>
          <w:rFonts w:cstheme="minorHAnsi"/>
          <w:b/>
          <w:bCs/>
          <w:color w:val="000000"/>
        </w:rPr>
        <w:t xml:space="preserve"> </w:t>
      </w:r>
    </w:p>
    <w:p w14:paraId="7DAA6BC7" w14:textId="2A260577" w:rsidR="00507E58" w:rsidRPr="005D4207" w:rsidRDefault="00507E58" w:rsidP="008901DA">
      <w:pPr>
        <w:autoSpaceDE w:val="0"/>
        <w:autoSpaceDN w:val="0"/>
        <w:spacing w:after="0" w:line="240" w:lineRule="auto"/>
        <w:rPr>
          <w:rFonts w:cstheme="minorHAnsi"/>
          <w:color w:val="000000"/>
        </w:rPr>
      </w:pPr>
    </w:p>
    <w:p w14:paraId="4B89316C" w14:textId="40AA26A9" w:rsidR="004037E5" w:rsidRPr="005D4207" w:rsidRDefault="005D4207" w:rsidP="005D4207">
      <w:pPr>
        <w:tabs>
          <w:tab w:val="left" w:pos="360"/>
        </w:tabs>
        <w:autoSpaceDE w:val="0"/>
        <w:autoSpaceDN w:val="0"/>
        <w:spacing w:after="0" w:line="240" w:lineRule="auto"/>
        <w:contextualSpacing/>
        <w:rPr>
          <w:rFonts w:cstheme="minorHAnsi"/>
          <w:color w:val="000000"/>
        </w:rPr>
      </w:pPr>
      <w:r>
        <w:rPr>
          <w:rFonts w:cstheme="minorHAnsi"/>
          <w:color w:val="000000"/>
        </w:rPr>
        <w:tab/>
        <w:t xml:space="preserve">1.1.  </w:t>
      </w:r>
      <w:r w:rsidR="00507E58" w:rsidRPr="005D4207">
        <w:rPr>
          <w:rFonts w:cstheme="minorHAnsi"/>
          <w:color w:val="000000"/>
        </w:rPr>
        <w:t>Scope.</w:t>
      </w:r>
      <w:r>
        <w:rPr>
          <w:rFonts w:cstheme="minorHAnsi"/>
          <w:color w:val="000000"/>
        </w:rPr>
        <w:t xml:space="preserve"> </w:t>
      </w:r>
      <w:r w:rsidR="00B34B01" w:rsidRPr="005D4207">
        <w:rPr>
          <w:rFonts w:cstheme="minorHAnsi"/>
          <w:color w:val="000000"/>
        </w:rPr>
        <w:t xml:space="preserve"> --  </w:t>
      </w:r>
      <w:r w:rsidR="00507E58" w:rsidRPr="005D4207">
        <w:rPr>
          <w:rFonts w:cstheme="minorHAnsi"/>
          <w:color w:val="000000"/>
        </w:rPr>
        <w:t xml:space="preserve">This Legislative Rule is an explanation and clarification of operative procedures for the </w:t>
      </w:r>
      <w:r w:rsidR="004037E5" w:rsidRPr="005D4207">
        <w:rPr>
          <w:rFonts w:cstheme="minorHAnsi"/>
          <w:color w:val="000000"/>
        </w:rPr>
        <w:t xml:space="preserve">purchase of </w:t>
      </w:r>
      <w:r w:rsidR="004F49C8" w:rsidRPr="005D4207">
        <w:rPr>
          <w:rFonts w:cstheme="minorHAnsi"/>
          <w:color w:val="000000"/>
        </w:rPr>
        <w:t>actuarial services and an independent reviewing actuary exempt from the WV Purchasing Division, §5A-3 et seq of the W. Va. Code pursuant to W. Va. Code §8-22-1</w:t>
      </w:r>
      <w:r w:rsidR="000B1840" w:rsidRPr="005D4207">
        <w:rPr>
          <w:rFonts w:cstheme="minorHAnsi"/>
          <w:color w:val="000000"/>
        </w:rPr>
        <w:t>8</w:t>
      </w:r>
      <w:r w:rsidR="004F49C8" w:rsidRPr="005D4207">
        <w:rPr>
          <w:rFonts w:cstheme="minorHAnsi"/>
          <w:color w:val="000000"/>
        </w:rPr>
        <w:t xml:space="preserve">a(b)(6) and §8-22-20(a). </w:t>
      </w:r>
    </w:p>
    <w:p w14:paraId="44D1A697" w14:textId="77777777" w:rsidR="004F49C8" w:rsidRPr="005D4207" w:rsidRDefault="004F49C8" w:rsidP="005D4207">
      <w:pPr>
        <w:tabs>
          <w:tab w:val="left" w:pos="360"/>
        </w:tabs>
        <w:autoSpaceDE w:val="0"/>
        <w:autoSpaceDN w:val="0"/>
        <w:spacing w:after="0" w:line="240" w:lineRule="auto"/>
        <w:contextualSpacing/>
        <w:rPr>
          <w:rFonts w:cstheme="minorHAnsi"/>
          <w:color w:val="000000"/>
        </w:rPr>
      </w:pPr>
    </w:p>
    <w:p w14:paraId="6C8E34C9" w14:textId="318B1B7C" w:rsidR="004037E5" w:rsidRPr="005D4207" w:rsidRDefault="005D4207" w:rsidP="005D4207">
      <w:pPr>
        <w:tabs>
          <w:tab w:val="left" w:pos="360"/>
        </w:tabs>
        <w:autoSpaceDE w:val="0"/>
        <w:autoSpaceDN w:val="0"/>
        <w:spacing w:after="0" w:line="240" w:lineRule="auto"/>
        <w:contextualSpacing/>
        <w:rPr>
          <w:rFonts w:cstheme="minorHAnsi"/>
          <w:color w:val="000000"/>
        </w:rPr>
      </w:pPr>
      <w:r>
        <w:rPr>
          <w:rFonts w:cstheme="minorHAnsi"/>
          <w:color w:val="000000"/>
        </w:rPr>
        <w:tab/>
        <w:t xml:space="preserve">1.2.  </w:t>
      </w:r>
      <w:r w:rsidR="004037E5" w:rsidRPr="005D4207">
        <w:rPr>
          <w:rFonts w:cstheme="minorHAnsi"/>
          <w:color w:val="000000"/>
        </w:rPr>
        <w:t>Authority.</w:t>
      </w:r>
      <w:r w:rsidR="00B34B01" w:rsidRPr="005D4207">
        <w:rPr>
          <w:rFonts w:cstheme="minorHAnsi"/>
          <w:color w:val="000000"/>
        </w:rPr>
        <w:t xml:space="preserve"> </w:t>
      </w:r>
      <w:r w:rsidR="004037E5" w:rsidRPr="005D4207">
        <w:rPr>
          <w:rFonts w:cstheme="minorHAnsi"/>
          <w:color w:val="000000"/>
        </w:rPr>
        <w:t xml:space="preserve"> </w:t>
      </w:r>
      <w:r w:rsidR="00B34B01" w:rsidRPr="005D4207">
        <w:rPr>
          <w:rFonts w:cstheme="minorHAnsi"/>
          <w:color w:val="000000"/>
        </w:rPr>
        <w:t xml:space="preserve">--  </w:t>
      </w:r>
      <w:r w:rsidR="004F49C8" w:rsidRPr="005D4207">
        <w:rPr>
          <w:rFonts w:cstheme="minorHAnsi"/>
          <w:color w:val="000000"/>
        </w:rPr>
        <w:t>W. Va. Code §8-22-18a(g)</w:t>
      </w:r>
      <w:r w:rsidR="000B1840" w:rsidRPr="005D4207">
        <w:rPr>
          <w:rFonts w:cstheme="minorHAnsi"/>
          <w:color w:val="000000"/>
        </w:rPr>
        <w:t xml:space="preserve"> and §5A-</w:t>
      </w:r>
      <w:r w:rsidR="000112B1" w:rsidRPr="005D4207">
        <w:rPr>
          <w:rFonts w:cstheme="minorHAnsi"/>
          <w:color w:val="000000"/>
        </w:rPr>
        <w:t>1-12</w:t>
      </w:r>
    </w:p>
    <w:p w14:paraId="0A8A0773" w14:textId="2C6C950E" w:rsidR="004037E5" w:rsidRPr="005D4207" w:rsidRDefault="004037E5" w:rsidP="005D4207">
      <w:pPr>
        <w:tabs>
          <w:tab w:val="left" w:pos="360"/>
        </w:tabs>
        <w:autoSpaceDE w:val="0"/>
        <w:autoSpaceDN w:val="0"/>
        <w:spacing w:after="0" w:line="240" w:lineRule="auto"/>
        <w:contextualSpacing/>
        <w:rPr>
          <w:rFonts w:cstheme="minorHAnsi"/>
          <w:color w:val="000000"/>
        </w:rPr>
      </w:pPr>
    </w:p>
    <w:p w14:paraId="5C9F0CA8" w14:textId="5FE46C6B" w:rsidR="004037E5" w:rsidRPr="005D4207" w:rsidRDefault="005D4207" w:rsidP="005D4207">
      <w:pPr>
        <w:tabs>
          <w:tab w:val="left" w:pos="360"/>
        </w:tabs>
        <w:autoSpaceDE w:val="0"/>
        <w:autoSpaceDN w:val="0"/>
        <w:spacing w:after="0" w:line="240" w:lineRule="auto"/>
        <w:contextualSpacing/>
        <w:rPr>
          <w:rFonts w:cstheme="minorHAnsi"/>
          <w:color w:val="000000"/>
        </w:rPr>
      </w:pPr>
      <w:r>
        <w:rPr>
          <w:rFonts w:cstheme="minorHAnsi"/>
          <w:color w:val="000000"/>
        </w:rPr>
        <w:tab/>
        <w:t xml:space="preserve">1.3.  </w:t>
      </w:r>
      <w:r w:rsidR="004037E5" w:rsidRPr="005D4207">
        <w:rPr>
          <w:rFonts w:cstheme="minorHAnsi"/>
          <w:color w:val="000000"/>
        </w:rPr>
        <w:t>Filing Date.</w:t>
      </w:r>
      <w:r w:rsidR="00B34B01" w:rsidRPr="005D4207">
        <w:rPr>
          <w:rFonts w:cstheme="minorHAnsi"/>
          <w:color w:val="000000"/>
        </w:rPr>
        <w:t xml:space="preserve"> </w:t>
      </w:r>
      <w:r w:rsidR="004037E5" w:rsidRPr="005D4207">
        <w:rPr>
          <w:rFonts w:cstheme="minorHAnsi"/>
          <w:color w:val="000000"/>
        </w:rPr>
        <w:t xml:space="preserve"> </w:t>
      </w:r>
      <w:r w:rsidR="00B34B01" w:rsidRPr="005D4207">
        <w:rPr>
          <w:rFonts w:cstheme="minorHAnsi"/>
          <w:color w:val="000000"/>
        </w:rPr>
        <w:t xml:space="preserve">--  </w:t>
      </w:r>
      <w:r>
        <w:rPr>
          <w:rFonts w:cstheme="minorHAnsi"/>
          <w:color w:val="000000"/>
        </w:rPr>
        <w:t>June 4, 2026.</w:t>
      </w:r>
    </w:p>
    <w:p w14:paraId="028F9F85" w14:textId="19C84484" w:rsidR="004037E5" w:rsidRPr="005D4207" w:rsidRDefault="004037E5" w:rsidP="005D4207">
      <w:pPr>
        <w:tabs>
          <w:tab w:val="left" w:pos="360"/>
        </w:tabs>
        <w:autoSpaceDE w:val="0"/>
        <w:autoSpaceDN w:val="0"/>
        <w:spacing w:after="0" w:line="240" w:lineRule="auto"/>
        <w:contextualSpacing/>
        <w:rPr>
          <w:rFonts w:cstheme="minorHAnsi"/>
          <w:color w:val="000000"/>
        </w:rPr>
      </w:pPr>
    </w:p>
    <w:p w14:paraId="32F9471B" w14:textId="0285BE5B" w:rsidR="004037E5" w:rsidRPr="005D4207" w:rsidRDefault="005D4207" w:rsidP="005D4207">
      <w:pPr>
        <w:tabs>
          <w:tab w:val="left" w:pos="360"/>
        </w:tabs>
        <w:autoSpaceDE w:val="0"/>
        <w:autoSpaceDN w:val="0"/>
        <w:spacing w:after="0" w:line="240" w:lineRule="auto"/>
        <w:contextualSpacing/>
        <w:rPr>
          <w:rFonts w:cstheme="minorHAnsi"/>
          <w:color w:val="000000"/>
        </w:rPr>
      </w:pPr>
      <w:r>
        <w:rPr>
          <w:rFonts w:cstheme="minorHAnsi"/>
          <w:color w:val="000000"/>
        </w:rPr>
        <w:tab/>
        <w:t xml:space="preserve">1.4.  </w:t>
      </w:r>
      <w:r w:rsidR="004037E5" w:rsidRPr="005D4207">
        <w:rPr>
          <w:rFonts w:cstheme="minorHAnsi"/>
          <w:color w:val="000000"/>
        </w:rPr>
        <w:t>Effective Date.</w:t>
      </w:r>
      <w:r w:rsidR="00B34B01" w:rsidRPr="005D4207">
        <w:rPr>
          <w:rFonts w:cstheme="minorHAnsi"/>
          <w:color w:val="000000"/>
        </w:rPr>
        <w:t xml:space="preserve"> </w:t>
      </w:r>
      <w:r w:rsidR="004037E5" w:rsidRPr="005D4207">
        <w:rPr>
          <w:rFonts w:cstheme="minorHAnsi"/>
          <w:color w:val="000000"/>
        </w:rPr>
        <w:t xml:space="preserve"> </w:t>
      </w:r>
      <w:r w:rsidR="00B34B01" w:rsidRPr="005D4207">
        <w:rPr>
          <w:rFonts w:cstheme="minorHAnsi"/>
          <w:color w:val="000000"/>
        </w:rPr>
        <w:t xml:space="preserve">--  </w:t>
      </w:r>
      <w:r>
        <w:rPr>
          <w:rFonts w:cstheme="minorHAnsi"/>
          <w:color w:val="000000"/>
        </w:rPr>
        <w:t>June 4, 2026.</w:t>
      </w:r>
    </w:p>
    <w:p w14:paraId="3A47208E" w14:textId="77777777" w:rsidR="003971DC" w:rsidRPr="005D4207" w:rsidRDefault="003971DC" w:rsidP="005D4207">
      <w:pPr>
        <w:tabs>
          <w:tab w:val="left" w:pos="360"/>
        </w:tabs>
        <w:spacing w:line="240" w:lineRule="auto"/>
        <w:contextualSpacing/>
        <w:rPr>
          <w:rFonts w:cstheme="minorHAnsi"/>
          <w:color w:val="000000"/>
        </w:rPr>
      </w:pPr>
    </w:p>
    <w:p w14:paraId="349E5C49" w14:textId="41F92144" w:rsidR="003971DC" w:rsidRPr="005D4207" w:rsidRDefault="005D4207" w:rsidP="005D4207">
      <w:pPr>
        <w:tabs>
          <w:tab w:val="left" w:pos="360"/>
        </w:tabs>
        <w:autoSpaceDE w:val="0"/>
        <w:autoSpaceDN w:val="0"/>
        <w:spacing w:after="0" w:line="240" w:lineRule="auto"/>
        <w:contextualSpacing/>
        <w:rPr>
          <w:rFonts w:cstheme="minorHAnsi"/>
          <w:color w:val="000000"/>
        </w:rPr>
      </w:pPr>
      <w:r>
        <w:rPr>
          <w:rFonts w:cstheme="minorHAnsi"/>
          <w:color w:val="000000"/>
        </w:rPr>
        <w:tab/>
        <w:t xml:space="preserve">1.5.  </w:t>
      </w:r>
      <w:r w:rsidR="003971DC" w:rsidRPr="005D4207">
        <w:rPr>
          <w:rFonts w:cstheme="minorHAnsi"/>
          <w:color w:val="000000"/>
        </w:rPr>
        <w:t xml:space="preserve">Sunset Provision.  --  </w:t>
      </w:r>
      <w:r w:rsidR="00170DE0" w:rsidRPr="005D4207">
        <w:rPr>
          <w:rFonts w:cstheme="minorHAnsi"/>
          <w:color w:val="000000"/>
        </w:rPr>
        <w:t>This rule shall terminate and have no further force or effect</w:t>
      </w:r>
      <w:r w:rsidR="00573100" w:rsidRPr="005D4207">
        <w:rPr>
          <w:rFonts w:cstheme="minorHAnsi"/>
          <w:color w:val="000000"/>
        </w:rPr>
        <w:t xml:space="preserve"> August 1, 2031</w:t>
      </w:r>
      <w:r w:rsidR="00170DE0" w:rsidRPr="005D4207">
        <w:rPr>
          <w:rFonts w:cstheme="minorHAnsi"/>
          <w:color w:val="000000"/>
        </w:rPr>
        <w:t>.</w:t>
      </w:r>
    </w:p>
    <w:p w14:paraId="74F5871E" w14:textId="665BE9B5" w:rsidR="004037E5" w:rsidRPr="005D4207" w:rsidRDefault="004037E5" w:rsidP="005D4207">
      <w:pPr>
        <w:tabs>
          <w:tab w:val="left" w:pos="360"/>
        </w:tabs>
        <w:autoSpaceDE w:val="0"/>
        <w:autoSpaceDN w:val="0"/>
        <w:spacing w:after="0" w:line="240" w:lineRule="auto"/>
        <w:contextualSpacing/>
        <w:rPr>
          <w:rFonts w:cstheme="minorHAnsi"/>
          <w:color w:val="000000"/>
        </w:rPr>
      </w:pPr>
    </w:p>
    <w:p w14:paraId="6568C93D" w14:textId="1CC269C4" w:rsidR="004037E5" w:rsidRPr="005D4207" w:rsidRDefault="003971DC" w:rsidP="005D4207">
      <w:pPr>
        <w:autoSpaceDE w:val="0"/>
        <w:autoSpaceDN w:val="0"/>
        <w:spacing w:after="0" w:line="240" w:lineRule="auto"/>
        <w:contextualSpacing/>
        <w:rPr>
          <w:rFonts w:cstheme="minorHAnsi"/>
          <w:b/>
          <w:bCs/>
          <w:color w:val="000000"/>
        </w:rPr>
      </w:pPr>
      <w:r w:rsidRPr="005D4207">
        <w:rPr>
          <w:rFonts w:cstheme="minorHAnsi"/>
          <w:b/>
          <w:bCs/>
          <w:color w:val="000000"/>
        </w:rPr>
        <w:t>§211-2-</w:t>
      </w:r>
      <w:r w:rsidR="00C72E94" w:rsidRPr="005D4207">
        <w:rPr>
          <w:rFonts w:cstheme="minorHAnsi"/>
          <w:b/>
          <w:bCs/>
          <w:color w:val="000000"/>
        </w:rPr>
        <w:t>2</w:t>
      </w:r>
      <w:r w:rsidR="00953710">
        <w:rPr>
          <w:rFonts w:cstheme="minorHAnsi"/>
          <w:b/>
          <w:bCs/>
          <w:color w:val="000000"/>
        </w:rPr>
        <w:t xml:space="preserve">. </w:t>
      </w:r>
      <w:r w:rsidR="00C72E94" w:rsidRPr="005D4207">
        <w:rPr>
          <w:rFonts w:cstheme="minorHAnsi"/>
          <w:b/>
          <w:bCs/>
          <w:color w:val="000000"/>
        </w:rPr>
        <w:t xml:space="preserve"> Definitions</w:t>
      </w:r>
      <w:r w:rsidR="004037E5" w:rsidRPr="005D4207">
        <w:rPr>
          <w:rFonts w:cstheme="minorHAnsi"/>
          <w:b/>
          <w:bCs/>
          <w:color w:val="000000"/>
        </w:rPr>
        <w:t>.</w:t>
      </w:r>
    </w:p>
    <w:p w14:paraId="456FFC16" w14:textId="77777777" w:rsidR="00D169DC" w:rsidRPr="005D4207" w:rsidRDefault="00D169DC" w:rsidP="005D4207">
      <w:pPr>
        <w:autoSpaceDE w:val="0"/>
        <w:autoSpaceDN w:val="0"/>
        <w:spacing w:after="0" w:line="240" w:lineRule="auto"/>
        <w:contextualSpacing/>
        <w:rPr>
          <w:rFonts w:cstheme="minorHAnsi"/>
          <w:b/>
          <w:bCs/>
          <w:color w:val="000000"/>
        </w:rPr>
      </w:pPr>
    </w:p>
    <w:p w14:paraId="3F861651" w14:textId="211B78E2" w:rsidR="00D01EC5" w:rsidRPr="005D4207" w:rsidRDefault="005D4207" w:rsidP="005D4207">
      <w:pPr>
        <w:tabs>
          <w:tab w:val="left" w:pos="360"/>
        </w:tabs>
        <w:spacing w:line="240" w:lineRule="auto"/>
        <w:contextualSpacing/>
        <w:rPr>
          <w:rFonts w:cstheme="minorHAnsi"/>
        </w:rPr>
      </w:pPr>
      <w:r>
        <w:rPr>
          <w:rFonts w:cstheme="minorHAnsi"/>
        </w:rPr>
        <w:tab/>
        <w:t xml:space="preserve">2.1.  </w:t>
      </w:r>
      <w:r w:rsidR="00D01EC5" w:rsidRPr="005D4207">
        <w:rPr>
          <w:rFonts w:cstheme="minorHAnsi"/>
        </w:rPr>
        <w:t>“Bid” means anything that a vendor submits in response to a solicitation that constitutes an offer to the Board and includes, but is not limited to, documents submitted in response to request for quotation</w:t>
      </w:r>
      <w:r w:rsidR="001A2D47" w:rsidRPr="005D4207">
        <w:rPr>
          <w:rFonts w:cstheme="minorHAnsi"/>
        </w:rPr>
        <w:t>s</w:t>
      </w:r>
      <w:r w:rsidR="004B3DD4" w:rsidRPr="005D4207">
        <w:rPr>
          <w:rFonts w:cstheme="minorHAnsi"/>
        </w:rPr>
        <w:t xml:space="preserve"> or</w:t>
      </w:r>
      <w:r w:rsidR="00D01EC5" w:rsidRPr="005D4207">
        <w:rPr>
          <w:rFonts w:cstheme="minorHAnsi"/>
        </w:rPr>
        <w:t xml:space="preserve"> proposals submitted in response to a request for proposal</w:t>
      </w:r>
      <w:r w:rsidR="007464FC" w:rsidRPr="005D4207">
        <w:rPr>
          <w:rFonts w:cstheme="minorHAnsi"/>
        </w:rPr>
        <w:t>s</w:t>
      </w:r>
      <w:r w:rsidR="00D01EC5" w:rsidRPr="005D4207">
        <w:rPr>
          <w:rFonts w:cstheme="minorHAnsi"/>
        </w:rPr>
        <w:t>.</w:t>
      </w:r>
    </w:p>
    <w:p w14:paraId="580296A2" w14:textId="77777777" w:rsidR="003971DC" w:rsidRPr="005D4207" w:rsidRDefault="003971DC" w:rsidP="005D4207">
      <w:pPr>
        <w:tabs>
          <w:tab w:val="left" w:pos="360"/>
        </w:tabs>
        <w:spacing w:after="0" w:line="240" w:lineRule="auto"/>
        <w:contextualSpacing/>
        <w:rPr>
          <w:rFonts w:cstheme="minorHAnsi"/>
        </w:rPr>
      </w:pPr>
    </w:p>
    <w:p w14:paraId="1612E9CF" w14:textId="5A61C7D4" w:rsidR="00D01EC5" w:rsidRPr="005D4207" w:rsidRDefault="005D4207" w:rsidP="005D4207">
      <w:pPr>
        <w:tabs>
          <w:tab w:val="left" w:pos="360"/>
        </w:tabs>
        <w:spacing w:line="240" w:lineRule="auto"/>
        <w:contextualSpacing/>
        <w:rPr>
          <w:rFonts w:cstheme="minorHAnsi"/>
        </w:rPr>
      </w:pPr>
      <w:r>
        <w:rPr>
          <w:rFonts w:cstheme="minorHAnsi"/>
        </w:rPr>
        <w:tab/>
        <w:t xml:space="preserve">2.2.  </w:t>
      </w:r>
      <w:r w:rsidR="00D01EC5" w:rsidRPr="005D4207">
        <w:rPr>
          <w:rFonts w:cstheme="minorHAnsi"/>
        </w:rPr>
        <w:t>“Board” means the Municipal Pensions Oversight Board.</w:t>
      </w:r>
    </w:p>
    <w:p w14:paraId="67353D74" w14:textId="77777777" w:rsidR="003971DC" w:rsidRPr="005D4207" w:rsidRDefault="003971DC" w:rsidP="005D4207">
      <w:pPr>
        <w:tabs>
          <w:tab w:val="left" w:pos="360"/>
        </w:tabs>
        <w:spacing w:line="240" w:lineRule="auto"/>
        <w:contextualSpacing/>
        <w:rPr>
          <w:rFonts w:cstheme="minorHAnsi"/>
        </w:rPr>
      </w:pPr>
    </w:p>
    <w:p w14:paraId="6EA06F81" w14:textId="43A31DF3" w:rsidR="00D01EC5" w:rsidRPr="005D4207" w:rsidRDefault="005D4207" w:rsidP="005D4207">
      <w:pPr>
        <w:tabs>
          <w:tab w:val="left" w:pos="360"/>
        </w:tabs>
        <w:spacing w:before="240" w:line="240" w:lineRule="auto"/>
        <w:contextualSpacing/>
        <w:rPr>
          <w:rFonts w:cstheme="minorHAnsi"/>
        </w:rPr>
      </w:pPr>
      <w:r>
        <w:rPr>
          <w:rFonts w:cstheme="minorHAnsi"/>
        </w:rPr>
        <w:tab/>
        <w:t xml:space="preserve">2.3.  </w:t>
      </w:r>
      <w:r w:rsidR="00D01EC5" w:rsidRPr="005D4207">
        <w:rPr>
          <w:rFonts w:cstheme="minorHAnsi"/>
        </w:rPr>
        <w:t>“Competitive Bidding” means the process by which individuals or firms compete for an opportunity to supply specified commodities and services by submitting an offer in response to a solicitation.</w:t>
      </w:r>
    </w:p>
    <w:p w14:paraId="007A26D0" w14:textId="77777777" w:rsidR="005D4207" w:rsidRDefault="005D4207" w:rsidP="005D4207">
      <w:pPr>
        <w:tabs>
          <w:tab w:val="left" w:pos="360"/>
        </w:tabs>
        <w:spacing w:before="240" w:line="240" w:lineRule="auto"/>
        <w:contextualSpacing/>
        <w:rPr>
          <w:rFonts w:cstheme="minorHAnsi"/>
        </w:rPr>
      </w:pPr>
    </w:p>
    <w:p w14:paraId="77E9BEF7" w14:textId="11B11973" w:rsidR="002C7907" w:rsidRPr="005D4207" w:rsidRDefault="005D4207" w:rsidP="005D4207">
      <w:pPr>
        <w:tabs>
          <w:tab w:val="left" w:pos="360"/>
        </w:tabs>
        <w:spacing w:before="240" w:line="240" w:lineRule="auto"/>
        <w:contextualSpacing/>
        <w:rPr>
          <w:rFonts w:cstheme="minorHAnsi"/>
        </w:rPr>
      </w:pPr>
      <w:r>
        <w:rPr>
          <w:rFonts w:cstheme="minorHAnsi"/>
        </w:rPr>
        <w:tab/>
        <w:t xml:space="preserve">2.4.  </w:t>
      </w:r>
      <w:r w:rsidR="002D75D9" w:rsidRPr="005D4207">
        <w:rPr>
          <w:rFonts w:cstheme="minorHAnsi"/>
        </w:rPr>
        <w:t>“RFP Committee” means a committee established by the Board comprised of 3-5 people of which one person must be a member of the Board and who serves as the Chair</w:t>
      </w:r>
      <w:r w:rsidR="00DD4E88" w:rsidRPr="005D4207">
        <w:rPr>
          <w:rFonts w:cstheme="minorHAnsi"/>
        </w:rPr>
        <w:t>person</w:t>
      </w:r>
      <w:r w:rsidR="002D75D9" w:rsidRPr="005D4207">
        <w:rPr>
          <w:rFonts w:cstheme="minorHAnsi"/>
        </w:rPr>
        <w:t xml:space="preserve"> of the committee.</w:t>
      </w:r>
    </w:p>
    <w:p w14:paraId="35A1EF86" w14:textId="77777777" w:rsidR="005D4207" w:rsidRDefault="005D4207" w:rsidP="005D4207">
      <w:pPr>
        <w:tabs>
          <w:tab w:val="left" w:pos="360"/>
        </w:tabs>
        <w:spacing w:line="240" w:lineRule="auto"/>
        <w:contextualSpacing/>
        <w:rPr>
          <w:rFonts w:cstheme="minorHAnsi"/>
        </w:rPr>
      </w:pPr>
    </w:p>
    <w:p w14:paraId="3DA1F2C9" w14:textId="4685E6C1" w:rsidR="00855A4F" w:rsidRPr="005D4207" w:rsidRDefault="005D4207" w:rsidP="005D4207">
      <w:pPr>
        <w:tabs>
          <w:tab w:val="left" w:pos="360"/>
        </w:tabs>
        <w:spacing w:line="240" w:lineRule="auto"/>
        <w:contextualSpacing/>
        <w:rPr>
          <w:rFonts w:cstheme="minorHAnsi"/>
        </w:rPr>
      </w:pPr>
      <w:r>
        <w:rPr>
          <w:rFonts w:cstheme="minorHAnsi"/>
        </w:rPr>
        <w:tab/>
        <w:t xml:space="preserve">2.5.  </w:t>
      </w:r>
      <w:r w:rsidR="00855A4F" w:rsidRPr="005D4207">
        <w:rPr>
          <w:rFonts w:cstheme="minorHAnsi"/>
        </w:rPr>
        <w:t>“RFQ Committee” means a committee established by the Board comprised of 3-5 people of which one person must be a member of the Board and who serves as the Chair</w:t>
      </w:r>
      <w:r w:rsidR="00DD4E88" w:rsidRPr="005D4207">
        <w:rPr>
          <w:rFonts w:cstheme="minorHAnsi"/>
        </w:rPr>
        <w:t>person</w:t>
      </w:r>
      <w:r w:rsidR="00855A4F" w:rsidRPr="005D4207">
        <w:rPr>
          <w:rFonts w:cstheme="minorHAnsi"/>
        </w:rPr>
        <w:t xml:space="preserve"> of the committee.</w:t>
      </w:r>
    </w:p>
    <w:p w14:paraId="00D645F4" w14:textId="77777777" w:rsidR="005D4207" w:rsidRDefault="005D4207" w:rsidP="005D4207">
      <w:pPr>
        <w:tabs>
          <w:tab w:val="left" w:pos="360"/>
        </w:tabs>
        <w:spacing w:line="240" w:lineRule="auto"/>
        <w:contextualSpacing/>
        <w:rPr>
          <w:rFonts w:cstheme="minorHAnsi"/>
        </w:rPr>
      </w:pPr>
    </w:p>
    <w:p w14:paraId="0B5F8B5B" w14:textId="61AB7F13" w:rsidR="002C7907" w:rsidRPr="005D4207" w:rsidRDefault="005D4207" w:rsidP="005D4207">
      <w:pPr>
        <w:tabs>
          <w:tab w:val="left" w:pos="360"/>
        </w:tabs>
        <w:spacing w:line="240" w:lineRule="auto"/>
        <w:contextualSpacing/>
        <w:rPr>
          <w:rFonts w:cstheme="minorHAnsi"/>
        </w:rPr>
      </w:pPr>
      <w:r>
        <w:rPr>
          <w:rFonts w:cstheme="minorHAnsi"/>
        </w:rPr>
        <w:tab/>
        <w:t xml:space="preserve">2.6.  </w:t>
      </w:r>
      <w:r w:rsidR="002C7907" w:rsidRPr="005D4207">
        <w:rPr>
          <w:rFonts w:cstheme="minorHAnsi"/>
        </w:rPr>
        <w:t>“Direct Award” means procurement method that allows for the direct purchase of commodities or services when it is believed that only one vendor can supply the needed commodity or service under the circumstances.</w:t>
      </w:r>
    </w:p>
    <w:p w14:paraId="563637B5" w14:textId="77777777" w:rsidR="005D4207" w:rsidRDefault="005D4207" w:rsidP="005D4207">
      <w:pPr>
        <w:tabs>
          <w:tab w:val="left" w:pos="360"/>
        </w:tabs>
        <w:spacing w:line="240" w:lineRule="auto"/>
        <w:contextualSpacing/>
        <w:rPr>
          <w:rFonts w:cstheme="minorHAnsi"/>
        </w:rPr>
      </w:pPr>
    </w:p>
    <w:p w14:paraId="6D34C923" w14:textId="60100A61" w:rsidR="002C7907" w:rsidRPr="005D4207" w:rsidRDefault="005D4207" w:rsidP="005D4207">
      <w:pPr>
        <w:tabs>
          <w:tab w:val="left" w:pos="360"/>
        </w:tabs>
        <w:spacing w:line="240" w:lineRule="auto"/>
        <w:contextualSpacing/>
        <w:rPr>
          <w:rFonts w:cstheme="minorHAnsi"/>
        </w:rPr>
      </w:pPr>
      <w:r>
        <w:rPr>
          <w:rFonts w:cstheme="minorHAnsi"/>
        </w:rPr>
        <w:tab/>
        <w:t xml:space="preserve">2.7.  </w:t>
      </w:r>
      <w:r w:rsidR="002C7907" w:rsidRPr="005D4207">
        <w:rPr>
          <w:rFonts w:cstheme="minorHAnsi"/>
        </w:rPr>
        <w:t>“Executive Director” means the Executive Director of the Municipal Pensions Oversight Board.</w:t>
      </w:r>
    </w:p>
    <w:p w14:paraId="034B6801" w14:textId="77777777" w:rsidR="00035CC3" w:rsidRPr="005D4207" w:rsidRDefault="00035CC3" w:rsidP="005D4207">
      <w:pPr>
        <w:tabs>
          <w:tab w:val="left" w:pos="360"/>
        </w:tabs>
        <w:spacing w:line="240" w:lineRule="auto"/>
        <w:contextualSpacing/>
        <w:rPr>
          <w:rFonts w:cstheme="minorHAnsi"/>
        </w:rPr>
      </w:pPr>
    </w:p>
    <w:p w14:paraId="4236B20F" w14:textId="4A735BC8" w:rsidR="002C7907" w:rsidRPr="005D4207" w:rsidRDefault="005D4207" w:rsidP="005D4207">
      <w:pPr>
        <w:tabs>
          <w:tab w:val="left" w:pos="360"/>
        </w:tabs>
        <w:spacing w:line="240" w:lineRule="auto"/>
        <w:contextualSpacing/>
        <w:rPr>
          <w:rFonts w:cstheme="minorHAnsi"/>
        </w:rPr>
      </w:pPr>
      <w:r>
        <w:rPr>
          <w:rFonts w:cstheme="minorHAnsi"/>
        </w:rPr>
        <w:tab/>
        <w:t xml:space="preserve">2.8.  </w:t>
      </w:r>
      <w:r w:rsidR="002C7907" w:rsidRPr="005D4207">
        <w:rPr>
          <w:rFonts w:cstheme="minorHAnsi"/>
        </w:rPr>
        <w:t>“Municipal Pensions Oversight Board” refers to the body created in W. Va. Code §8-22-18a.</w:t>
      </w:r>
    </w:p>
    <w:p w14:paraId="44489010" w14:textId="77777777" w:rsidR="00BB1573" w:rsidRPr="005D4207" w:rsidRDefault="00BB1573" w:rsidP="005D4207">
      <w:pPr>
        <w:tabs>
          <w:tab w:val="left" w:pos="360"/>
        </w:tabs>
        <w:spacing w:line="240" w:lineRule="auto"/>
        <w:contextualSpacing/>
        <w:rPr>
          <w:rFonts w:cstheme="minorHAnsi"/>
        </w:rPr>
      </w:pPr>
    </w:p>
    <w:p w14:paraId="39C462E7" w14:textId="16236B1F" w:rsidR="00D01EC5" w:rsidRPr="005D4207" w:rsidRDefault="005D4207" w:rsidP="005D4207">
      <w:pPr>
        <w:tabs>
          <w:tab w:val="left" w:pos="360"/>
        </w:tabs>
        <w:spacing w:line="240" w:lineRule="auto"/>
        <w:contextualSpacing/>
        <w:rPr>
          <w:rFonts w:cstheme="minorHAnsi"/>
        </w:rPr>
      </w:pPr>
      <w:r>
        <w:rPr>
          <w:rFonts w:cstheme="minorHAnsi"/>
        </w:rPr>
        <w:lastRenderedPageBreak/>
        <w:tab/>
        <w:t xml:space="preserve">2.9.  </w:t>
      </w:r>
      <w:r w:rsidR="00D01EC5" w:rsidRPr="005D4207">
        <w:rPr>
          <w:rFonts w:cstheme="minorHAnsi"/>
        </w:rPr>
        <w:t>“Request for Proposal</w:t>
      </w:r>
      <w:r w:rsidR="007464FC" w:rsidRPr="005D4207">
        <w:rPr>
          <w:rFonts w:cstheme="minorHAnsi"/>
        </w:rPr>
        <w:t>s</w:t>
      </w:r>
      <w:r w:rsidR="00D01EC5" w:rsidRPr="005D4207">
        <w:rPr>
          <w:rFonts w:cstheme="minorHAnsi"/>
        </w:rPr>
        <w:t xml:space="preserve"> (RFP)” means a best value procurement tool used to acquire professional and other services where the scope of work may not be well defined, and cost is not the sole factor in determining the award. All criteria by which the bidders will be evaluated must be contained within the bid document.</w:t>
      </w:r>
    </w:p>
    <w:p w14:paraId="40C66935" w14:textId="77777777" w:rsidR="003971DC" w:rsidRPr="005D4207" w:rsidRDefault="003971DC" w:rsidP="005D4207">
      <w:pPr>
        <w:tabs>
          <w:tab w:val="left" w:pos="360"/>
        </w:tabs>
        <w:spacing w:line="240" w:lineRule="auto"/>
        <w:contextualSpacing/>
        <w:rPr>
          <w:rFonts w:cstheme="minorHAnsi"/>
        </w:rPr>
      </w:pPr>
    </w:p>
    <w:p w14:paraId="7BD84D2F" w14:textId="3F520A76" w:rsidR="00D01EC5" w:rsidRPr="005D4207" w:rsidRDefault="005D4207" w:rsidP="005D4207">
      <w:pPr>
        <w:tabs>
          <w:tab w:val="left" w:pos="360"/>
        </w:tabs>
        <w:spacing w:line="240" w:lineRule="auto"/>
        <w:contextualSpacing/>
        <w:rPr>
          <w:rFonts w:cstheme="minorHAnsi"/>
        </w:rPr>
      </w:pPr>
      <w:r>
        <w:rPr>
          <w:rFonts w:cstheme="minorHAnsi"/>
        </w:rPr>
        <w:tab/>
        <w:t xml:space="preserve">2.10.  </w:t>
      </w:r>
      <w:r w:rsidR="00D01EC5" w:rsidRPr="005D4207">
        <w:rPr>
          <w:rFonts w:cstheme="minorHAnsi"/>
        </w:rPr>
        <w:t>As used in this rule, the following terms have the same meaning as provided in W</w:t>
      </w:r>
      <w:r w:rsidR="00BB1573" w:rsidRPr="005D4207">
        <w:rPr>
          <w:rFonts w:cstheme="minorHAnsi"/>
        </w:rPr>
        <w:t xml:space="preserve">. </w:t>
      </w:r>
      <w:r w:rsidR="00D01EC5" w:rsidRPr="005D4207">
        <w:rPr>
          <w:rFonts w:cstheme="minorHAnsi"/>
        </w:rPr>
        <w:t>Va</w:t>
      </w:r>
      <w:r w:rsidR="00BB1573" w:rsidRPr="005D4207">
        <w:rPr>
          <w:rFonts w:cstheme="minorHAnsi"/>
        </w:rPr>
        <w:t>.</w:t>
      </w:r>
      <w:r w:rsidR="00D01EC5" w:rsidRPr="005D4207">
        <w:rPr>
          <w:rFonts w:cstheme="minorHAnsi"/>
        </w:rPr>
        <w:t xml:space="preserve"> Code §5A-1-1 and 5A-3-1 et seq., and as follows:</w:t>
      </w:r>
    </w:p>
    <w:p w14:paraId="34C7DC14" w14:textId="77777777" w:rsidR="003971DC" w:rsidRPr="005D4207" w:rsidRDefault="003971DC" w:rsidP="005D4207">
      <w:pPr>
        <w:tabs>
          <w:tab w:val="left" w:pos="360"/>
        </w:tabs>
        <w:spacing w:line="240" w:lineRule="auto"/>
        <w:contextualSpacing/>
        <w:rPr>
          <w:rFonts w:cstheme="minorHAnsi"/>
        </w:rPr>
      </w:pPr>
    </w:p>
    <w:p w14:paraId="114A9BB0" w14:textId="3DA91BB3" w:rsidR="003971DC" w:rsidRPr="005D4207" w:rsidRDefault="005D4207" w:rsidP="005D4207">
      <w:pPr>
        <w:tabs>
          <w:tab w:val="left" w:pos="360"/>
        </w:tabs>
        <w:spacing w:line="240" w:lineRule="auto"/>
        <w:contextualSpacing/>
        <w:rPr>
          <w:rFonts w:cstheme="minorHAnsi"/>
        </w:rPr>
      </w:pPr>
      <w:r>
        <w:rPr>
          <w:rFonts w:cstheme="minorHAnsi"/>
        </w:rPr>
        <w:tab/>
        <w:t xml:space="preserve">2.11.  </w:t>
      </w:r>
      <w:r w:rsidR="00D01EC5" w:rsidRPr="005D4207">
        <w:rPr>
          <w:rFonts w:cstheme="minorHAnsi"/>
        </w:rPr>
        <w:t>"Contract" means an agreement between a state spending unit and a vendor relating to the procurement of commodities or services, or both</w:t>
      </w:r>
      <w:r w:rsidR="003971DC" w:rsidRPr="005D4207">
        <w:rPr>
          <w:rFonts w:cstheme="minorHAnsi"/>
        </w:rPr>
        <w:t>.</w:t>
      </w:r>
    </w:p>
    <w:p w14:paraId="4131099D" w14:textId="77777777" w:rsidR="003971DC" w:rsidRPr="005D4207" w:rsidRDefault="003971DC" w:rsidP="005D4207">
      <w:pPr>
        <w:tabs>
          <w:tab w:val="left" w:pos="360"/>
        </w:tabs>
        <w:spacing w:line="240" w:lineRule="auto"/>
        <w:contextualSpacing/>
        <w:rPr>
          <w:rFonts w:cstheme="minorHAnsi"/>
        </w:rPr>
      </w:pPr>
    </w:p>
    <w:p w14:paraId="4AAC352E" w14:textId="18CA0ECB" w:rsidR="00D01EC5" w:rsidRPr="005D4207" w:rsidRDefault="005D4207" w:rsidP="005D4207">
      <w:pPr>
        <w:tabs>
          <w:tab w:val="left" w:pos="360"/>
        </w:tabs>
        <w:spacing w:line="240" w:lineRule="auto"/>
        <w:contextualSpacing/>
        <w:rPr>
          <w:rFonts w:cstheme="minorHAnsi"/>
        </w:rPr>
      </w:pPr>
      <w:r>
        <w:rPr>
          <w:rFonts w:cstheme="minorHAnsi"/>
        </w:rPr>
        <w:tab/>
        <w:t xml:space="preserve">2.12.  </w:t>
      </w:r>
      <w:r w:rsidR="00D01EC5" w:rsidRPr="005D4207">
        <w:rPr>
          <w:rFonts w:cstheme="minorHAnsi"/>
        </w:rPr>
        <w:t xml:space="preserve">"Request for </w:t>
      </w:r>
      <w:r w:rsidR="00035CC3" w:rsidRPr="005D4207">
        <w:rPr>
          <w:rFonts w:cstheme="minorHAnsi"/>
        </w:rPr>
        <w:t>Q</w:t>
      </w:r>
      <w:r w:rsidR="00D01EC5" w:rsidRPr="005D4207">
        <w:rPr>
          <w:rFonts w:cstheme="minorHAnsi"/>
        </w:rPr>
        <w:t>uotation</w:t>
      </w:r>
      <w:r w:rsidR="007464FC" w:rsidRPr="005D4207">
        <w:rPr>
          <w:rFonts w:cstheme="minorHAnsi"/>
        </w:rPr>
        <w:t>s</w:t>
      </w:r>
      <w:r w:rsidR="00035CC3" w:rsidRPr="005D4207">
        <w:rPr>
          <w:rFonts w:cstheme="minorHAnsi"/>
        </w:rPr>
        <w:t xml:space="preserve"> (RFQ)</w:t>
      </w:r>
      <w:r w:rsidR="00D01EC5" w:rsidRPr="005D4207">
        <w:rPr>
          <w:rFonts w:cstheme="minorHAnsi"/>
        </w:rPr>
        <w:t xml:space="preserve">" means a solicitation for </w:t>
      </w:r>
      <w:r w:rsidR="00F62E3C" w:rsidRPr="005D4207">
        <w:rPr>
          <w:rFonts w:cstheme="minorHAnsi"/>
        </w:rPr>
        <w:t xml:space="preserve">a </w:t>
      </w:r>
      <w:r w:rsidR="00D01EC5" w:rsidRPr="005D4207">
        <w:rPr>
          <w:rFonts w:cstheme="minorHAnsi"/>
        </w:rPr>
        <w:t>bid where cost is the primary factor in determining the award.</w:t>
      </w:r>
    </w:p>
    <w:p w14:paraId="248A3692" w14:textId="77777777" w:rsidR="003971DC" w:rsidRPr="005D4207" w:rsidRDefault="003971DC" w:rsidP="005D4207">
      <w:pPr>
        <w:tabs>
          <w:tab w:val="left" w:pos="360"/>
        </w:tabs>
        <w:spacing w:line="240" w:lineRule="auto"/>
        <w:contextualSpacing/>
        <w:rPr>
          <w:rFonts w:cstheme="minorHAnsi"/>
        </w:rPr>
      </w:pPr>
    </w:p>
    <w:p w14:paraId="4B80F955" w14:textId="4A415229" w:rsidR="00D01EC5" w:rsidRPr="005D4207" w:rsidRDefault="005D4207" w:rsidP="005D4207">
      <w:pPr>
        <w:tabs>
          <w:tab w:val="left" w:pos="360"/>
        </w:tabs>
        <w:spacing w:line="240" w:lineRule="auto"/>
        <w:contextualSpacing/>
        <w:rPr>
          <w:rFonts w:cstheme="minorHAnsi"/>
        </w:rPr>
      </w:pPr>
      <w:r>
        <w:rPr>
          <w:rFonts w:cstheme="minorHAnsi"/>
        </w:rPr>
        <w:tab/>
        <w:t xml:space="preserve">2.13.  </w:t>
      </w:r>
      <w:r w:rsidR="00D01EC5" w:rsidRPr="005D4207">
        <w:rPr>
          <w:rFonts w:cstheme="minorHAnsi"/>
        </w:rPr>
        <w:t>"Responsible bidder" means a vendor who has the capability to fully perform the contract requirements, and the integrity and reliability which will assure good-faith performance.</w:t>
      </w:r>
    </w:p>
    <w:p w14:paraId="6410E88E" w14:textId="77777777" w:rsidR="003971DC" w:rsidRPr="005D4207" w:rsidRDefault="003971DC" w:rsidP="005D4207">
      <w:pPr>
        <w:tabs>
          <w:tab w:val="left" w:pos="360"/>
        </w:tabs>
        <w:spacing w:line="240" w:lineRule="auto"/>
        <w:contextualSpacing/>
        <w:rPr>
          <w:rFonts w:cstheme="minorHAnsi"/>
        </w:rPr>
      </w:pPr>
    </w:p>
    <w:p w14:paraId="2DEA00A1" w14:textId="405EC033" w:rsidR="00D01EC5" w:rsidRPr="005D4207" w:rsidRDefault="005D4207" w:rsidP="005D4207">
      <w:pPr>
        <w:tabs>
          <w:tab w:val="left" w:pos="360"/>
        </w:tabs>
        <w:spacing w:line="240" w:lineRule="auto"/>
        <w:contextualSpacing/>
        <w:rPr>
          <w:rFonts w:cstheme="minorHAnsi"/>
        </w:rPr>
      </w:pPr>
      <w:r>
        <w:rPr>
          <w:rFonts w:cstheme="minorHAnsi"/>
        </w:rPr>
        <w:tab/>
        <w:t xml:space="preserve">2.14.  </w:t>
      </w:r>
      <w:r w:rsidR="00D01EC5" w:rsidRPr="005D4207">
        <w:rPr>
          <w:rFonts w:cstheme="minorHAnsi"/>
        </w:rPr>
        <w:t>"Vendor" means any person or entity that may, through contract or other means, supply the state or its subdivisions with commodities or services, and lessors of real property.</w:t>
      </w:r>
    </w:p>
    <w:p w14:paraId="1E47DC53" w14:textId="77777777" w:rsidR="003971DC" w:rsidRPr="005D4207" w:rsidRDefault="003971DC" w:rsidP="005D4207">
      <w:pPr>
        <w:tabs>
          <w:tab w:val="left" w:pos="360"/>
        </w:tabs>
        <w:spacing w:line="240" w:lineRule="auto"/>
        <w:contextualSpacing/>
        <w:rPr>
          <w:rFonts w:cstheme="minorHAnsi"/>
        </w:rPr>
      </w:pPr>
    </w:p>
    <w:p w14:paraId="3AA68BA3" w14:textId="20CD91CD" w:rsidR="00E6578E" w:rsidRPr="005D4207" w:rsidRDefault="005D4207" w:rsidP="005D4207">
      <w:pPr>
        <w:tabs>
          <w:tab w:val="left" w:pos="360"/>
        </w:tabs>
        <w:spacing w:line="240" w:lineRule="auto"/>
        <w:contextualSpacing/>
        <w:rPr>
          <w:rFonts w:cstheme="minorHAnsi"/>
        </w:rPr>
      </w:pPr>
      <w:r>
        <w:rPr>
          <w:rFonts w:cstheme="minorHAnsi"/>
        </w:rPr>
        <w:tab/>
        <w:t xml:space="preserve">2.15.  </w:t>
      </w:r>
      <w:r w:rsidR="00D01EC5" w:rsidRPr="005D4207">
        <w:rPr>
          <w:rFonts w:cstheme="minorHAnsi"/>
        </w:rPr>
        <w:t>“</w:t>
      </w:r>
      <w:proofErr w:type="spellStart"/>
      <w:r w:rsidR="00D01EC5" w:rsidRPr="005D4207">
        <w:rPr>
          <w:rFonts w:cstheme="minorHAnsi"/>
        </w:rPr>
        <w:t>wvOASIS</w:t>
      </w:r>
      <w:proofErr w:type="spellEnd"/>
      <w:r w:rsidR="00D01EC5" w:rsidRPr="005D4207">
        <w:rPr>
          <w:rFonts w:cstheme="minorHAnsi"/>
        </w:rPr>
        <w:t xml:space="preserve">” refers to the statewide accounting system which is used by vendors and the Board to procure goods and services. </w:t>
      </w:r>
    </w:p>
    <w:p w14:paraId="7704BD0F" w14:textId="77777777" w:rsidR="003971DC" w:rsidRPr="005D4207" w:rsidRDefault="003971DC" w:rsidP="005D4207">
      <w:pPr>
        <w:spacing w:after="0" w:line="240" w:lineRule="auto"/>
        <w:contextualSpacing/>
        <w:rPr>
          <w:rFonts w:cstheme="minorHAnsi"/>
        </w:rPr>
      </w:pPr>
    </w:p>
    <w:p w14:paraId="131E92ED" w14:textId="03FF3B8F" w:rsidR="004037E5" w:rsidRPr="005D4207" w:rsidRDefault="003971DC" w:rsidP="005D4207">
      <w:pPr>
        <w:autoSpaceDE w:val="0"/>
        <w:autoSpaceDN w:val="0"/>
        <w:spacing w:after="0" w:line="240" w:lineRule="auto"/>
        <w:contextualSpacing/>
        <w:rPr>
          <w:rFonts w:cstheme="minorHAnsi"/>
          <w:b/>
          <w:bCs/>
          <w:color w:val="000000"/>
        </w:rPr>
      </w:pPr>
      <w:r w:rsidRPr="005D4207">
        <w:rPr>
          <w:rFonts w:cstheme="minorHAnsi"/>
          <w:b/>
          <w:bCs/>
          <w:color w:val="000000"/>
        </w:rPr>
        <w:t>§211-2-3</w:t>
      </w:r>
      <w:r w:rsidR="00953710">
        <w:rPr>
          <w:rFonts w:cstheme="minorHAnsi"/>
          <w:b/>
          <w:bCs/>
          <w:color w:val="000000"/>
        </w:rPr>
        <w:t>.</w:t>
      </w:r>
      <w:r w:rsidRPr="005D4207">
        <w:rPr>
          <w:rFonts w:cstheme="minorHAnsi"/>
          <w:b/>
          <w:bCs/>
          <w:color w:val="000000"/>
        </w:rPr>
        <w:t xml:space="preserve">  </w:t>
      </w:r>
      <w:r w:rsidR="004037E5" w:rsidRPr="005D4207">
        <w:rPr>
          <w:rFonts w:cstheme="minorHAnsi"/>
          <w:b/>
          <w:bCs/>
          <w:color w:val="000000"/>
        </w:rPr>
        <w:t>Bid Evaluation.</w:t>
      </w:r>
    </w:p>
    <w:p w14:paraId="0CC83A8B" w14:textId="77777777" w:rsidR="00D169DC" w:rsidRPr="005D4207" w:rsidRDefault="00D169DC" w:rsidP="00953710">
      <w:pPr>
        <w:tabs>
          <w:tab w:val="left" w:pos="360"/>
        </w:tabs>
        <w:autoSpaceDE w:val="0"/>
        <w:autoSpaceDN w:val="0"/>
        <w:spacing w:after="0" w:line="240" w:lineRule="auto"/>
        <w:contextualSpacing/>
        <w:rPr>
          <w:rFonts w:cstheme="minorHAnsi"/>
          <w:b/>
          <w:bCs/>
          <w:color w:val="000000"/>
        </w:rPr>
      </w:pPr>
    </w:p>
    <w:p w14:paraId="4588F42D" w14:textId="372100AF" w:rsidR="004037E5" w:rsidRPr="00953710" w:rsidRDefault="00D050E7" w:rsidP="00D050E7">
      <w:pPr>
        <w:tabs>
          <w:tab w:val="left" w:pos="360"/>
        </w:tabs>
        <w:autoSpaceDE w:val="0"/>
        <w:autoSpaceDN w:val="0"/>
        <w:spacing w:after="0" w:line="240" w:lineRule="auto"/>
        <w:contextualSpacing/>
        <w:rPr>
          <w:rFonts w:cstheme="minorHAnsi"/>
          <w:color w:val="000000"/>
        </w:rPr>
      </w:pPr>
      <w:r>
        <w:rPr>
          <w:rFonts w:cstheme="minorHAnsi"/>
          <w:color w:val="000000"/>
        </w:rPr>
        <w:tab/>
      </w:r>
      <w:r w:rsidR="00953710">
        <w:rPr>
          <w:rFonts w:cstheme="minorHAnsi"/>
          <w:color w:val="000000"/>
        </w:rPr>
        <w:t xml:space="preserve">3.1.  </w:t>
      </w:r>
      <w:r w:rsidR="004037E5" w:rsidRPr="00953710">
        <w:rPr>
          <w:rFonts w:cstheme="minorHAnsi"/>
          <w:color w:val="000000"/>
        </w:rPr>
        <w:t xml:space="preserve">From the time a requisition is submitted via wvOASIS for public advertisement until an award is made, evaluators are not permitted to communicate with vendors about the solicitation or any component thereof without prior approval of the Chairperson or Executive Director of the </w:t>
      </w:r>
      <w:r w:rsidR="00B4277B" w:rsidRPr="00953710">
        <w:rPr>
          <w:rFonts w:cstheme="minorHAnsi"/>
          <w:color w:val="000000"/>
        </w:rPr>
        <w:t>Board</w:t>
      </w:r>
      <w:r w:rsidR="004037E5" w:rsidRPr="00953710">
        <w:rPr>
          <w:rFonts w:cstheme="minorHAnsi"/>
          <w:color w:val="000000"/>
        </w:rPr>
        <w:t xml:space="preserve">.  </w:t>
      </w:r>
    </w:p>
    <w:p w14:paraId="7591215D" w14:textId="5D280EAF" w:rsidR="00AE496D" w:rsidRPr="005D4207" w:rsidRDefault="00AE496D" w:rsidP="00D050E7">
      <w:pPr>
        <w:tabs>
          <w:tab w:val="left" w:pos="360"/>
        </w:tabs>
        <w:autoSpaceDE w:val="0"/>
        <w:autoSpaceDN w:val="0"/>
        <w:spacing w:after="0" w:line="240" w:lineRule="auto"/>
        <w:contextualSpacing/>
        <w:rPr>
          <w:rFonts w:cstheme="minorHAnsi"/>
          <w:color w:val="000000"/>
        </w:rPr>
      </w:pPr>
    </w:p>
    <w:p w14:paraId="64C849EE" w14:textId="082409FA" w:rsidR="00AE496D" w:rsidRPr="00953710" w:rsidRDefault="00D050E7" w:rsidP="00D050E7">
      <w:pPr>
        <w:tabs>
          <w:tab w:val="left" w:pos="360"/>
        </w:tabs>
        <w:autoSpaceDE w:val="0"/>
        <w:autoSpaceDN w:val="0"/>
        <w:spacing w:after="0" w:line="240" w:lineRule="auto"/>
        <w:contextualSpacing/>
        <w:rPr>
          <w:rFonts w:cstheme="minorHAnsi"/>
        </w:rPr>
      </w:pPr>
      <w:r>
        <w:rPr>
          <w:rFonts w:cstheme="minorHAnsi"/>
        </w:rPr>
        <w:tab/>
      </w:r>
      <w:r w:rsidR="00953710">
        <w:rPr>
          <w:rFonts w:cstheme="minorHAnsi"/>
        </w:rPr>
        <w:t xml:space="preserve">3.2.  </w:t>
      </w:r>
      <w:r w:rsidR="00AE496D" w:rsidRPr="00953710">
        <w:rPr>
          <w:rFonts w:cstheme="minorHAnsi"/>
        </w:rPr>
        <w:t>When the Request for Quotation</w:t>
      </w:r>
      <w:r w:rsidR="007464FC" w:rsidRPr="00953710">
        <w:rPr>
          <w:rFonts w:cstheme="minorHAnsi"/>
        </w:rPr>
        <w:t>s</w:t>
      </w:r>
      <w:r w:rsidR="00AE496D" w:rsidRPr="00953710">
        <w:rPr>
          <w:rFonts w:cstheme="minorHAnsi"/>
        </w:rPr>
        <w:t xml:space="preserve"> process is used, competitive bids are received, properly evaluated and an award is made to the lowest responsible bidder meeting specifications.</w:t>
      </w:r>
    </w:p>
    <w:p w14:paraId="45D4A3D2" w14:textId="099D7F8A" w:rsidR="001F71A4" w:rsidRPr="005D4207" w:rsidRDefault="001F71A4" w:rsidP="00D050E7">
      <w:pPr>
        <w:tabs>
          <w:tab w:val="left" w:pos="360"/>
        </w:tabs>
        <w:autoSpaceDE w:val="0"/>
        <w:autoSpaceDN w:val="0"/>
        <w:spacing w:after="0" w:line="240" w:lineRule="auto"/>
        <w:contextualSpacing/>
        <w:rPr>
          <w:rFonts w:cstheme="minorHAnsi"/>
        </w:rPr>
      </w:pPr>
    </w:p>
    <w:p w14:paraId="55B94E6B" w14:textId="699F6B79" w:rsidR="00AE496D" w:rsidRPr="00953710" w:rsidRDefault="00D050E7" w:rsidP="00D050E7">
      <w:pPr>
        <w:tabs>
          <w:tab w:val="left" w:pos="360"/>
        </w:tabs>
        <w:autoSpaceDE w:val="0"/>
        <w:autoSpaceDN w:val="0"/>
        <w:spacing w:after="0" w:line="240" w:lineRule="auto"/>
        <w:contextualSpacing/>
        <w:rPr>
          <w:rFonts w:cstheme="minorHAnsi"/>
        </w:rPr>
      </w:pPr>
      <w:r>
        <w:rPr>
          <w:rFonts w:cstheme="minorHAnsi"/>
        </w:rPr>
        <w:tab/>
      </w:r>
      <w:r w:rsidR="00953710">
        <w:rPr>
          <w:rFonts w:cstheme="minorHAnsi"/>
        </w:rPr>
        <w:t xml:space="preserve">3.3.  </w:t>
      </w:r>
      <w:r w:rsidR="00AE496D" w:rsidRPr="00953710">
        <w:rPr>
          <w:rFonts w:cstheme="minorHAnsi"/>
        </w:rPr>
        <w:t>After a proper evaluation, if an award is made to a responsible bidder other than the lowest responsible bidder, a thorough written justification signed by the evaluator(s) must be inserted into the file and retained for public record and inspection.</w:t>
      </w:r>
    </w:p>
    <w:p w14:paraId="36207A32" w14:textId="16FC99D2" w:rsidR="001F71A4" w:rsidRPr="005D4207" w:rsidRDefault="001F71A4" w:rsidP="00D050E7">
      <w:pPr>
        <w:tabs>
          <w:tab w:val="left" w:pos="360"/>
        </w:tabs>
        <w:autoSpaceDE w:val="0"/>
        <w:autoSpaceDN w:val="0"/>
        <w:spacing w:after="0" w:line="240" w:lineRule="auto"/>
        <w:contextualSpacing/>
        <w:rPr>
          <w:rFonts w:cstheme="minorHAnsi"/>
        </w:rPr>
      </w:pPr>
    </w:p>
    <w:p w14:paraId="3C0E6C47" w14:textId="23EAEEE1" w:rsidR="001F71A4" w:rsidRPr="00953710" w:rsidRDefault="00D050E7" w:rsidP="00D050E7">
      <w:pPr>
        <w:tabs>
          <w:tab w:val="left" w:pos="360"/>
        </w:tabs>
        <w:autoSpaceDE w:val="0"/>
        <w:autoSpaceDN w:val="0"/>
        <w:spacing w:after="0" w:line="240" w:lineRule="auto"/>
        <w:contextualSpacing/>
        <w:rPr>
          <w:rFonts w:cstheme="minorHAnsi"/>
        </w:rPr>
      </w:pPr>
      <w:r>
        <w:rPr>
          <w:rFonts w:cstheme="minorHAnsi"/>
        </w:rPr>
        <w:tab/>
      </w:r>
      <w:r w:rsidR="00953710">
        <w:rPr>
          <w:rFonts w:cstheme="minorHAnsi"/>
        </w:rPr>
        <w:t xml:space="preserve">3.4.  </w:t>
      </w:r>
      <w:r w:rsidR="001F71A4" w:rsidRPr="00953710">
        <w:rPr>
          <w:rFonts w:cstheme="minorHAnsi"/>
        </w:rPr>
        <w:t>When the Request for Proposal</w:t>
      </w:r>
      <w:r w:rsidR="007464FC" w:rsidRPr="00953710">
        <w:rPr>
          <w:rFonts w:cstheme="minorHAnsi"/>
        </w:rPr>
        <w:t>s</w:t>
      </w:r>
      <w:r w:rsidR="001F71A4" w:rsidRPr="00953710">
        <w:rPr>
          <w:rFonts w:cstheme="minorHAnsi"/>
        </w:rPr>
        <w:t xml:space="preserve"> process is used, the technical aspect of the bid will be subjectively evaluated by the RFP committee using knowledge and experience.  The cost portion of the bid will only be opened if the vendor scores at least </w:t>
      </w:r>
      <w:r w:rsidR="00E6578E" w:rsidRPr="00953710">
        <w:rPr>
          <w:rFonts w:cstheme="minorHAnsi"/>
        </w:rPr>
        <w:t xml:space="preserve">70% of possible </w:t>
      </w:r>
      <w:r w:rsidR="001F71A4" w:rsidRPr="00953710">
        <w:rPr>
          <w:rFonts w:cstheme="minorHAnsi"/>
        </w:rPr>
        <w:t xml:space="preserve">points on the technical portion of the bid.  The cost portion will be evaluated objectively, similarly to the process for evaluating an RFQ.  </w:t>
      </w:r>
    </w:p>
    <w:p w14:paraId="105CA9E6" w14:textId="77777777" w:rsidR="001F71A4" w:rsidRPr="005D4207" w:rsidRDefault="001F71A4" w:rsidP="00D050E7">
      <w:pPr>
        <w:tabs>
          <w:tab w:val="left" w:pos="360"/>
        </w:tabs>
        <w:autoSpaceDE w:val="0"/>
        <w:autoSpaceDN w:val="0"/>
        <w:spacing w:after="0" w:line="240" w:lineRule="auto"/>
        <w:contextualSpacing/>
        <w:rPr>
          <w:rFonts w:cstheme="minorHAnsi"/>
        </w:rPr>
      </w:pPr>
    </w:p>
    <w:p w14:paraId="7E85472A" w14:textId="06DAF320" w:rsidR="00AE496D" w:rsidRPr="00953710" w:rsidRDefault="00D050E7" w:rsidP="00D050E7">
      <w:pPr>
        <w:tabs>
          <w:tab w:val="left" w:pos="360"/>
        </w:tabs>
        <w:autoSpaceDE w:val="0"/>
        <w:autoSpaceDN w:val="0"/>
        <w:spacing w:after="0" w:line="240" w:lineRule="auto"/>
        <w:contextualSpacing/>
        <w:rPr>
          <w:rFonts w:cstheme="minorHAnsi"/>
          <w:color w:val="000000"/>
        </w:rPr>
      </w:pPr>
      <w:r>
        <w:rPr>
          <w:rFonts w:cstheme="minorHAnsi"/>
        </w:rPr>
        <w:tab/>
      </w:r>
      <w:r w:rsidR="00953710">
        <w:rPr>
          <w:rFonts w:cstheme="minorHAnsi"/>
        </w:rPr>
        <w:t xml:space="preserve">3.5.  </w:t>
      </w:r>
      <w:r w:rsidR="00AE496D" w:rsidRPr="00953710">
        <w:rPr>
          <w:rFonts w:cstheme="minorHAnsi"/>
        </w:rPr>
        <w:t>Occasionally two or more bids of equal terms and dollar amount are received in response to a solicitation, thus, resulting in a tie bid. If multiple awards are not made, then the tie bid(s) must be resolved. When tie bids are received, the Chair</w:t>
      </w:r>
      <w:r w:rsidR="00493748" w:rsidRPr="00953710">
        <w:rPr>
          <w:rFonts w:cstheme="minorHAnsi"/>
        </w:rPr>
        <w:t>person</w:t>
      </w:r>
      <w:r w:rsidR="00AE496D" w:rsidRPr="00953710">
        <w:rPr>
          <w:rFonts w:cstheme="minorHAnsi"/>
        </w:rPr>
        <w:t xml:space="preserve"> of the RFQ </w:t>
      </w:r>
      <w:r w:rsidR="00C72E94" w:rsidRPr="00953710">
        <w:rPr>
          <w:rFonts w:cstheme="minorHAnsi"/>
        </w:rPr>
        <w:t>C</w:t>
      </w:r>
      <w:r w:rsidR="00AE496D" w:rsidRPr="00953710">
        <w:rPr>
          <w:rFonts w:cstheme="minorHAnsi"/>
        </w:rPr>
        <w:t>ommittee shall break the tie by allowing the tied vendors to make a best and final offer, flip of a coin, draw of the cards or any other impartial method considered prudent by the Chair</w:t>
      </w:r>
      <w:r w:rsidR="00DD4E88" w:rsidRPr="00953710">
        <w:rPr>
          <w:rFonts w:cstheme="minorHAnsi"/>
        </w:rPr>
        <w:t>person</w:t>
      </w:r>
      <w:r w:rsidR="00AE496D" w:rsidRPr="00953710">
        <w:rPr>
          <w:rFonts w:cstheme="minorHAnsi"/>
        </w:rPr>
        <w:t>.</w:t>
      </w:r>
    </w:p>
    <w:p w14:paraId="3D6001E6" w14:textId="2735A7E0" w:rsidR="00AE496D" w:rsidRPr="005D4207" w:rsidRDefault="00AE496D" w:rsidP="00D050E7">
      <w:pPr>
        <w:tabs>
          <w:tab w:val="left" w:pos="360"/>
        </w:tabs>
        <w:autoSpaceDE w:val="0"/>
        <w:autoSpaceDN w:val="0"/>
        <w:spacing w:after="0" w:line="240" w:lineRule="auto"/>
        <w:contextualSpacing/>
        <w:rPr>
          <w:rFonts w:cstheme="minorHAnsi"/>
          <w:color w:val="000000"/>
        </w:rPr>
      </w:pPr>
    </w:p>
    <w:p w14:paraId="5076159D" w14:textId="18ADCDBF" w:rsidR="00AE496D" w:rsidRPr="00953710" w:rsidRDefault="00D050E7" w:rsidP="00D050E7">
      <w:pPr>
        <w:tabs>
          <w:tab w:val="left" w:pos="360"/>
        </w:tabs>
        <w:autoSpaceDE w:val="0"/>
        <w:autoSpaceDN w:val="0"/>
        <w:spacing w:after="0" w:line="240" w:lineRule="auto"/>
        <w:contextualSpacing/>
        <w:rPr>
          <w:rFonts w:cstheme="minorHAnsi"/>
        </w:rPr>
      </w:pPr>
      <w:r>
        <w:rPr>
          <w:rFonts w:cstheme="minorHAnsi"/>
        </w:rPr>
        <w:tab/>
      </w:r>
      <w:r w:rsidR="00953710">
        <w:rPr>
          <w:rFonts w:cstheme="minorHAnsi"/>
        </w:rPr>
        <w:t xml:space="preserve">3.6.  </w:t>
      </w:r>
      <w:r w:rsidR="00AE496D" w:rsidRPr="00953710">
        <w:rPr>
          <w:rFonts w:cstheme="minorHAnsi"/>
        </w:rPr>
        <w:t>If an error is discovered by the vendor or the</w:t>
      </w:r>
      <w:r w:rsidR="00493748" w:rsidRPr="00953710">
        <w:rPr>
          <w:rFonts w:cstheme="minorHAnsi"/>
        </w:rPr>
        <w:t xml:space="preserve"> </w:t>
      </w:r>
      <w:r w:rsidR="00B4277B" w:rsidRPr="00953710">
        <w:rPr>
          <w:rFonts w:cstheme="minorHAnsi"/>
        </w:rPr>
        <w:t>Board</w:t>
      </w:r>
      <w:r w:rsidR="00AE496D" w:rsidRPr="00953710">
        <w:rPr>
          <w:rFonts w:cstheme="minorHAnsi"/>
        </w:rPr>
        <w:t xml:space="preserve">, the burden of proof and timely action for request </w:t>
      </w:r>
      <w:r w:rsidR="0001180A" w:rsidRPr="00953710">
        <w:rPr>
          <w:rFonts w:cstheme="minorHAnsi"/>
        </w:rPr>
        <w:t>for</w:t>
      </w:r>
      <w:r w:rsidR="00AE496D" w:rsidRPr="00953710">
        <w:rPr>
          <w:rFonts w:cstheme="minorHAnsi"/>
        </w:rPr>
        <w:t xml:space="preserve"> relief is the vendor’s responsibility. The request for relief must be made in writing by the </w:t>
      </w:r>
      <w:r w:rsidR="00AE496D" w:rsidRPr="00953710">
        <w:rPr>
          <w:rFonts w:cstheme="minorHAnsi"/>
        </w:rPr>
        <w:lastRenderedPageBreak/>
        <w:t>vendor and received by the Chair</w:t>
      </w:r>
      <w:r w:rsidR="00493748" w:rsidRPr="00953710">
        <w:rPr>
          <w:rFonts w:cstheme="minorHAnsi"/>
        </w:rPr>
        <w:t>person</w:t>
      </w:r>
      <w:r w:rsidR="00AE496D" w:rsidRPr="00953710">
        <w:rPr>
          <w:rFonts w:cstheme="minorHAnsi"/>
        </w:rPr>
        <w:t xml:space="preserve"> of the RFQ</w:t>
      </w:r>
      <w:r w:rsidR="004636F7" w:rsidRPr="00953710">
        <w:rPr>
          <w:rFonts w:cstheme="minorHAnsi"/>
        </w:rPr>
        <w:t xml:space="preserve"> </w:t>
      </w:r>
      <w:r w:rsidR="00C72E94" w:rsidRPr="00953710">
        <w:rPr>
          <w:rFonts w:cstheme="minorHAnsi"/>
        </w:rPr>
        <w:t>C</w:t>
      </w:r>
      <w:r w:rsidR="00855A4F" w:rsidRPr="00953710">
        <w:rPr>
          <w:rFonts w:cstheme="minorHAnsi"/>
        </w:rPr>
        <w:t xml:space="preserve">ommittee </w:t>
      </w:r>
      <w:r w:rsidR="004636F7" w:rsidRPr="00953710">
        <w:rPr>
          <w:rFonts w:cstheme="minorHAnsi"/>
        </w:rPr>
        <w:t xml:space="preserve">or the </w:t>
      </w:r>
      <w:r w:rsidR="00AE496D" w:rsidRPr="00953710">
        <w:rPr>
          <w:rFonts w:cstheme="minorHAnsi"/>
        </w:rPr>
        <w:t xml:space="preserve">RFP </w:t>
      </w:r>
      <w:r w:rsidR="00C72E94" w:rsidRPr="00953710">
        <w:rPr>
          <w:rFonts w:cstheme="minorHAnsi"/>
        </w:rPr>
        <w:t>C</w:t>
      </w:r>
      <w:r w:rsidR="00AE496D" w:rsidRPr="00953710">
        <w:rPr>
          <w:rFonts w:cstheme="minorHAnsi"/>
        </w:rPr>
        <w:t>ommittee within five business days from the bid opening date.</w:t>
      </w:r>
    </w:p>
    <w:p w14:paraId="43B09C13" w14:textId="6960511A" w:rsidR="000968B3" w:rsidRPr="005D4207" w:rsidRDefault="000968B3" w:rsidP="00D050E7">
      <w:pPr>
        <w:tabs>
          <w:tab w:val="left" w:pos="360"/>
        </w:tabs>
        <w:autoSpaceDE w:val="0"/>
        <w:autoSpaceDN w:val="0"/>
        <w:spacing w:after="0" w:line="240" w:lineRule="auto"/>
        <w:contextualSpacing/>
        <w:rPr>
          <w:rFonts w:cstheme="minorHAnsi"/>
        </w:rPr>
      </w:pPr>
    </w:p>
    <w:p w14:paraId="2F14483C" w14:textId="5EBAD7ED" w:rsidR="000968B3" w:rsidRPr="00953710" w:rsidRDefault="00D050E7" w:rsidP="00D050E7">
      <w:pPr>
        <w:tabs>
          <w:tab w:val="left" w:pos="360"/>
        </w:tabs>
        <w:autoSpaceDE w:val="0"/>
        <w:autoSpaceDN w:val="0"/>
        <w:spacing w:after="0" w:line="240" w:lineRule="auto"/>
        <w:contextualSpacing/>
        <w:rPr>
          <w:rFonts w:cstheme="minorHAnsi"/>
          <w:color w:val="000000"/>
        </w:rPr>
      </w:pPr>
      <w:r>
        <w:rPr>
          <w:rFonts w:cstheme="minorHAnsi"/>
        </w:rPr>
        <w:tab/>
      </w:r>
      <w:r w:rsidR="00953710">
        <w:rPr>
          <w:rFonts w:cstheme="minorHAnsi"/>
        </w:rPr>
        <w:t xml:space="preserve">3.7.  </w:t>
      </w:r>
      <w:r w:rsidR="000968B3" w:rsidRPr="00953710">
        <w:rPr>
          <w:rFonts w:cstheme="minorHAnsi"/>
        </w:rPr>
        <w:t xml:space="preserve">If there is a conflict between the extension (total) price and the unit price in the bid, the unit price prevails.  </w:t>
      </w:r>
    </w:p>
    <w:p w14:paraId="156C9567" w14:textId="78498BD6" w:rsidR="00507E58" w:rsidRPr="005D4207" w:rsidRDefault="00507E58" w:rsidP="00953710">
      <w:pPr>
        <w:autoSpaceDE w:val="0"/>
        <w:autoSpaceDN w:val="0"/>
        <w:spacing w:after="0" w:line="240" w:lineRule="auto"/>
        <w:rPr>
          <w:rFonts w:cstheme="minorHAnsi"/>
          <w:color w:val="000000"/>
        </w:rPr>
      </w:pPr>
    </w:p>
    <w:p w14:paraId="388695AA" w14:textId="39977F66" w:rsidR="00E832ED" w:rsidRPr="005D4207" w:rsidRDefault="003971DC" w:rsidP="003971DC">
      <w:pPr>
        <w:autoSpaceDE w:val="0"/>
        <w:autoSpaceDN w:val="0"/>
        <w:spacing w:after="0" w:line="240" w:lineRule="auto"/>
        <w:rPr>
          <w:rFonts w:cstheme="minorHAnsi"/>
          <w:b/>
          <w:bCs/>
          <w:color w:val="000000"/>
        </w:rPr>
      </w:pPr>
      <w:r w:rsidRPr="005D4207">
        <w:rPr>
          <w:rFonts w:cstheme="minorHAnsi"/>
          <w:b/>
          <w:bCs/>
          <w:color w:val="000000"/>
        </w:rPr>
        <w:t>§211-2-4</w:t>
      </w:r>
      <w:r w:rsidR="00953710">
        <w:rPr>
          <w:rFonts w:cstheme="minorHAnsi"/>
          <w:b/>
          <w:bCs/>
          <w:color w:val="000000"/>
        </w:rPr>
        <w:t>.</w:t>
      </w:r>
      <w:r w:rsidRPr="005D4207">
        <w:rPr>
          <w:rFonts w:cstheme="minorHAnsi"/>
          <w:b/>
          <w:bCs/>
          <w:color w:val="000000"/>
        </w:rPr>
        <w:t xml:space="preserve">  </w:t>
      </w:r>
      <w:r w:rsidR="00E832ED" w:rsidRPr="005D4207">
        <w:rPr>
          <w:rFonts w:cstheme="minorHAnsi"/>
          <w:b/>
          <w:bCs/>
          <w:color w:val="000000"/>
        </w:rPr>
        <w:t xml:space="preserve">Rejection of Bids. </w:t>
      </w:r>
    </w:p>
    <w:p w14:paraId="72550222" w14:textId="423FBD6D" w:rsidR="00235886" w:rsidRPr="005D4207" w:rsidRDefault="00235886" w:rsidP="00953710">
      <w:pPr>
        <w:tabs>
          <w:tab w:val="left" w:pos="360"/>
        </w:tabs>
        <w:autoSpaceDE w:val="0"/>
        <w:autoSpaceDN w:val="0"/>
        <w:spacing w:after="0" w:line="240" w:lineRule="auto"/>
        <w:contextualSpacing/>
        <w:rPr>
          <w:rFonts w:cstheme="minorHAnsi"/>
          <w:color w:val="000000"/>
        </w:rPr>
      </w:pPr>
    </w:p>
    <w:p w14:paraId="2F234BD0" w14:textId="05A7E3B1" w:rsidR="00D050E7" w:rsidRDefault="00D050E7" w:rsidP="00D050E7">
      <w:pPr>
        <w:tabs>
          <w:tab w:val="left" w:pos="360"/>
        </w:tabs>
        <w:autoSpaceDE w:val="0"/>
        <w:autoSpaceDN w:val="0"/>
        <w:spacing w:after="0" w:line="240" w:lineRule="auto"/>
        <w:contextualSpacing/>
        <w:rPr>
          <w:rFonts w:cstheme="minorHAnsi"/>
          <w:color w:val="000000"/>
        </w:rPr>
      </w:pPr>
      <w:r>
        <w:rPr>
          <w:rFonts w:cstheme="minorHAnsi"/>
          <w:color w:val="000000"/>
        </w:rPr>
        <w:tab/>
      </w:r>
      <w:r w:rsidR="00953710">
        <w:rPr>
          <w:rFonts w:cstheme="minorHAnsi"/>
          <w:color w:val="000000"/>
        </w:rPr>
        <w:t xml:space="preserve">4.1.  </w:t>
      </w:r>
      <w:r w:rsidR="00235886" w:rsidRPr="00953710">
        <w:rPr>
          <w:rFonts w:cstheme="minorHAnsi"/>
          <w:color w:val="000000"/>
        </w:rPr>
        <w:t>The RFP</w:t>
      </w:r>
      <w:r w:rsidR="00855A4F" w:rsidRPr="00953710">
        <w:rPr>
          <w:rFonts w:cstheme="minorHAnsi"/>
          <w:color w:val="000000"/>
        </w:rPr>
        <w:t xml:space="preserve"> committee</w:t>
      </w:r>
      <w:r w:rsidR="004636F7" w:rsidRPr="00953710">
        <w:rPr>
          <w:rFonts w:cstheme="minorHAnsi"/>
          <w:color w:val="000000"/>
        </w:rPr>
        <w:t xml:space="preserve"> or the </w:t>
      </w:r>
      <w:r w:rsidR="00235886" w:rsidRPr="00953710">
        <w:rPr>
          <w:rFonts w:cstheme="minorHAnsi"/>
          <w:color w:val="000000"/>
        </w:rPr>
        <w:t>RFQ committee has the authority to reject a bid after opening according to the following criteria:</w:t>
      </w:r>
    </w:p>
    <w:p w14:paraId="5CB8CBBB" w14:textId="77777777" w:rsidR="00D050E7" w:rsidRDefault="00D050E7" w:rsidP="00D050E7">
      <w:pPr>
        <w:tabs>
          <w:tab w:val="left" w:pos="360"/>
        </w:tabs>
        <w:autoSpaceDE w:val="0"/>
        <w:autoSpaceDN w:val="0"/>
        <w:spacing w:after="0" w:line="240" w:lineRule="auto"/>
        <w:contextualSpacing/>
        <w:rPr>
          <w:rFonts w:cstheme="minorHAnsi"/>
          <w:color w:val="000000"/>
        </w:rPr>
      </w:pPr>
    </w:p>
    <w:p w14:paraId="70C17DB1" w14:textId="1DFA2E8B" w:rsidR="00953710" w:rsidRDefault="00D050E7" w:rsidP="00D050E7">
      <w:pPr>
        <w:tabs>
          <w:tab w:val="left" w:pos="360"/>
        </w:tabs>
        <w:autoSpaceDE w:val="0"/>
        <w:autoSpaceDN w:val="0"/>
        <w:spacing w:after="0" w:line="240" w:lineRule="auto"/>
        <w:contextualSpacing/>
        <w:rPr>
          <w:rFonts w:cstheme="minorHAnsi"/>
          <w:color w:val="000000"/>
        </w:rPr>
      </w:pPr>
      <w:r>
        <w:rPr>
          <w:rFonts w:cstheme="minorHAnsi"/>
          <w:color w:val="000000"/>
        </w:rPr>
        <w:tab/>
      </w:r>
      <w:r>
        <w:rPr>
          <w:rFonts w:cstheme="minorHAnsi"/>
          <w:color w:val="000000"/>
        </w:rPr>
        <w:tab/>
      </w:r>
      <w:r w:rsidR="00953710">
        <w:rPr>
          <w:rFonts w:cstheme="minorHAnsi"/>
          <w:color w:val="000000"/>
        </w:rPr>
        <w:t xml:space="preserve">4.1.1.  </w:t>
      </w:r>
      <w:r w:rsidR="00235886" w:rsidRPr="00953710">
        <w:rPr>
          <w:rFonts w:cstheme="minorHAnsi"/>
          <w:color w:val="000000"/>
        </w:rPr>
        <w:t>The bid is received after the designated date and time</w:t>
      </w:r>
      <w:r w:rsidR="00493748" w:rsidRPr="00953710">
        <w:rPr>
          <w:rFonts w:cstheme="minorHAnsi"/>
          <w:color w:val="000000"/>
        </w:rPr>
        <w:t>;</w:t>
      </w:r>
    </w:p>
    <w:p w14:paraId="76CB4544" w14:textId="77777777" w:rsidR="00953710" w:rsidRDefault="00953710" w:rsidP="00953710">
      <w:pPr>
        <w:tabs>
          <w:tab w:val="left" w:pos="360"/>
        </w:tabs>
        <w:autoSpaceDE w:val="0"/>
        <w:autoSpaceDN w:val="0"/>
        <w:spacing w:after="0" w:line="240" w:lineRule="auto"/>
        <w:contextualSpacing/>
        <w:rPr>
          <w:rFonts w:cstheme="minorHAnsi"/>
          <w:color w:val="000000"/>
        </w:rPr>
      </w:pPr>
    </w:p>
    <w:p w14:paraId="1C2F480C" w14:textId="1D54BC14" w:rsidR="00235886" w:rsidRPr="00953710" w:rsidRDefault="00953710" w:rsidP="00953710">
      <w:pPr>
        <w:tabs>
          <w:tab w:val="left" w:pos="360"/>
        </w:tabs>
        <w:autoSpaceDE w:val="0"/>
        <w:autoSpaceDN w:val="0"/>
        <w:spacing w:after="0" w:line="240" w:lineRule="auto"/>
        <w:contextualSpacing/>
        <w:rPr>
          <w:rFonts w:cstheme="minorHAnsi"/>
          <w:color w:val="000000"/>
        </w:rPr>
      </w:pPr>
      <w:r>
        <w:rPr>
          <w:rFonts w:cstheme="minorHAnsi"/>
          <w:color w:val="000000"/>
        </w:rPr>
        <w:tab/>
      </w:r>
      <w:r>
        <w:rPr>
          <w:rFonts w:cstheme="minorHAnsi"/>
          <w:color w:val="000000"/>
        </w:rPr>
        <w:tab/>
        <w:t xml:space="preserve">4.1.2.  </w:t>
      </w:r>
      <w:r w:rsidR="00235886" w:rsidRPr="00953710">
        <w:rPr>
          <w:rFonts w:cstheme="minorHAnsi"/>
          <w:color w:val="000000"/>
        </w:rPr>
        <w:t>The bid is non-responsive; fails to conform to the solicitation in all material respects</w:t>
      </w:r>
      <w:r w:rsidR="00493748" w:rsidRPr="00953710">
        <w:rPr>
          <w:rFonts w:cstheme="minorHAnsi"/>
          <w:color w:val="000000"/>
        </w:rPr>
        <w:t>;</w:t>
      </w:r>
    </w:p>
    <w:p w14:paraId="5A754D2D" w14:textId="77777777" w:rsidR="00235886" w:rsidRPr="005D4207" w:rsidRDefault="00235886" w:rsidP="00953710">
      <w:pPr>
        <w:tabs>
          <w:tab w:val="left" w:pos="360"/>
        </w:tabs>
        <w:autoSpaceDE w:val="0"/>
        <w:autoSpaceDN w:val="0"/>
        <w:spacing w:after="0" w:line="240" w:lineRule="auto"/>
        <w:contextualSpacing/>
        <w:rPr>
          <w:rFonts w:cstheme="minorHAnsi"/>
          <w:color w:val="000000"/>
        </w:rPr>
      </w:pPr>
    </w:p>
    <w:p w14:paraId="16277375" w14:textId="1E32E311" w:rsidR="00235886" w:rsidRPr="00953710" w:rsidRDefault="00953710" w:rsidP="00953710">
      <w:pPr>
        <w:tabs>
          <w:tab w:val="left" w:pos="360"/>
        </w:tabs>
        <w:autoSpaceDE w:val="0"/>
        <w:autoSpaceDN w:val="0"/>
        <w:spacing w:after="0" w:line="240" w:lineRule="auto"/>
        <w:contextualSpacing/>
        <w:rPr>
          <w:rFonts w:cstheme="minorHAnsi"/>
          <w:color w:val="000000"/>
        </w:rPr>
      </w:pPr>
      <w:r>
        <w:rPr>
          <w:rFonts w:cstheme="minorHAnsi"/>
          <w:color w:val="000000"/>
        </w:rPr>
        <w:tab/>
      </w:r>
      <w:r>
        <w:rPr>
          <w:rFonts w:cstheme="minorHAnsi"/>
          <w:color w:val="000000"/>
        </w:rPr>
        <w:tab/>
        <w:t xml:space="preserve">4.1.3.  </w:t>
      </w:r>
      <w:r w:rsidR="00235886" w:rsidRPr="00953710">
        <w:rPr>
          <w:rFonts w:cstheme="minorHAnsi"/>
          <w:color w:val="000000"/>
        </w:rPr>
        <w:t>An error was made;</w:t>
      </w:r>
    </w:p>
    <w:p w14:paraId="71D9D4AC" w14:textId="6F771780" w:rsidR="00235886" w:rsidRPr="005D4207" w:rsidRDefault="00235886" w:rsidP="00953710">
      <w:pPr>
        <w:tabs>
          <w:tab w:val="left" w:pos="360"/>
        </w:tabs>
        <w:autoSpaceDE w:val="0"/>
        <w:autoSpaceDN w:val="0"/>
        <w:spacing w:after="0" w:line="240" w:lineRule="auto"/>
        <w:contextualSpacing/>
        <w:rPr>
          <w:rFonts w:cstheme="minorHAnsi"/>
          <w:color w:val="000000"/>
        </w:rPr>
      </w:pPr>
    </w:p>
    <w:p w14:paraId="21DEA483" w14:textId="7BB1C694" w:rsidR="00235886" w:rsidRPr="00953710" w:rsidRDefault="00953710" w:rsidP="00953710">
      <w:pPr>
        <w:tabs>
          <w:tab w:val="left" w:pos="360"/>
        </w:tabs>
        <w:autoSpaceDE w:val="0"/>
        <w:autoSpaceDN w:val="0"/>
        <w:spacing w:after="0" w:line="240" w:lineRule="auto"/>
        <w:contextualSpacing/>
        <w:rPr>
          <w:rFonts w:cstheme="minorHAnsi"/>
          <w:color w:val="000000"/>
        </w:rPr>
      </w:pPr>
      <w:r>
        <w:rPr>
          <w:rFonts w:cstheme="minorHAnsi"/>
          <w:color w:val="000000"/>
        </w:rPr>
        <w:tab/>
      </w:r>
      <w:r>
        <w:rPr>
          <w:rFonts w:cstheme="minorHAnsi"/>
          <w:color w:val="000000"/>
        </w:rPr>
        <w:tab/>
        <w:t xml:space="preserve">4.1.4.  </w:t>
      </w:r>
      <w:r w:rsidR="00235886" w:rsidRPr="00953710">
        <w:rPr>
          <w:rFonts w:cstheme="minorHAnsi"/>
          <w:color w:val="000000"/>
        </w:rPr>
        <w:t>The error materially affected the bid;</w:t>
      </w:r>
    </w:p>
    <w:p w14:paraId="25F634C0" w14:textId="715266D0" w:rsidR="00235886" w:rsidRPr="005D4207" w:rsidRDefault="00235886" w:rsidP="00953710">
      <w:pPr>
        <w:tabs>
          <w:tab w:val="left" w:pos="360"/>
        </w:tabs>
        <w:autoSpaceDE w:val="0"/>
        <w:autoSpaceDN w:val="0"/>
        <w:spacing w:after="0" w:line="240" w:lineRule="auto"/>
        <w:contextualSpacing/>
        <w:rPr>
          <w:rFonts w:cstheme="minorHAnsi"/>
          <w:color w:val="000000"/>
        </w:rPr>
      </w:pPr>
    </w:p>
    <w:p w14:paraId="013F3B31" w14:textId="4715CD10" w:rsidR="00235886" w:rsidRPr="00953710" w:rsidRDefault="00953710" w:rsidP="00953710">
      <w:pPr>
        <w:tabs>
          <w:tab w:val="left" w:pos="360"/>
        </w:tabs>
        <w:autoSpaceDE w:val="0"/>
        <w:autoSpaceDN w:val="0"/>
        <w:spacing w:after="0" w:line="240" w:lineRule="auto"/>
        <w:contextualSpacing/>
        <w:rPr>
          <w:rFonts w:cstheme="minorHAnsi"/>
          <w:color w:val="000000"/>
        </w:rPr>
      </w:pPr>
      <w:r>
        <w:rPr>
          <w:rFonts w:cstheme="minorHAnsi"/>
          <w:color w:val="000000"/>
        </w:rPr>
        <w:tab/>
      </w:r>
      <w:r>
        <w:rPr>
          <w:rFonts w:cstheme="minorHAnsi"/>
          <w:color w:val="000000"/>
        </w:rPr>
        <w:tab/>
        <w:t xml:space="preserve">4.1.5.  </w:t>
      </w:r>
      <w:r w:rsidR="00235886" w:rsidRPr="00953710">
        <w:rPr>
          <w:rFonts w:cstheme="minorHAnsi"/>
          <w:color w:val="000000"/>
        </w:rPr>
        <w:t xml:space="preserve">Rejection of the bid would not cause a hardship on the </w:t>
      </w:r>
      <w:r w:rsidR="007464FC" w:rsidRPr="00953710">
        <w:rPr>
          <w:rFonts w:cstheme="minorHAnsi"/>
          <w:color w:val="000000"/>
        </w:rPr>
        <w:t>Board</w:t>
      </w:r>
      <w:r w:rsidR="00235886" w:rsidRPr="00953710">
        <w:rPr>
          <w:rFonts w:cstheme="minorHAnsi"/>
          <w:color w:val="000000"/>
        </w:rPr>
        <w:t xml:space="preserve"> other than losing an opportunity to receive goods or services at a reduced cost; </w:t>
      </w:r>
    </w:p>
    <w:p w14:paraId="13D7BC02" w14:textId="56545C03" w:rsidR="00235886" w:rsidRPr="005D4207" w:rsidRDefault="00235886" w:rsidP="00953710">
      <w:pPr>
        <w:tabs>
          <w:tab w:val="left" w:pos="360"/>
        </w:tabs>
        <w:autoSpaceDE w:val="0"/>
        <w:autoSpaceDN w:val="0"/>
        <w:spacing w:after="0" w:line="240" w:lineRule="auto"/>
        <w:contextualSpacing/>
        <w:rPr>
          <w:rFonts w:cstheme="minorHAnsi"/>
          <w:color w:val="000000"/>
        </w:rPr>
      </w:pPr>
    </w:p>
    <w:p w14:paraId="7D5ABD45" w14:textId="3F779734" w:rsidR="00235886" w:rsidRPr="00953710" w:rsidRDefault="00953710" w:rsidP="00953710">
      <w:pPr>
        <w:tabs>
          <w:tab w:val="left" w:pos="360"/>
        </w:tabs>
        <w:autoSpaceDE w:val="0"/>
        <w:autoSpaceDN w:val="0"/>
        <w:spacing w:after="0" w:line="240" w:lineRule="auto"/>
        <w:contextualSpacing/>
        <w:rPr>
          <w:rFonts w:cstheme="minorHAnsi"/>
          <w:color w:val="000000"/>
        </w:rPr>
      </w:pPr>
      <w:r>
        <w:rPr>
          <w:rFonts w:cstheme="minorHAnsi"/>
          <w:color w:val="000000"/>
        </w:rPr>
        <w:tab/>
      </w:r>
      <w:r>
        <w:rPr>
          <w:rFonts w:cstheme="minorHAnsi"/>
          <w:color w:val="000000"/>
        </w:rPr>
        <w:tab/>
        <w:t xml:space="preserve">4.1.6.  </w:t>
      </w:r>
      <w:r w:rsidR="00235886" w:rsidRPr="00953710">
        <w:rPr>
          <w:rFonts w:cstheme="minorHAnsi"/>
          <w:color w:val="000000"/>
        </w:rPr>
        <w:t>Enforcement of the part of the bid in error would be unconscionable.</w:t>
      </w:r>
    </w:p>
    <w:p w14:paraId="2610C01E" w14:textId="77777777" w:rsidR="00235886" w:rsidRPr="005D4207" w:rsidRDefault="00235886" w:rsidP="00953710">
      <w:pPr>
        <w:tabs>
          <w:tab w:val="left" w:pos="360"/>
        </w:tabs>
        <w:autoSpaceDE w:val="0"/>
        <w:autoSpaceDN w:val="0"/>
        <w:spacing w:after="0" w:line="240" w:lineRule="auto"/>
        <w:contextualSpacing/>
        <w:rPr>
          <w:rFonts w:cstheme="minorHAnsi"/>
          <w:color w:val="000000"/>
        </w:rPr>
      </w:pPr>
    </w:p>
    <w:p w14:paraId="0BDD4699" w14:textId="4F8B99C8" w:rsidR="00953710" w:rsidRDefault="003971DC" w:rsidP="00953710">
      <w:pPr>
        <w:autoSpaceDE w:val="0"/>
        <w:autoSpaceDN w:val="0"/>
        <w:spacing w:after="0" w:line="240" w:lineRule="auto"/>
        <w:rPr>
          <w:rFonts w:cstheme="minorHAnsi"/>
          <w:b/>
          <w:bCs/>
          <w:color w:val="000000"/>
        </w:rPr>
      </w:pPr>
      <w:r w:rsidRPr="005D4207">
        <w:rPr>
          <w:rFonts w:cstheme="minorHAnsi"/>
          <w:b/>
          <w:bCs/>
          <w:color w:val="000000"/>
        </w:rPr>
        <w:t>§211-2-5</w:t>
      </w:r>
      <w:r w:rsidR="00953710">
        <w:rPr>
          <w:rFonts w:cstheme="minorHAnsi"/>
          <w:b/>
          <w:bCs/>
          <w:color w:val="000000"/>
        </w:rPr>
        <w:t>.</w:t>
      </w:r>
      <w:r w:rsidRPr="005D4207">
        <w:rPr>
          <w:rFonts w:cstheme="minorHAnsi"/>
          <w:b/>
          <w:bCs/>
          <w:color w:val="000000"/>
        </w:rPr>
        <w:t xml:space="preserve">  </w:t>
      </w:r>
      <w:r w:rsidR="000968B3" w:rsidRPr="005D4207">
        <w:rPr>
          <w:rFonts w:cstheme="minorHAnsi"/>
          <w:b/>
          <w:bCs/>
          <w:color w:val="000000"/>
        </w:rPr>
        <w:t xml:space="preserve">Protests. </w:t>
      </w:r>
    </w:p>
    <w:p w14:paraId="00463D12" w14:textId="77777777" w:rsidR="00953710" w:rsidRDefault="00953710" w:rsidP="00953710">
      <w:pPr>
        <w:autoSpaceDE w:val="0"/>
        <w:autoSpaceDN w:val="0"/>
        <w:spacing w:after="0" w:line="240" w:lineRule="auto"/>
        <w:contextualSpacing/>
        <w:rPr>
          <w:rFonts w:cstheme="minorHAnsi"/>
          <w:b/>
          <w:bCs/>
          <w:color w:val="000000"/>
        </w:rPr>
      </w:pPr>
    </w:p>
    <w:p w14:paraId="667C740A" w14:textId="41736D0E" w:rsidR="002C35EB" w:rsidRPr="00953710" w:rsidRDefault="00953710" w:rsidP="00953710">
      <w:pPr>
        <w:autoSpaceDE w:val="0"/>
        <w:autoSpaceDN w:val="0"/>
        <w:spacing w:after="0" w:line="240" w:lineRule="auto"/>
        <w:contextualSpacing/>
        <w:rPr>
          <w:rFonts w:cstheme="minorHAnsi"/>
        </w:rPr>
      </w:pPr>
      <w:r>
        <w:rPr>
          <w:rFonts w:cstheme="minorHAnsi"/>
        </w:rPr>
        <w:tab/>
        <w:t xml:space="preserve">5.1.  </w:t>
      </w:r>
      <w:r w:rsidR="004636F7" w:rsidRPr="00953710">
        <w:rPr>
          <w:rFonts w:cstheme="minorHAnsi"/>
        </w:rPr>
        <w:t>Any p</w:t>
      </w:r>
      <w:r w:rsidR="000968B3" w:rsidRPr="00953710">
        <w:rPr>
          <w:rFonts w:cstheme="minorHAnsi"/>
        </w:rPr>
        <w:t xml:space="preserve">rotest based on </w:t>
      </w:r>
      <w:r w:rsidR="004636F7" w:rsidRPr="00953710">
        <w:rPr>
          <w:rFonts w:cstheme="minorHAnsi"/>
        </w:rPr>
        <w:t xml:space="preserve">a </w:t>
      </w:r>
      <w:r w:rsidR="000968B3" w:rsidRPr="00953710">
        <w:rPr>
          <w:rFonts w:cstheme="minorHAnsi"/>
        </w:rPr>
        <w:t xml:space="preserve">bid specification must be submitted no later than 5 working days prior to bid opening.  </w:t>
      </w:r>
      <w:r w:rsidR="004636F7" w:rsidRPr="00953710">
        <w:rPr>
          <w:rFonts w:cstheme="minorHAnsi"/>
        </w:rPr>
        <w:t>Any p</w:t>
      </w:r>
      <w:r w:rsidR="000968B3" w:rsidRPr="00953710">
        <w:rPr>
          <w:rFonts w:cstheme="minorHAnsi"/>
        </w:rPr>
        <w:t xml:space="preserve">rotest of a purchase order or contract award must be submitted no later than 5 working days after the award.  The vendor is responsible for knowing the bid opening and award dates.  </w:t>
      </w:r>
      <w:r w:rsidR="004636F7" w:rsidRPr="00953710">
        <w:rPr>
          <w:rFonts w:cstheme="minorHAnsi"/>
        </w:rPr>
        <w:t>Any p</w:t>
      </w:r>
      <w:r w:rsidR="000968B3" w:rsidRPr="00953710">
        <w:rPr>
          <w:rFonts w:cstheme="minorHAnsi"/>
        </w:rPr>
        <w:t>rotest received after these dates may be rejected at the option of the Chair</w:t>
      </w:r>
      <w:r w:rsidR="00C72E94" w:rsidRPr="00953710">
        <w:rPr>
          <w:rFonts w:cstheme="minorHAnsi"/>
        </w:rPr>
        <w:t>person</w:t>
      </w:r>
      <w:r w:rsidR="000968B3" w:rsidRPr="00953710">
        <w:rPr>
          <w:rFonts w:cstheme="minorHAnsi"/>
        </w:rPr>
        <w:t xml:space="preserve"> of the RFP</w:t>
      </w:r>
      <w:r w:rsidR="004636F7" w:rsidRPr="00953710">
        <w:rPr>
          <w:rFonts w:cstheme="minorHAnsi"/>
        </w:rPr>
        <w:t xml:space="preserve"> or the</w:t>
      </w:r>
      <w:r w:rsidR="00493748" w:rsidRPr="00953710">
        <w:rPr>
          <w:rFonts w:cstheme="minorHAnsi"/>
        </w:rPr>
        <w:t xml:space="preserve"> </w:t>
      </w:r>
      <w:r w:rsidR="000968B3" w:rsidRPr="00953710">
        <w:rPr>
          <w:rFonts w:cstheme="minorHAnsi"/>
        </w:rPr>
        <w:t xml:space="preserve">RFQ </w:t>
      </w:r>
      <w:r w:rsidR="00C72E94" w:rsidRPr="00953710">
        <w:rPr>
          <w:rFonts w:cstheme="minorHAnsi"/>
        </w:rPr>
        <w:t>C</w:t>
      </w:r>
      <w:r w:rsidR="000968B3" w:rsidRPr="00953710">
        <w:rPr>
          <w:rFonts w:cstheme="minorHAnsi"/>
        </w:rPr>
        <w:t xml:space="preserve">ommittee.  </w:t>
      </w:r>
    </w:p>
    <w:p w14:paraId="16065D54" w14:textId="0D371D43" w:rsidR="000968B3" w:rsidRPr="005D4207" w:rsidRDefault="000968B3" w:rsidP="00953710">
      <w:pPr>
        <w:autoSpaceDE w:val="0"/>
        <w:autoSpaceDN w:val="0"/>
        <w:spacing w:after="0" w:line="240" w:lineRule="auto"/>
        <w:contextualSpacing/>
        <w:rPr>
          <w:rFonts w:cstheme="minorHAnsi"/>
        </w:rPr>
      </w:pPr>
    </w:p>
    <w:p w14:paraId="3A86F92B" w14:textId="220DD990" w:rsidR="00FE4096" w:rsidRPr="00953710" w:rsidRDefault="00953710" w:rsidP="00953710">
      <w:pPr>
        <w:autoSpaceDE w:val="0"/>
        <w:autoSpaceDN w:val="0"/>
        <w:spacing w:after="0" w:line="240" w:lineRule="auto"/>
        <w:contextualSpacing/>
        <w:rPr>
          <w:rFonts w:cstheme="minorHAnsi"/>
        </w:rPr>
      </w:pPr>
      <w:r>
        <w:rPr>
          <w:rFonts w:cstheme="minorHAnsi"/>
        </w:rPr>
        <w:tab/>
        <w:t xml:space="preserve">5.2.  </w:t>
      </w:r>
      <w:r w:rsidR="000968B3" w:rsidRPr="00953710">
        <w:rPr>
          <w:rFonts w:cstheme="minorHAnsi"/>
        </w:rPr>
        <w:t>A</w:t>
      </w:r>
      <w:r w:rsidR="004636F7" w:rsidRPr="00953710">
        <w:rPr>
          <w:rFonts w:cstheme="minorHAnsi"/>
        </w:rPr>
        <w:t>ny</w:t>
      </w:r>
      <w:r w:rsidR="000968B3" w:rsidRPr="00953710">
        <w:rPr>
          <w:rFonts w:cstheme="minorHAnsi"/>
        </w:rPr>
        <w:t xml:space="preserve"> </w:t>
      </w:r>
      <w:r w:rsidR="004636F7" w:rsidRPr="00953710">
        <w:rPr>
          <w:rFonts w:cstheme="minorHAnsi"/>
        </w:rPr>
        <w:t xml:space="preserve">post award </w:t>
      </w:r>
      <w:r w:rsidR="000968B3" w:rsidRPr="00953710">
        <w:rPr>
          <w:rFonts w:cstheme="minorHAnsi"/>
        </w:rPr>
        <w:t xml:space="preserve">protest must be submitted in writing to the </w:t>
      </w:r>
      <w:r w:rsidR="004636F7" w:rsidRPr="00953710">
        <w:rPr>
          <w:rFonts w:cstheme="minorHAnsi"/>
        </w:rPr>
        <w:t xml:space="preserve">Board </w:t>
      </w:r>
      <w:r w:rsidR="000968B3" w:rsidRPr="00953710">
        <w:rPr>
          <w:rFonts w:cstheme="minorHAnsi"/>
        </w:rPr>
        <w:t>and contain the following information:</w:t>
      </w:r>
    </w:p>
    <w:p w14:paraId="6711CA46" w14:textId="77777777" w:rsidR="00FE4096" w:rsidRPr="005D4207" w:rsidRDefault="00FE4096" w:rsidP="00953710">
      <w:pPr>
        <w:pStyle w:val="ListParagraph"/>
        <w:ind w:left="0"/>
        <w:rPr>
          <w:rFonts w:cstheme="minorHAnsi"/>
        </w:rPr>
      </w:pPr>
    </w:p>
    <w:p w14:paraId="2B2202CB" w14:textId="1F54EACA" w:rsidR="00AD7C2A" w:rsidRPr="00953710" w:rsidRDefault="00953710" w:rsidP="00953710">
      <w:pPr>
        <w:autoSpaceDE w:val="0"/>
        <w:autoSpaceDN w:val="0"/>
        <w:spacing w:after="0" w:line="240" w:lineRule="auto"/>
        <w:contextualSpacing/>
        <w:rPr>
          <w:rFonts w:cstheme="minorHAnsi"/>
        </w:rPr>
      </w:pPr>
      <w:r>
        <w:rPr>
          <w:rFonts w:cstheme="minorHAnsi"/>
        </w:rPr>
        <w:tab/>
      </w:r>
      <w:r>
        <w:rPr>
          <w:rFonts w:cstheme="minorHAnsi"/>
        </w:rPr>
        <w:tab/>
        <w:t xml:space="preserve">5.2.1.  </w:t>
      </w:r>
      <w:r w:rsidR="000968B3" w:rsidRPr="00953710">
        <w:rPr>
          <w:rFonts w:cstheme="minorHAnsi"/>
        </w:rPr>
        <w:t xml:space="preserve">The name and address of the protestor; </w:t>
      </w:r>
    </w:p>
    <w:p w14:paraId="24E2E4ED" w14:textId="77777777" w:rsidR="00B0794D" w:rsidRPr="005D4207" w:rsidRDefault="00B0794D" w:rsidP="00953710">
      <w:pPr>
        <w:pStyle w:val="ListParagraph"/>
        <w:autoSpaceDE w:val="0"/>
        <w:autoSpaceDN w:val="0"/>
        <w:spacing w:after="0" w:line="240" w:lineRule="auto"/>
        <w:ind w:left="0"/>
        <w:rPr>
          <w:rFonts w:cstheme="minorHAnsi"/>
        </w:rPr>
      </w:pPr>
    </w:p>
    <w:p w14:paraId="17135EFB" w14:textId="678FAC9E" w:rsidR="000968B3" w:rsidRPr="00953710" w:rsidRDefault="00953710" w:rsidP="00953710">
      <w:pPr>
        <w:autoSpaceDE w:val="0"/>
        <w:autoSpaceDN w:val="0"/>
        <w:spacing w:after="0" w:line="240" w:lineRule="auto"/>
        <w:contextualSpacing/>
        <w:rPr>
          <w:rFonts w:cstheme="minorHAnsi"/>
        </w:rPr>
      </w:pPr>
      <w:r>
        <w:rPr>
          <w:rFonts w:cstheme="minorHAnsi"/>
        </w:rPr>
        <w:tab/>
      </w:r>
      <w:r>
        <w:rPr>
          <w:rFonts w:cstheme="minorHAnsi"/>
        </w:rPr>
        <w:tab/>
        <w:t xml:space="preserve">5.2.2.  </w:t>
      </w:r>
      <w:r w:rsidR="000968B3" w:rsidRPr="00953710">
        <w:rPr>
          <w:rFonts w:cstheme="minorHAnsi"/>
        </w:rPr>
        <w:t>The requisition, solicitation, purchase order or contract numbers</w:t>
      </w:r>
      <w:r w:rsidR="00FE4096" w:rsidRPr="00953710">
        <w:rPr>
          <w:rFonts w:cstheme="minorHAnsi"/>
        </w:rPr>
        <w:t>;</w:t>
      </w:r>
    </w:p>
    <w:p w14:paraId="3D90DB4B" w14:textId="77777777" w:rsidR="00B0794D" w:rsidRPr="005D4207" w:rsidRDefault="00B0794D" w:rsidP="00953710">
      <w:pPr>
        <w:autoSpaceDE w:val="0"/>
        <w:autoSpaceDN w:val="0"/>
        <w:spacing w:after="0" w:line="240" w:lineRule="auto"/>
        <w:contextualSpacing/>
        <w:rPr>
          <w:rFonts w:cstheme="minorHAnsi"/>
        </w:rPr>
      </w:pPr>
    </w:p>
    <w:p w14:paraId="02A86EE5" w14:textId="4AE1423C" w:rsidR="000968B3" w:rsidRPr="00953710" w:rsidRDefault="00953710" w:rsidP="00953710">
      <w:pPr>
        <w:autoSpaceDE w:val="0"/>
        <w:autoSpaceDN w:val="0"/>
        <w:spacing w:after="0" w:line="240" w:lineRule="auto"/>
        <w:contextualSpacing/>
        <w:rPr>
          <w:rFonts w:cstheme="minorHAnsi"/>
        </w:rPr>
      </w:pPr>
      <w:r>
        <w:rPr>
          <w:rFonts w:cstheme="minorHAnsi"/>
        </w:rPr>
        <w:tab/>
      </w:r>
      <w:r>
        <w:rPr>
          <w:rFonts w:cstheme="minorHAnsi"/>
        </w:rPr>
        <w:tab/>
        <w:t xml:space="preserve">5.2.3.  </w:t>
      </w:r>
      <w:r w:rsidR="000968B3" w:rsidRPr="00953710">
        <w:rPr>
          <w:rFonts w:cstheme="minorHAnsi"/>
        </w:rPr>
        <w:t>A statement of the grounds of protest;</w:t>
      </w:r>
    </w:p>
    <w:p w14:paraId="0313DDEA" w14:textId="77777777" w:rsidR="00B0794D" w:rsidRPr="005D4207" w:rsidRDefault="00B0794D" w:rsidP="00953710">
      <w:pPr>
        <w:autoSpaceDE w:val="0"/>
        <w:autoSpaceDN w:val="0"/>
        <w:spacing w:after="0" w:line="240" w:lineRule="auto"/>
        <w:contextualSpacing/>
        <w:rPr>
          <w:rFonts w:cstheme="minorHAnsi"/>
        </w:rPr>
      </w:pPr>
    </w:p>
    <w:p w14:paraId="09C4C7BA" w14:textId="082FF40B" w:rsidR="000968B3" w:rsidRPr="00953710" w:rsidRDefault="00953710" w:rsidP="00953710">
      <w:pPr>
        <w:autoSpaceDE w:val="0"/>
        <w:autoSpaceDN w:val="0"/>
        <w:spacing w:after="0" w:line="240" w:lineRule="auto"/>
        <w:contextualSpacing/>
        <w:rPr>
          <w:rFonts w:cstheme="minorHAnsi"/>
        </w:rPr>
      </w:pPr>
      <w:r>
        <w:rPr>
          <w:rFonts w:cstheme="minorHAnsi"/>
        </w:rPr>
        <w:tab/>
      </w:r>
      <w:r>
        <w:rPr>
          <w:rFonts w:cstheme="minorHAnsi"/>
        </w:rPr>
        <w:tab/>
        <w:t xml:space="preserve">5.2.4.  </w:t>
      </w:r>
      <w:r w:rsidR="000968B3" w:rsidRPr="00953710">
        <w:rPr>
          <w:rFonts w:cstheme="minorHAnsi"/>
        </w:rPr>
        <w:t>Supporting documentation, if necessary; and</w:t>
      </w:r>
    </w:p>
    <w:p w14:paraId="65164182" w14:textId="77777777" w:rsidR="00B0794D" w:rsidRPr="005D4207" w:rsidRDefault="00B0794D" w:rsidP="00953710">
      <w:pPr>
        <w:autoSpaceDE w:val="0"/>
        <w:autoSpaceDN w:val="0"/>
        <w:spacing w:after="0" w:line="240" w:lineRule="auto"/>
        <w:contextualSpacing/>
        <w:rPr>
          <w:rFonts w:cstheme="minorHAnsi"/>
        </w:rPr>
      </w:pPr>
    </w:p>
    <w:p w14:paraId="4B02C7ED" w14:textId="30E334C2" w:rsidR="000968B3" w:rsidRPr="00953710" w:rsidRDefault="00953710" w:rsidP="00953710">
      <w:pPr>
        <w:autoSpaceDE w:val="0"/>
        <w:autoSpaceDN w:val="0"/>
        <w:spacing w:after="0" w:line="240" w:lineRule="auto"/>
        <w:contextualSpacing/>
        <w:rPr>
          <w:rFonts w:cstheme="minorHAnsi"/>
        </w:rPr>
      </w:pPr>
      <w:r>
        <w:rPr>
          <w:rFonts w:cstheme="minorHAnsi"/>
        </w:rPr>
        <w:tab/>
      </w:r>
      <w:r>
        <w:rPr>
          <w:rFonts w:cstheme="minorHAnsi"/>
        </w:rPr>
        <w:tab/>
        <w:t xml:space="preserve">5.2.5.  </w:t>
      </w:r>
      <w:r w:rsidR="000968B3" w:rsidRPr="00953710">
        <w:rPr>
          <w:rFonts w:cstheme="minorHAnsi"/>
        </w:rPr>
        <w:t>The resolution or relief sought.</w:t>
      </w:r>
    </w:p>
    <w:p w14:paraId="5316428B" w14:textId="77777777" w:rsidR="00BB1573" w:rsidRPr="005D4207" w:rsidRDefault="00BB1573" w:rsidP="00953710">
      <w:pPr>
        <w:pStyle w:val="ListParagraph"/>
        <w:autoSpaceDE w:val="0"/>
        <w:autoSpaceDN w:val="0"/>
        <w:spacing w:after="0" w:line="240" w:lineRule="auto"/>
        <w:ind w:left="0"/>
        <w:rPr>
          <w:rFonts w:cstheme="minorHAnsi"/>
        </w:rPr>
      </w:pPr>
    </w:p>
    <w:p w14:paraId="7B9C5CCF" w14:textId="76284AEE" w:rsidR="000968B3" w:rsidRPr="00953710" w:rsidRDefault="00953710" w:rsidP="00953710">
      <w:pPr>
        <w:autoSpaceDE w:val="0"/>
        <w:autoSpaceDN w:val="0"/>
        <w:spacing w:after="0" w:line="240" w:lineRule="auto"/>
        <w:contextualSpacing/>
        <w:rPr>
          <w:rFonts w:cstheme="minorHAnsi"/>
        </w:rPr>
      </w:pPr>
      <w:r>
        <w:rPr>
          <w:rFonts w:cstheme="minorHAnsi"/>
        </w:rPr>
        <w:tab/>
        <w:t xml:space="preserve">5.3.  </w:t>
      </w:r>
      <w:r w:rsidR="000968B3" w:rsidRPr="00953710">
        <w:rPr>
          <w:rFonts w:cstheme="minorHAnsi"/>
        </w:rPr>
        <w:t>Failure to submit this information shall be grounds for rejection of the protest by the Chair</w:t>
      </w:r>
      <w:r w:rsidR="00F757DB" w:rsidRPr="00953710">
        <w:rPr>
          <w:rFonts w:cstheme="minorHAnsi"/>
        </w:rPr>
        <w:t>person of the Board</w:t>
      </w:r>
      <w:r w:rsidR="000968B3" w:rsidRPr="00953710">
        <w:rPr>
          <w:rFonts w:cstheme="minorHAnsi"/>
        </w:rPr>
        <w:t xml:space="preserve">. </w:t>
      </w:r>
    </w:p>
    <w:p w14:paraId="4F7C8B1C" w14:textId="1803C290" w:rsidR="002C35EB" w:rsidRPr="005D4207" w:rsidRDefault="002C35EB" w:rsidP="00953710">
      <w:pPr>
        <w:pStyle w:val="ListParagraph"/>
        <w:autoSpaceDE w:val="0"/>
        <w:autoSpaceDN w:val="0"/>
        <w:spacing w:after="0" w:line="240" w:lineRule="auto"/>
        <w:ind w:left="0"/>
        <w:rPr>
          <w:rFonts w:cstheme="minorHAnsi"/>
        </w:rPr>
      </w:pPr>
    </w:p>
    <w:p w14:paraId="45BF2123" w14:textId="48F08E30" w:rsidR="000968B3" w:rsidRPr="005D4207" w:rsidRDefault="003971DC" w:rsidP="00953710">
      <w:pPr>
        <w:autoSpaceDE w:val="0"/>
        <w:autoSpaceDN w:val="0"/>
        <w:spacing w:after="0" w:line="240" w:lineRule="auto"/>
        <w:contextualSpacing/>
        <w:rPr>
          <w:rFonts w:cstheme="minorHAnsi"/>
          <w:b/>
          <w:bCs/>
          <w:color w:val="000000"/>
        </w:rPr>
      </w:pPr>
      <w:r w:rsidRPr="005D4207">
        <w:rPr>
          <w:rFonts w:cstheme="minorHAnsi"/>
          <w:b/>
          <w:bCs/>
          <w:color w:val="000000"/>
        </w:rPr>
        <w:t>§211-2-</w:t>
      </w:r>
      <w:r w:rsidR="00DD4E88" w:rsidRPr="005D4207">
        <w:rPr>
          <w:rFonts w:cstheme="minorHAnsi"/>
          <w:b/>
          <w:bCs/>
          <w:color w:val="000000"/>
        </w:rPr>
        <w:t>6</w:t>
      </w:r>
      <w:r w:rsidR="00953710">
        <w:rPr>
          <w:rFonts w:cstheme="minorHAnsi"/>
          <w:b/>
          <w:bCs/>
          <w:color w:val="000000"/>
        </w:rPr>
        <w:t xml:space="preserve">. </w:t>
      </w:r>
      <w:r w:rsidR="00DD4E88" w:rsidRPr="005D4207">
        <w:rPr>
          <w:rFonts w:cstheme="minorHAnsi"/>
          <w:b/>
          <w:bCs/>
          <w:color w:val="000000"/>
        </w:rPr>
        <w:t xml:space="preserve"> Protest</w:t>
      </w:r>
      <w:r w:rsidR="002C35EB" w:rsidRPr="005D4207">
        <w:rPr>
          <w:rFonts w:cstheme="minorHAnsi"/>
          <w:b/>
          <w:bCs/>
          <w:color w:val="000000"/>
        </w:rPr>
        <w:t xml:space="preserve"> </w:t>
      </w:r>
      <w:r w:rsidR="000968B3" w:rsidRPr="005D4207">
        <w:rPr>
          <w:rFonts w:cstheme="minorHAnsi"/>
          <w:b/>
          <w:bCs/>
          <w:color w:val="000000"/>
        </w:rPr>
        <w:t>R</w:t>
      </w:r>
      <w:r w:rsidR="002C35EB" w:rsidRPr="005D4207">
        <w:rPr>
          <w:rFonts w:cstheme="minorHAnsi"/>
          <w:b/>
          <w:bCs/>
          <w:color w:val="000000"/>
        </w:rPr>
        <w:t xml:space="preserve">eview. </w:t>
      </w:r>
    </w:p>
    <w:p w14:paraId="1CAD2607" w14:textId="77777777" w:rsidR="000968B3" w:rsidRPr="005D4207" w:rsidRDefault="000968B3" w:rsidP="003971DC">
      <w:pPr>
        <w:autoSpaceDE w:val="0"/>
        <w:autoSpaceDN w:val="0"/>
        <w:spacing w:after="0" w:line="240" w:lineRule="auto"/>
        <w:rPr>
          <w:rFonts w:cstheme="minorHAnsi"/>
          <w:color w:val="000000"/>
        </w:rPr>
      </w:pPr>
    </w:p>
    <w:p w14:paraId="26E3A668" w14:textId="3E847A2E" w:rsidR="005A759A" w:rsidRPr="00953710" w:rsidRDefault="00953710" w:rsidP="00953710">
      <w:pPr>
        <w:autoSpaceDE w:val="0"/>
        <w:autoSpaceDN w:val="0"/>
        <w:spacing w:after="0" w:line="240" w:lineRule="auto"/>
        <w:contextualSpacing/>
        <w:rPr>
          <w:rFonts w:cstheme="minorHAnsi"/>
          <w:color w:val="000000"/>
        </w:rPr>
      </w:pPr>
      <w:r>
        <w:rPr>
          <w:rFonts w:cstheme="minorHAnsi"/>
          <w:color w:val="000000"/>
        </w:rPr>
        <w:tab/>
        <w:t xml:space="preserve">6.1.  </w:t>
      </w:r>
      <w:r w:rsidR="00855A4F" w:rsidRPr="00953710">
        <w:rPr>
          <w:rFonts w:cstheme="minorHAnsi"/>
          <w:color w:val="000000"/>
        </w:rPr>
        <w:t xml:space="preserve">Any </w:t>
      </w:r>
      <w:r w:rsidR="005A759A" w:rsidRPr="00953710">
        <w:rPr>
          <w:rFonts w:cstheme="minorHAnsi"/>
          <w:color w:val="000000"/>
        </w:rPr>
        <w:t xml:space="preserve">protest </w:t>
      </w:r>
      <w:r w:rsidR="00855A4F" w:rsidRPr="00953710">
        <w:rPr>
          <w:rFonts w:cstheme="minorHAnsi"/>
          <w:color w:val="000000"/>
        </w:rPr>
        <w:t xml:space="preserve">is </w:t>
      </w:r>
      <w:r w:rsidR="005A759A" w:rsidRPr="00953710">
        <w:rPr>
          <w:rFonts w:cstheme="minorHAnsi"/>
          <w:color w:val="000000"/>
        </w:rPr>
        <w:t>to be filed with the Executive Director of the</w:t>
      </w:r>
      <w:r w:rsidR="00F757DB" w:rsidRPr="00953710">
        <w:rPr>
          <w:rFonts w:cstheme="minorHAnsi"/>
          <w:color w:val="000000"/>
        </w:rPr>
        <w:t xml:space="preserve"> Board</w:t>
      </w:r>
      <w:r w:rsidR="005A759A" w:rsidRPr="00953710">
        <w:rPr>
          <w:rFonts w:cstheme="minorHAnsi"/>
          <w:color w:val="000000"/>
        </w:rPr>
        <w:t xml:space="preserve">.  Responsibility to deliver </w:t>
      </w:r>
      <w:r w:rsidR="00F757DB" w:rsidRPr="00953710">
        <w:rPr>
          <w:rFonts w:cstheme="minorHAnsi"/>
          <w:color w:val="000000"/>
        </w:rPr>
        <w:t xml:space="preserve">any </w:t>
      </w:r>
      <w:r w:rsidR="005A759A" w:rsidRPr="00953710">
        <w:rPr>
          <w:rFonts w:cstheme="minorHAnsi"/>
          <w:color w:val="000000"/>
        </w:rPr>
        <w:t>protest remains with the vendor.</w:t>
      </w:r>
    </w:p>
    <w:p w14:paraId="638E14FE" w14:textId="77777777" w:rsidR="005A759A" w:rsidRPr="005D4207" w:rsidRDefault="005A759A" w:rsidP="00953710">
      <w:pPr>
        <w:pStyle w:val="ListParagraph"/>
        <w:autoSpaceDE w:val="0"/>
        <w:autoSpaceDN w:val="0"/>
        <w:spacing w:after="0" w:line="240" w:lineRule="auto"/>
        <w:ind w:left="0"/>
        <w:rPr>
          <w:rFonts w:cstheme="minorHAnsi"/>
          <w:color w:val="000000"/>
        </w:rPr>
      </w:pPr>
    </w:p>
    <w:p w14:paraId="1D8C98FC" w14:textId="309235C1" w:rsidR="005A759A" w:rsidRPr="00953710" w:rsidRDefault="00953710" w:rsidP="00953710">
      <w:pPr>
        <w:autoSpaceDE w:val="0"/>
        <w:autoSpaceDN w:val="0"/>
        <w:spacing w:after="0" w:line="240" w:lineRule="auto"/>
        <w:contextualSpacing/>
        <w:rPr>
          <w:rFonts w:cstheme="minorHAnsi"/>
          <w:color w:val="000000"/>
        </w:rPr>
      </w:pPr>
      <w:r>
        <w:rPr>
          <w:rFonts w:cstheme="minorHAnsi"/>
          <w:color w:val="000000"/>
        </w:rPr>
        <w:tab/>
        <w:t xml:space="preserve">6.2.  </w:t>
      </w:r>
      <w:r w:rsidR="005A759A" w:rsidRPr="00953710">
        <w:rPr>
          <w:rFonts w:cstheme="minorHAnsi"/>
          <w:color w:val="000000"/>
        </w:rPr>
        <w:t>The Chair</w:t>
      </w:r>
      <w:r w:rsidR="00F757DB" w:rsidRPr="00953710">
        <w:rPr>
          <w:rFonts w:cstheme="minorHAnsi"/>
          <w:color w:val="000000"/>
        </w:rPr>
        <w:t>person of the Board</w:t>
      </w:r>
      <w:r w:rsidR="005A759A" w:rsidRPr="00953710">
        <w:rPr>
          <w:rFonts w:cstheme="minorHAnsi"/>
          <w:color w:val="000000"/>
        </w:rPr>
        <w:t xml:space="preserve"> and the Executive Director shall, with the advice of legal counsel, review the matter of protest and issue a written decision. </w:t>
      </w:r>
    </w:p>
    <w:p w14:paraId="10075E78" w14:textId="05BFE5B5" w:rsidR="001F71A4" w:rsidRPr="005D4207" w:rsidRDefault="001F71A4" w:rsidP="003971DC">
      <w:pPr>
        <w:autoSpaceDE w:val="0"/>
        <w:autoSpaceDN w:val="0"/>
        <w:spacing w:after="0" w:line="240" w:lineRule="auto"/>
        <w:rPr>
          <w:rFonts w:cstheme="minorHAnsi"/>
          <w:color w:val="000000"/>
        </w:rPr>
      </w:pPr>
    </w:p>
    <w:p w14:paraId="23918FD6" w14:textId="48250776" w:rsidR="001F71A4" w:rsidRPr="005D4207" w:rsidRDefault="003971DC" w:rsidP="003971DC">
      <w:pPr>
        <w:autoSpaceDE w:val="0"/>
        <w:autoSpaceDN w:val="0"/>
        <w:spacing w:after="0" w:line="240" w:lineRule="auto"/>
        <w:rPr>
          <w:rFonts w:cstheme="minorHAnsi"/>
          <w:b/>
          <w:bCs/>
          <w:color w:val="000000"/>
        </w:rPr>
      </w:pPr>
      <w:r w:rsidRPr="005D4207">
        <w:rPr>
          <w:rFonts w:cstheme="minorHAnsi"/>
          <w:b/>
          <w:bCs/>
          <w:color w:val="000000"/>
        </w:rPr>
        <w:t>§211-2-7</w:t>
      </w:r>
      <w:r w:rsidR="00953710">
        <w:rPr>
          <w:rFonts w:cstheme="minorHAnsi"/>
          <w:b/>
          <w:bCs/>
          <w:color w:val="000000"/>
        </w:rPr>
        <w:t>.</w:t>
      </w:r>
      <w:r w:rsidRPr="005D4207">
        <w:rPr>
          <w:rFonts w:cstheme="minorHAnsi"/>
          <w:b/>
          <w:bCs/>
          <w:color w:val="000000"/>
        </w:rPr>
        <w:t xml:space="preserve">  </w:t>
      </w:r>
      <w:r w:rsidR="001F71A4" w:rsidRPr="005D4207">
        <w:rPr>
          <w:rFonts w:cstheme="minorHAnsi"/>
          <w:b/>
          <w:bCs/>
          <w:color w:val="000000"/>
        </w:rPr>
        <w:t>Remedies.</w:t>
      </w:r>
    </w:p>
    <w:p w14:paraId="2D52AA69" w14:textId="77777777" w:rsidR="00953710" w:rsidRDefault="00953710" w:rsidP="00953710">
      <w:pPr>
        <w:autoSpaceDE w:val="0"/>
        <w:autoSpaceDN w:val="0"/>
        <w:spacing w:after="0" w:line="240" w:lineRule="auto"/>
        <w:contextualSpacing/>
        <w:rPr>
          <w:rFonts w:cstheme="minorHAnsi"/>
          <w:b/>
          <w:bCs/>
          <w:color w:val="000000"/>
        </w:rPr>
      </w:pPr>
    </w:p>
    <w:p w14:paraId="05E70F84" w14:textId="45397407" w:rsidR="00E17BEA" w:rsidRPr="00953710" w:rsidRDefault="00953710" w:rsidP="00953710">
      <w:pPr>
        <w:autoSpaceDE w:val="0"/>
        <w:autoSpaceDN w:val="0"/>
        <w:spacing w:after="0" w:line="240" w:lineRule="auto"/>
        <w:contextualSpacing/>
        <w:rPr>
          <w:rFonts w:cstheme="minorHAnsi"/>
          <w:color w:val="000000"/>
        </w:rPr>
      </w:pPr>
      <w:r>
        <w:rPr>
          <w:rFonts w:cstheme="minorHAnsi"/>
          <w:color w:val="000000"/>
        </w:rPr>
        <w:tab/>
        <w:t xml:space="preserve">7.1.  </w:t>
      </w:r>
      <w:r w:rsidR="008901DA" w:rsidRPr="00953710">
        <w:rPr>
          <w:rFonts w:cstheme="minorHAnsi"/>
          <w:color w:val="000000"/>
        </w:rPr>
        <w:t>If</w:t>
      </w:r>
      <w:r w:rsidR="00E17BEA" w:rsidRPr="00953710">
        <w:rPr>
          <w:rFonts w:cstheme="minorHAnsi"/>
          <w:color w:val="000000"/>
        </w:rPr>
        <w:t xml:space="preserve"> a vendor fails to honor any contractual term or condition, the Executive Director may: (a) Cancel the contract and re-award the purchase order to the next lowest bidder. The vendor failing to honor contractual obligations is responsible for all differences in cost</w:t>
      </w:r>
      <w:r w:rsidR="00F757DB" w:rsidRPr="00953710">
        <w:rPr>
          <w:rFonts w:cstheme="minorHAnsi"/>
          <w:color w:val="000000"/>
        </w:rPr>
        <w:t>;</w:t>
      </w:r>
      <w:r w:rsidR="00E17BEA" w:rsidRPr="00953710">
        <w:rPr>
          <w:rFonts w:cstheme="minorHAnsi"/>
          <w:color w:val="000000"/>
        </w:rPr>
        <w:t xml:space="preserve"> (b) Declare a vendor non-responsible or non-responsive and refuse to award a purchase order. All such instances shall be substantiated in writing. The documentation shall be considered a public document and shall be available for inspection at all reasonable times</w:t>
      </w:r>
      <w:r w:rsidR="00374BDD" w:rsidRPr="00953710">
        <w:rPr>
          <w:rFonts w:cstheme="minorHAnsi"/>
          <w:color w:val="000000"/>
        </w:rPr>
        <w:t>.</w:t>
      </w:r>
    </w:p>
    <w:p w14:paraId="54D150AC" w14:textId="77777777" w:rsidR="00E17BEA" w:rsidRPr="005D4207" w:rsidRDefault="00E17BEA" w:rsidP="003971DC">
      <w:pPr>
        <w:autoSpaceDE w:val="0"/>
        <w:autoSpaceDN w:val="0"/>
        <w:spacing w:after="0" w:line="240" w:lineRule="auto"/>
        <w:rPr>
          <w:rFonts w:cstheme="minorHAnsi"/>
          <w:color w:val="000000"/>
        </w:rPr>
      </w:pPr>
    </w:p>
    <w:p w14:paraId="3C17F5D6" w14:textId="77777777" w:rsidR="00F450CD" w:rsidRDefault="003971DC" w:rsidP="00953710">
      <w:pPr>
        <w:autoSpaceDE w:val="0"/>
        <w:autoSpaceDN w:val="0"/>
        <w:spacing w:after="0" w:line="240" w:lineRule="auto"/>
        <w:rPr>
          <w:rFonts w:cstheme="minorHAnsi"/>
          <w:b/>
          <w:bCs/>
          <w:color w:val="000000"/>
        </w:rPr>
      </w:pPr>
      <w:r w:rsidRPr="005D4207">
        <w:rPr>
          <w:rFonts w:cstheme="minorHAnsi"/>
          <w:b/>
          <w:bCs/>
          <w:color w:val="000000"/>
        </w:rPr>
        <w:t>§211-2-</w:t>
      </w:r>
      <w:r w:rsidR="00493748" w:rsidRPr="005D4207">
        <w:rPr>
          <w:rFonts w:cstheme="minorHAnsi"/>
          <w:b/>
          <w:bCs/>
          <w:color w:val="000000"/>
        </w:rPr>
        <w:t>8</w:t>
      </w:r>
      <w:r w:rsidR="00953710">
        <w:rPr>
          <w:rFonts w:cstheme="minorHAnsi"/>
          <w:b/>
          <w:bCs/>
          <w:color w:val="000000"/>
        </w:rPr>
        <w:t xml:space="preserve">. </w:t>
      </w:r>
      <w:r w:rsidR="00493748" w:rsidRPr="005D4207">
        <w:rPr>
          <w:rFonts w:cstheme="minorHAnsi"/>
          <w:b/>
          <w:bCs/>
          <w:color w:val="000000"/>
        </w:rPr>
        <w:t xml:space="preserve"> Sole</w:t>
      </w:r>
      <w:r w:rsidR="00F757DB" w:rsidRPr="005D4207">
        <w:rPr>
          <w:rFonts w:cstheme="minorHAnsi"/>
          <w:b/>
          <w:bCs/>
          <w:color w:val="000000"/>
        </w:rPr>
        <w:t xml:space="preserve"> </w:t>
      </w:r>
      <w:r w:rsidR="00E17BEA" w:rsidRPr="005D4207">
        <w:rPr>
          <w:rFonts w:cstheme="minorHAnsi"/>
          <w:b/>
          <w:bCs/>
          <w:color w:val="000000"/>
        </w:rPr>
        <w:t>Source Procurement.</w:t>
      </w:r>
    </w:p>
    <w:p w14:paraId="4E7CE802" w14:textId="77777777" w:rsidR="00F450CD" w:rsidRDefault="00F450CD" w:rsidP="00953710">
      <w:pPr>
        <w:autoSpaceDE w:val="0"/>
        <w:autoSpaceDN w:val="0"/>
        <w:spacing w:after="0" w:line="240" w:lineRule="auto"/>
        <w:rPr>
          <w:rFonts w:cstheme="minorHAnsi"/>
          <w:b/>
          <w:bCs/>
          <w:color w:val="000000"/>
        </w:rPr>
      </w:pPr>
    </w:p>
    <w:p w14:paraId="04B2980F" w14:textId="28DD7443" w:rsidR="00E17BEA" w:rsidRPr="00F450CD" w:rsidRDefault="00F450CD" w:rsidP="00953710">
      <w:pPr>
        <w:autoSpaceDE w:val="0"/>
        <w:autoSpaceDN w:val="0"/>
        <w:spacing w:after="0" w:line="240" w:lineRule="auto"/>
        <w:rPr>
          <w:rFonts w:cstheme="minorHAnsi"/>
          <w:b/>
          <w:bCs/>
          <w:color w:val="000000"/>
        </w:rPr>
      </w:pPr>
      <w:r>
        <w:rPr>
          <w:rFonts w:cstheme="minorHAnsi"/>
          <w:b/>
          <w:bCs/>
          <w:color w:val="000000"/>
        </w:rPr>
        <w:tab/>
      </w:r>
      <w:r w:rsidR="00D050E7">
        <w:rPr>
          <w:rFonts w:cstheme="minorHAnsi"/>
          <w:color w:val="000000"/>
        </w:rPr>
        <w:t xml:space="preserve">8.1.  </w:t>
      </w:r>
      <w:r w:rsidR="00E17BEA" w:rsidRPr="00953710">
        <w:rPr>
          <w:rFonts w:cstheme="minorHAnsi"/>
          <w:color w:val="000000"/>
        </w:rPr>
        <w:t xml:space="preserve">The Executive Director may approve the purchase of </w:t>
      </w:r>
      <w:r w:rsidR="000112B1" w:rsidRPr="00953710">
        <w:rPr>
          <w:rFonts w:cstheme="minorHAnsi"/>
          <w:color w:val="000000"/>
        </w:rPr>
        <w:t>actuarial services and/or actuarial audit services</w:t>
      </w:r>
      <w:r w:rsidR="00E17BEA" w:rsidRPr="00953710">
        <w:rPr>
          <w:rFonts w:cstheme="minorHAnsi"/>
          <w:color w:val="000000"/>
        </w:rPr>
        <w:t xml:space="preserve"> directly from a vendor without competitive bidding, if any of the following conditions exist: </w:t>
      </w:r>
    </w:p>
    <w:p w14:paraId="1A702818" w14:textId="77777777" w:rsidR="008901DA" w:rsidRPr="005D4207" w:rsidRDefault="008901DA" w:rsidP="00953710">
      <w:pPr>
        <w:pStyle w:val="ListParagraph"/>
        <w:autoSpaceDE w:val="0"/>
        <w:autoSpaceDN w:val="0"/>
        <w:spacing w:after="0" w:line="240" w:lineRule="auto"/>
        <w:ind w:left="0"/>
        <w:rPr>
          <w:rFonts w:cstheme="minorHAnsi"/>
          <w:color w:val="000000"/>
        </w:rPr>
      </w:pPr>
    </w:p>
    <w:p w14:paraId="1A493448" w14:textId="6612AE35" w:rsidR="00E17BEA" w:rsidRPr="00953710" w:rsidRDefault="00D050E7" w:rsidP="00953710">
      <w:pPr>
        <w:autoSpaceDE w:val="0"/>
        <w:autoSpaceDN w:val="0"/>
        <w:spacing w:after="0" w:line="240" w:lineRule="auto"/>
        <w:contextualSpacing/>
        <w:rPr>
          <w:rFonts w:cstheme="minorHAnsi"/>
          <w:color w:val="000000"/>
        </w:rPr>
      </w:pPr>
      <w:r>
        <w:rPr>
          <w:rFonts w:cstheme="minorHAnsi"/>
          <w:color w:val="000000"/>
        </w:rPr>
        <w:tab/>
      </w:r>
      <w:r>
        <w:rPr>
          <w:rFonts w:cstheme="minorHAnsi"/>
          <w:color w:val="000000"/>
        </w:rPr>
        <w:tab/>
        <w:t xml:space="preserve">8.1.1.  </w:t>
      </w:r>
      <w:r w:rsidR="00C72E94" w:rsidRPr="00953710">
        <w:rPr>
          <w:rFonts w:cstheme="minorHAnsi"/>
          <w:color w:val="000000"/>
        </w:rPr>
        <w:t>t</w:t>
      </w:r>
      <w:r w:rsidR="00E17BEA" w:rsidRPr="00953710">
        <w:rPr>
          <w:rFonts w:cstheme="minorHAnsi"/>
          <w:color w:val="000000"/>
        </w:rPr>
        <w:t xml:space="preserve">he item cannot be obtained through ordinary purchasing procedures; </w:t>
      </w:r>
    </w:p>
    <w:p w14:paraId="6EC62AD4" w14:textId="77777777" w:rsidR="00374BDD" w:rsidRPr="005D4207" w:rsidRDefault="00374BDD" w:rsidP="00953710">
      <w:pPr>
        <w:pStyle w:val="ListParagraph"/>
        <w:autoSpaceDE w:val="0"/>
        <w:autoSpaceDN w:val="0"/>
        <w:spacing w:after="0" w:line="240" w:lineRule="auto"/>
        <w:ind w:left="0"/>
        <w:rPr>
          <w:rFonts w:cstheme="minorHAnsi"/>
          <w:color w:val="000000"/>
        </w:rPr>
      </w:pPr>
    </w:p>
    <w:p w14:paraId="6A9AAFB4" w14:textId="171F046D" w:rsidR="00E17BEA" w:rsidRPr="00953710" w:rsidRDefault="00D050E7" w:rsidP="00953710">
      <w:pPr>
        <w:autoSpaceDE w:val="0"/>
        <w:autoSpaceDN w:val="0"/>
        <w:spacing w:after="0" w:line="240" w:lineRule="auto"/>
        <w:contextualSpacing/>
        <w:rPr>
          <w:rFonts w:cstheme="minorHAnsi"/>
          <w:color w:val="000000"/>
        </w:rPr>
      </w:pPr>
      <w:r>
        <w:rPr>
          <w:rFonts w:cstheme="minorHAnsi"/>
          <w:color w:val="000000"/>
        </w:rPr>
        <w:tab/>
      </w:r>
      <w:r>
        <w:rPr>
          <w:rFonts w:cstheme="minorHAnsi"/>
          <w:color w:val="000000"/>
        </w:rPr>
        <w:tab/>
        <w:t xml:space="preserve">8.1.2.  </w:t>
      </w:r>
      <w:r w:rsidR="00C72E94" w:rsidRPr="00953710">
        <w:rPr>
          <w:rFonts w:cstheme="minorHAnsi"/>
          <w:color w:val="000000"/>
        </w:rPr>
        <w:t>t</w:t>
      </w:r>
      <w:r w:rsidR="00E17BEA" w:rsidRPr="00953710">
        <w:rPr>
          <w:rFonts w:cstheme="minorHAnsi"/>
          <w:color w:val="000000"/>
        </w:rPr>
        <w:t xml:space="preserve">he item is unique and not available from any other source; or </w:t>
      </w:r>
    </w:p>
    <w:p w14:paraId="3C57FF48" w14:textId="77777777" w:rsidR="00374BDD" w:rsidRPr="005D4207" w:rsidRDefault="00374BDD" w:rsidP="00953710">
      <w:pPr>
        <w:autoSpaceDE w:val="0"/>
        <w:autoSpaceDN w:val="0"/>
        <w:spacing w:after="0" w:line="240" w:lineRule="auto"/>
        <w:contextualSpacing/>
        <w:rPr>
          <w:rFonts w:cstheme="minorHAnsi"/>
          <w:color w:val="000000"/>
        </w:rPr>
      </w:pPr>
    </w:p>
    <w:p w14:paraId="227625B4" w14:textId="7CFFAEE0" w:rsidR="00E17BEA" w:rsidRPr="00953710" w:rsidRDefault="00D050E7" w:rsidP="00953710">
      <w:pPr>
        <w:autoSpaceDE w:val="0"/>
        <w:autoSpaceDN w:val="0"/>
        <w:spacing w:after="0" w:line="240" w:lineRule="auto"/>
        <w:contextualSpacing/>
        <w:rPr>
          <w:rFonts w:cstheme="minorHAnsi"/>
          <w:color w:val="000000"/>
        </w:rPr>
      </w:pPr>
      <w:r>
        <w:rPr>
          <w:rFonts w:cstheme="minorHAnsi"/>
          <w:color w:val="000000"/>
        </w:rPr>
        <w:tab/>
      </w:r>
      <w:r>
        <w:rPr>
          <w:rFonts w:cstheme="minorHAnsi"/>
          <w:color w:val="000000"/>
        </w:rPr>
        <w:tab/>
        <w:t xml:space="preserve">8.1.3.  </w:t>
      </w:r>
      <w:r w:rsidR="00E17BEA" w:rsidRPr="00953710">
        <w:rPr>
          <w:rFonts w:cstheme="minorHAnsi"/>
          <w:color w:val="000000"/>
        </w:rPr>
        <w:t>The item is available from a State spending unit or other institution with preference under the W</w:t>
      </w:r>
      <w:r w:rsidR="007464FC" w:rsidRPr="00953710">
        <w:rPr>
          <w:rFonts w:cstheme="minorHAnsi"/>
          <w:color w:val="000000"/>
        </w:rPr>
        <w:t>est</w:t>
      </w:r>
      <w:r w:rsidR="00BB1573" w:rsidRPr="00953710">
        <w:rPr>
          <w:rFonts w:cstheme="minorHAnsi"/>
          <w:color w:val="000000"/>
        </w:rPr>
        <w:t xml:space="preserve"> </w:t>
      </w:r>
      <w:r w:rsidR="00E17BEA" w:rsidRPr="00953710">
        <w:rPr>
          <w:rFonts w:cstheme="minorHAnsi"/>
          <w:color w:val="000000"/>
        </w:rPr>
        <w:t>V</w:t>
      </w:r>
      <w:r w:rsidR="007464FC" w:rsidRPr="00953710">
        <w:rPr>
          <w:rFonts w:cstheme="minorHAnsi"/>
          <w:color w:val="000000"/>
        </w:rPr>
        <w:t>irginia</w:t>
      </w:r>
      <w:r w:rsidR="00E17BEA" w:rsidRPr="00953710">
        <w:rPr>
          <w:rFonts w:cstheme="minorHAnsi"/>
          <w:color w:val="000000"/>
        </w:rPr>
        <w:t xml:space="preserve"> Code, provided the price, availability, and quality are comparable to those in the open market.</w:t>
      </w:r>
    </w:p>
    <w:p w14:paraId="15A2698C" w14:textId="12B7DC8E" w:rsidR="00CD3F79" w:rsidRPr="005D4207" w:rsidRDefault="00CD3F79" w:rsidP="00953710">
      <w:pPr>
        <w:pStyle w:val="ListParagraph"/>
        <w:autoSpaceDE w:val="0"/>
        <w:autoSpaceDN w:val="0"/>
        <w:spacing w:after="0" w:line="240" w:lineRule="auto"/>
        <w:ind w:left="0"/>
        <w:rPr>
          <w:rFonts w:cstheme="minorHAnsi"/>
          <w:color w:val="000000"/>
        </w:rPr>
      </w:pPr>
    </w:p>
    <w:p w14:paraId="66585ADE" w14:textId="1467D4DB" w:rsidR="00CD3F79" w:rsidRPr="00953710" w:rsidRDefault="00D050E7" w:rsidP="00953710">
      <w:pPr>
        <w:autoSpaceDE w:val="0"/>
        <w:autoSpaceDN w:val="0"/>
        <w:spacing w:after="0" w:line="240" w:lineRule="auto"/>
        <w:contextualSpacing/>
        <w:rPr>
          <w:rFonts w:cstheme="minorHAnsi"/>
          <w:color w:val="000000"/>
        </w:rPr>
      </w:pPr>
      <w:r>
        <w:rPr>
          <w:rFonts w:cstheme="minorHAnsi"/>
          <w:color w:val="000000"/>
        </w:rPr>
        <w:tab/>
        <w:t xml:space="preserve">8.2.  </w:t>
      </w:r>
      <w:r w:rsidR="00CD3F79" w:rsidRPr="00953710">
        <w:rPr>
          <w:rFonts w:cstheme="minorHAnsi"/>
          <w:color w:val="000000"/>
        </w:rPr>
        <w:t xml:space="preserve">The intent for a sole source award will be publicly advertised and made available for review by registered bidders.  Should this advertisement cause inquiry and concern or requests to bid by prospective bidders or other interested parties, the Executive Director may: </w:t>
      </w:r>
    </w:p>
    <w:p w14:paraId="19CF3B90" w14:textId="77777777" w:rsidR="00CD3F79" w:rsidRPr="005D4207" w:rsidRDefault="00CD3F79" w:rsidP="00953710">
      <w:pPr>
        <w:pStyle w:val="ListParagraph"/>
        <w:autoSpaceDE w:val="0"/>
        <w:autoSpaceDN w:val="0"/>
        <w:spacing w:after="0" w:line="240" w:lineRule="auto"/>
        <w:ind w:left="0"/>
        <w:rPr>
          <w:rFonts w:cstheme="minorHAnsi"/>
          <w:color w:val="000000"/>
        </w:rPr>
      </w:pPr>
    </w:p>
    <w:p w14:paraId="114FE420" w14:textId="1D39671A" w:rsidR="00CD3F79" w:rsidRPr="00953710" w:rsidRDefault="00D050E7" w:rsidP="00953710">
      <w:pPr>
        <w:autoSpaceDE w:val="0"/>
        <w:autoSpaceDN w:val="0"/>
        <w:spacing w:after="0" w:line="240" w:lineRule="auto"/>
        <w:contextualSpacing/>
        <w:rPr>
          <w:rFonts w:cstheme="minorHAnsi"/>
          <w:color w:val="000000"/>
        </w:rPr>
      </w:pPr>
      <w:r>
        <w:rPr>
          <w:rFonts w:cstheme="minorHAnsi"/>
          <w:color w:val="000000"/>
        </w:rPr>
        <w:tab/>
      </w:r>
      <w:r>
        <w:rPr>
          <w:rFonts w:cstheme="minorHAnsi"/>
          <w:color w:val="000000"/>
        </w:rPr>
        <w:tab/>
        <w:t xml:space="preserve">8.2.1.  </w:t>
      </w:r>
      <w:r w:rsidR="00CD3F79" w:rsidRPr="00953710">
        <w:rPr>
          <w:rFonts w:cstheme="minorHAnsi"/>
          <w:color w:val="000000"/>
        </w:rPr>
        <w:t xml:space="preserve">reject the sole source and move forward with a formal bidding; </w:t>
      </w:r>
    </w:p>
    <w:p w14:paraId="18821298" w14:textId="77777777" w:rsidR="00374BDD" w:rsidRPr="005D4207" w:rsidRDefault="00374BDD" w:rsidP="00953710">
      <w:pPr>
        <w:pStyle w:val="ListParagraph"/>
        <w:autoSpaceDE w:val="0"/>
        <w:autoSpaceDN w:val="0"/>
        <w:spacing w:after="0" w:line="240" w:lineRule="auto"/>
        <w:ind w:left="0"/>
        <w:rPr>
          <w:rFonts w:cstheme="minorHAnsi"/>
          <w:color w:val="000000"/>
        </w:rPr>
      </w:pPr>
    </w:p>
    <w:p w14:paraId="7A4135AB" w14:textId="16216BE6" w:rsidR="00CD3F79" w:rsidRPr="00953710" w:rsidRDefault="00D050E7" w:rsidP="00953710">
      <w:pPr>
        <w:autoSpaceDE w:val="0"/>
        <w:autoSpaceDN w:val="0"/>
        <w:spacing w:after="0" w:line="240" w:lineRule="auto"/>
        <w:contextualSpacing/>
        <w:rPr>
          <w:rFonts w:cstheme="minorHAnsi"/>
          <w:color w:val="000000"/>
        </w:rPr>
      </w:pPr>
      <w:r>
        <w:rPr>
          <w:rFonts w:cstheme="minorHAnsi"/>
          <w:color w:val="000000"/>
        </w:rPr>
        <w:tab/>
      </w:r>
      <w:r>
        <w:rPr>
          <w:rFonts w:cstheme="minorHAnsi"/>
          <w:color w:val="000000"/>
        </w:rPr>
        <w:tab/>
        <w:t xml:space="preserve">8.2.2.  </w:t>
      </w:r>
      <w:r w:rsidR="00CD3F79" w:rsidRPr="00953710">
        <w:rPr>
          <w:rFonts w:cstheme="minorHAnsi"/>
          <w:color w:val="000000"/>
        </w:rPr>
        <w:t xml:space="preserve">approve the sole source; or </w:t>
      </w:r>
    </w:p>
    <w:p w14:paraId="6E5774EB" w14:textId="77777777" w:rsidR="00374BDD" w:rsidRPr="005D4207" w:rsidRDefault="00374BDD" w:rsidP="00953710">
      <w:pPr>
        <w:autoSpaceDE w:val="0"/>
        <w:autoSpaceDN w:val="0"/>
        <w:spacing w:after="0" w:line="240" w:lineRule="auto"/>
        <w:contextualSpacing/>
        <w:rPr>
          <w:rFonts w:cstheme="minorHAnsi"/>
          <w:color w:val="000000"/>
        </w:rPr>
      </w:pPr>
    </w:p>
    <w:p w14:paraId="3294EC02" w14:textId="2F751B1E" w:rsidR="00CD3F79" w:rsidRPr="00953710" w:rsidRDefault="00D050E7" w:rsidP="00953710">
      <w:pPr>
        <w:autoSpaceDE w:val="0"/>
        <w:autoSpaceDN w:val="0"/>
        <w:spacing w:after="0" w:line="240" w:lineRule="auto"/>
        <w:contextualSpacing/>
        <w:rPr>
          <w:rFonts w:cstheme="minorHAnsi"/>
          <w:color w:val="000000"/>
        </w:rPr>
      </w:pPr>
      <w:r>
        <w:rPr>
          <w:rFonts w:cstheme="minorHAnsi"/>
          <w:color w:val="000000"/>
        </w:rPr>
        <w:tab/>
      </w:r>
      <w:r>
        <w:rPr>
          <w:rFonts w:cstheme="minorHAnsi"/>
          <w:color w:val="000000"/>
        </w:rPr>
        <w:tab/>
        <w:t xml:space="preserve">8.2.3.  </w:t>
      </w:r>
      <w:r w:rsidR="00CD3F79" w:rsidRPr="00953710">
        <w:rPr>
          <w:rFonts w:cstheme="minorHAnsi"/>
          <w:color w:val="000000"/>
        </w:rPr>
        <w:t>take other action as necessary.</w:t>
      </w:r>
      <w:r w:rsidR="00CD3F79" w:rsidRPr="00953710">
        <w:rPr>
          <w:rFonts w:cstheme="minorHAnsi"/>
          <w:color w:val="000000"/>
        </w:rPr>
        <w:cr/>
      </w:r>
    </w:p>
    <w:p w14:paraId="1B322736" w14:textId="5A710B71" w:rsidR="001F71A4" w:rsidRPr="005D4207" w:rsidRDefault="003971DC" w:rsidP="003971DC">
      <w:pPr>
        <w:autoSpaceDE w:val="0"/>
        <w:autoSpaceDN w:val="0"/>
        <w:spacing w:after="0" w:line="240" w:lineRule="auto"/>
        <w:rPr>
          <w:rFonts w:cstheme="minorHAnsi"/>
          <w:b/>
          <w:bCs/>
          <w:color w:val="000000"/>
        </w:rPr>
      </w:pPr>
      <w:bookmarkStart w:id="0" w:name="_Hlk54264515"/>
      <w:r w:rsidRPr="005D4207">
        <w:rPr>
          <w:rFonts w:cstheme="minorHAnsi"/>
          <w:b/>
          <w:bCs/>
          <w:color w:val="000000"/>
        </w:rPr>
        <w:t>§211-2-</w:t>
      </w:r>
      <w:r w:rsidR="00DD4E88" w:rsidRPr="005D4207">
        <w:rPr>
          <w:rFonts w:cstheme="minorHAnsi"/>
          <w:b/>
          <w:bCs/>
          <w:color w:val="000000"/>
        </w:rPr>
        <w:t>9</w:t>
      </w:r>
      <w:r w:rsidR="00D050E7">
        <w:rPr>
          <w:rFonts w:cstheme="minorHAnsi"/>
          <w:b/>
          <w:bCs/>
          <w:color w:val="000000"/>
        </w:rPr>
        <w:t xml:space="preserve">. </w:t>
      </w:r>
      <w:r w:rsidR="00DD4E88" w:rsidRPr="005D4207">
        <w:rPr>
          <w:rFonts w:cstheme="minorHAnsi"/>
          <w:b/>
          <w:bCs/>
          <w:color w:val="000000"/>
        </w:rPr>
        <w:t xml:space="preserve"> Emergency</w:t>
      </w:r>
      <w:r w:rsidR="001F71A4" w:rsidRPr="005D4207">
        <w:rPr>
          <w:rFonts w:cstheme="minorHAnsi"/>
          <w:b/>
          <w:bCs/>
          <w:color w:val="000000"/>
        </w:rPr>
        <w:t xml:space="preserve"> Awar</w:t>
      </w:r>
      <w:r w:rsidR="00AE7C28" w:rsidRPr="005D4207">
        <w:rPr>
          <w:rFonts w:cstheme="minorHAnsi"/>
          <w:b/>
          <w:bCs/>
          <w:color w:val="000000"/>
        </w:rPr>
        <w:t>d</w:t>
      </w:r>
      <w:r w:rsidR="001F71A4" w:rsidRPr="005D4207">
        <w:rPr>
          <w:rFonts w:cstheme="minorHAnsi"/>
          <w:b/>
          <w:bCs/>
          <w:color w:val="000000"/>
        </w:rPr>
        <w:t>s</w:t>
      </w:r>
      <w:r w:rsidR="00E17BEA" w:rsidRPr="005D4207">
        <w:rPr>
          <w:rFonts w:cstheme="minorHAnsi"/>
          <w:b/>
          <w:bCs/>
          <w:color w:val="000000"/>
        </w:rPr>
        <w:t>.</w:t>
      </w:r>
    </w:p>
    <w:p w14:paraId="66945208" w14:textId="631BF384" w:rsidR="00B82C0F" w:rsidRPr="005D4207" w:rsidRDefault="00B82C0F" w:rsidP="003971DC">
      <w:pPr>
        <w:autoSpaceDE w:val="0"/>
        <w:autoSpaceDN w:val="0"/>
        <w:spacing w:after="0" w:line="240" w:lineRule="auto"/>
        <w:rPr>
          <w:rFonts w:cstheme="minorHAnsi"/>
          <w:b/>
          <w:bCs/>
          <w:color w:val="000000"/>
        </w:rPr>
      </w:pPr>
    </w:p>
    <w:p w14:paraId="76C1F6F7" w14:textId="06848B53" w:rsidR="00BE4439" w:rsidRPr="00D050E7" w:rsidRDefault="00D050E7" w:rsidP="00D050E7">
      <w:pPr>
        <w:autoSpaceDE w:val="0"/>
        <w:autoSpaceDN w:val="0"/>
        <w:spacing w:after="0" w:line="240" w:lineRule="auto"/>
        <w:contextualSpacing/>
        <w:rPr>
          <w:rFonts w:cstheme="minorHAnsi"/>
          <w:color w:val="000000"/>
        </w:rPr>
      </w:pPr>
      <w:r>
        <w:rPr>
          <w:rFonts w:cstheme="minorHAnsi"/>
          <w:color w:val="000000"/>
        </w:rPr>
        <w:tab/>
        <w:t xml:space="preserve">9.1.  </w:t>
      </w:r>
      <w:r w:rsidR="00B82C0F" w:rsidRPr="00D050E7">
        <w:rPr>
          <w:rFonts w:cstheme="minorHAnsi"/>
          <w:color w:val="000000"/>
        </w:rPr>
        <w:t xml:space="preserve">The Executive Director or an appointed designee shall issue a purchase order for emergency purchases.  An "Emergency Situation" requiring a purchase of </w:t>
      </w:r>
      <w:r w:rsidR="001A2D47" w:rsidRPr="00D050E7">
        <w:rPr>
          <w:rFonts w:cstheme="minorHAnsi"/>
          <w:color w:val="000000"/>
        </w:rPr>
        <w:t xml:space="preserve">actuarial </w:t>
      </w:r>
      <w:r w:rsidR="00B82C0F" w:rsidRPr="00D050E7">
        <w:rPr>
          <w:rFonts w:cstheme="minorHAnsi"/>
          <w:color w:val="000000"/>
        </w:rPr>
        <w:t>commodities, services or printing must be the result of unforeseen events or circumstances, including delays by contractors, delays in transportation, or an unanticipated volume of work. Emergency purchases are not</w:t>
      </w:r>
      <w:r w:rsidR="002C7907" w:rsidRPr="00D050E7">
        <w:rPr>
          <w:rFonts w:cstheme="minorHAnsi"/>
          <w:color w:val="000000"/>
        </w:rPr>
        <w:t xml:space="preserve"> used for hardship resulting from neglect, poor planning, or lack of organization by the spending unit.  Competitive bids shall be obtained if possible.</w:t>
      </w:r>
      <w:bookmarkEnd w:id="0"/>
    </w:p>
    <w:sectPr w:rsidR="00BE4439" w:rsidRPr="00D050E7" w:rsidSect="00F450CD">
      <w:headerReference w:type="default" r:id="rId8"/>
      <w:footerReference w:type="default" r:id="rId9"/>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A82A4" w14:textId="77777777" w:rsidR="00316EE7" w:rsidRDefault="00316EE7" w:rsidP="009A4207">
      <w:pPr>
        <w:spacing w:after="0" w:line="240" w:lineRule="auto"/>
      </w:pPr>
      <w:r>
        <w:separator/>
      </w:r>
    </w:p>
  </w:endnote>
  <w:endnote w:type="continuationSeparator" w:id="0">
    <w:p w14:paraId="53228270" w14:textId="77777777" w:rsidR="00316EE7" w:rsidRDefault="00316EE7" w:rsidP="009A42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25EE2" w14:textId="77777777" w:rsidR="009A4207" w:rsidRPr="009A4207" w:rsidRDefault="009A4207">
    <w:pPr>
      <w:pStyle w:val="Footer"/>
      <w:tabs>
        <w:tab w:val="clear" w:pos="4680"/>
        <w:tab w:val="clear" w:pos="9360"/>
      </w:tabs>
      <w:jc w:val="center"/>
      <w:rPr>
        <w:b/>
        <w:bCs/>
        <w:caps/>
        <w:noProof/>
      </w:rPr>
    </w:pPr>
    <w:r w:rsidRPr="009A4207">
      <w:rPr>
        <w:b/>
        <w:bCs/>
        <w:caps/>
      </w:rPr>
      <w:fldChar w:fldCharType="begin"/>
    </w:r>
    <w:r w:rsidRPr="009A4207">
      <w:rPr>
        <w:b/>
        <w:bCs/>
        <w:caps/>
      </w:rPr>
      <w:instrText xml:space="preserve"> PAGE   \* MERGEFORMAT </w:instrText>
    </w:r>
    <w:r w:rsidRPr="009A4207">
      <w:rPr>
        <w:b/>
        <w:bCs/>
        <w:caps/>
      </w:rPr>
      <w:fldChar w:fldCharType="separate"/>
    </w:r>
    <w:r w:rsidRPr="009A4207">
      <w:rPr>
        <w:b/>
        <w:bCs/>
        <w:caps/>
        <w:noProof/>
      </w:rPr>
      <w:t>2</w:t>
    </w:r>
    <w:r w:rsidRPr="009A4207">
      <w:rPr>
        <w:b/>
        <w:bCs/>
        <w:caps/>
        <w:noProof/>
      </w:rPr>
      <w:fldChar w:fldCharType="end"/>
    </w:r>
  </w:p>
  <w:p w14:paraId="3107486D" w14:textId="77777777" w:rsidR="009A4207" w:rsidRDefault="009A42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C0CC5" w14:textId="77777777" w:rsidR="00316EE7" w:rsidRDefault="00316EE7" w:rsidP="009A4207">
      <w:pPr>
        <w:spacing w:after="0" w:line="240" w:lineRule="auto"/>
      </w:pPr>
      <w:r>
        <w:separator/>
      </w:r>
    </w:p>
  </w:footnote>
  <w:footnote w:type="continuationSeparator" w:id="0">
    <w:p w14:paraId="3A55C350" w14:textId="77777777" w:rsidR="00316EE7" w:rsidRDefault="00316EE7" w:rsidP="009A42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A014" w14:textId="6857DF78" w:rsidR="00D3284B" w:rsidRPr="00026BF7" w:rsidRDefault="00D3284B" w:rsidP="00D3284B">
    <w:pPr>
      <w:autoSpaceDE w:val="0"/>
      <w:autoSpaceDN w:val="0"/>
      <w:spacing w:after="0" w:line="240" w:lineRule="auto"/>
      <w:jc w:val="center"/>
      <w:rPr>
        <w:rFonts w:cstheme="minorHAnsi"/>
        <w:b/>
        <w:bCs/>
        <w:color w:val="000000"/>
        <w:sz w:val="20"/>
        <w:szCs w:val="20"/>
      </w:rPr>
    </w:pPr>
    <w:r w:rsidRPr="00026BF7">
      <w:rPr>
        <w:rFonts w:cstheme="minorHAnsi"/>
        <w:b/>
        <w:bCs/>
        <w:color w:val="000000"/>
        <w:sz w:val="20"/>
        <w:szCs w:val="20"/>
      </w:rPr>
      <w:t>211CSR2</w:t>
    </w:r>
  </w:p>
  <w:p w14:paraId="21F5FBD3" w14:textId="77777777" w:rsidR="00D3284B" w:rsidRDefault="00D328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642F7"/>
    <w:multiLevelType w:val="multilevel"/>
    <w:tmpl w:val="2F2C18CC"/>
    <w:lvl w:ilvl="0">
      <w:start w:val="1"/>
      <w:numFmt w:val="decimal"/>
      <w:lvlText w:val="%1."/>
      <w:lvlJc w:val="left"/>
      <w:pPr>
        <w:ind w:left="1080" w:hanging="360"/>
      </w:pPr>
      <w:rPr>
        <w:rFonts w:hint="default"/>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1" w15:restartNumberingAfterBreak="0">
    <w:nsid w:val="020D659B"/>
    <w:multiLevelType w:val="multilevel"/>
    <w:tmpl w:val="6182242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237275F"/>
    <w:multiLevelType w:val="multilevel"/>
    <w:tmpl w:val="E14A9420"/>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 w15:restartNumberingAfterBreak="0">
    <w:nsid w:val="075B63CE"/>
    <w:multiLevelType w:val="multilevel"/>
    <w:tmpl w:val="399C9BD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2F15752"/>
    <w:multiLevelType w:val="multilevel"/>
    <w:tmpl w:val="44B2DA52"/>
    <w:lvl w:ilvl="0">
      <w:start w:val="1"/>
      <w:numFmt w:val="decimal"/>
      <w:lvlText w:val="%1."/>
      <w:lvlJc w:val="left"/>
      <w:pPr>
        <w:ind w:left="1080" w:hanging="360"/>
      </w:pPr>
      <w:rPr>
        <w:rFonts w:hint="default"/>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5" w15:restartNumberingAfterBreak="0">
    <w:nsid w:val="19FD2F83"/>
    <w:multiLevelType w:val="multilevel"/>
    <w:tmpl w:val="8E9EB52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C925393"/>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7" w15:restartNumberingAfterBreak="0">
    <w:nsid w:val="20E7635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5927A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5D817C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66109ED"/>
    <w:multiLevelType w:val="multilevel"/>
    <w:tmpl w:val="D404398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9A85A6F"/>
    <w:multiLevelType w:val="multilevel"/>
    <w:tmpl w:val="E56262C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2D30E59"/>
    <w:multiLevelType w:val="multilevel"/>
    <w:tmpl w:val="E14A942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31F7224"/>
    <w:multiLevelType w:val="multilevel"/>
    <w:tmpl w:val="C03070F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CCB028B"/>
    <w:multiLevelType w:val="multilevel"/>
    <w:tmpl w:val="B27CBEF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DFC30A4"/>
    <w:multiLevelType w:val="multilevel"/>
    <w:tmpl w:val="665EB4A6"/>
    <w:lvl w:ilvl="0">
      <w:start w:val="1"/>
      <w:numFmt w:val="decimal"/>
      <w:lvlText w:val="%1."/>
      <w:lvlJc w:val="left"/>
      <w:pPr>
        <w:ind w:left="1080" w:hanging="360"/>
      </w:pPr>
      <w:rPr>
        <w:rFonts w:hint="default"/>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16" w15:restartNumberingAfterBreak="0">
    <w:nsid w:val="42DC3E48"/>
    <w:multiLevelType w:val="multilevel"/>
    <w:tmpl w:val="F7981AB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ACE7B38"/>
    <w:multiLevelType w:val="multilevel"/>
    <w:tmpl w:val="3D96332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DC50884"/>
    <w:multiLevelType w:val="multilevel"/>
    <w:tmpl w:val="5344A7EA"/>
    <w:lvl w:ilvl="0">
      <w:start w:val="1"/>
      <w:numFmt w:val="decimal"/>
      <w:lvlText w:val="%1"/>
      <w:lvlJc w:val="left"/>
      <w:pPr>
        <w:ind w:left="375" w:hanging="375"/>
      </w:pPr>
      <w:rPr>
        <w:rFonts w:hint="default"/>
      </w:rPr>
    </w:lvl>
    <w:lvl w:ilvl="1">
      <w:start w:val="1"/>
      <w:numFmt w:val="decimal"/>
      <w:lvlText w:val="%1.%2"/>
      <w:lvlJc w:val="left"/>
      <w:pPr>
        <w:ind w:left="82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680C5C3E"/>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20" w15:restartNumberingAfterBreak="0">
    <w:nsid w:val="6A11689A"/>
    <w:multiLevelType w:val="multilevel"/>
    <w:tmpl w:val="C32AB9C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6ABE497F"/>
    <w:multiLevelType w:val="multilevel"/>
    <w:tmpl w:val="AC888430"/>
    <w:lvl w:ilvl="0">
      <w:start w:val="1"/>
      <w:numFmt w:val="decimal"/>
      <w:lvlText w:val="%1."/>
      <w:lvlJc w:val="left"/>
      <w:pPr>
        <w:ind w:left="1080" w:hanging="360"/>
      </w:pPr>
      <w:rPr>
        <w:rFonts w:hint="default"/>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22" w15:restartNumberingAfterBreak="0">
    <w:nsid w:val="6F1D74D4"/>
    <w:multiLevelType w:val="multilevel"/>
    <w:tmpl w:val="5344A7EA"/>
    <w:lvl w:ilvl="0">
      <w:start w:val="1"/>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76903EB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75D7D61"/>
    <w:multiLevelType w:val="multilevel"/>
    <w:tmpl w:val="FC480DFA"/>
    <w:lvl w:ilvl="0">
      <w:start w:val="1"/>
      <w:numFmt w:val="decimal"/>
      <w:lvlText w:val="%1."/>
      <w:lvlJc w:val="left"/>
      <w:pPr>
        <w:ind w:left="1080" w:hanging="360"/>
      </w:pPr>
      <w:rPr>
        <w:rFonts w:hint="default"/>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25" w15:restartNumberingAfterBreak="0">
    <w:nsid w:val="79200D8B"/>
    <w:multiLevelType w:val="multilevel"/>
    <w:tmpl w:val="9D2C26BC"/>
    <w:lvl w:ilvl="0">
      <w:start w:val="1"/>
      <w:numFmt w:val="decimal"/>
      <w:lvlText w:val="%1."/>
      <w:lvlJc w:val="left"/>
      <w:pPr>
        <w:ind w:left="1080" w:hanging="360"/>
      </w:pPr>
      <w:rPr>
        <w:rFonts w:hint="default"/>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num w:numId="1" w16cid:durableId="651255767">
    <w:abstractNumId w:val="14"/>
  </w:num>
  <w:num w:numId="2" w16cid:durableId="1467048261">
    <w:abstractNumId w:val="22"/>
  </w:num>
  <w:num w:numId="3" w16cid:durableId="731543333">
    <w:abstractNumId w:val="18"/>
  </w:num>
  <w:num w:numId="4" w16cid:durableId="827404538">
    <w:abstractNumId w:val="1"/>
  </w:num>
  <w:num w:numId="5" w16cid:durableId="1838955490">
    <w:abstractNumId w:val="11"/>
  </w:num>
  <w:num w:numId="6" w16cid:durableId="2090036804">
    <w:abstractNumId w:val="23"/>
  </w:num>
  <w:num w:numId="7" w16cid:durableId="1152792853">
    <w:abstractNumId w:val="17"/>
  </w:num>
  <w:num w:numId="8" w16cid:durableId="888151399">
    <w:abstractNumId w:val="5"/>
  </w:num>
  <w:num w:numId="9" w16cid:durableId="977298211">
    <w:abstractNumId w:val="3"/>
  </w:num>
  <w:num w:numId="10" w16cid:durableId="1796680580">
    <w:abstractNumId w:val="7"/>
  </w:num>
  <w:num w:numId="11" w16cid:durableId="1366130296">
    <w:abstractNumId w:val="16"/>
  </w:num>
  <w:num w:numId="12" w16cid:durableId="1593706740">
    <w:abstractNumId w:val="8"/>
  </w:num>
  <w:num w:numId="13" w16cid:durableId="910114930">
    <w:abstractNumId w:val="19"/>
  </w:num>
  <w:num w:numId="14" w16cid:durableId="1600212661">
    <w:abstractNumId w:val="13"/>
  </w:num>
  <w:num w:numId="15" w16cid:durableId="427623836">
    <w:abstractNumId w:val="10"/>
  </w:num>
  <w:num w:numId="16" w16cid:durableId="113452014">
    <w:abstractNumId w:val="12"/>
  </w:num>
  <w:num w:numId="17" w16cid:durableId="6030169">
    <w:abstractNumId w:val="2"/>
  </w:num>
  <w:num w:numId="18" w16cid:durableId="1747846221">
    <w:abstractNumId w:val="9"/>
  </w:num>
  <w:num w:numId="19" w16cid:durableId="1375882417">
    <w:abstractNumId w:val="6"/>
  </w:num>
  <w:num w:numId="20" w16cid:durableId="1556811873">
    <w:abstractNumId w:val="15"/>
  </w:num>
  <w:num w:numId="21" w16cid:durableId="472407081">
    <w:abstractNumId w:val="25"/>
  </w:num>
  <w:num w:numId="22" w16cid:durableId="2124032153">
    <w:abstractNumId w:val="0"/>
  </w:num>
  <w:num w:numId="23" w16cid:durableId="1048456822">
    <w:abstractNumId w:val="20"/>
  </w:num>
  <w:num w:numId="24" w16cid:durableId="468017220">
    <w:abstractNumId w:val="24"/>
  </w:num>
  <w:num w:numId="25" w16cid:durableId="426342004">
    <w:abstractNumId w:val="4"/>
  </w:num>
  <w:num w:numId="26" w16cid:durableId="76607895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markup="0"/>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5EB"/>
    <w:rsid w:val="000112B1"/>
    <w:rsid w:val="0001180A"/>
    <w:rsid w:val="00026BF7"/>
    <w:rsid w:val="00035CC3"/>
    <w:rsid w:val="000647BC"/>
    <w:rsid w:val="000778F6"/>
    <w:rsid w:val="000968B3"/>
    <w:rsid w:val="000B1840"/>
    <w:rsid w:val="00170DE0"/>
    <w:rsid w:val="001A2D47"/>
    <w:rsid w:val="001A4944"/>
    <w:rsid w:val="001B3ACA"/>
    <w:rsid w:val="001E1ECB"/>
    <w:rsid w:val="001F28A3"/>
    <w:rsid w:val="001F71A4"/>
    <w:rsid w:val="00235886"/>
    <w:rsid w:val="00275F1E"/>
    <w:rsid w:val="0029760F"/>
    <w:rsid w:val="002C2AC7"/>
    <w:rsid w:val="002C35EB"/>
    <w:rsid w:val="002C7907"/>
    <w:rsid w:val="002D75D9"/>
    <w:rsid w:val="002F58A3"/>
    <w:rsid w:val="00316EE7"/>
    <w:rsid w:val="00374BDD"/>
    <w:rsid w:val="003971DC"/>
    <w:rsid w:val="003F4091"/>
    <w:rsid w:val="004037E5"/>
    <w:rsid w:val="004248D8"/>
    <w:rsid w:val="0043770B"/>
    <w:rsid w:val="004636F7"/>
    <w:rsid w:val="00493748"/>
    <w:rsid w:val="004B3DD4"/>
    <w:rsid w:val="004F49C8"/>
    <w:rsid w:val="00507E58"/>
    <w:rsid w:val="005173F4"/>
    <w:rsid w:val="0052298D"/>
    <w:rsid w:val="005660BB"/>
    <w:rsid w:val="00573100"/>
    <w:rsid w:val="005A759A"/>
    <w:rsid w:val="005B041C"/>
    <w:rsid w:val="005D4207"/>
    <w:rsid w:val="005E67D7"/>
    <w:rsid w:val="00606E01"/>
    <w:rsid w:val="00651EED"/>
    <w:rsid w:val="00657E97"/>
    <w:rsid w:val="006709A8"/>
    <w:rsid w:val="006E3380"/>
    <w:rsid w:val="007244F3"/>
    <w:rsid w:val="007273F1"/>
    <w:rsid w:val="007464FC"/>
    <w:rsid w:val="00855A4F"/>
    <w:rsid w:val="008901DA"/>
    <w:rsid w:val="00953710"/>
    <w:rsid w:val="00980DBE"/>
    <w:rsid w:val="009955A3"/>
    <w:rsid w:val="00996BE1"/>
    <w:rsid w:val="009A4207"/>
    <w:rsid w:val="009B57EF"/>
    <w:rsid w:val="009E1FA6"/>
    <w:rsid w:val="00A22E91"/>
    <w:rsid w:val="00AD7C2A"/>
    <w:rsid w:val="00AE496D"/>
    <w:rsid w:val="00AE7C28"/>
    <w:rsid w:val="00B0794D"/>
    <w:rsid w:val="00B20DB5"/>
    <w:rsid w:val="00B34B01"/>
    <w:rsid w:val="00B4277B"/>
    <w:rsid w:val="00B82C0F"/>
    <w:rsid w:val="00BB1573"/>
    <w:rsid w:val="00BE4439"/>
    <w:rsid w:val="00BF7762"/>
    <w:rsid w:val="00C72E94"/>
    <w:rsid w:val="00C8194A"/>
    <w:rsid w:val="00C8653F"/>
    <w:rsid w:val="00CD3F79"/>
    <w:rsid w:val="00D01EC5"/>
    <w:rsid w:val="00D050E7"/>
    <w:rsid w:val="00D169DC"/>
    <w:rsid w:val="00D3284B"/>
    <w:rsid w:val="00DD4E88"/>
    <w:rsid w:val="00DF1388"/>
    <w:rsid w:val="00E17BEA"/>
    <w:rsid w:val="00E6578E"/>
    <w:rsid w:val="00E7342A"/>
    <w:rsid w:val="00E832ED"/>
    <w:rsid w:val="00F450CD"/>
    <w:rsid w:val="00F62E3C"/>
    <w:rsid w:val="00F757DB"/>
    <w:rsid w:val="00FE40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74C40"/>
  <w15:chartTrackingRefBased/>
  <w15:docId w15:val="{1060D7BE-EBD1-4A2B-A68F-27120EDEF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5E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71DC"/>
    <w:pPr>
      <w:ind w:left="720"/>
      <w:contextualSpacing/>
    </w:pPr>
  </w:style>
  <w:style w:type="character" w:styleId="CommentReference">
    <w:name w:val="annotation reference"/>
    <w:basedOn w:val="DefaultParagraphFont"/>
    <w:uiPriority w:val="99"/>
    <w:semiHidden/>
    <w:unhideWhenUsed/>
    <w:rsid w:val="00FE4096"/>
    <w:rPr>
      <w:sz w:val="16"/>
      <w:szCs w:val="16"/>
    </w:rPr>
  </w:style>
  <w:style w:type="paragraph" w:styleId="CommentText">
    <w:name w:val="annotation text"/>
    <w:basedOn w:val="Normal"/>
    <w:link w:val="CommentTextChar"/>
    <w:uiPriority w:val="99"/>
    <w:semiHidden/>
    <w:unhideWhenUsed/>
    <w:rsid w:val="00FE4096"/>
    <w:pPr>
      <w:spacing w:line="240" w:lineRule="auto"/>
    </w:pPr>
    <w:rPr>
      <w:sz w:val="20"/>
      <w:szCs w:val="20"/>
    </w:rPr>
  </w:style>
  <w:style w:type="character" w:customStyle="1" w:styleId="CommentTextChar">
    <w:name w:val="Comment Text Char"/>
    <w:basedOn w:val="DefaultParagraphFont"/>
    <w:link w:val="CommentText"/>
    <w:uiPriority w:val="99"/>
    <w:semiHidden/>
    <w:rsid w:val="00FE4096"/>
    <w:rPr>
      <w:sz w:val="20"/>
      <w:szCs w:val="20"/>
    </w:rPr>
  </w:style>
  <w:style w:type="paragraph" w:styleId="CommentSubject">
    <w:name w:val="annotation subject"/>
    <w:basedOn w:val="CommentText"/>
    <w:next w:val="CommentText"/>
    <w:link w:val="CommentSubjectChar"/>
    <w:uiPriority w:val="99"/>
    <w:semiHidden/>
    <w:unhideWhenUsed/>
    <w:rsid w:val="00FE4096"/>
    <w:rPr>
      <w:b/>
      <w:bCs/>
    </w:rPr>
  </w:style>
  <w:style w:type="character" w:customStyle="1" w:styleId="CommentSubjectChar">
    <w:name w:val="Comment Subject Char"/>
    <w:basedOn w:val="CommentTextChar"/>
    <w:link w:val="CommentSubject"/>
    <w:uiPriority w:val="99"/>
    <w:semiHidden/>
    <w:rsid w:val="00FE4096"/>
    <w:rPr>
      <w:b/>
      <w:bCs/>
      <w:sz w:val="20"/>
      <w:szCs w:val="20"/>
    </w:rPr>
  </w:style>
  <w:style w:type="paragraph" w:styleId="BalloonText">
    <w:name w:val="Balloon Text"/>
    <w:basedOn w:val="Normal"/>
    <w:link w:val="BalloonTextChar"/>
    <w:uiPriority w:val="99"/>
    <w:semiHidden/>
    <w:unhideWhenUsed/>
    <w:rsid w:val="00FE40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4096"/>
    <w:rPr>
      <w:rFonts w:ascii="Segoe UI" w:hAnsi="Segoe UI" w:cs="Segoe UI"/>
      <w:sz w:val="18"/>
      <w:szCs w:val="18"/>
    </w:rPr>
  </w:style>
  <w:style w:type="paragraph" w:styleId="Header">
    <w:name w:val="header"/>
    <w:basedOn w:val="Normal"/>
    <w:link w:val="HeaderChar"/>
    <w:uiPriority w:val="99"/>
    <w:unhideWhenUsed/>
    <w:rsid w:val="009A42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4207"/>
  </w:style>
  <w:style w:type="paragraph" w:styleId="Footer">
    <w:name w:val="footer"/>
    <w:basedOn w:val="Normal"/>
    <w:link w:val="FooterChar"/>
    <w:uiPriority w:val="99"/>
    <w:unhideWhenUsed/>
    <w:rsid w:val="009A42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42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5987549">
      <w:bodyDiv w:val="1"/>
      <w:marLeft w:val="0"/>
      <w:marRight w:val="0"/>
      <w:marTop w:val="0"/>
      <w:marBottom w:val="0"/>
      <w:divBdr>
        <w:top w:val="none" w:sz="0" w:space="0" w:color="auto"/>
        <w:left w:val="none" w:sz="0" w:space="0" w:color="auto"/>
        <w:bottom w:val="none" w:sz="0" w:space="0" w:color="auto"/>
        <w:right w:val="none" w:sz="0" w:space="0" w:color="auto"/>
      </w:divBdr>
    </w:div>
    <w:div w:id="2033412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5EB545-9C9F-4FC8-A90E-A34B59FAC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1423</Words>
  <Characters>8113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Painter, Michelle T</dc:creator>
  <cp:keywords/>
  <dc:description/>
  <cp:lastModifiedBy>Maureen Lewis</cp:lastModifiedBy>
  <cp:revision>2</cp:revision>
  <cp:lastPrinted>2020-10-23T12:21:00Z</cp:lastPrinted>
  <dcterms:created xsi:type="dcterms:W3CDTF">2026-06-04T16:26:00Z</dcterms:created>
  <dcterms:modified xsi:type="dcterms:W3CDTF">2026-06-04T16:26:00Z</dcterms:modified>
</cp:coreProperties>
</file>