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14350" w14:textId="67E65D68" w:rsidR="00671AB8" w:rsidRDefault="003739B9" w:rsidP="003739B9">
      <w:pPr>
        <w:spacing w:after="0"/>
        <w:jc w:val="center"/>
        <w:rPr>
          <w:rFonts w:ascii="Times New Roman" w:hAnsi="Times New Roman" w:cs="Times New Roman"/>
          <w:b/>
          <w:bCs/>
          <w:sz w:val="20"/>
          <w:szCs w:val="20"/>
        </w:rPr>
      </w:pPr>
      <w:r>
        <w:rPr>
          <w:rFonts w:ascii="Times New Roman" w:hAnsi="Times New Roman" w:cs="Times New Roman"/>
          <w:b/>
          <w:bCs/>
          <w:sz w:val="20"/>
          <w:szCs w:val="20"/>
        </w:rPr>
        <w:t>TITLE 61</w:t>
      </w:r>
    </w:p>
    <w:p w14:paraId="36D1398E" w14:textId="638A1C9A" w:rsidR="003739B9" w:rsidRDefault="003739B9" w:rsidP="003739B9">
      <w:pPr>
        <w:spacing w:after="0"/>
        <w:jc w:val="center"/>
        <w:rPr>
          <w:rFonts w:ascii="Times New Roman" w:hAnsi="Times New Roman" w:cs="Times New Roman"/>
          <w:b/>
          <w:bCs/>
          <w:sz w:val="20"/>
          <w:szCs w:val="20"/>
        </w:rPr>
      </w:pPr>
      <w:r>
        <w:rPr>
          <w:rFonts w:ascii="Times New Roman" w:hAnsi="Times New Roman" w:cs="Times New Roman"/>
          <w:b/>
          <w:bCs/>
          <w:sz w:val="20"/>
          <w:szCs w:val="20"/>
        </w:rPr>
        <w:t>LEGISLATIVE RULE</w:t>
      </w:r>
    </w:p>
    <w:p w14:paraId="4EFAC042" w14:textId="42AE262E" w:rsidR="003739B9" w:rsidRDefault="003739B9" w:rsidP="003739B9">
      <w:pPr>
        <w:jc w:val="center"/>
        <w:rPr>
          <w:rFonts w:ascii="Times New Roman" w:hAnsi="Times New Roman" w:cs="Times New Roman"/>
          <w:b/>
          <w:bCs/>
          <w:sz w:val="20"/>
          <w:szCs w:val="20"/>
        </w:rPr>
      </w:pPr>
      <w:r>
        <w:rPr>
          <w:rFonts w:ascii="Times New Roman" w:hAnsi="Times New Roman" w:cs="Times New Roman"/>
          <w:b/>
          <w:bCs/>
          <w:sz w:val="20"/>
          <w:szCs w:val="20"/>
        </w:rPr>
        <w:t>WEST VIRGINIA DEPARTMENT OF AGRICULTURE</w:t>
      </w:r>
    </w:p>
    <w:p w14:paraId="287C55AD" w14:textId="29EDBE6F" w:rsidR="003739B9" w:rsidRDefault="003739B9" w:rsidP="003739B9">
      <w:pPr>
        <w:spacing w:after="0"/>
        <w:jc w:val="center"/>
        <w:rPr>
          <w:rFonts w:ascii="Times New Roman" w:hAnsi="Times New Roman" w:cs="Times New Roman"/>
          <w:b/>
          <w:bCs/>
          <w:sz w:val="20"/>
          <w:szCs w:val="20"/>
        </w:rPr>
      </w:pPr>
      <w:r>
        <w:rPr>
          <w:rFonts w:ascii="Times New Roman" w:hAnsi="Times New Roman" w:cs="Times New Roman"/>
          <w:b/>
          <w:bCs/>
          <w:sz w:val="20"/>
          <w:szCs w:val="20"/>
        </w:rPr>
        <w:t>SERIES 8</w:t>
      </w:r>
    </w:p>
    <w:p w14:paraId="04B1BE82" w14:textId="6BD5F4AD" w:rsidR="003739B9" w:rsidRDefault="003739B9" w:rsidP="003739B9">
      <w:pPr>
        <w:jc w:val="center"/>
        <w:rPr>
          <w:rFonts w:ascii="Times New Roman" w:hAnsi="Times New Roman" w:cs="Times New Roman"/>
          <w:b/>
          <w:bCs/>
          <w:sz w:val="20"/>
          <w:szCs w:val="20"/>
        </w:rPr>
      </w:pPr>
      <w:r>
        <w:rPr>
          <w:rFonts w:ascii="Times New Roman" w:hAnsi="Times New Roman" w:cs="Times New Roman"/>
          <w:b/>
          <w:bCs/>
          <w:sz w:val="20"/>
          <w:szCs w:val="20"/>
        </w:rPr>
        <w:t>WEST VIRGINIA GRADES AND STANDARDS FOR APPLES</w:t>
      </w:r>
    </w:p>
    <w:p w14:paraId="6A453FB1" w14:textId="77777777" w:rsidR="003739B9" w:rsidRDefault="003739B9" w:rsidP="003739B9">
      <w:pPr>
        <w:jc w:val="center"/>
        <w:rPr>
          <w:rFonts w:ascii="Times New Roman" w:hAnsi="Times New Roman" w:cs="Times New Roman"/>
          <w:b/>
          <w:bCs/>
          <w:sz w:val="20"/>
          <w:szCs w:val="20"/>
        </w:rPr>
      </w:pPr>
    </w:p>
    <w:p w14:paraId="672D2C70" w14:textId="556A2B86" w:rsidR="003739B9" w:rsidRDefault="003739B9" w:rsidP="003739B9">
      <w:pPr>
        <w:rPr>
          <w:rFonts w:ascii="Times New Roman" w:hAnsi="Times New Roman" w:cs="Times New Roman"/>
          <w:b/>
          <w:bCs/>
          <w:sz w:val="22"/>
          <w:szCs w:val="22"/>
        </w:rPr>
      </w:pPr>
      <w:r>
        <w:rPr>
          <w:rFonts w:ascii="Times New Roman" w:hAnsi="Times New Roman" w:cs="Times New Roman"/>
          <w:b/>
          <w:bCs/>
          <w:sz w:val="22"/>
          <w:szCs w:val="22"/>
        </w:rPr>
        <w:t>§61-8-1.  General.</w:t>
      </w:r>
    </w:p>
    <w:p w14:paraId="64432DEC" w14:textId="542E3862" w:rsidR="003739B9" w:rsidRPr="00A45AE8" w:rsidRDefault="003739B9" w:rsidP="003739B9">
      <w:pPr>
        <w:pStyle w:val="ListParagraph"/>
        <w:numPr>
          <w:ilvl w:val="1"/>
          <w:numId w:val="1"/>
        </w:numPr>
        <w:rPr>
          <w:rFonts w:ascii="Times New Roman" w:hAnsi="Times New Roman" w:cs="Times New Roman"/>
          <w:sz w:val="22"/>
          <w:szCs w:val="22"/>
        </w:rPr>
      </w:pPr>
      <w:r w:rsidRPr="00A45AE8">
        <w:rPr>
          <w:rFonts w:ascii="Times New Roman" w:hAnsi="Times New Roman" w:cs="Times New Roman"/>
          <w:sz w:val="22"/>
          <w:szCs w:val="22"/>
        </w:rPr>
        <w:t xml:space="preserve"> Scope.  --  These legislative regulations establish West Virginia State Grades and Standards for Apples.</w:t>
      </w:r>
    </w:p>
    <w:p w14:paraId="7B6763C9" w14:textId="77777777" w:rsidR="003739B9" w:rsidRPr="00A45AE8" w:rsidRDefault="003739B9" w:rsidP="003739B9">
      <w:pPr>
        <w:pStyle w:val="ListParagraph"/>
        <w:rPr>
          <w:rFonts w:ascii="Times New Roman" w:hAnsi="Times New Roman" w:cs="Times New Roman"/>
          <w:sz w:val="22"/>
          <w:szCs w:val="22"/>
        </w:rPr>
      </w:pPr>
    </w:p>
    <w:p w14:paraId="3B844D0D" w14:textId="5FF3C3A3" w:rsidR="003739B9" w:rsidRPr="00A45AE8" w:rsidRDefault="003739B9" w:rsidP="003739B9">
      <w:pPr>
        <w:pStyle w:val="ListParagraph"/>
        <w:numPr>
          <w:ilvl w:val="1"/>
          <w:numId w:val="1"/>
        </w:numPr>
        <w:rPr>
          <w:rFonts w:ascii="Times New Roman" w:hAnsi="Times New Roman" w:cs="Times New Roman"/>
          <w:sz w:val="22"/>
          <w:szCs w:val="22"/>
        </w:rPr>
      </w:pPr>
      <w:r w:rsidRPr="00A45AE8">
        <w:rPr>
          <w:rFonts w:ascii="Times New Roman" w:hAnsi="Times New Roman" w:cs="Times New Roman"/>
          <w:sz w:val="22"/>
          <w:szCs w:val="22"/>
        </w:rPr>
        <w:t xml:space="preserve"> Authority.  --  W. Va.</w:t>
      </w:r>
      <w:r w:rsidR="00C223F6">
        <w:rPr>
          <w:rFonts w:ascii="Times New Roman" w:hAnsi="Times New Roman" w:cs="Times New Roman"/>
          <w:sz w:val="22"/>
          <w:szCs w:val="22"/>
        </w:rPr>
        <w:t xml:space="preserve"> </w:t>
      </w:r>
      <w:r w:rsidRPr="00A45AE8">
        <w:rPr>
          <w:rFonts w:ascii="Times New Roman" w:hAnsi="Times New Roman" w:cs="Times New Roman"/>
          <w:sz w:val="22"/>
          <w:szCs w:val="22"/>
        </w:rPr>
        <w:t>Code §19-5</w:t>
      </w:r>
    </w:p>
    <w:p w14:paraId="225788A8" w14:textId="77777777" w:rsidR="003739B9" w:rsidRPr="00A45AE8" w:rsidRDefault="003739B9" w:rsidP="003739B9">
      <w:pPr>
        <w:pStyle w:val="ListParagraph"/>
        <w:rPr>
          <w:rFonts w:ascii="Times New Roman" w:hAnsi="Times New Roman" w:cs="Times New Roman"/>
          <w:sz w:val="22"/>
          <w:szCs w:val="22"/>
        </w:rPr>
      </w:pPr>
    </w:p>
    <w:p w14:paraId="09307079" w14:textId="4BED60CA" w:rsidR="003739B9" w:rsidRPr="00A45AE8" w:rsidRDefault="003739B9" w:rsidP="003739B9">
      <w:pPr>
        <w:pStyle w:val="ListParagraph"/>
        <w:numPr>
          <w:ilvl w:val="1"/>
          <w:numId w:val="1"/>
        </w:numPr>
        <w:rPr>
          <w:rFonts w:ascii="Times New Roman" w:hAnsi="Times New Roman" w:cs="Times New Roman"/>
          <w:sz w:val="22"/>
          <w:szCs w:val="22"/>
        </w:rPr>
      </w:pPr>
      <w:r w:rsidRPr="00A45AE8">
        <w:rPr>
          <w:rFonts w:ascii="Times New Roman" w:hAnsi="Times New Roman" w:cs="Times New Roman"/>
          <w:sz w:val="22"/>
          <w:szCs w:val="22"/>
        </w:rPr>
        <w:t xml:space="preserve">  Filing Date.  -- </w:t>
      </w:r>
      <w:r w:rsidR="006E539A">
        <w:rPr>
          <w:rFonts w:ascii="Times New Roman" w:hAnsi="Times New Roman" w:cs="Times New Roman"/>
          <w:sz w:val="22"/>
          <w:szCs w:val="22"/>
        </w:rPr>
        <w:t xml:space="preserve"> May </w:t>
      </w:r>
      <w:r w:rsidR="00E22249">
        <w:rPr>
          <w:rFonts w:ascii="Times New Roman" w:hAnsi="Times New Roman" w:cs="Times New Roman"/>
          <w:sz w:val="22"/>
          <w:szCs w:val="22"/>
        </w:rPr>
        <w:t>14</w:t>
      </w:r>
      <w:r w:rsidR="006E539A">
        <w:rPr>
          <w:rFonts w:ascii="Times New Roman" w:hAnsi="Times New Roman" w:cs="Times New Roman"/>
          <w:sz w:val="22"/>
          <w:szCs w:val="22"/>
        </w:rPr>
        <w:t>, 2026.</w:t>
      </w:r>
    </w:p>
    <w:p w14:paraId="66B98016" w14:textId="77777777" w:rsidR="003739B9" w:rsidRPr="00A45AE8" w:rsidRDefault="003739B9" w:rsidP="003739B9">
      <w:pPr>
        <w:pStyle w:val="ListParagraph"/>
        <w:rPr>
          <w:rFonts w:ascii="Times New Roman" w:hAnsi="Times New Roman" w:cs="Times New Roman"/>
          <w:sz w:val="22"/>
          <w:szCs w:val="22"/>
        </w:rPr>
      </w:pPr>
    </w:p>
    <w:p w14:paraId="048E6B5D" w14:textId="526DD850" w:rsidR="003739B9" w:rsidRPr="00A45AE8" w:rsidRDefault="003739B9" w:rsidP="003739B9">
      <w:pPr>
        <w:pStyle w:val="ListParagraph"/>
        <w:numPr>
          <w:ilvl w:val="1"/>
          <w:numId w:val="1"/>
        </w:numPr>
        <w:rPr>
          <w:rFonts w:ascii="Times New Roman" w:hAnsi="Times New Roman" w:cs="Times New Roman"/>
          <w:strike/>
          <w:sz w:val="22"/>
          <w:szCs w:val="22"/>
        </w:rPr>
      </w:pPr>
      <w:r w:rsidRPr="00A45AE8">
        <w:rPr>
          <w:rFonts w:ascii="Times New Roman" w:hAnsi="Times New Roman" w:cs="Times New Roman"/>
          <w:sz w:val="22"/>
          <w:szCs w:val="22"/>
        </w:rPr>
        <w:t xml:space="preserve">  Effective Date.  --  </w:t>
      </w:r>
      <w:r w:rsidR="006E539A">
        <w:rPr>
          <w:rFonts w:ascii="Times New Roman" w:hAnsi="Times New Roman" w:cs="Times New Roman"/>
          <w:sz w:val="22"/>
          <w:szCs w:val="22"/>
        </w:rPr>
        <w:t xml:space="preserve">May </w:t>
      </w:r>
      <w:r w:rsidR="00E22249">
        <w:rPr>
          <w:rFonts w:ascii="Times New Roman" w:hAnsi="Times New Roman" w:cs="Times New Roman"/>
          <w:sz w:val="22"/>
          <w:szCs w:val="22"/>
        </w:rPr>
        <w:t>14</w:t>
      </w:r>
      <w:r w:rsidR="006E539A">
        <w:rPr>
          <w:rFonts w:ascii="Times New Roman" w:hAnsi="Times New Roman" w:cs="Times New Roman"/>
          <w:sz w:val="22"/>
          <w:szCs w:val="22"/>
        </w:rPr>
        <w:t>, 2026.</w:t>
      </w:r>
    </w:p>
    <w:p w14:paraId="33C197B9" w14:textId="77777777" w:rsidR="003739B9" w:rsidRPr="00A45AE8" w:rsidRDefault="003739B9" w:rsidP="003739B9">
      <w:pPr>
        <w:pStyle w:val="ListParagraph"/>
        <w:rPr>
          <w:rFonts w:ascii="Times New Roman" w:hAnsi="Times New Roman" w:cs="Times New Roman"/>
          <w:strike/>
          <w:sz w:val="22"/>
          <w:szCs w:val="22"/>
        </w:rPr>
      </w:pPr>
    </w:p>
    <w:p w14:paraId="2C221D0F" w14:textId="14FBC0C2" w:rsidR="003739B9" w:rsidRPr="003443B0" w:rsidRDefault="003739B9" w:rsidP="003739B9">
      <w:pPr>
        <w:pStyle w:val="ListParagraph"/>
        <w:numPr>
          <w:ilvl w:val="1"/>
          <w:numId w:val="1"/>
        </w:numPr>
        <w:rPr>
          <w:rFonts w:ascii="Times New Roman" w:hAnsi="Times New Roman" w:cs="Times New Roman"/>
          <w:sz w:val="22"/>
          <w:szCs w:val="22"/>
        </w:rPr>
      </w:pPr>
      <w:r w:rsidRPr="003443B0">
        <w:rPr>
          <w:rFonts w:ascii="Times New Roman" w:hAnsi="Times New Roman" w:cs="Times New Roman"/>
          <w:sz w:val="22"/>
          <w:szCs w:val="22"/>
        </w:rPr>
        <w:t xml:space="preserve">  Sunset Date.  --  This rule shall terminate and have no further force or effect on August 1, 203</w:t>
      </w:r>
      <w:r w:rsidR="00310D31" w:rsidRPr="003443B0">
        <w:rPr>
          <w:rFonts w:ascii="Times New Roman" w:hAnsi="Times New Roman" w:cs="Times New Roman"/>
          <w:sz w:val="22"/>
          <w:szCs w:val="22"/>
        </w:rPr>
        <w:t>1</w:t>
      </w:r>
      <w:r w:rsidRPr="003443B0">
        <w:rPr>
          <w:rFonts w:ascii="Times New Roman" w:hAnsi="Times New Roman" w:cs="Times New Roman"/>
          <w:sz w:val="22"/>
          <w:szCs w:val="22"/>
        </w:rPr>
        <w:t>.</w:t>
      </w:r>
    </w:p>
    <w:p w14:paraId="5A2FDFB0" w14:textId="0473A86C" w:rsidR="00935FAF" w:rsidRPr="00A45AE8" w:rsidRDefault="00935FAF" w:rsidP="00935FAF">
      <w:pPr>
        <w:rPr>
          <w:rFonts w:ascii="Times New Roman" w:hAnsi="Times New Roman" w:cs="Times New Roman"/>
          <w:b/>
          <w:bCs/>
          <w:sz w:val="22"/>
          <w:szCs w:val="22"/>
        </w:rPr>
      </w:pPr>
      <w:r w:rsidRPr="00A45AE8">
        <w:rPr>
          <w:rFonts w:ascii="Times New Roman" w:hAnsi="Times New Roman" w:cs="Times New Roman"/>
          <w:b/>
          <w:bCs/>
          <w:sz w:val="22"/>
          <w:szCs w:val="22"/>
        </w:rPr>
        <w:t>§61-8-2.  Red, partial red and blushed varieties.</w:t>
      </w:r>
    </w:p>
    <w:p w14:paraId="79620A44" w14:textId="6933E1BD" w:rsidR="00935FAF" w:rsidRPr="00A45AE8" w:rsidRDefault="00935FAF" w:rsidP="00D830E9">
      <w:pPr>
        <w:jc w:val="both"/>
        <w:rPr>
          <w:rFonts w:ascii="Times New Roman" w:hAnsi="Times New Roman" w:cs="Times New Roman"/>
          <w:sz w:val="22"/>
          <w:szCs w:val="22"/>
        </w:rPr>
      </w:pPr>
      <w:r w:rsidRPr="00A45AE8">
        <w:rPr>
          <w:rFonts w:ascii="Times New Roman" w:hAnsi="Times New Roman" w:cs="Times New Roman"/>
          <w:b/>
          <w:bCs/>
          <w:sz w:val="22"/>
          <w:szCs w:val="22"/>
        </w:rPr>
        <w:tab/>
      </w:r>
      <w:r w:rsidRPr="00A45AE8">
        <w:rPr>
          <w:rFonts w:ascii="Times New Roman" w:hAnsi="Times New Roman" w:cs="Times New Roman"/>
          <w:sz w:val="22"/>
          <w:szCs w:val="22"/>
        </w:rPr>
        <w:t>2.1.  West Virginia Extra Fancy or West Virginia First Grade.  – West Virginia Extra Fancy or West Virginia First Grade consists of apples of one (1) variety which are mature but not overripe, hand picked, clean, fairly well formed, free from decay, internal browning, internal breakdown, bitter pit, Jonathan spot, scald, freezing injury, broken skins, bruises (except those incident to proper handling and packing), and visible water core, and free from damage caused by russeting, sunburn or spray</w:t>
      </w:r>
      <w:r w:rsidR="00C80FC9">
        <w:rPr>
          <w:rFonts w:ascii="Times New Roman" w:hAnsi="Times New Roman" w:cs="Times New Roman"/>
          <w:sz w:val="22"/>
          <w:szCs w:val="22"/>
        </w:rPr>
        <w:t xml:space="preserve"> </w:t>
      </w:r>
      <w:r w:rsidRPr="00A45AE8">
        <w:rPr>
          <w:rFonts w:ascii="Times New Roman" w:hAnsi="Times New Roman" w:cs="Times New Roman"/>
          <w:sz w:val="22"/>
          <w:szCs w:val="22"/>
        </w:rPr>
        <w:t>burn, limb rubs, hail, drought spots, scars, stem or calyx cracks, other diseases, insects, mechanical or other means.</w:t>
      </w:r>
    </w:p>
    <w:p w14:paraId="1DFC0802" w14:textId="2AFF8A4C" w:rsidR="00935FAF" w:rsidRPr="00A45AE8" w:rsidRDefault="00935FAF" w:rsidP="00D830E9">
      <w:pPr>
        <w:jc w:val="both"/>
        <w:rPr>
          <w:rFonts w:ascii="Times New Roman" w:hAnsi="Times New Roman" w:cs="Times New Roman"/>
          <w:sz w:val="22"/>
          <w:szCs w:val="22"/>
        </w:rPr>
      </w:pPr>
      <w:r w:rsidRPr="00A45AE8">
        <w:rPr>
          <w:rFonts w:ascii="Times New Roman" w:hAnsi="Times New Roman" w:cs="Times New Roman"/>
          <w:sz w:val="22"/>
          <w:szCs w:val="22"/>
        </w:rPr>
        <w:tab/>
        <w:t>2.2.  West Virginia Fancy or West Virginia Second Grade.  --  West Virginia Fancy or West Virginia Second Grade consists of apples of one (1) variety which are mature but not overripe, hand picked, not seriously deformed, free from decay, internal browning, internal breakdown, scald, and freezing injury and free from serious damage caused by dirt, foreign matter, broken skins, bruises, russeting, sunburn, limb rubs, hail, drought spots, scars, stem or calyx cracks, visible water core, diseases, insects, mechanical or other means.</w:t>
      </w:r>
    </w:p>
    <w:p w14:paraId="2DE2A84D" w14:textId="70831F53" w:rsidR="003460E8" w:rsidRPr="00A45AE8" w:rsidRDefault="003460E8" w:rsidP="00D830E9">
      <w:pPr>
        <w:jc w:val="both"/>
        <w:rPr>
          <w:rFonts w:ascii="Times New Roman" w:hAnsi="Times New Roman" w:cs="Times New Roman"/>
          <w:sz w:val="22"/>
          <w:szCs w:val="22"/>
        </w:rPr>
      </w:pPr>
      <w:r w:rsidRPr="00A45AE8">
        <w:rPr>
          <w:rFonts w:ascii="Times New Roman" w:hAnsi="Times New Roman" w:cs="Times New Roman"/>
          <w:sz w:val="22"/>
          <w:szCs w:val="22"/>
        </w:rPr>
        <w:tab/>
        <w:t>2.3.  West Virginia C Grade or West Virginia Hail Grade.  --  West Virginia C Grade or West Virginia</w:t>
      </w:r>
      <w:r w:rsidR="00C73B8A" w:rsidRPr="00A45AE8">
        <w:rPr>
          <w:rFonts w:ascii="Times New Roman" w:hAnsi="Times New Roman" w:cs="Times New Roman"/>
          <w:sz w:val="22"/>
          <w:szCs w:val="22"/>
        </w:rPr>
        <w:t xml:space="preserve"> Hail Grade consists of apples of one (1) variety which are mature, </w:t>
      </w:r>
      <w:r w:rsidR="00091237" w:rsidRPr="008D42D5">
        <w:rPr>
          <w:rFonts w:ascii="Times New Roman" w:hAnsi="Times New Roman" w:cs="Times New Roman"/>
          <w:sz w:val="22"/>
          <w:szCs w:val="22"/>
        </w:rPr>
        <w:t>hand</w:t>
      </w:r>
      <w:r w:rsidR="6E44F8C2" w:rsidRPr="008D42D5">
        <w:rPr>
          <w:rFonts w:ascii="Times New Roman" w:hAnsi="Times New Roman" w:cs="Times New Roman"/>
          <w:sz w:val="22"/>
          <w:szCs w:val="22"/>
        </w:rPr>
        <w:t xml:space="preserve"> </w:t>
      </w:r>
      <w:r w:rsidR="00091237" w:rsidRPr="008D42D5">
        <w:rPr>
          <w:rFonts w:ascii="Times New Roman" w:hAnsi="Times New Roman" w:cs="Times New Roman"/>
          <w:sz w:val="22"/>
          <w:szCs w:val="22"/>
        </w:rPr>
        <w:t>picked</w:t>
      </w:r>
      <w:r w:rsidR="00C73B8A" w:rsidRPr="00A45AE8">
        <w:rPr>
          <w:rFonts w:ascii="Times New Roman" w:hAnsi="Times New Roman" w:cs="Times New Roman"/>
          <w:sz w:val="22"/>
          <w:szCs w:val="22"/>
        </w:rPr>
        <w:t>, clean, not badly misshapen, sound and free from serious damage caused by hail or punctures.</w:t>
      </w:r>
    </w:p>
    <w:p w14:paraId="3D7DC74A" w14:textId="77777777" w:rsidR="00CC69C9" w:rsidRPr="00A45AE8" w:rsidRDefault="00612FFD" w:rsidP="00935FAF">
      <w:pPr>
        <w:rPr>
          <w:rFonts w:ascii="Times New Roman" w:hAnsi="Times New Roman" w:cs="Times New Roman"/>
          <w:b/>
          <w:bCs/>
          <w:sz w:val="22"/>
          <w:szCs w:val="22"/>
        </w:rPr>
      </w:pPr>
      <w:r w:rsidRPr="00A45AE8">
        <w:rPr>
          <w:rFonts w:ascii="Times New Roman" w:hAnsi="Times New Roman" w:cs="Times New Roman"/>
          <w:b/>
          <w:bCs/>
          <w:sz w:val="22"/>
          <w:szCs w:val="22"/>
        </w:rPr>
        <w:t>§</w:t>
      </w:r>
      <w:r w:rsidR="00CC69C9" w:rsidRPr="00A45AE8">
        <w:rPr>
          <w:rFonts w:ascii="Times New Roman" w:hAnsi="Times New Roman" w:cs="Times New Roman"/>
          <w:b/>
          <w:bCs/>
          <w:sz w:val="22"/>
          <w:szCs w:val="22"/>
        </w:rPr>
        <w:t>61-8-3.  Green or yellow varieties.</w:t>
      </w:r>
    </w:p>
    <w:p w14:paraId="2D824C2A" w14:textId="589620ED" w:rsidR="00C73B8A" w:rsidRPr="00A45AE8" w:rsidRDefault="00CC69C9" w:rsidP="00D830E9">
      <w:pPr>
        <w:jc w:val="both"/>
        <w:rPr>
          <w:rFonts w:ascii="Times New Roman" w:hAnsi="Times New Roman" w:cs="Times New Roman"/>
          <w:sz w:val="22"/>
          <w:szCs w:val="22"/>
        </w:rPr>
      </w:pPr>
      <w:r w:rsidRPr="00A45AE8">
        <w:rPr>
          <w:rFonts w:ascii="Times New Roman" w:hAnsi="Times New Roman" w:cs="Times New Roman"/>
          <w:b/>
          <w:bCs/>
          <w:sz w:val="22"/>
          <w:szCs w:val="22"/>
        </w:rPr>
        <w:tab/>
      </w:r>
      <w:r w:rsidR="001E73F1" w:rsidRPr="00A45AE8">
        <w:rPr>
          <w:rFonts w:ascii="Times New Roman" w:hAnsi="Times New Roman" w:cs="Times New Roman"/>
          <w:sz w:val="22"/>
          <w:szCs w:val="22"/>
        </w:rPr>
        <w:t>3.1.  West Virginia Extra Fancy or West Virginia First Grade.  --  West Virginia Extra Fancy or West Virginia First</w:t>
      </w:r>
      <w:r w:rsidR="000939AF" w:rsidRPr="00A45AE8">
        <w:rPr>
          <w:rFonts w:ascii="Times New Roman" w:hAnsi="Times New Roman" w:cs="Times New Roman"/>
          <w:sz w:val="22"/>
          <w:szCs w:val="22"/>
        </w:rPr>
        <w:t xml:space="preserve"> Grade consists of apples of one (1) variety which are mature, </w:t>
      </w:r>
      <w:r w:rsidR="00091237" w:rsidRPr="00BF2F74">
        <w:rPr>
          <w:rFonts w:ascii="Times New Roman" w:hAnsi="Times New Roman" w:cs="Times New Roman"/>
          <w:sz w:val="22"/>
          <w:szCs w:val="22"/>
        </w:rPr>
        <w:t>hand</w:t>
      </w:r>
      <w:r w:rsidR="0EC36DE8" w:rsidRPr="00BF2F74">
        <w:rPr>
          <w:rFonts w:ascii="Times New Roman" w:hAnsi="Times New Roman" w:cs="Times New Roman"/>
          <w:sz w:val="22"/>
          <w:szCs w:val="22"/>
        </w:rPr>
        <w:t xml:space="preserve"> </w:t>
      </w:r>
      <w:r w:rsidR="00091237" w:rsidRPr="00BF2F74">
        <w:rPr>
          <w:rFonts w:ascii="Times New Roman" w:hAnsi="Times New Roman" w:cs="Times New Roman"/>
          <w:sz w:val="22"/>
          <w:szCs w:val="22"/>
        </w:rPr>
        <w:t>picked</w:t>
      </w:r>
      <w:r w:rsidR="000939AF" w:rsidRPr="00A45AE8">
        <w:rPr>
          <w:rFonts w:ascii="Times New Roman" w:hAnsi="Times New Roman" w:cs="Times New Roman"/>
          <w:sz w:val="22"/>
          <w:szCs w:val="22"/>
        </w:rPr>
        <w:t>, clean, well formed, and sound, free from bruises, russeting</w:t>
      </w:r>
      <w:r w:rsidR="00A70CE5" w:rsidRPr="00A45AE8">
        <w:rPr>
          <w:rFonts w:ascii="Times New Roman" w:hAnsi="Times New Roman" w:cs="Times New Roman"/>
          <w:sz w:val="22"/>
          <w:szCs w:val="22"/>
        </w:rPr>
        <w:t>, spray</w:t>
      </w:r>
      <w:r w:rsidR="00C80FC9">
        <w:rPr>
          <w:rFonts w:ascii="Times New Roman" w:hAnsi="Times New Roman" w:cs="Times New Roman"/>
          <w:sz w:val="22"/>
          <w:szCs w:val="22"/>
        </w:rPr>
        <w:t xml:space="preserve"> </w:t>
      </w:r>
      <w:r w:rsidR="00A70CE5" w:rsidRPr="00A45AE8">
        <w:rPr>
          <w:rFonts w:ascii="Times New Roman" w:hAnsi="Times New Roman" w:cs="Times New Roman"/>
          <w:sz w:val="22"/>
          <w:szCs w:val="22"/>
        </w:rPr>
        <w:t>burn, sunburn, limb rubs, drought spots, hail marks, visible water core, broken skin, apple scab, disease, insect injury and stings, except slight blemishes shall be permitted in this grade.</w:t>
      </w:r>
      <w:r w:rsidR="00C73B8A" w:rsidRPr="00A45AE8">
        <w:rPr>
          <w:rFonts w:ascii="Times New Roman" w:hAnsi="Times New Roman" w:cs="Times New Roman"/>
          <w:sz w:val="22"/>
          <w:szCs w:val="22"/>
        </w:rPr>
        <w:t xml:space="preserve"> </w:t>
      </w:r>
    </w:p>
    <w:p w14:paraId="6AECC00E" w14:textId="5AD4BCF9" w:rsidR="00AA24E0" w:rsidRPr="00A45AE8" w:rsidRDefault="00AA24E0" w:rsidP="00476D9E">
      <w:pPr>
        <w:ind w:firstLine="360"/>
        <w:jc w:val="both"/>
        <w:rPr>
          <w:rFonts w:ascii="Times New Roman" w:hAnsi="Times New Roman" w:cs="Times New Roman"/>
          <w:sz w:val="22"/>
          <w:szCs w:val="22"/>
        </w:rPr>
      </w:pPr>
      <w:r w:rsidRPr="0B72B645">
        <w:rPr>
          <w:rFonts w:ascii="Times New Roman" w:hAnsi="Times New Roman" w:cs="Times New Roman"/>
          <w:sz w:val="22"/>
          <w:szCs w:val="22"/>
        </w:rPr>
        <w:lastRenderedPageBreak/>
        <w:t>3.2.  West Virginia Fancy or West Virginia Second</w:t>
      </w:r>
      <w:r w:rsidR="00877F1A" w:rsidRPr="0B72B645">
        <w:rPr>
          <w:rFonts w:ascii="Times New Roman" w:hAnsi="Times New Roman" w:cs="Times New Roman"/>
          <w:sz w:val="22"/>
          <w:szCs w:val="22"/>
        </w:rPr>
        <w:t xml:space="preserve"> Grade.  West Virginia Fancy or West Virginia Second Grade consists of apples of one (1) variety which are mature, </w:t>
      </w:r>
      <w:r w:rsidR="00877F1A" w:rsidRPr="00BF2F74">
        <w:rPr>
          <w:rFonts w:ascii="Times New Roman" w:hAnsi="Times New Roman" w:cs="Times New Roman"/>
          <w:sz w:val="22"/>
          <w:szCs w:val="22"/>
        </w:rPr>
        <w:t>hand</w:t>
      </w:r>
      <w:r w:rsidR="313F60C3" w:rsidRPr="00BF2F74">
        <w:rPr>
          <w:rFonts w:ascii="Times New Roman" w:hAnsi="Times New Roman" w:cs="Times New Roman"/>
          <w:sz w:val="22"/>
          <w:szCs w:val="22"/>
        </w:rPr>
        <w:t xml:space="preserve"> </w:t>
      </w:r>
      <w:r w:rsidR="00877F1A" w:rsidRPr="00BF2F74">
        <w:rPr>
          <w:rFonts w:ascii="Times New Roman" w:hAnsi="Times New Roman" w:cs="Times New Roman"/>
          <w:sz w:val="22"/>
          <w:szCs w:val="22"/>
        </w:rPr>
        <w:t>picked</w:t>
      </w:r>
      <w:r w:rsidR="00877F1A" w:rsidRPr="0B72B645">
        <w:rPr>
          <w:rFonts w:ascii="Times New Roman" w:hAnsi="Times New Roman" w:cs="Times New Roman"/>
          <w:sz w:val="22"/>
          <w:szCs w:val="22"/>
        </w:rPr>
        <w:t>, clean, fairly well formed, and sound, free from visible water core, broken skin, and damage caused by</w:t>
      </w:r>
      <w:r w:rsidR="00CD4020" w:rsidRPr="0B72B645">
        <w:rPr>
          <w:rFonts w:ascii="Times New Roman" w:hAnsi="Times New Roman" w:cs="Times New Roman"/>
          <w:sz w:val="22"/>
          <w:szCs w:val="22"/>
        </w:rPr>
        <w:t xml:space="preserve"> bruises, limb rubs, spray</w:t>
      </w:r>
      <w:r w:rsidR="00C80FC9" w:rsidRPr="0B72B645">
        <w:rPr>
          <w:rFonts w:ascii="Times New Roman" w:hAnsi="Times New Roman" w:cs="Times New Roman"/>
          <w:sz w:val="22"/>
          <w:szCs w:val="22"/>
        </w:rPr>
        <w:t xml:space="preserve"> </w:t>
      </w:r>
      <w:r w:rsidR="00CD4020" w:rsidRPr="0B72B645">
        <w:rPr>
          <w:rFonts w:ascii="Times New Roman" w:hAnsi="Times New Roman" w:cs="Times New Roman"/>
          <w:sz w:val="22"/>
          <w:szCs w:val="22"/>
        </w:rPr>
        <w:t>burn, sunburn, russeting</w:t>
      </w:r>
      <w:r w:rsidR="000116B3" w:rsidRPr="0B72B645">
        <w:rPr>
          <w:rFonts w:ascii="Times New Roman" w:hAnsi="Times New Roman" w:cs="Times New Roman"/>
          <w:sz w:val="22"/>
          <w:szCs w:val="22"/>
        </w:rPr>
        <w:t>, drought spots, hail marks, apple scab, disease and insect injury.</w:t>
      </w:r>
    </w:p>
    <w:p w14:paraId="55606F17" w14:textId="7B01745C" w:rsidR="000116B3" w:rsidRPr="00A45AE8" w:rsidRDefault="00D943AA" w:rsidP="00476D9E">
      <w:pPr>
        <w:ind w:firstLine="360"/>
        <w:jc w:val="both"/>
        <w:rPr>
          <w:rFonts w:ascii="Times New Roman" w:hAnsi="Times New Roman" w:cs="Times New Roman"/>
          <w:sz w:val="22"/>
          <w:szCs w:val="22"/>
        </w:rPr>
      </w:pPr>
      <w:r w:rsidRPr="0B72B645">
        <w:rPr>
          <w:rFonts w:ascii="Times New Roman" w:hAnsi="Times New Roman" w:cs="Times New Roman"/>
          <w:sz w:val="22"/>
          <w:szCs w:val="22"/>
        </w:rPr>
        <w:t xml:space="preserve">3.3.  West Virginia C Grade or West Virginia Third Grade.  --  West Virginia C Grade or West Virginia Third Grade consists of </w:t>
      </w:r>
      <w:r w:rsidR="00FC0E5A" w:rsidRPr="0B72B645">
        <w:rPr>
          <w:rFonts w:ascii="Times New Roman" w:hAnsi="Times New Roman" w:cs="Times New Roman"/>
          <w:sz w:val="22"/>
          <w:szCs w:val="22"/>
        </w:rPr>
        <w:t xml:space="preserve"> apples of ne (1) variety which are mature, </w:t>
      </w:r>
      <w:r w:rsidR="00FC0E5A" w:rsidRPr="00BF2F74">
        <w:rPr>
          <w:rFonts w:ascii="Times New Roman" w:hAnsi="Times New Roman" w:cs="Times New Roman"/>
          <w:sz w:val="22"/>
          <w:szCs w:val="22"/>
        </w:rPr>
        <w:t>hand</w:t>
      </w:r>
      <w:r w:rsidR="75BF663A" w:rsidRPr="00BF2F74">
        <w:rPr>
          <w:rFonts w:ascii="Times New Roman" w:hAnsi="Times New Roman" w:cs="Times New Roman"/>
          <w:sz w:val="22"/>
          <w:szCs w:val="22"/>
        </w:rPr>
        <w:t xml:space="preserve"> </w:t>
      </w:r>
      <w:r w:rsidR="00FC0E5A" w:rsidRPr="00BF2F74">
        <w:rPr>
          <w:rFonts w:ascii="Times New Roman" w:hAnsi="Times New Roman" w:cs="Times New Roman"/>
          <w:sz w:val="22"/>
          <w:szCs w:val="22"/>
        </w:rPr>
        <w:t>picked</w:t>
      </w:r>
      <w:r w:rsidR="00FC0E5A" w:rsidRPr="0B72B645">
        <w:rPr>
          <w:rFonts w:ascii="Times New Roman" w:hAnsi="Times New Roman" w:cs="Times New Roman"/>
          <w:sz w:val="22"/>
          <w:szCs w:val="22"/>
        </w:rPr>
        <w:t>, clean, not badly misshapen, and sound, free from serious damage caused by sunburn, spray</w:t>
      </w:r>
      <w:r w:rsidR="00C80FC9" w:rsidRPr="0B72B645">
        <w:rPr>
          <w:rFonts w:ascii="Times New Roman" w:hAnsi="Times New Roman" w:cs="Times New Roman"/>
          <w:sz w:val="22"/>
          <w:szCs w:val="22"/>
        </w:rPr>
        <w:t xml:space="preserve"> </w:t>
      </w:r>
      <w:r w:rsidR="00FC0E5A" w:rsidRPr="0B72B645">
        <w:rPr>
          <w:rFonts w:ascii="Times New Roman" w:hAnsi="Times New Roman" w:cs="Times New Roman"/>
          <w:sz w:val="22"/>
          <w:szCs w:val="22"/>
        </w:rPr>
        <w:t>burn, limb rubs, russeting, growth cracks, visible water core, hail marks, drought spots, disease, insect injury, soft bruises and broken skin except that apples having Fancy or better color for variet</w:t>
      </w:r>
      <w:r w:rsidR="00426F31" w:rsidRPr="0B72B645">
        <w:rPr>
          <w:rFonts w:ascii="Times New Roman" w:hAnsi="Times New Roman" w:cs="Times New Roman"/>
          <w:sz w:val="22"/>
          <w:szCs w:val="22"/>
        </w:rPr>
        <w:t>y may contain punctures not exceeding ¼ inch in diameter.</w:t>
      </w:r>
    </w:p>
    <w:p w14:paraId="73A8F371" w14:textId="52C8A995" w:rsidR="00426F31" w:rsidRPr="00A45AE8" w:rsidRDefault="00426F31" w:rsidP="00476D9E">
      <w:pPr>
        <w:ind w:firstLine="360"/>
        <w:jc w:val="both"/>
        <w:rPr>
          <w:rFonts w:ascii="Times New Roman" w:hAnsi="Times New Roman" w:cs="Times New Roman"/>
          <w:sz w:val="22"/>
          <w:szCs w:val="22"/>
        </w:rPr>
      </w:pPr>
      <w:r w:rsidRPr="00A45AE8">
        <w:rPr>
          <w:rFonts w:ascii="Times New Roman" w:hAnsi="Times New Roman" w:cs="Times New Roman"/>
          <w:sz w:val="22"/>
          <w:szCs w:val="22"/>
        </w:rPr>
        <w:t>3.4.  West Virginia Hail Grade.  --  West Virginia Hail Grade</w:t>
      </w:r>
      <w:r w:rsidR="00775E2D" w:rsidRPr="00A45AE8">
        <w:rPr>
          <w:rFonts w:ascii="Times New Roman" w:hAnsi="Times New Roman" w:cs="Times New Roman"/>
          <w:sz w:val="22"/>
          <w:szCs w:val="22"/>
        </w:rPr>
        <w:t xml:space="preserve"> consists of apples which meet the grade and color requirements of West Virginia Combination Extra Fancy and West Virginia Fancy, except hail marks where the skin has not been broken and well healed hail marks where the skin has been broken</w:t>
      </w:r>
      <w:r w:rsidR="00924B30" w:rsidRPr="00A45AE8">
        <w:rPr>
          <w:rFonts w:ascii="Times New Roman" w:hAnsi="Times New Roman" w:cs="Times New Roman"/>
          <w:sz w:val="22"/>
          <w:szCs w:val="22"/>
        </w:rPr>
        <w:t xml:space="preserve"> shall be permitted provided the apples are fairly well formed.</w:t>
      </w:r>
    </w:p>
    <w:p w14:paraId="6C7A346F" w14:textId="5C13E0C3" w:rsidR="00924B30" w:rsidRPr="00A45AE8" w:rsidRDefault="00924B30" w:rsidP="00476D9E">
      <w:pPr>
        <w:ind w:firstLine="360"/>
        <w:jc w:val="both"/>
        <w:rPr>
          <w:rFonts w:ascii="Times New Roman" w:hAnsi="Times New Roman" w:cs="Times New Roman"/>
          <w:sz w:val="22"/>
          <w:szCs w:val="22"/>
        </w:rPr>
      </w:pPr>
      <w:r w:rsidRPr="00A45AE8">
        <w:rPr>
          <w:rFonts w:ascii="Times New Roman" w:hAnsi="Times New Roman" w:cs="Times New Roman"/>
          <w:sz w:val="22"/>
          <w:szCs w:val="22"/>
        </w:rPr>
        <w:t>3.5.  In addition, each apple in the pr</w:t>
      </w:r>
      <w:r w:rsidR="00191448" w:rsidRPr="00A45AE8">
        <w:rPr>
          <w:rFonts w:ascii="Times New Roman" w:hAnsi="Times New Roman" w:cs="Times New Roman"/>
          <w:sz w:val="22"/>
          <w:szCs w:val="22"/>
        </w:rPr>
        <w:t>eceding grades shall have the amount of color specified in 5.1. of these rules for the variety and grade.</w:t>
      </w:r>
    </w:p>
    <w:p w14:paraId="79FF45D2" w14:textId="73C204F7" w:rsidR="000116B3" w:rsidRPr="00A45AE8" w:rsidRDefault="00191448" w:rsidP="00476D9E">
      <w:pPr>
        <w:ind w:firstLine="360"/>
        <w:jc w:val="both"/>
        <w:rPr>
          <w:rFonts w:ascii="Times New Roman" w:eastAsia="Times New Roman" w:hAnsi="Times New Roman" w:cs="Times New Roman"/>
          <w:sz w:val="22"/>
          <w:szCs w:val="22"/>
        </w:rPr>
      </w:pPr>
      <w:r w:rsidRPr="00A45AE8">
        <w:rPr>
          <w:rFonts w:ascii="Times New Roman" w:hAnsi="Times New Roman" w:cs="Times New Roman"/>
          <w:sz w:val="22"/>
          <w:szCs w:val="22"/>
        </w:rPr>
        <w:t>3.6.   West Virginia Early designation.</w:t>
      </w:r>
      <w:r w:rsidRPr="00A45AE8">
        <w:rPr>
          <w:rFonts w:ascii="Times New Roman" w:eastAsia="Times New Roman" w:hAnsi="Times New Roman" w:cs="Times New Roman"/>
          <w:b/>
          <w:bCs/>
          <w:sz w:val="22"/>
          <w:szCs w:val="22"/>
        </w:rPr>
        <w:t xml:space="preserve"> </w:t>
      </w:r>
      <w:r w:rsidR="00E65B9E" w:rsidRPr="00A45AE8">
        <w:rPr>
          <w:rFonts w:ascii="Times New Roman" w:eastAsia="Times New Roman" w:hAnsi="Times New Roman" w:cs="Times New Roman"/>
          <w:sz w:val="22"/>
          <w:szCs w:val="22"/>
        </w:rPr>
        <w:t xml:space="preserve">--  </w:t>
      </w:r>
      <w:r w:rsidR="0058147D" w:rsidRPr="00A45AE8">
        <w:rPr>
          <w:rFonts w:ascii="Times New Roman" w:eastAsia="Times New Roman" w:hAnsi="Times New Roman" w:cs="Times New Roman"/>
          <w:sz w:val="22"/>
          <w:szCs w:val="22"/>
        </w:rPr>
        <w:t xml:space="preserve">The term “early” may be used in conjunction with 3.1. and 3.2. of these rules, or combination thereof, to describe lots of apples normally packed and marketed during the summer months.  Apples shall meet the requirements of the grade as marked except they need to be mature, there is no color requirement and they are not less than 2 inches in diameter.  The term “Early” shall next follow the grade statement and not be abbreviated.  Early grades apply to those varieties listed in USDA Standards under No. 1 Early and shall include Summer Rambo and Northwestern </w:t>
      </w:r>
      <w:r w:rsidR="004C77DF" w:rsidRPr="00A45AE8">
        <w:rPr>
          <w:rFonts w:ascii="Times New Roman" w:eastAsia="Times New Roman" w:hAnsi="Times New Roman" w:cs="Times New Roman"/>
          <w:sz w:val="22"/>
          <w:szCs w:val="22"/>
        </w:rPr>
        <w:t>Greenings</w:t>
      </w:r>
      <w:r w:rsidR="0058147D" w:rsidRPr="00A45AE8">
        <w:rPr>
          <w:rFonts w:ascii="Times New Roman" w:eastAsia="Times New Roman" w:hAnsi="Times New Roman" w:cs="Times New Roman"/>
          <w:sz w:val="22"/>
          <w:szCs w:val="22"/>
        </w:rPr>
        <w:t>.</w:t>
      </w:r>
    </w:p>
    <w:p w14:paraId="359042EE" w14:textId="4A5094A5" w:rsidR="00F61D88" w:rsidRPr="00A45AE8" w:rsidRDefault="00754868" w:rsidP="00754868">
      <w:pPr>
        <w:rPr>
          <w:rFonts w:ascii="Times New Roman" w:eastAsia="Times New Roman" w:hAnsi="Times New Roman" w:cs="Times New Roman"/>
          <w:b/>
          <w:bCs/>
          <w:sz w:val="22"/>
          <w:szCs w:val="22"/>
        </w:rPr>
      </w:pPr>
      <w:r w:rsidRPr="00A45AE8">
        <w:rPr>
          <w:rFonts w:ascii="Times New Roman" w:eastAsia="Times New Roman" w:hAnsi="Times New Roman" w:cs="Times New Roman"/>
          <w:b/>
          <w:bCs/>
          <w:sz w:val="22"/>
          <w:szCs w:val="22"/>
        </w:rPr>
        <w:t xml:space="preserve">§61-8-4.  </w:t>
      </w:r>
      <w:r w:rsidR="004C77DF" w:rsidRPr="00A45AE8">
        <w:rPr>
          <w:rFonts w:ascii="Times New Roman" w:eastAsia="Times New Roman" w:hAnsi="Times New Roman" w:cs="Times New Roman"/>
          <w:b/>
          <w:bCs/>
          <w:sz w:val="22"/>
          <w:szCs w:val="22"/>
        </w:rPr>
        <w:t>Combination grades.</w:t>
      </w:r>
    </w:p>
    <w:p w14:paraId="4413EAFF" w14:textId="56EEB752" w:rsidR="00A73B79" w:rsidRPr="00A45AE8" w:rsidRDefault="00A73B79"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b/>
          <w:bCs/>
          <w:sz w:val="22"/>
          <w:szCs w:val="22"/>
        </w:rPr>
        <w:tab/>
      </w:r>
      <w:r w:rsidRPr="00A45AE8">
        <w:rPr>
          <w:rFonts w:ascii="Times New Roman" w:eastAsia="Times New Roman" w:hAnsi="Times New Roman" w:cs="Times New Roman"/>
          <w:sz w:val="22"/>
          <w:szCs w:val="22"/>
        </w:rPr>
        <w:t xml:space="preserve">4.1.  </w:t>
      </w:r>
      <w:r w:rsidR="00DE54BD" w:rsidRPr="00A45AE8">
        <w:rPr>
          <w:rFonts w:ascii="Times New Roman" w:eastAsia="Times New Roman" w:hAnsi="Times New Roman" w:cs="Times New Roman"/>
          <w:sz w:val="22"/>
          <w:szCs w:val="22"/>
        </w:rPr>
        <w:t>Combination West Virginia Extra Fancy and West Virginia Fancy.  --  West Virginia Extra Fancy</w:t>
      </w:r>
      <w:r w:rsidR="00461556" w:rsidRPr="00A45AE8">
        <w:rPr>
          <w:rFonts w:ascii="Times New Roman" w:eastAsia="Times New Roman" w:hAnsi="Times New Roman" w:cs="Times New Roman"/>
          <w:sz w:val="22"/>
          <w:szCs w:val="22"/>
        </w:rPr>
        <w:t xml:space="preserve"> and West Virginia Fancy apples are packed together, the boxes may be marked “Combination</w:t>
      </w:r>
      <w:r w:rsidR="00924FA9" w:rsidRPr="00A45AE8">
        <w:rPr>
          <w:rFonts w:ascii="Times New Roman" w:eastAsia="Times New Roman" w:hAnsi="Times New Roman" w:cs="Times New Roman"/>
          <w:sz w:val="22"/>
          <w:szCs w:val="22"/>
        </w:rPr>
        <w:t xml:space="preserve"> West Virginia Extra Fancy and West Virginia Fancy” and shall contain at least eighty percent (80%)</w:t>
      </w:r>
      <w:r w:rsidR="00F036E1" w:rsidRPr="00A45AE8">
        <w:rPr>
          <w:rFonts w:ascii="Times New Roman" w:eastAsia="Times New Roman" w:hAnsi="Times New Roman" w:cs="Times New Roman"/>
          <w:sz w:val="22"/>
          <w:szCs w:val="22"/>
        </w:rPr>
        <w:t xml:space="preserve"> Extra Fancy apples, except Newtowns, which shall contain at least twenty-seven percent (27%) Extra Fancy</w:t>
      </w:r>
      <w:r w:rsidR="0017048C" w:rsidRPr="00A45AE8">
        <w:rPr>
          <w:rFonts w:ascii="Times New Roman" w:eastAsia="Times New Roman" w:hAnsi="Times New Roman" w:cs="Times New Roman"/>
          <w:sz w:val="22"/>
          <w:szCs w:val="22"/>
        </w:rPr>
        <w:t xml:space="preserve"> apples.</w:t>
      </w:r>
    </w:p>
    <w:p w14:paraId="37E4426F" w14:textId="7EBBE789" w:rsidR="0017048C" w:rsidRPr="00A45AE8" w:rsidRDefault="0017048C"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t>4.2.  Combination West Virginia Fancy and West Virginia C Grade.  --  When West Virginia</w:t>
      </w:r>
      <w:r w:rsidR="001E0BD8" w:rsidRPr="00A45AE8">
        <w:rPr>
          <w:rFonts w:ascii="Times New Roman" w:eastAsia="Times New Roman" w:hAnsi="Times New Roman" w:cs="Times New Roman"/>
          <w:sz w:val="22"/>
          <w:szCs w:val="22"/>
        </w:rPr>
        <w:t xml:space="preserve"> Fancy and West Virginia C Grade.  – West Virginia Fancy and West Virginia C Grade are packed together, the boxes may be marked “</w:t>
      </w:r>
      <w:r w:rsidR="00737CA5" w:rsidRPr="00A45AE8">
        <w:rPr>
          <w:rFonts w:ascii="Times New Roman" w:eastAsia="Times New Roman" w:hAnsi="Times New Roman" w:cs="Times New Roman"/>
          <w:sz w:val="22"/>
          <w:szCs w:val="22"/>
        </w:rPr>
        <w:t>Combination West Virginia Fancy and West Virginia C Grade” and shall contain at least eighty percent (80%) Fancy apples, except Newtowns which shall contain at least twenty-five percent (25%)</w:t>
      </w:r>
      <w:r w:rsidR="000651DB" w:rsidRPr="00A45AE8">
        <w:rPr>
          <w:rFonts w:ascii="Times New Roman" w:eastAsia="Times New Roman" w:hAnsi="Times New Roman" w:cs="Times New Roman"/>
          <w:sz w:val="22"/>
          <w:szCs w:val="22"/>
        </w:rPr>
        <w:t xml:space="preserve"> Fancy apples.</w:t>
      </w:r>
    </w:p>
    <w:p w14:paraId="02E83E85" w14:textId="7642135B" w:rsidR="000651DB" w:rsidRPr="00A45AE8" w:rsidRDefault="000651DB"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t xml:space="preserve">4.3.  West Virginia Economy Grade.  --  </w:t>
      </w:r>
      <w:r w:rsidR="000A3656" w:rsidRPr="00A45AE8">
        <w:rPr>
          <w:rFonts w:ascii="Times New Roman" w:eastAsia="Times New Roman" w:hAnsi="Times New Roman" w:cs="Times New Roman"/>
          <w:sz w:val="22"/>
          <w:szCs w:val="22"/>
        </w:rPr>
        <w:t xml:space="preserve">West Virginia Economy Grade consists of apples of one (1) variety which may be hand picked or drops, free from dirt or </w:t>
      </w:r>
      <w:r w:rsidR="000C0F27" w:rsidRPr="00A45AE8">
        <w:rPr>
          <w:rFonts w:ascii="Times New Roman" w:eastAsia="Times New Roman" w:hAnsi="Times New Roman" w:cs="Times New Roman"/>
          <w:sz w:val="22"/>
          <w:szCs w:val="22"/>
        </w:rPr>
        <w:t>foreign</w:t>
      </w:r>
      <w:r w:rsidR="000A3656" w:rsidRPr="00A45AE8">
        <w:rPr>
          <w:rFonts w:ascii="Times New Roman" w:eastAsia="Times New Roman" w:hAnsi="Times New Roman" w:cs="Times New Roman"/>
          <w:sz w:val="22"/>
          <w:szCs w:val="22"/>
        </w:rPr>
        <w:t xml:space="preserve"> material, shall contain not more than two percent (2%)</w:t>
      </w:r>
      <w:r w:rsidR="00420CFA" w:rsidRPr="00A45AE8">
        <w:rPr>
          <w:rFonts w:ascii="Times New Roman" w:eastAsia="Times New Roman" w:hAnsi="Times New Roman" w:cs="Times New Roman"/>
          <w:sz w:val="22"/>
          <w:szCs w:val="22"/>
        </w:rPr>
        <w:t xml:space="preserve"> Soft Rot or be otherwise seriously damaged to cause a loss over twenty percent (20%) by </w:t>
      </w:r>
      <w:r w:rsidR="00B8662B" w:rsidRPr="00A45AE8">
        <w:rPr>
          <w:rFonts w:ascii="Times New Roman" w:eastAsia="Times New Roman" w:hAnsi="Times New Roman" w:cs="Times New Roman"/>
          <w:sz w:val="22"/>
          <w:szCs w:val="22"/>
        </w:rPr>
        <w:t>weight of an individual apple over normal loss occurring during customary preparation if the apple were sound.  Five percent (5%) tolerance shall be allowed to cover variations incident to proper grading and handling</w:t>
      </w:r>
      <w:r w:rsidR="000C0F27" w:rsidRPr="00A45AE8">
        <w:rPr>
          <w:rFonts w:ascii="Times New Roman" w:eastAsia="Times New Roman" w:hAnsi="Times New Roman" w:cs="Times New Roman"/>
          <w:sz w:val="22"/>
          <w:szCs w:val="22"/>
        </w:rPr>
        <w:t>.  Five percent (5%) may be below the minimum size stated on the container.</w:t>
      </w:r>
    </w:p>
    <w:p w14:paraId="7FDC02BA" w14:textId="77777777" w:rsidR="002C1FCD" w:rsidRDefault="002C1FCD" w:rsidP="00754868">
      <w:pPr>
        <w:rPr>
          <w:rFonts w:ascii="Times New Roman" w:eastAsia="Times New Roman" w:hAnsi="Times New Roman" w:cs="Times New Roman"/>
          <w:b/>
          <w:bCs/>
          <w:sz w:val="22"/>
          <w:szCs w:val="22"/>
        </w:rPr>
      </w:pPr>
    </w:p>
    <w:p w14:paraId="5A074AA8" w14:textId="77777777" w:rsidR="002C1FCD" w:rsidRDefault="002C1FCD" w:rsidP="00754868">
      <w:pPr>
        <w:rPr>
          <w:rFonts w:ascii="Times New Roman" w:eastAsia="Times New Roman" w:hAnsi="Times New Roman" w:cs="Times New Roman"/>
          <w:b/>
          <w:bCs/>
          <w:sz w:val="22"/>
          <w:szCs w:val="22"/>
        </w:rPr>
      </w:pPr>
    </w:p>
    <w:p w14:paraId="46B9E22F" w14:textId="36619E6B" w:rsidR="00EA2C1C" w:rsidRPr="00A45AE8" w:rsidRDefault="00EA2C1C" w:rsidP="00754868">
      <w:pPr>
        <w:rPr>
          <w:rFonts w:ascii="Times New Roman" w:eastAsia="Times New Roman" w:hAnsi="Times New Roman" w:cs="Times New Roman"/>
          <w:b/>
          <w:bCs/>
          <w:sz w:val="22"/>
          <w:szCs w:val="22"/>
        </w:rPr>
      </w:pPr>
      <w:r w:rsidRPr="00A45AE8">
        <w:rPr>
          <w:rFonts w:ascii="Times New Roman" w:eastAsia="Times New Roman" w:hAnsi="Times New Roman" w:cs="Times New Roman"/>
          <w:b/>
          <w:bCs/>
          <w:sz w:val="22"/>
          <w:szCs w:val="22"/>
        </w:rPr>
        <w:t>§61-</w:t>
      </w:r>
      <w:r w:rsidR="0054712D" w:rsidRPr="00A45AE8">
        <w:rPr>
          <w:rFonts w:ascii="Times New Roman" w:eastAsia="Times New Roman" w:hAnsi="Times New Roman" w:cs="Times New Roman"/>
          <w:b/>
          <w:bCs/>
          <w:sz w:val="22"/>
          <w:szCs w:val="22"/>
        </w:rPr>
        <w:t>8-5.  Color requirements.</w:t>
      </w:r>
    </w:p>
    <w:p w14:paraId="122B4655" w14:textId="6418F5E7" w:rsidR="0054712D" w:rsidRPr="00A45AE8" w:rsidRDefault="0054712D" w:rsidP="005A7C1C">
      <w:pPr>
        <w:jc w:val="both"/>
        <w:rPr>
          <w:rFonts w:ascii="Times New Roman" w:eastAsia="Times New Roman" w:hAnsi="Times New Roman" w:cs="Times New Roman"/>
          <w:sz w:val="22"/>
          <w:szCs w:val="22"/>
        </w:rPr>
      </w:pPr>
      <w:r w:rsidRPr="00A45AE8">
        <w:rPr>
          <w:rFonts w:ascii="Times New Roman" w:eastAsia="Times New Roman" w:hAnsi="Times New Roman" w:cs="Times New Roman"/>
          <w:b/>
          <w:bCs/>
          <w:sz w:val="22"/>
          <w:szCs w:val="22"/>
        </w:rPr>
        <w:tab/>
      </w:r>
      <w:r w:rsidRPr="00A45AE8">
        <w:rPr>
          <w:rFonts w:ascii="Times New Roman" w:eastAsia="Times New Roman" w:hAnsi="Times New Roman" w:cs="Times New Roman"/>
          <w:sz w:val="22"/>
          <w:szCs w:val="22"/>
        </w:rPr>
        <w:t xml:space="preserve">5.1.  Percentage of color.  </w:t>
      </w:r>
      <w:r w:rsidR="006135F8" w:rsidRPr="00A45AE8">
        <w:rPr>
          <w:rFonts w:ascii="Times New Roman" w:eastAsia="Times New Roman" w:hAnsi="Times New Roman" w:cs="Times New Roman"/>
          <w:sz w:val="22"/>
          <w:szCs w:val="22"/>
        </w:rPr>
        <w:t xml:space="preserve">--  In addition to the requirement specified for the grades set forth in 2.1. and 3.4. of these rules, apples of these grades shall have the percentage of color specified for the variety in Table </w:t>
      </w:r>
      <w:r w:rsidR="00592918" w:rsidRPr="00A45AE8">
        <w:rPr>
          <w:rFonts w:ascii="Times New Roman" w:eastAsia="Times New Roman" w:hAnsi="Times New Roman" w:cs="Times New Roman"/>
          <w:sz w:val="22"/>
          <w:szCs w:val="22"/>
        </w:rPr>
        <w:t>1 ( Appendix1) appearing in this section.  For the solid red varieties, the percentage stated refers to the area of the surface which must be covered with a good shade of solid red characteristic of the var</w:t>
      </w:r>
      <w:r w:rsidR="007D720D" w:rsidRPr="00A45AE8">
        <w:rPr>
          <w:rFonts w:ascii="Times New Roman" w:eastAsia="Times New Roman" w:hAnsi="Times New Roman" w:cs="Times New Roman"/>
          <w:sz w:val="22"/>
          <w:szCs w:val="22"/>
        </w:rPr>
        <w:t xml:space="preserve">iety:  Provided, That the apple having color of a lighter shade of solid red or striped red than that considered as a good shade of red </w:t>
      </w:r>
      <w:r w:rsidR="00B30A74" w:rsidRPr="00A45AE8">
        <w:rPr>
          <w:rFonts w:ascii="Times New Roman" w:eastAsia="Times New Roman" w:hAnsi="Times New Roman" w:cs="Times New Roman"/>
          <w:sz w:val="22"/>
          <w:szCs w:val="22"/>
        </w:rPr>
        <w:t>characteristic</w:t>
      </w:r>
      <w:r w:rsidR="007D720D" w:rsidRPr="00A45AE8">
        <w:rPr>
          <w:rFonts w:ascii="Times New Roman" w:eastAsia="Times New Roman" w:hAnsi="Times New Roman" w:cs="Times New Roman"/>
          <w:sz w:val="22"/>
          <w:szCs w:val="22"/>
        </w:rPr>
        <w:t xml:space="preserve"> of the variety may be </w:t>
      </w:r>
      <w:r w:rsidR="00B30A74" w:rsidRPr="00A45AE8">
        <w:rPr>
          <w:rFonts w:ascii="Times New Roman" w:eastAsia="Times New Roman" w:hAnsi="Times New Roman" w:cs="Times New Roman"/>
          <w:sz w:val="22"/>
          <w:szCs w:val="22"/>
        </w:rPr>
        <w:t>admitted</w:t>
      </w:r>
      <w:r w:rsidR="007D720D" w:rsidRPr="00A45AE8">
        <w:rPr>
          <w:rFonts w:ascii="Times New Roman" w:eastAsia="Times New Roman" w:hAnsi="Times New Roman" w:cs="Times New Roman"/>
          <w:sz w:val="22"/>
          <w:szCs w:val="22"/>
        </w:rPr>
        <w:t xml:space="preserve"> to a grade provided it has sufficient additional are </w:t>
      </w:r>
      <w:r w:rsidR="00B30A74" w:rsidRPr="00A45AE8">
        <w:rPr>
          <w:rFonts w:ascii="Times New Roman" w:eastAsia="Times New Roman" w:hAnsi="Times New Roman" w:cs="Times New Roman"/>
          <w:sz w:val="22"/>
          <w:szCs w:val="22"/>
        </w:rPr>
        <w:t>covered</w:t>
      </w:r>
      <w:r w:rsidR="007D720D" w:rsidRPr="00A45AE8">
        <w:rPr>
          <w:rFonts w:ascii="Times New Roman" w:eastAsia="Times New Roman" w:hAnsi="Times New Roman" w:cs="Times New Roman"/>
          <w:sz w:val="22"/>
          <w:szCs w:val="22"/>
        </w:rPr>
        <w:t xml:space="preserve"> so that the apple has a good </w:t>
      </w:r>
      <w:r w:rsidR="001858C4" w:rsidRPr="00A45AE8">
        <w:rPr>
          <w:rFonts w:ascii="Times New Roman" w:eastAsia="Times New Roman" w:hAnsi="Times New Roman" w:cs="Times New Roman"/>
          <w:sz w:val="22"/>
          <w:szCs w:val="22"/>
        </w:rPr>
        <w:t xml:space="preserve">appearance as on with the minimum percentage of good red </w:t>
      </w:r>
      <w:r w:rsidR="00B30A74" w:rsidRPr="00A45AE8">
        <w:rPr>
          <w:rFonts w:ascii="Times New Roman" w:eastAsia="Times New Roman" w:hAnsi="Times New Roman" w:cs="Times New Roman"/>
          <w:sz w:val="22"/>
          <w:szCs w:val="22"/>
        </w:rPr>
        <w:t>characteristic</w:t>
      </w:r>
      <w:r w:rsidR="001858C4" w:rsidRPr="00A45AE8">
        <w:rPr>
          <w:rFonts w:ascii="Times New Roman" w:eastAsia="Times New Roman" w:hAnsi="Times New Roman" w:cs="Times New Roman"/>
          <w:sz w:val="22"/>
          <w:szCs w:val="22"/>
        </w:rPr>
        <w:t xml:space="preserve"> of the variety required for the grade.  For the striped red varieties, the percentage stated refers to the area of the surface in which the stripes of a good shade of red characteristic of the variety shall predominate over stripes of lighter red, green or yellow.  However, an apple</w:t>
      </w:r>
      <w:r w:rsidR="00E822B9" w:rsidRPr="00A45AE8">
        <w:rPr>
          <w:rFonts w:ascii="Times New Roman" w:eastAsia="Times New Roman" w:hAnsi="Times New Roman" w:cs="Times New Roman"/>
          <w:sz w:val="22"/>
          <w:szCs w:val="22"/>
        </w:rPr>
        <w:t xml:space="preserve"> having color of a lighter shade than that </w:t>
      </w:r>
      <w:r w:rsidR="00B30A74" w:rsidRPr="00A45AE8">
        <w:rPr>
          <w:rFonts w:ascii="Times New Roman" w:eastAsia="Times New Roman" w:hAnsi="Times New Roman" w:cs="Times New Roman"/>
          <w:sz w:val="22"/>
          <w:szCs w:val="22"/>
        </w:rPr>
        <w:t>considered</w:t>
      </w:r>
      <w:r w:rsidR="00E822B9" w:rsidRPr="00A45AE8">
        <w:rPr>
          <w:rFonts w:ascii="Times New Roman" w:eastAsia="Times New Roman" w:hAnsi="Times New Roman" w:cs="Times New Roman"/>
          <w:sz w:val="22"/>
          <w:szCs w:val="22"/>
        </w:rPr>
        <w:t xml:space="preserve"> as a good shade of red </w:t>
      </w:r>
      <w:r w:rsidR="00B30A74" w:rsidRPr="00A45AE8">
        <w:rPr>
          <w:rFonts w:ascii="Times New Roman" w:eastAsia="Times New Roman" w:hAnsi="Times New Roman" w:cs="Times New Roman"/>
          <w:sz w:val="22"/>
          <w:szCs w:val="22"/>
        </w:rPr>
        <w:t>characteristic</w:t>
      </w:r>
      <w:r w:rsidR="00E822B9" w:rsidRPr="00A45AE8">
        <w:rPr>
          <w:rFonts w:ascii="Times New Roman" w:eastAsia="Times New Roman" w:hAnsi="Times New Roman" w:cs="Times New Roman"/>
          <w:sz w:val="22"/>
          <w:szCs w:val="22"/>
        </w:rPr>
        <w:t xml:space="preserve"> of the variety may be admitted to a grade.  Provided, it has sufficient additional area covered so that the apple has a good appearance</w:t>
      </w:r>
      <w:r w:rsidR="00B30A74" w:rsidRPr="00A45AE8">
        <w:rPr>
          <w:rFonts w:ascii="Times New Roman" w:eastAsia="Times New Roman" w:hAnsi="Times New Roman" w:cs="Times New Roman"/>
          <w:sz w:val="22"/>
          <w:szCs w:val="22"/>
        </w:rPr>
        <w:t xml:space="preserve"> as on with the minimum percentage of stripes of a good red characteristic of the variety required for the grade.  Faded brown stripes shall not b considered as color except in the case of the Gray Baldwin variety. (See Appendix 1).</w:t>
      </w:r>
    </w:p>
    <w:p w14:paraId="663A8695" w14:textId="5BF919C6" w:rsidR="001437A9" w:rsidRPr="00A45AE8" w:rsidRDefault="00770BD4" w:rsidP="00754868">
      <w:pPr>
        <w:rPr>
          <w:rFonts w:ascii="Times New Roman" w:eastAsia="Times New Roman" w:hAnsi="Times New Roman" w:cs="Times New Roman"/>
          <w:b/>
          <w:bCs/>
          <w:sz w:val="22"/>
          <w:szCs w:val="22"/>
        </w:rPr>
      </w:pPr>
      <w:r w:rsidRPr="00A45AE8">
        <w:rPr>
          <w:rFonts w:ascii="Times New Roman" w:eastAsia="Times New Roman" w:hAnsi="Times New Roman" w:cs="Times New Roman"/>
          <w:b/>
          <w:bCs/>
          <w:sz w:val="22"/>
          <w:szCs w:val="22"/>
        </w:rPr>
        <w:t>§61-8-6.  Tolerance</w:t>
      </w:r>
      <w:r w:rsidR="008C613D" w:rsidRPr="00A45AE8">
        <w:rPr>
          <w:rFonts w:ascii="Times New Roman" w:eastAsia="Times New Roman" w:hAnsi="Times New Roman" w:cs="Times New Roman"/>
          <w:b/>
          <w:bCs/>
          <w:sz w:val="22"/>
          <w:szCs w:val="22"/>
        </w:rPr>
        <w:t>s.</w:t>
      </w:r>
    </w:p>
    <w:p w14:paraId="12639B34" w14:textId="7FF5BD08" w:rsidR="008C613D" w:rsidRPr="00A45AE8" w:rsidRDefault="008C613D"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t>6.1.  Grading and Handling.  --  In order to allow for variations incident to proper grading and handling</w:t>
      </w:r>
      <w:r w:rsidR="004D39CF" w:rsidRPr="00A45AE8">
        <w:rPr>
          <w:rFonts w:ascii="Times New Roman" w:eastAsia="Times New Roman" w:hAnsi="Times New Roman" w:cs="Times New Roman"/>
          <w:sz w:val="22"/>
          <w:szCs w:val="22"/>
        </w:rPr>
        <w:t>, not more than a total of ten percent (10%) of the apples in the container may be below the requirements of the grade:  Provided, That  not more than five percent (5%)  shall be seriously damaged by insects, not more than one tenth (1/10) of this amount</w:t>
      </w:r>
      <w:r w:rsidR="00BC6C73" w:rsidRPr="00A45AE8">
        <w:rPr>
          <w:rFonts w:ascii="Times New Roman" w:eastAsia="Times New Roman" w:hAnsi="Times New Roman" w:cs="Times New Roman"/>
          <w:sz w:val="22"/>
          <w:szCs w:val="22"/>
        </w:rPr>
        <w:t>, or one percent (1%) shall be allowed for decay and/or internal breakdown.  Slight imperfections which are not discernible in good commercial sorting practices shall not be considered defects or grades.</w:t>
      </w:r>
    </w:p>
    <w:p w14:paraId="7020E88B" w14:textId="793586EB" w:rsidR="00BC6C73" w:rsidRPr="00A45AE8" w:rsidRDefault="00BC6C73"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t>6.2.  In addition, a ten percent (10%) tolerance shall be allowed for boxes which fail to meet standard pack</w:t>
      </w:r>
      <w:r w:rsidR="000F088C" w:rsidRPr="00A45AE8">
        <w:rPr>
          <w:rFonts w:ascii="Times New Roman" w:eastAsia="Times New Roman" w:hAnsi="Times New Roman" w:cs="Times New Roman"/>
          <w:sz w:val="22"/>
          <w:szCs w:val="22"/>
        </w:rPr>
        <w:t xml:space="preserve"> requirements.</w:t>
      </w:r>
    </w:p>
    <w:p w14:paraId="4AD98030" w14:textId="72C8188B" w:rsidR="000F088C" w:rsidRPr="00A45AE8" w:rsidRDefault="000F088C"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t>6.3.  When applying the foregoing tolerances to the combination grades, no part of any tolerance shall be used to reduce the percentage of apples of the higher grade</w:t>
      </w:r>
      <w:r w:rsidR="00AE7940" w:rsidRPr="00A45AE8">
        <w:rPr>
          <w:rFonts w:ascii="Times New Roman" w:eastAsia="Times New Roman" w:hAnsi="Times New Roman" w:cs="Times New Roman"/>
          <w:sz w:val="22"/>
          <w:szCs w:val="22"/>
        </w:rPr>
        <w:t xml:space="preserve"> required in the combination.</w:t>
      </w:r>
    </w:p>
    <w:p w14:paraId="39050B82" w14:textId="0F5210F4" w:rsidR="00AE7940" w:rsidRPr="00A45AE8" w:rsidRDefault="00AE7940"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t xml:space="preserve">6.4.  Application of tolerance.  --  The contents of individual packages in </w:t>
      </w:r>
      <w:r w:rsidR="000E3864" w:rsidRPr="00A45AE8">
        <w:rPr>
          <w:rFonts w:ascii="Times New Roman" w:eastAsia="Times New Roman" w:hAnsi="Times New Roman" w:cs="Times New Roman"/>
          <w:sz w:val="22"/>
          <w:szCs w:val="22"/>
        </w:rPr>
        <w:t>t</w:t>
      </w:r>
      <w:r w:rsidRPr="00A45AE8">
        <w:rPr>
          <w:rFonts w:ascii="Times New Roman" w:eastAsia="Times New Roman" w:hAnsi="Times New Roman" w:cs="Times New Roman"/>
          <w:sz w:val="22"/>
          <w:szCs w:val="22"/>
        </w:rPr>
        <w:t>he lot are subject</w:t>
      </w:r>
      <w:r w:rsidR="00505BD8" w:rsidRPr="00A45AE8">
        <w:rPr>
          <w:rFonts w:ascii="Times New Roman" w:eastAsia="Times New Roman" w:hAnsi="Times New Roman" w:cs="Times New Roman"/>
          <w:sz w:val="22"/>
          <w:szCs w:val="22"/>
        </w:rPr>
        <w:t xml:space="preserve"> to the following limitations:  Provided, That the average for the entire lot are within the tolerances specified fo</w:t>
      </w:r>
      <w:r w:rsidR="000E3864" w:rsidRPr="00A45AE8">
        <w:rPr>
          <w:rFonts w:ascii="Times New Roman" w:eastAsia="Times New Roman" w:hAnsi="Times New Roman" w:cs="Times New Roman"/>
          <w:sz w:val="22"/>
          <w:szCs w:val="22"/>
        </w:rPr>
        <w:t>r</w:t>
      </w:r>
      <w:r w:rsidR="00505BD8" w:rsidRPr="00A45AE8">
        <w:rPr>
          <w:rFonts w:ascii="Times New Roman" w:eastAsia="Times New Roman" w:hAnsi="Times New Roman" w:cs="Times New Roman"/>
          <w:sz w:val="22"/>
          <w:szCs w:val="22"/>
        </w:rPr>
        <w:t xml:space="preserve"> the grade.  For a specified tolerance of ten percent (10%)</w:t>
      </w:r>
      <w:r w:rsidR="00942450" w:rsidRPr="00A45AE8">
        <w:rPr>
          <w:rFonts w:ascii="Times New Roman" w:eastAsia="Times New Roman" w:hAnsi="Times New Roman" w:cs="Times New Roman"/>
          <w:sz w:val="22"/>
          <w:szCs w:val="22"/>
        </w:rPr>
        <w:t>, not more than one and one-half (1 ½) times the tolerance shall be allowed in any one (1) package.  For specified tolerances</w:t>
      </w:r>
      <w:r w:rsidR="000E3864" w:rsidRPr="00A45AE8">
        <w:rPr>
          <w:rFonts w:ascii="Times New Roman" w:eastAsia="Times New Roman" w:hAnsi="Times New Roman" w:cs="Times New Roman"/>
          <w:sz w:val="22"/>
          <w:szCs w:val="22"/>
        </w:rPr>
        <w:t xml:space="preserve"> of five percent (5%) or less, not more than double the tolerance shall be allowed in any one (1) package.</w:t>
      </w:r>
    </w:p>
    <w:p w14:paraId="5936959B" w14:textId="3B416DCC" w:rsidR="000E3864" w:rsidRPr="00A45AE8" w:rsidRDefault="006911B6"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t xml:space="preserve">6.5.  After fruit has been placed in storage or in transit, scald, breakdown, decay, bitter pit or physical injury affecting keeping quality which may have developed or may only have become evident after apples are </w:t>
      </w:r>
      <w:r w:rsidR="00CC28CD" w:rsidRPr="00A45AE8">
        <w:rPr>
          <w:rFonts w:ascii="Times New Roman" w:eastAsia="Times New Roman" w:hAnsi="Times New Roman" w:cs="Times New Roman"/>
          <w:sz w:val="22"/>
          <w:szCs w:val="22"/>
        </w:rPr>
        <w:t>packed are considered affecting conditions rather than grade.</w:t>
      </w:r>
    </w:p>
    <w:p w14:paraId="116EBE70" w14:textId="0E877D50" w:rsidR="00CC28CD" w:rsidRPr="00A45AE8" w:rsidRDefault="00CC28CD" w:rsidP="00754868">
      <w:pPr>
        <w:rPr>
          <w:rFonts w:ascii="Times New Roman" w:eastAsia="Times New Roman" w:hAnsi="Times New Roman" w:cs="Times New Roman"/>
          <w:b/>
          <w:bCs/>
          <w:sz w:val="22"/>
          <w:szCs w:val="22"/>
        </w:rPr>
      </w:pPr>
      <w:r w:rsidRPr="00A45AE8">
        <w:rPr>
          <w:rFonts w:ascii="Times New Roman" w:eastAsia="Times New Roman" w:hAnsi="Times New Roman" w:cs="Times New Roman"/>
          <w:b/>
          <w:bCs/>
          <w:sz w:val="22"/>
          <w:szCs w:val="22"/>
        </w:rPr>
        <w:t xml:space="preserve">§61-8-7.  </w:t>
      </w:r>
      <w:r w:rsidR="00C86B93" w:rsidRPr="00A45AE8">
        <w:rPr>
          <w:rFonts w:ascii="Times New Roman" w:eastAsia="Times New Roman" w:hAnsi="Times New Roman" w:cs="Times New Roman"/>
          <w:b/>
          <w:bCs/>
          <w:sz w:val="22"/>
          <w:szCs w:val="22"/>
        </w:rPr>
        <w:t>Packing requirements.</w:t>
      </w:r>
    </w:p>
    <w:p w14:paraId="4E9903AD" w14:textId="27B67BD4" w:rsidR="00C86B93" w:rsidRPr="00A45AE8" w:rsidRDefault="00C86B93"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t>7.1.  Tray packed or cell packed.  --  Apples tray packed or cell packed in cartons shall be arranged according to approved and recognized methods.  Packs shall be at least fairly tight or fair</w:t>
      </w:r>
      <w:r w:rsidR="009319DD" w:rsidRPr="00A45AE8">
        <w:rPr>
          <w:rFonts w:ascii="Times New Roman" w:eastAsia="Times New Roman" w:hAnsi="Times New Roman" w:cs="Times New Roman"/>
          <w:sz w:val="22"/>
          <w:szCs w:val="22"/>
        </w:rPr>
        <w:t>ly well filled.</w:t>
      </w:r>
    </w:p>
    <w:p w14:paraId="7952CB20" w14:textId="5929B72E" w:rsidR="009319DD" w:rsidRPr="00A45AE8" w:rsidRDefault="009319DD" w:rsidP="00D830E9">
      <w:pPr>
        <w:ind w:firstLine="720"/>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 xml:space="preserve">7.2.  </w:t>
      </w:r>
      <w:r w:rsidR="005243D8" w:rsidRPr="00A45AE8">
        <w:rPr>
          <w:rFonts w:ascii="Times New Roman" w:eastAsia="Times New Roman" w:hAnsi="Times New Roman" w:cs="Times New Roman"/>
          <w:sz w:val="22"/>
          <w:szCs w:val="22"/>
        </w:rPr>
        <w:t>Closed cartons.  --  Closed cartons containing apples not tray or cell packed shall be fairly well filled or pack shall be sufficiently tight to prevent any appreciable movement of the apples.</w:t>
      </w:r>
    </w:p>
    <w:p w14:paraId="35D0CE3B" w14:textId="3E92DBC2" w:rsidR="005243D8" w:rsidRPr="00A45AE8" w:rsidRDefault="00C7275B" w:rsidP="006F66B8">
      <w:pPr>
        <w:ind w:firstLine="360"/>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7.3.  Wooden boxes or baskets.  --  Packs in wooden boxes or baskets shall be sufficiently tight to prevent any appreciable movement of apples within containers when the packages are closed.  Each wrapped apple shall be completely enclosed by its individual wrapper.</w:t>
      </w:r>
    </w:p>
    <w:p w14:paraId="26300EE4" w14:textId="4B7C6938" w:rsidR="00C7275B" w:rsidRPr="00A45AE8" w:rsidRDefault="00C7275B" w:rsidP="008B30B2">
      <w:pPr>
        <w:ind w:firstLine="360"/>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 xml:space="preserve">7.4.  Apples to be representative.  --  </w:t>
      </w:r>
      <w:r w:rsidR="00DF78D8" w:rsidRPr="00A45AE8">
        <w:rPr>
          <w:rFonts w:ascii="Times New Roman" w:eastAsia="Times New Roman" w:hAnsi="Times New Roman" w:cs="Times New Roman"/>
          <w:sz w:val="22"/>
          <w:szCs w:val="22"/>
        </w:rPr>
        <w:t>Apples on the shown face of any container shall be reasonably representative in size, color and quality of the contents.</w:t>
      </w:r>
    </w:p>
    <w:p w14:paraId="10691A46" w14:textId="1574CEB0" w:rsidR="00DF78D8" w:rsidRPr="00A45AE8" w:rsidRDefault="00DF78D8" w:rsidP="008B30B2">
      <w:pPr>
        <w:ind w:firstLine="360"/>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7.5.</w:t>
      </w:r>
      <w:r w:rsidR="005A4A23" w:rsidRPr="00A45AE8">
        <w:rPr>
          <w:rFonts w:ascii="Times New Roman" w:eastAsia="Times New Roman" w:hAnsi="Times New Roman" w:cs="Times New Roman"/>
          <w:sz w:val="22"/>
          <w:szCs w:val="22"/>
        </w:rPr>
        <w:t xml:space="preserve">  Tolerances.  --  In order to allow for variations incident to proper packing, not more than ten percent (1</w:t>
      </w:r>
      <w:r w:rsidR="0072033A" w:rsidRPr="00A45AE8">
        <w:rPr>
          <w:rFonts w:ascii="Times New Roman" w:eastAsia="Times New Roman" w:hAnsi="Times New Roman" w:cs="Times New Roman"/>
          <w:sz w:val="22"/>
          <w:szCs w:val="22"/>
        </w:rPr>
        <w:t>0%) of the containers in any lot may fail to meet these requirements.</w:t>
      </w:r>
    </w:p>
    <w:p w14:paraId="1B5476FA" w14:textId="396CD844" w:rsidR="00027829" w:rsidRPr="00A45AE8" w:rsidRDefault="0072033A" w:rsidP="008B30B2">
      <w:pPr>
        <w:ind w:left="360" w:firstLine="360"/>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 xml:space="preserve">7.5.1.  </w:t>
      </w:r>
      <w:r w:rsidR="00027829" w:rsidRPr="00A45AE8">
        <w:rPr>
          <w:rFonts w:ascii="Times New Roman" w:eastAsia="Times New Roman" w:hAnsi="Times New Roman" w:cs="Times New Roman"/>
          <w:sz w:val="22"/>
          <w:szCs w:val="22"/>
        </w:rPr>
        <w:t>“Fairly tight” means that apples are of the proper size for molds or cell compartments in which they are packed, and that molds or cells are filled in such a way that no more than slight movement of apples within molds or cells is possible.  The top layer of apples, or any pad or space filler over the top lay of apples shall not be more than three -fourths (3/4) inch below the top edge of the carton.</w:t>
      </w:r>
    </w:p>
    <w:p w14:paraId="287B495A" w14:textId="794F9439" w:rsidR="00227FB5" w:rsidRPr="00A45AE8" w:rsidRDefault="00027829" w:rsidP="008B30B2">
      <w:pPr>
        <w:ind w:left="360" w:firstLine="360"/>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7.5.2.  “Fairly well filled” means that the net weight of apples in containers ranging from two thousand one hundred (2,100)</w:t>
      </w:r>
      <w:r w:rsidR="0017077A" w:rsidRPr="00A45AE8">
        <w:rPr>
          <w:rFonts w:ascii="Times New Roman" w:eastAsia="Times New Roman" w:hAnsi="Times New Roman" w:cs="Times New Roman"/>
          <w:sz w:val="22"/>
          <w:szCs w:val="22"/>
        </w:rPr>
        <w:t xml:space="preserve"> to two thousand nine hundred (2,900) cubic inch capacity is not less than thirty seven (37) pounds for Cortland, Gravenstein, Jonathan, McIntosh and Golden Delicious varieties and not less than forty (40) pounds for all other varieties</w:t>
      </w:r>
      <w:r w:rsidR="00227FB5" w:rsidRPr="00A45AE8">
        <w:rPr>
          <w:rFonts w:ascii="Times New Roman" w:eastAsia="Times New Roman" w:hAnsi="Times New Roman" w:cs="Times New Roman"/>
          <w:sz w:val="22"/>
          <w:szCs w:val="22"/>
        </w:rPr>
        <w:t>.</w:t>
      </w:r>
    </w:p>
    <w:p w14:paraId="32ECAA71" w14:textId="77777777" w:rsidR="00227FB5" w:rsidRPr="00A45AE8" w:rsidRDefault="00227FB5" w:rsidP="000919AE">
      <w:pPr>
        <w:jc w:val="both"/>
        <w:rPr>
          <w:rFonts w:ascii="Times New Roman" w:eastAsia="Times New Roman" w:hAnsi="Times New Roman" w:cs="Times New Roman"/>
          <w:b/>
          <w:bCs/>
          <w:sz w:val="22"/>
          <w:szCs w:val="22"/>
        </w:rPr>
      </w:pPr>
      <w:r w:rsidRPr="00A45AE8">
        <w:rPr>
          <w:rFonts w:ascii="Times New Roman" w:eastAsia="Times New Roman" w:hAnsi="Times New Roman" w:cs="Times New Roman"/>
          <w:b/>
          <w:bCs/>
          <w:sz w:val="22"/>
          <w:szCs w:val="22"/>
        </w:rPr>
        <w:t>§61-8-8.  Definition of terms – general.</w:t>
      </w:r>
    </w:p>
    <w:p w14:paraId="2B5CE477" w14:textId="3C36C9FE" w:rsidR="00E00FF0" w:rsidRPr="00A45AE8" w:rsidRDefault="00227FB5" w:rsidP="000919AE">
      <w:pPr>
        <w:jc w:val="both"/>
        <w:rPr>
          <w:rFonts w:ascii="Times New Roman" w:eastAsia="Times New Roman" w:hAnsi="Times New Roman" w:cs="Times New Roman"/>
          <w:sz w:val="22"/>
          <w:szCs w:val="22"/>
        </w:rPr>
      </w:pPr>
      <w:r w:rsidRPr="00A45AE8">
        <w:rPr>
          <w:rFonts w:ascii="Times New Roman" w:eastAsia="Times New Roman" w:hAnsi="Times New Roman" w:cs="Times New Roman"/>
          <w:b/>
          <w:bCs/>
          <w:sz w:val="22"/>
          <w:szCs w:val="22"/>
        </w:rPr>
        <w:tab/>
      </w:r>
      <w:r w:rsidRPr="00A45AE8">
        <w:rPr>
          <w:rFonts w:ascii="Times New Roman" w:eastAsia="Times New Roman" w:hAnsi="Times New Roman" w:cs="Times New Roman"/>
          <w:sz w:val="22"/>
          <w:szCs w:val="22"/>
        </w:rPr>
        <w:t xml:space="preserve">8.1.  </w:t>
      </w:r>
      <w:r w:rsidR="00E00FF0" w:rsidRPr="00A45AE8">
        <w:rPr>
          <w:rFonts w:ascii="Times New Roman" w:eastAsia="Times New Roman" w:hAnsi="Times New Roman" w:cs="Times New Roman"/>
          <w:sz w:val="22"/>
          <w:szCs w:val="22"/>
        </w:rPr>
        <w:t>“Mature” means that the apples have reached the stage of growth which will ensure the proper completion of the ripening process.  Before a mature apple becomes overripe, it will show varying degrees of firmness depending upon the stage of the ripening process.  The following terms are used for describing these different stages of firmness:</w:t>
      </w:r>
    </w:p>
    <w:p w14:paraId="0F814FEE" w14:textId="06F3CFB3" w:rsidR="0072033A" w:rsidRPr="00A45AE8" w:rsidRDefault="00E00FF0" w:rsidP="000919AE">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 xml:space="preserve">8.1.1.  </w:t>
      </w:r>
      <w:r w:rsidR="004532BF" w:rsidRPr="00A45AE8">
        <w:rPr>
          <w:rFonts w:ascii="Times New Roman" w:eastAsia="Times New Roman" w:hAnsi="Times New Roman" w:cs="Times New Roman"/>
          <w:sz w:val="22"/>
          <w:szCs w:val="22"/>
        </w:rPr>
        <w:t>“Hard” means apples with a tenacious flesh and starchy flavor.</w:t>
      </w:r>
    </w:p>
    <w:p w14:paraId="775F82B6" w14:textId="7F1C86D8" w:rsidR="004532BF" w:rsidRPr="00A45AE8" w:rsidRDefault="004532BF" w:rsidP="000919AE">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8.1.2.  “Firm”</w:t>
      </w:r>
      <w:r w:rsidR="007F5A75" w:rsidRPr="00A45AE8">
        <w:rPr>
          <w:rFonts w:ascii="Times New Roman" w:eastAsia="Times New Roman" w:hAnsi="Times New Roman" w:cs="Times New Roman"/>
          <w:sz w:val="22"/>
          <w:szCs w:val="22"/>
        </w:rPr>
        <w:t xml:space="preserve"> means apples with a tenacious flesh but which are becoming crisp with a slight starch </w:t>
      </w:r>
      <w:r w:rsidR="00491F59" w:rsidRPr="00A45AE8">
        <w:rPr>
          <w:rFonts w:ascii="Times New Roman" w:eastAsia="Times New Roman" w:hAnsi="Times New Roman" w:cs="Times New Roman"/>
          <w:sz w:val="22"/>
          <w:szCs w:val="22"/>
        </w:rPr>
        <w:t>flavor</w:t>
      </w:r>
      <w:r w:rsidR="007F5A75" w:rsidRPr="00A45AE8">
        <w:rPr>
          <w:rFonts w:ascii="Times New Roman" w:eastAsia="Times New Roman" w:hAnsi="Times New Roman" w:cs="Times New Roman"/>
          <w:sz w:val="22"/>
          <w:szCs w:val="22"/>
        </w:rPr>
        <w:t xml:space="preserve"> (except the Delicious variety)</w:t>
      </w:r>
      <w:r w:rsidR="00491F59" w:rsidRPr="00A45AE8">
        <w:rPr>
          <w:rFonts w:ascii="Times New Roman" w:eastAsia="Times New Roman" w:hAnsi="Times New Roman" w:cs="Times New Roman"/>
          <w:sz w:val="22"/>
          <w:szCs w:val="22"/>
        </w:rPr>
        <w:t>.</w:t>
      </w:r>
    </w:p>
    <w:p w14:paraId="0F1F3AAF" w14:textId="66DA73CA" w:rsidR="00491F59" w:rsidRPr="00A45AE8" w:rsidRDefault="00491F59" w:rsidP="000919AE">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 xml:space="preserve">8.1.3.  “Firm Ripe” means apples with </w:t>
      </w:r>
      <w:r w:rsidR="7A6EB148" w:rsidRPr="005736FB">
        <w:rPr>
          <w:rFonts w:ascii="Times New Roman" w:eastAsia="Times New Roman" w:hAnsi="Times New Roman" w:cs="Times New Roman"/>
          <w:sz w:val="22"/>
          <w:szCs w:val="22"/>
        </w:rPr>
        <w:t xml:space="preserve">crisp </w:t>
      </w:r>
      <w:r w:rsidRPr="00A45AE8">
        <w:rPr>
          <w:rFonts w:ascii="Times New Roman" w:eastAsia="Times New Roman" w:hAnsi="Times New Roman" w:cs="Times New Roman"/>
          <w:sz w:val="22"/>
          <w:szCs w:val="22"/>
        </w:rPr>
        <w:t xml:space="preserve">flesh except that the flesh of the </w:t>
      </w:r>
      <w:r w:rsidR="00A47638" w:rsidRPr="00A45AE8">
        <w:rPr>
          <w:rFonts w:ascii="Times New Roman" w:eastAsia="Times New Roman" w:hAnsi="Times New Roman" w:cs="Times New Roman"/>
          <w:sz w:val="22"/>
          <w:szCs w:val="22"/>
        </w:rPr>
        <w:t>apples</w:t>
      </w:r>
      <w:r w:rsidRPr="00A45AE8">
        <w:rPr>
          <w:rFonts w:ascii="Times New Roman" w:eastAsia="Times New Roman" w:hAnsi="Times New Roman" w:cs="Times New Roman"/>
          <w:sz w:val="22"/>
          <w:szCs w:val="22"/>
        </w:rPr>
        <w:t xml:space="preserve"> of the Gano, Ben Davis and Rome Beauty</w:t>
      </w:r>
      <w:r w:rsidR="00A47638" w:rsidRPr="00A45AE8">
        <w:rPr>
          <w:rFonts w:ascii="Times New Roman" w:eastAsia="Times New Roman" w:hAnsi="Times New Roman" w:cs="Times New Roman"/>
          <w:sz w:val="22"/>
          <w:szCs w:val="22"/>
        </w:rPr>
        <w:t xml:space="preserve"> varieties may be slightly mealy.</w:t>
      </w:r>
    </w:p>
    <w:p w14:paraId="5268A7FD" w14:textId="6F7386CB" w:rsidR="00A47638" w:rsidRPr="00A45AE8" w:rsidRDefault="00A47638" w:rsidP="000919AE">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8.1.4.  “Ripe” means apples w</w:t>
      </w:r>
      <w:r w:rsidR="00DE5C7E" w:rsidRPr="00A45AE8">
        <w:rPr>
          <w:rFonts w:ascii="Times New Roman" w:eastAsia="Times New Roman" w:hAnsi="Times New Roman" w:cs="Times New Roman"/>
          <w:sz w:val="22"/>
          <w:szCs w:val="22"/>
        </w:rPr>
        <w:t>ith mealy flesh and soon to become soft for the variety.</w:t>
      </w:r>
    </w:p>
    <w:p w14:paraId="2D95DDD4" w14:textId="68933DEE" w:rsidR="00DE5C7E" w:rsidRPr="00A45AE8" w:rsidRDefault="00DE5C7E" w:rsidP="000919AE">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t>8.2.  “Overripe” means apples which are dead ripe, with flesh very mealy or soft, and past commercial utility.</w:t>
      </w:r>
    </w:p>
    <w:p w14:paraId="4D5F002F" w14:textId="31627EE9" w:rsidR="00905108" w:rsidRPr="00A45AE8" w:rsidRDefault="00905108" w:rsidP="000919AE">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t xml:space="preserve">8.3.  “Hand picked” means that the apples </w:t>
      </w:r>
      <w:r w:rsidR="6028D722" w:rsidRPr="005736FB">
        <w:rPr>
          <w:rFonts w:ascii="Times New Roman" w:eastAsia="Times New Roman" w:hAnsi="Times New Roman" w:cs="Times New Roman"/>
          <w:sz w:val="22"/>
          <w:szCs w:val="22"/>
        </w:rPr>
        <w:t xml:space="preserve">do not </w:t>
      </w:r>
      <w:r w:rsidRPr="00A45AE8">
        <w:rPr>
          <w:rFonts w:ascii="Times New Roman" w:eastAsia="Times New Roman" w:hAnsi="Times New Roman" w:cs="Times New Roman"/>
          <w:sz w:val="22"/>
          <w:szCs w:val="22"/>
        </w:rPr>
        <w:t>show evidence of rough handling or of having been on the ground.</w:t>
      </w:r>
    </w:p>
    <w:p w14:paraId="685ED3DA" w14:textId="0D1A962A" w:rsidR="00905108" w:rsidRPr="00A45AE8" w:rsidRDefault="00905108" w:rsidP="000919AE">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t xml:space="preserve">8.4.  </w:t>
      </w:r>
      <w:r w:rsidR="00920BDA" w:rsidRPr="00A45AE8">
        <w:rPr>
          <w:rFonts w:ascii="Times New Roman" w:eastAsia="Times New Roman" w:hAnsi="Times New Roman" w:cs="Times New Roman"/>
          <w:sz w:val="22"/>
          <w:szCs w:val="22"/>
        </w:rPr>
        <w:t>“Clean” means that the apples are free from excessive dirt, dust, spray residue or other foreign material.</w:t>
      </w:r>
    </w:p>
    <w:p w14:paraId="19525399" w14:textId="03F6968A" w:rsidR="00920BDA" w:rsidRPr="00A45AE8" w:rsidRDefault="00920BDA" w:rsidP="000919AE">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t>8.5.  “Damage” means any defect, or combination of injury or defect, which materially affects the appearance or the edible or shipping quality of the apples.</w:t>
      </w:r>
    </w:p>
    <w:p w14:paraId="7F4EDD76" w14:textId="77777777" w:rsidR="00920BDA" w:rsidRPr="00A45AE8" w:rsidRDefault="00920BDA" w:rsidP="000919AE">
      <w:pPr>
        <w:jc w:val="both"/>
        <w:rPr>
          <w:rFonts w:ascii="Times New Roman" w:eastAsia="Times New Roman" w:hAnsi="Times New Roman" w:cs="Times New Roman"/>
          <w:sz w:val="22"/>
          <w:szCs w:val="22"/>
        </w:rPr>
      </w:pPr>
    </w:p>
    <w:p w14:paraId="14450C30" w14:textId="50FC92FE" w:rsidR="00920BDA" w:rsidRPr="00A45AE8" w:rsidRDefault="000141DD"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t>8.6.  “Serious damage” means any injury or defect, or any combination of injuries and/or defect whi</w:t>
      </w:r>
      <w:r w:rsidR="009F3110" w:rsidRPr="00A45AE8">
        <w:rPr>
          <w:rFonts w:ascii="Times New Roman" w:eastAsia="Times New Roman" w:hAnsi="Times New Roman" w:cs="Times New Roman"/>
          <w:sz w:val="22"/>
          <w:szCs w:val="22"/>
        </w:rPr>
        <w:t>ch seriously detract from the appearance or shipping quality of the apples.</w:t>
      </w:r>
    </w:p>
    <w:p w14:paraId="24A3B4A8" w14:textId="425BD53B" w:rsidR="009F3110" w:rsidRPr="00A45AE8" w:rsidRDefault="009F3110"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t>8.7.  “Aggregate Area” means</w:t>
      </w:r>
      <w:r w:rsidR="009E5EA1" w:rsidRPr="00A45AE8">
        <w:rPr>
          <w:rFonts w:ascii="Times New Roman" w:eastAsia="Times New Roman" w:hAnsi="Times New Roman" w:cs="Times New Roman"/>
          <w:sz w:val="22"/>
          <w:szCs w:val="22"/>
        </w:rPr>
        <w:t xml:space="preserve"> all extents of the defect under consideration may be assembled into one (1) area to determine the maximum extent specified.</w:t>
      </w:r>
    </w:p>
    <w:p w14:paraId="7BDBF620" w14:textId="65DFACFF" w:rsidR="009E5EA1" w:rsidRPr="00A45AE8" w:rsidRDefault="009E5EA1"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004D2D46" w:rsidRPr="00A45AE8">
        <w:rPr>
          <w:rFonts w:ascii="Times New Roman" w:eastAsia="Times New Roman" w:hAnsi="Times New Roman" w:cs="Times New Roman"/>
          <w:sz w:val="22"/>
          <w:szCs w:val="22"/>
        </w:rPr>
        <w:t>8.8.  “Not Badly Misshapen” means that an apple may be more irregularly shaped than “Fairly Well Formed” but shall not be deformed to the extent of materially affecting its culinary value or its general appearance.</w:t>
      </w:r>
    </w:p>
    <w:p w14:paraId="57622590" w14:textId="5C46F6FE" w:rsidR="00FF4E0E" w:rsidRPr="00A45AE8" w:rsidRDefault="00FF4E0E" w:rsidP="00D830E9">
      <w:pPr>
        <w:jc w:val="both"/>
        <w:rPr>
          <w:rFonts w:ascii="Times New Roman" w:eastAsia="Times New Roman" w:hAnsi="Times New Roman" w:cs="Times New Roman"/>
          <w:b/>
          <w:bCs/>
          <w:sz w:val="22"/>
          <w:szCs w:val="22"/>
        </w:rPr>
      </w:pPr>
      <w:r w:rsidRPr="00A45AE8">
        <w:rPr>
          <w:rFonts w:ascii="Times New Roman" w:eastAsia="Times New Roman" w:hAnsi="Times New Roman" w:cs="Times New Roman"/>
          <w:b/>
          <w:bCs/>
          <w:sz w:val="22"/>
          <w:szCs w:val="22"/>
        </w:rPr>
        <w:t>§61-8-9.  Definition of terms:  red, partially red and blushed var</w:t>
      </w:r>
      <w:r w:rsidR="00A93B22" w:rsidRPr="00A45AE8">
        <w:rPr>
          <w:rFonts w:ascii="Times New Roman" w:eastAsia="Times New Roman" w:hAnsi="Times New Roman" w:cs="Times New Roman"/>
          <w:b/>
          <w:bCs/>
          <w:sz w:val="22"/>
          <w:szCs w:val="22"/>
        </w:rPr>
        <w:t>ieties.</w:t>
      </w:r>
    </w:p>
    <w:p w14:paraId="6CF4AE74" w14:textId="76CA2B2A" w:rsidR="00A93B22" w:rsidRPr="00A45AE8" w:rsidRDefault="00A93B22"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b/>
          <w:bCs/>
          <w:sz w:val="22"/>
          <w:szCs w:val="22"/>
        </w:rPr>
        <w:tab/>
      </w:r>
      <w:r w:rsidRPr="00A45AE8">
        <w:rPr>
          <w:rFonts w:ascii="Times New Roman" w:eastAsia="Times New Roman" w:hAnsi="Times New Roman" w:cs="Times New Roman"/>
          <w:sz w:val="22"/>
          <w:szCs w:val="22"/>
        </w:rPr>
        <w:t xml:space="preserve">9.1.  “Fairly Well Formed” means that the apple may be </w:t>
      </w:r>
      <w:r w:rsidR="00B6733F" w:rsidRPr="00A45AE8">
        <w:rPr>
          <w:rFonts w:ascii="Times New Roman" w:eastAsia="Times New Roman" w:hAnsi="Times New Roman" w:cs="Times New Roman"/>
          <w:sz w:val="22"/>
          <w:szCs w:val="22"/>
        </w:rPr>
        <w:t>slightly</w:t>
      </w:r>
      <w:r w:rsidRPr="00A45AE8">
        <w:rPr>
          <w:rFonts w:ascii="Times New Roman" w:eastAsia="Times New Roman" w:hAnsi="Times New Roman" w:cs="Times New Roman"/>
          <w:sz w:val="22"/>
          <w:szCs w:val="22"/>
        </w:rPr>
        <w:t xml:space="preserve"> abnormal in shape but not to an extent which detracts materially from its appearance.</w:t>
      </w:r>
    </w:p>
    <w:p w14:paraId="65AFD160" w14:textId="02B16A92" w:rsidR="00B6733F" w:rsidRPr="00A45AE8" w:rsidRDefault="00B6733F"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t>9.2.  “Damage Defects”:</w:t>
      </w:r>
    </w:p>
    <w:p w14:paraId="45ACC958" w14:textId="72889E4B" w:rsidR="00B6733F" w:rsidRPr="00A45AE8" w:rsidRDefault="00B6733F"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 xml:space="preserve">9.2.1.  Russeting in the stem cavity or calyx basin which cannot be seen when the apple is placed </w:t>
      </w:r>
      <w:r w:rsidR="009C1FAA" w:rsidRPr="00A45AE8">
        <w:rPr>
          <w:rFonts w:ascii="Times New Roman" w:eastAsia="Times New Roman" w:hAnsi="Times New Roman" w:cs="Times New Roman"/>
          <w:sz w:val="22"/>
          <w:szCs w:val="22"/>
        </w:rPr>
        <w:t xml:space="preserve">stem end or calyx end down on a flat surface shall not be considered in determining whether or not an apple is </w:t>
      </w:r>
      <w:r w:rsidR="00BB04E7" w:rsidRPr="00A45AE8">
        <w:rPr>
          <w:rFonts w:ascii="Times New Roman" w:eastAsia="Times New Roman" w:hAnsi="Times New Roman" w:cs="Times New Roman"/>
          <w:sz w:val="22"/>
          <w:szCs w:val="22"/>
        </w:rPr>
        <w:t>damaged</w:t>
      </w:r>
      <w:r w:rsidR="009C1FAA" w:rsidRPr="00A45AE8">
        <w:rPr>
          <w:rFonts w:ascii="Times New Roman" w:eastAsia="Times New Roman" w:hAnsi="Times New Roman" w:cs="Times New Roman"/>
          <w:sz w:val="22"/>
          <w:szCs w:val="22"/>
        </w:rPr>
        <w:t xml:space="preserve"> by russeting, except that excessively rough or bark-like russet</w:t>
      </w:r>
      <w:r w:rsidR="00AC3045" w:rsidRPr="00A45AE8">
        <w:rPr>
          <w:rFonts w:ascii="Times New Roman" w:eastAsia="Times New Roman" w:hAnsi="Times New Roman" w:cs="Times New Roman"/>
          <w:sz w:val="22"/>
          <w:szCs w:val="22"/>
        </w:rPr>
        <w:t xml:space="preserve">ing in the stem cavity or calyx basin shall be considered as damage </w:t>
      </w:r>
      <w:r w:rsidR="002420DA" w:rsidRPr="00A45AE8">
        <w:rPr>
          <w:rFonts w:ascii="Times New Roman" w:eastAsia="Times New Roman" w:hAnsi="Times New Roman" w:cs="Times New Roman"/>
          <w:sz w:val="22"/>
          <w:szCs w:val="22"/>
        </w:rPr>
        <w:t>w</w:t>
      </w:r>
      <w:r w:rsidR="00AC3045" w:rsidRPr="00A45AE8">
        <w:rPr>
          <w:rFonts w:ascii="Times New Roman" w:eastAsia="Times New Roman" w:hAnsi="Times New Roman" w:cs="Times New Roman"/>
          <w:sz w:val="22"/>
          <w:szCs w:val="22"/>
        </w:rPr>
        <w:t>hen the appearance of the apple is materially affected.  The following types and amounts of russeting outside the stem cavity or caly</w:t>
      </w:r>
      <w:r w:rsidR="00BB04E7" w:rsidRPr="00A45AE8">
        <w:rPr>
          <w:rFonts w:ascii="Times New Roman" w:eastAsia="Times New Roman" w:hAnsi="Times New Roman" w:cs="Times New Roman"/>
          <w:sz w:val="22"/>
          <w:szCs w:val="22"/>
        </w:rPr>
        <w:t>x basin shall be considered as damage.</w:t>
      </w:r>
    </w:p>
    <w:p w14:paraId="34214FC6" w14:textId="50533CB9" w:rsidR="002420DA" w:rsidRPr="00A45AE8" w:rsidRDefault="00A248BC"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9.2.1.1.  Russeting which is extensively rough on Roxbury Russet and other similar varieties.</w:t>
      </w:r>
    </w:p>
    <w:p w14:paraId="486953D7" w14:textId="435F943B" w:rsidR="00A248BC" w:rsidRPr="00A45AE8" w:rsidRDefault="00AF2A21"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 xml:space="preserve">9.2.1.2.  Smooth net like russeting, when an aggregate area of more than fifteen percent (15%) of the surface is covered, and the color of the russeting shows no very </w:t>
      </w:r>
      <w:r w:rsidR="00BA0A0B" w:rsidRPr="00A45AE8">
        <w:rPr>
          <w:rFonts w:ascii="Times New Roman" w:eastAsia="Times New Roman" w:hAnsi="Times New Roman" w:cs="Times New Roman"/>
          <w:sz w:val="22"/>
          <w:szCs w:val="22"/>
        </w:rPr>
        <w:t>pronounced</w:t>
      </w:r>
      <w:r w:rsidRPr="00A45AE8">
        <w:rPr>
          <w:rFonts w:ascii="Times New Roman" w:eastAsia="Times New Roman" w:hAnsi="Times New Roman" w:cs="Times New Roman"/>
          <w:sz w:val="22"/>
          <w:szCs w:val="22"/>
        </w:rPr>
        <w:t xml:space="preserve"> contrast with the background color of the apple, or lesser</w:t>
      </w:r>
      <w:r w:rsidR="00BA0A0B" w:rsidRPr="00A45AE8">
        <w:rPr>
          <w:rFonts w:ascii="Times New Roman" w:eastAsia="Times New Roman" w:hAnsi="Times New Roman" w:cs="Times New Roman"/>
          <w:sz w:val="22"/>
          <w:szCs w:val="22"/>
        </w:rPr>
        <w:t xml:space="preserve"> amounts of more conspicuous net like russeting when the appearance is affected to the greater extent than the above amount permitted.</w:t>
      </w:r>
    </w:p>
    <w:p w14:paraId="6BA69BAE" w14:textId="66018D72" w:rsidR="00DD1A84" w:rsidRPr="00A45AE8" w:rsidRDefault="00DD1A84"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 xml:space="preserve">9.2.1.3.  Smooth solid russeting when an aggregate area of more than five percent (5%) of the surface is covered, and the pattern and color of the russeting shows no very </w:t>
      </w:r>
      <w:r w:rsidR="001E34C5" w:rsidRPr="00A45AE8">
        <w:rPr>
          <w:rFonts w:ascii="Times New Roman" w:eastAsia="Times New Roman" w:hAnsi="Times New Roman" w:cs="Times New Roman"/>
          <w:sz w:val="22"/>
          <w:szCs w:val="22"/>
        </w:rPr>
        <w:t>pronounced</w:t>
      </w:r>
      <w:r w:rsidRPr="00A45AE8">
        <w:rPr>
          <w:rFonts w:ascii="Times New Roman" w:eastAsia="Times New Roman" w:hAnsi="Times New Roman" w:cs="Times New Roman"/>
          <w:sz w:val="22"/>
          <w:szCs w:val="22"/>
        </w:rPr>
        <w:t xml:space="preserve"> contrast with the background color of the apple, or </w:t>
      </w:r>
      <w:r w:rsidR="001E34C5" w:rsidRPr="00A45AE8">
        <w:rPr>
          <w:rFonts w:ascii="Times New Roman" w:eastAsia="Times New Roman" w:hAnsi="Times New Roman" w:cs="Times New Roman"/>
          <w:sz w:val="22"/>
          <w:szCs w:val="22"/>
        </w:rPr>
        <w:t>lesser</w:t>
      </w:r>
      <w:r w:rsidRPr="00A45AE8">
        <w:rPr>
          <w:rFonts w:ascii="Times New Roman" w:eastAsia="Times New Roman" w:hAnsi="Times New Roman" w:cs="Times New Roman"/>
          <w:sz w:val="22"/>
          <w:szCs w:val="22"/>
        </w:rPr>
        <w:t xml:space="preserve"> amounts of more </w:t>
      </w:r>
      <w:r w:rsidR="00C90AF9" w:rsidRPr="00A45AE8">
        <w:rPr>
          <w:rFonts w:ascii="Times New Roman" w:eastAsia="Times New Roman" w:hAnsi="Times New Roman" w:cs="Times New Roman"/>
          <w:sz w:val="22"/>
          <w:szCs w:val="22"/>
        </w:rPr>
        <w:t>conspicuous</w:t>
      </w:r>
      <w:r w:rsidRPr="00A45AE8">
        <w:rPr>
          <w:rFonts w:ascii="Times New Roman" w:eastAsia="Times New Roman" w:hAnsi="Times New Roman" w:cs="Times New Roman"/>
          <w:sz w:val="22"/>
          <w:szCs w:val="22"/>
        </w:rPr>
        <w:t xml:space="preserve"> sold russeting when the appear</w:t>
      </w:r>
      <w:r w:rsidR="001E34C5" w:rsidRPr="00A45AE8">
        <w:rPr>
          <w:rFonts w:ascii="Times New Roman" w:eastAsia="Times New Roman" w:hAnsi="Times New Roman" w:cs="Times New Roman"/>
          <w:sz w:val="22"/>
          <w:szCs w:val="22"/>
        </w:rPr>
        <w:t>ance is affected to a greater extent than the above amount permitted.</w:t>
      </w:r>
    </w:p>
    <w:p w14:paraId="5A283914" w14:textId="601F907F" w:rsidR="00DC48DA" w:rsidRPr="00A45AE8" w:rsidRDefault="00DC48DA"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9.2.1.4.  Slightly rough russeting which covers an aggregate area of more than ½ inch in diameter.</w:t>
      </w:r>
    </w:p>
    <w:p w14:paraId="67D4CF06" w14:textId="4A27E5EA" w:rsidR="00DC48DA" w:rsidRPr="00A45AE8" w:rsidRDefault="00DC48DA"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00B80852" w:rsidRPr="00A45AE8">
        <w:rPr>
          <w:rFonts w:ascii="Times New Roman" w:eastAsia="Times New Roman" w:hAnsi="Times New Roman" w:cs="Times New Roman"/>
          <w:sz w:val="22"/>
          <w:szCs w:val="22"/>
        </w:rPr>
        <w:t>9.2.1.5.  Rough russeting which exceed ¼ inch in diameter unless it is well within the stem cavity or calyx basin and is not readily apparent.</w:t>
      </w:r>
    </w:p>
    <w:p w14:paraId="1F67B482" w14:textId="7258C498" w:rsidR="00B80852" w:rsidRPr="00A45AE8" w:rsidRDefault="00B80852"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002C5DD0" w:rsidRPr="00A45AE8">
        <w:rPr>
          <w:rFonts w:ascii="Times New Roman" w:eastAsia="Times New Roman" w:hAnsi="Times New Roman" w:cs="Times New Roman"/>
          <w:sz w:val="22"/>
          <w:szCs w:val="22"/>
        </w:rPr>
        <w:tab/>
        <w:t>9.2.2.  Any of the following defects or any combination thereof, the seriousness of which exceeds the maximum allowed for any ne (1)</w:t>
      </w:r>
      <w:r w:rsidR="00480181" w:rsidRPr="00A45AE8">
        <w:rPr>
          <w:rFonts w:ascii="Times New Roman" w:eastAsia="Times New Roman" w:hAnsi="Times New Roman" w:cs="Times New Roman"/>
          <w:sz w:val="22"/>
          <w:szCs w:val="22"/>
        </w:rPr>
        <w:t xml:space="preserve"> defect, shall be considered damage:</w:t>
      </w:r>
    </w:p>
    <w:p w14:paraId="51B8FF3E" w14:textId="139F8DDA" w:rsidR="00480181" w:rsidRPr="00A45AE8" w:rsidRDefault="00480181"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9.2.2.1.  Sunburn or spray</w:t>
      </w:r>
      <w:r w:rsidR="00C80FC9">
        <w:rPr>
          <w:rFonts w:ascii="Times New Roman" w:eastAsia="Times New Roman" w:hAnsi="Times New Roman" w:cs="Times New Roman"/>
          <w:sz w:val="22"/>
          <w:szCs w:val="22"/>
        </w:rPr>
        <w:t xml:space="preserve"> </w:t>
      </w:r>
      <w:r w:rsidRPr="00A45AE8">
        <w:rPr>
          <w:rFonts w:ascii="Times New Roman" w:eastAsia="Times New Roman" w:hAnsi="Times New Roman" w:cs="Times New Roman"/>
          <w:sz w:val="22"/>
          <w:szCs w:val="22"/>
        </w:rPr>
        <w:t>burn which has caused blistering</w:t>
      </w:r>
      <w:r w:rsidR="00004C91" w:rsidRPr="00A45AE8">
        <w:rPr>
          <w:rFonts w:ascii="Times New Roman" w:eastAsia="Times New Roman" w:hAnsi="Times New Roman" w:cs="Times New Roman"/>
          <w:sz w:val="22"/>
          <w:szCs w:val="22"/>
        </w:rPr>
        <w:t xml:space="preserve"> or cracking of the skin, or when the discolored area does not blend into the normal color of the fruit unless the injury can be classed as russeting.</w:t>
      </w:r>
    </w:p>
    <w:p w14:paraId="06CCA9FF" w14:textId="13B6CEB5" w:rsidR="00004C91" w:rsidRPr="00A45AE8" w:rsidRDefault="00990A36"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9.2.2.2.  Limb rubs which affect a total area of more than ½ inch in diameter, except that light brown limb rubs of a russet character shall be considered under the definition of damage by russeting.</w:t>
      </w:r>
    </w:p>
    <w:p w14:paraId="081AA477" w14:textId="6FAF96B9" w:rsidR="00990A36" w:rsidRPr="00A45AE8" w:rsidRDefault="00990A36"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9.2.2.3.  Hail marks, drought spots or other similar depressions or scars</w:t>
      </w:r>
      <w:r w:rsidR="00252FF3" w:rsidRPr="00A45AE8">
        <w:rPr>
          <w:rFonts w:ascii="Times New Roman" w:eastAsia="Times New Roman" w:hAnsi="Times New Roman" w:cs="Times New Roman"/>
          <w:sz w:val="22"/>
          <w:szCs w:val="22"/>
        </w:rPr>
        <w:t xml:space="preserve"> which are not superficial or when such injury affects a total area of more than ½ inch in diameter.</w:t>
      </w:r>
    </w:p>
    <w:p w14:paraId="3D1BB561" w14:textId="5FBF521B" w:rsidR="00252FF3" w:rsidRPr="00A45AE8" w:rsidRDefault="00252FF3" w:rsidP="000919AE">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 xml:space="preserve">9.2.2.4.  </w:t>
      </w:r>
      <w:r w:rsidR="005161BB" w:rsidRPr="00A45AE8">
        <w:rPr>
          <w:rFonts w:ascii="Times New Roman" w:eastAsia="Times New Roman" w:hAnsi="Times New Roman" w:cs="Times New Roman"/>
          <w:sz w:val="22"/>
          <w:szCs w:val="22"/>
        </w:rPr>
        <w:t>Stem or calyx cracks which are not well healed, or well healed stem or calyx cracks which exceed an aggregate length of ¼ inch.</w:t>
      </w:r>
    </w:p>
    <w:p w14:paraId="080CDECD" w14:textId="5F49FAFA" w:rsidR="000167B8" w:rsidRPr="00A45AE8" w:rsidRDefault="000167B8" w:rsidP="000919AE">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00D24F1E" w:rsidRPr="00A45AE8">
        <w:rPr>
          <w:rFonts w:ascii="Times New Roman" w:eastAsia="Times New Roman" w:hAnsi="Times New Roman" w:cs="Times New Roman"/>
          <w:sz w:val="22"/>
          <w:szCs w:val="22"/>
        </w:rPr>
        <w:tab/>
        <w:t>9.2.2.5.  Diseases:</w:t>
      </w:r>
    </w:p>
    <w:p w14:paraId="6B4A642A" w14:textId="76BADE86" w:rsidR="00D24F1E" w:rsidRPr="00A45AE8" w:rsidRDefault="00D24F1E" w:rsidP="000919AE">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00294F6E" w:rsidRPr="00A45AE8">
        <w:rPr>
          <w:rFonts w:ascii="Times New Roman" w:eastAsia="Times New Roman" w:hAnsi="Times New Roman" w:cs="Times New Roman"/>
          <w:sz w:val="22"/>
          <w:szCs w:val="22"/>
        </w:rPr>
        <w:t xml:space="preserve"> </w:t>
      </w:r>
      <w:r w:rsidRPr="00A45AE8">
        <w:rPr>
          <w:rFonts w:ascii="Times New Roman" w:eastAsia="Times New Roman" w:hAnsi="Times New Roman" w:cs="Times New Roman"/>
          <w:sz w:val="22"/>
          <w:szCs w:val="22"/>
        </w:rPr>
        <w:tab/>
      </w:r>
      <w:r w:rsidR="00B11AFC"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9.2.2.5.a.</w:t>
      </w:r>
      <w:r w:rsidR="00E17043" w:rsidRPr="00A45AE8">
        <w:rPr>
          <w:rFonts w:ascii="Times New Roman" w:eastAsia="Times New Roman" w:hAnsi="Times New Roman" w:cs="Times New Roman"/>
          <w:sz w:val="22"/>
          <w:szCs w:val="22"/>
        </w:rPr>
        <w:t xml:space="preserve">  Scab spots which affect a total area of mor than ¼ inch in diameter.</w:t>
      </w:r>
    </w:p>
    <w:p w14:paraId="39364439" w14:textId="6FB351AF" w:rsidR="00E17043" w:rsidRPr="00A45AE8" w:rsidRDefault="00E17043" w:rsidP="000919AE">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9.2.2.5.b.  Cedar rust infect which affects total area of more than ¼ inch in diam</w:t>
      </w:r>
      <w:r w:rsidR="002A52E9" w:rsidRPr="00A45AE8">
        <w:rPr>
          <w:rFonts w:ascii="Times New Roman" w:eastAsia="Times New Roman" w:hAnsi="Times New Roman" w:cs="Times New Roman"/>
          <w:sz w:val="22"/>
          <w:szCs w:val="22"/>
        </w:rPr>
        <w:t>eter.</w:t>
      </w:r>
    </w:p>
    <w:p w14:paraId="4D78747F" w14:textId="35D8C435" w:rsidR="002A52E9" w:rsidRPr="00A45AE8" w:rsidRDefault="002A52E9" w:rsidP="000919AE">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 xml:space="preserve">9.2.2.5.c.  Sooty blotch or fly speck which is thinly scattered over more than one tenth (1/10) of the surface, or dark heavily concentrated spots which </w:t>
      </w:r>
      <w:r w:rsidR="00916BE7" w:rsidRPr="00A45AE8">
        <w:rPr>
          <w:rFonts w:ascii="Times New Roman" w:eastAsia="Times New Roman" w:hAnsi="Times New Roman" w:cs="Times New Roman"/>
          <w:sz w:val="22"/>
          <w:szCs w:val="22"/>
        </w:rPr>
        <w:t>affect an area of more than ½ inch in diameter.</w:t>
      </w:r>
    </w:p>
    <w:p w14:paraId="62E686C1" w14:textId="7290E44D" w:rsidR="00FF7F17" w:rsidRPr="00A45AE8" w:rsidRDefault="00FF7F17" w:rsidP="000919AE">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 xml:space="preserve">9.2.2.5.d.  </w:t>
      </w:r>
      <w:r w:rsidR="004B4E06" w:rsidRPr="00A45AE8">
        <w:rPr>
          <w:rFonts w:ascii="Times New Roman" w:eastAsia="Times New Roman" w:hAnsi="Times New Roman" w:cs="Times New Roman"/>
          <w:sz w:val="22"/>
          <w:szCs w:val="22"/>
        </w:rPr>
        <w:t>Red skins spots which are thinly scattered over more than 1/10 of the surface, or dark, heavily concentrated spots which affect an area of more than ½ inch in diameter.</w:t>
      </w:r>
    </w:p>
    <w:p w14:paraId="7A41DCFA" w14:textId="4D516346" w:rsidR="004A5D53" w:rsidRPr="00A45AE8" w:rsidRDefault="004A5D53" w:rsidP="000919AE">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9.2.2.6.  Insects:</w:t>
      </w:r>
    </w:p>
    <w:p w14:paraId="14C3B8D9" w14:textId="3991795B" w:rsidR="004A5D53" w:rsidRPr="00A45AE8" w:rsidRDefault="004A5D53" w:rsidP="000919AE">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9.2.2.6.a.</w:t>
      </w:r>
      <w:r w:rsidR="00C51541" w:rsidRPr="00A45AE8">
        <w:rPr>
          <w:rFonts w:ascii="Times New Roman" w:eastAsia="Times New Roman" w:hAnsi="Times New Roman" w:cs="Times New Roman"/>
          <w:sz w:val="22"/>
          <w:szCs w:val="22"/>
        </w:rPr>
        <w:t xml:space="preserve">  Any healed sting or healed sitings which affect a total area of more than 3/16 </w:t>
      </w:r>
      <w:r w:rsidR="006C75B6" w:rsidRPr="00A45AE8">
        <w:rPr>
          <w:rFonts w:ascii="Times New Roman" w:eastAsia="Times New Roman" w:hAnsi="Times New Roman" w:cs="Times New Roman"/>
          <w:sz w:val="22"/>
          <w:szCs w:val="22"/>
        </w:rPr>
        <w:t>encircling discolored rings.</w:t>
      </w:r>
    </w:p>
    <w:p w14:paraId="435E8F3E" w14:textId="7EE27C6F" w:rsidR="006C75B6" w:rsidRPr="00A45AE8" w:rsidRDefault="006C75B6" w:rsidP="000919AE">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9.2.2.6.b.  Worm holes.</w:t>
      </w:r>
    </w:p>
    <w:p w14:paraId="31A70184" w14:textId="1311088C" w:rsidR="006C75B6" w:rsidRPr="00A45AE8" w:rsidRDefault="006801BA" w:rsidP="000919AE">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9.2.2.7. “Seriously deformed” means that the apple is so badly misshapen that its appearance is seriously affected.</w:t>
      </w:r>
    </w:p>
    <w:p w14:paraId="7B233F62" w14:textId="39B6A4FF" w:rsidR="006801BA" w:rsidRPr="00A45AE8" w:rsidRDefault="006801BA" w:rsidP="000919AE">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 xml:space="preserve">9.2.2.8.  </w:t>
      </w:r>
      <w:r w:rsidR="00A04839" w:rsidRPr="00A45AE8">
        <w:rPr>
          <w:rFonts w:ascii="Times New Roman" w:eastAsia="Times New Roman" w:hAnsi="Times New Roman" w:cs="Times New Roman"/>
          <w:sz w:val="22"/>
          <w:szCs w:val="22"/>
        </w:rPr>
        <w:t>The following types and amounts of russeting shall be considered as serious damage:</w:t>
      </w:r>
    </w:p>
    <w:p w14:paraId="10BB19B5" w14:textId="53F571C1" w:rsidR="00A04839" w:rsidRPr="00A45AE8" w:rsidRDefault="00A04839" w:rsidP="000919AE">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9.2.2.8.a.  Smooth solid russeting, when more than one half of the surface in aggregate is covered, including any russeting in the stem cavity or calyx basin or slightly rough, or excessively rough or bark-like russeting which detracts from appearance of the fruit to a greater extent than the amount of smooth solid russeting permitted:  Provided, That any amount of russeting shall be permitted on Roxbury Russet and other similar varieties.</w:t>
      </w:r>
    </w:p>
    <w:p w14:paraId="1BE40AA2" w14:textId="45FA34FC" w:rsidR="00A04839" w:rsidRPr="00A45AE8" w:rsidRDefault="00A04839" w:rsidP="000919AE">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00F409F5" w:rsidRPr="00A45AE8">
        <w:rPr>
          <w:rFonts w:ascii="Times New Roman" w:eastAsia="Times New Roman" w:hAnsi="Times New Roman" w:cs="Times New Roman"/>
          <w:sz w:val="22"/>
          <w:szCs w:val="22"/>
        </w:rPr>
        <w:tab/>
        <w:t>9.2.3.  Any one (1) of the following defects, or any combination thereof, the seriousness of which exceeds the maximum allowed for any one (1) defect, shall be considered as serious damage:</w:t>
      </w:r>
    </w:p>
    <w:p w14:paraId="759DC4E4" w14:textId="10F1498E" w:rsidR="00F409F5" w:rsidRPr="00A45AE8" w:rsidRDefault="00F409F5" w:rsidP="000919AE">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9.2.3</w:t>
      </w:r>
      <w:r w:rsidR="00763BB1" w:rsidRPr="00A45AE8">
        <w:rPr>
          <w:rFonts w:ascii="Times New Roman" w:eastAsia="Times New Roman" w:hAnsi="Times New Roman" w:cs="Times New Roman"/>
          <w:sz w:val="22"/>
          <w:szCs w:val="22"/>
        </w:rPr>
        <w:t>.</w:t>
      </w:r>
      <w:r w:rsidRPr="00A45AE8">
        <w:rPr>
          <w:rFonts w:ascii="Times New Roman" w:eastAsia="Times New Roman" w:hAnsi="Times New Roman" w:cs="Times New Roman"/>
          <w:sz w:val="22"/>
          <w:szCs w:val="22"/>
        </w:rPr>
        <w:t>1.</w:t>
      </w:r>
      <w:r w:rsidR="00763BB1" w:rsidRPr="00A45AE8">
        <w:rPr>
          <w:rFonts w:ascii="Times New Roman" w:eastAsia="Times New Roman" w:hAnsi="Times New Roman" w:cs="Times New Roman"/>
          <w:sz w:val="22"/>
          <w:szCs w:val="22"/>
        </w:rPr>
        <w:t xml:space="preserve">  Sunburn or spray</w:t>
      </w:r>
      <w:r w:rsidR="00C80FC9">
        <w:rPr>
          <w:rFonts w:ascii="Times New Roman" w:eastAsia="Times New Roman" w:hAnsi="Times New Roman" w:cs="Times New Roman"/>
          <w:sz w:val="22"/>
          <w:szCs w:val="22"/>
        </w:rPr>
        <w:t xml:space="preserve"> </w:t>
      </w:r>
      <w:r w:rsidR="00763BB1" w:rsidRPr="00A45AE8">
        <w:rPr>
          <w:rFonts w:ascii="Times New Roman" w:eastAsia="Times New Roman" w:hAnsi="Times New Roman" w:cs="Times New Roman"/>
          <w:sz w:val="22"/>
          <w:szCs w:val="22"/>
        </w:rPr>
        <w:t>burn which seriously detracts from the appearance of the fruit.</w:t>
      </w:r>
    </w:p>
    <w:p w14:paraId="7BF7983B" w14:textId="2B850E19" w:rsidR="00763BB1" w:rsidRPr="00A45AE8" w:rsidRDefault="00763BB1" w:rsidP="000919AE">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9.2.</w:t>
      </w:r>
      <w:r w:rsidR="00D968C3" w:rsidRPr="00A45AE8">
        <w:rPr>
          <w:rFonts w:ascii="Times New Roman" w:eastAsia="Times New Roman" w:hAnsi="Times New Roman" w:cs="Times New Roman"/>
          <w:sz w:val="22"/>
          <w:szCs w:val="22"/>
        </w:rPr>
        <w:t>3.2.  Limb rubs which affect more than one tenth of the surface in the aggregate.</w:t>
      </w:r>
    </w:p>
    <w:p w14:paraId="3C11ADE3" w14:textId="0C93415A" w:rsidR="00D968C3" w:rsidRPr="00A45AE8" w:rsidRDefault="00D968C3" w:rsidP="000919AE">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9.2.3.3.  Hail marks, drought spots or scars if they materially deform or disfigure the fruit, or if such defect affect more than one tenth</w:t>
      </w:r>
      <w:r w:rsidR="0051123E" w:rsidRPr="00A45AE8">
        <w:rPr>
          <w:rFonts w:ascii="Times New Roman" w:eastAsia="Times New Roman" w:hAnsi="Times New Roman" w:cs="Times New Roman"/>
          <w:sz w:val="22"/>
          <w:szCs w:val="22"/>
        </w:rPr>
        <w:t xml:space="preserve"> of the surface in the aggregate:  Provided, That no hail marks which are unhealed shall be permitted and not more than an aggregate area of ½ inch shall be allowed for well-healed hail marks where the skin has been broken.</w:t>
      </w:r>
    </w:p>
    <w:p w14:paraId="76E6D6F4" w14:textId="145BE696" w:rsidR="001C4B75" w:rsidRPr="00A45AE8" w:rsidRDefault="001C4B75" w:rsidP="000919AE">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9.2.2.4.  Stem or calyx cracks which are not well healed, or well healed stem or calyx cracks which exceed an aggregate length of ½ inch.</w:t>
      </w:r>
    </w:p>
    <w:p w14:paraId="1F5AA23B" w14:textId="2C2EC9CB" w:rsidR="001C4B75" w:rsidRPr="00A45AE8" w:rsidRDefault="001C4B75" w:rsidP="000919AE">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 xml:space="preserve">9.2.2.5.  </w:t>
      </w:r>
      <w:r w:rsidR="00A25FEF" w:rsidRPr="00A45AE8">
        <w:rPr>
          <w:rFonts w:ascii="Times New Roman" w:eastAsia="Times New Roman" w:hAnsi="Times New Roman" w:cs="Times New Roman"/>
          <w:sz w:val="22"/>
          <w:szCs w:val="22"/>
        </w:rPr>
        <w:t>Visible water core which affects an area of more than ½ inch in diameter.</w:t>
      </w:r>
    </w:p>
    <w:p w14:paraId="13EA5FD4" w14:textId="0209AA1F" w:rsidR="00A25FEF" w:rsidRPr="00A45AE8" w:rsidRDefault="00A25FEF" w:rsidP="000919AE">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9.2.4.  Diseases:</w:t>
      </w:r>
    </w:p>
    <w:p w14:paraId="1300D478" w14:textId="328470A9" w:rsidR="00A25FEF" w:rsidRPr="00A45AE8" w:rsidRDefault="00A25FEF" w:rsidP="000919AE">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 xml:space="preserve">9.2.4.1.  </w:t>
      </w:r>
      <w:r w:rsidR="009611E2" w:rsidRPr="00A45AE8">
        <w:rPr>
          <w:rFonts w:ascii="Times New Roman" w:eastAsia="Times New Roman" w:hAnsi="Times New Roman" w:cs="Times New Roman"/>
          <w:sz w:val="22"/>
          <w:szCs w:val="22"/>
        </w:rPr>
        <w:t>Scab spots which affect a total are of more than ¾ inch in diameter.</w:t>
      </w:r>
    </w:p>
    <w:p w14:paraId="21F2481F" w14:textId="285BF6BF" w:rsidR="009611E2" w:rsidRPr="00A45AE8" w:rsidRDefault="009611E2"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9.2.4.2.  Cedar rust infection which affects a total area of more than ¾ inch in diameter.</w:t>
      </w:r>
    </w:p>
    <w:p w14:paraId="51F001C3" w14:textId="6AF71C64" w:rsidR="00021ED6" w:rsidRPr="00A45AE8" w:rsidRDefault="00021ED6"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9.2.4.3.  Sooty blotch or fly speck which affect more than one third of the surface.</w:t>
      </w:r>
    </w:p>
    <w:p w14:paraId="67206C4B" w14:textId="7D73E68E" w:rsidR="00021ED6" w:rsidRPr="00A45AE8" w:rsidRDefault="00021ED6"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 xml:space="preserve">9.2.4.4.  </w:t>
      </w:r>
      <w:r w:rsidR="000D2184" w:rsidRPr="00A45AE8">
        <w:rPr>
          <w:rFonts w:ascii="Times New Roman" w:eastAsia="Times New Roman" w:hAnsi="Times New Roman" w:cs="Times New Roman"/>
          <w:sz w:val="22"/>
          <w:szCs w:val="22"/>
        </w:rPr>
        <w:t>Red skin spots which affect more than one third of the surface.</w:t>
      </w:r>
    </w:p>
    <w:p w14:paraId="381EB652" w14:textId="52EBD3B5" w:rsidR="000D2184" w:rsidRPr="00A45AE8" w:rsidRDefault="000D2184"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 xml:space="preserve">9.2.4.5.  </w:t>
      </w:r>
      <w:r w:rsidR="00ED32F0" w:rsidRPr="00A45AE8">
        <w:rPr>
          <w:rFonts w:ascii="Times New Roman" w:eastAsia="Times New Roman" w:hAnsi="Times New Roman" w:cs="Times New Roman"/>
          <w:sz w:val="22"/>
          <w:szCs w:val="22"/>
        </w:rPr>
        <w:t>Bitter pit and Jonathan spot which is thinly scattered over more than one tenth of the surface and does not materially deform or disfigure the fruit.</w:t>
      </w:r>
    </w:p>
    <w:p w14:paraId="0935C86A" w14:textId="6953B6AD" w:rsidR="00ED32F0" w:rsidRPr="00A45AE8" w:rsidRDefault="00D466E8"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9.2.5.  Insects:</w:t>
      </w:r>
    </w:p>
    <w:p w14:paraId="0642A863" w14:textId="329EBFCC" w:rsidR="00D466E8" w:rsidRPr="00A45AE8" w:rsidRDefault="00D466E8"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9.2.5.1. Healed stings which affect a total area of more than ¼ inch in diameter including any encircling</w:t>
      </w:r>
      <w:r w:rsidR="00C21D11" w:rsidRPr="00A45AE8">
        <w:rPr>
          <w:rFonts w:ascii="Times New Roman" w:eastAsia="Times New Roman" w:hAnsi="Times New Roman" w:cs="Times New Roman"/>
          <w:sz w:val="22"/>
          <w:szCs w:val="22"/>
        </w:rPr>
        <w:t xml:space="preserve"> discolored rings.</w:t>
      </w:r>
    </w:p>
    <w:p w14:paraId="5F5A881E" w14:textId="049E39FA" w:rsidR="00C21D11" w:rsidRPr="00A45AE8" w:rsidRDefault="00C21D11"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9.2.5.2.  Worm holes.</w:t>
      </w:r>
    </w:p>
    <w:p w14:paraId="658CBBE6" w14:textId="711FB31C" w:rsidR="00C21D11" w:rsidRPr="00A45AE8" w:rsidRDefault="00C21D11"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 xml:space="preserve">9.2.6.  In West Virginia C Grade or West Virginia Hail Grade, punctures not exceeding </w:t>
      </w:r>
      <w:r w:rsidR="00E26E7C" w:rsidRPr="00A45AE8">
        <w:rPr>
          <w:rFonts w:ascii="Times New Roman" w:eastAsia="Times New Roman" w:hAnsi="Times New Roman" w:cs="Times New Roman"/>
          <w:sz w:val="22"/>
          <w:szCs w:val="22"/>
        </w:rPr>
        <w:t>½ inch in diameter and healed hail marks shall not be considered as serious damage:  Provided, That the apples otherwise meet the requirements of West Virginia</w:t>
      </w:r>
      <w:r w:rsidR="005B6C42" w:rsidRPr="00A45AE8">
        <w:rPr>
          <w:rFonts w:ascii="Times New Roman" w:eastAsia="Times New Roman" w:hAnsi="Times New Roman" w:cs="Times New Roman"/>
          <w:sz w:val="22"/>
          <w:szCs w:val="22"/>
        </w:rPr>
        <w:t xml:space="preserve"> Fancy Grade.</w:t>
      </w:r>
    </w:p>
    <w:p w14:paraId="3FC05870" w14:textId="12F668DE" w:rsidR="005B6C42" w:rsidRPr="00A45AE8" w:rsidRDefault="005B6C42" w:rsidP="00D830E9">
      <w:pPr>
        <w:jc w:val="both"/>
        <w:rPr>
          <w:rFonts w:ascii="Times New Roman" w:eastAsia="Times New Roman" w:hAnsi="Times New Roman" w:cs="Times New Roman"/>
          <w:b/>
          <w:bCs/>
          <w:sz w:val="22"/>
          <w:szCs w:val="22"/>
        </w:rPr>
      </w:pPr>
      <w:r w:rsidRPr="00A45AE8">
        <w:rPr>
          <w:rFonts w:ascii="Times New Roman" w:eastAsia="Times New Roman" w:hAnsi="Times New Roman" w:cs="Times New Roman"/>
          <w:b/>
          <w:bCs/>
          <w:sz w:val="22"/>
          <w:szCs w:val="22"/>
        </w:rPr>
        <w:t>§61-8-10.  Definitions of terms:  green or yellow var</w:t>
      </w:r>
      <w:r w:rsidR="00EC6ED6" w:rsidRPr="00A45AE8">
        <w:rPr>
          <w:rFonts w:ascii="Times New Roman" w:eastAsia="Times New Roman" w:hAnsi="Times New Roman" w:cs="Times New Roman"/>
          <w:b/>
          <w:bCs/>
          <w:sz w:val="22"/>
          <w:szCs w:val="22"/>
        </w:rPr>
        <w:t>ieties.</w:t>
      </w:r>
    </w:p>
    <w:p w14:paraId="3538CD43" w14:textId="39A3ABC0" w:rsidR="00EC6ED6" w:rsidRPr="00A45AE8" w:rsidRDefault="00EC6ED6"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b/>
          <w:bCs/>
          <w:sz w:val="22"/>
          <w:szCs w:val="22"/>
        </w:rPr>
        <w:tab/>
      </w:r>
      <w:r w:rsidRPr="00A45AE8">
        <w:rPr>
          <w:rFonts w:ascii="Times New Roman" w:eastAsia="Times New Roman" w:hAnsi="Times New Roman" w:cs="Times New Roman"/>
          <w:sz w:val="22"/>
          <w:szCs w:val="22"/>
        </w:rPr>
        <w:t>10.1.  “Well Formed” means having the normal shape characteristic of the variety except the shape may be slightly irregular:  Provided, That it does not detract from the general appearance of the apple.</w:t>
      </w:r>
    </w:p>
    <w:p w14:paraId="4EAE65CA" w14:textId="6B9DD59A" w:rsidR="00EC6ED6" w:rsidRPr="00A45AE8" w:rsidRDefault="00EC6ED6"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t>10.2.  “Fairly Well Formed” means the apple shall have the normal shape characteristic of the variety except</w:t>
      </w:r>
      <w:r w:rsidR="007E3FBB" w:rsidRPr="00A45AE8">
        <w:rPr>
          <w:rFonts w:ascii="Times New Roman" w:eastAsia="Times New Roman" w:hAnsi="Times New Roman" w:cs="Times New Roman"/>
          <w:sz w:val="22"/>
          <w:szCs w:val="22"/>
        </w:rPr>
        <w:t xml:space="preserve"> one half of the apple may deviate slightly or the apple may be slightly flattened as by frost injury.</w:t>
      </w:r>
    </w:p>
    <w:p w14:paraId="41B7CB89" w14:textId="687BDAAD" w:rsidR="007E3FBB" w:rsidRPr="00A45AE8" w:rsidRDefault="007E3FBB"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t xml:space="preserve">10.3.  </w:t>
      </w:r>
      <w:r w:rsidR="008A5E32" w:rsidRPr="00A45AE8">
        <w:rPr>
          <w:rFonts w:ascii="Times New Roman" w:eastAsia="Times New Roman" w:hAnsi="Times New Roman" w:cs="Times New Roman"/>
          <w:sz w:val="22"/>
          <w:szCs w:val="22"/>
        </w:rPr>
        <w:t>“Sound” means apples that at the time of packing are free from visible defects such as decay, breakdown, scald, bitter pit or physical injury affecting quality.</w:t>
      </w:r>
    </w:p>
    <w:p w14:paraId="5A9D434D" w14:textId="3ACB7C09" w:rsidR="008A5E32" w:rsidRPr="00A45AE8" w:rsidRDefault="008A5E32"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t>10.4.  “Slight Blemishes” means defects not in excess of the following:</w:t>
      </w:r>
    </w:p>
    <w:p w14:paraId="739A6127" w14:textId="67CE1C5C" w:rsidR="008A5E32" w:rsidRPr="00A45AE8" w:rsidRDefault="008A5E32"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10.4.1.  Slight handling bruises and box bruises such as are incident to good commercial handling in the preparation of a tight pack.</w:t>
      </w:r>
    </w:p>
    <w:p w14:paraId="0C0EFF9A" w14:textId="2401C8A8" w:rsidR="00085804" w:rsidRPr="00A45AE8" w:rsidRDefault="00085804"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10.4.2.  Smooth russeting shall be permitted at the stem end:  Provided, That such russeting is not visible for more than ½ inch when the apple is placed stem end down on a flat surface, except in the Newton variety charac</w:t>
      </w:r>
      <w:r w:rsidR="00A84AEF" w:rsidRPr="00A45AE8">
        <w:rPr>
          <w:rFonts w:ascii="Times New Roman" w:eastAsia="Times New Roman" w:hAnsi="Times New Roman" w:cs="Times New Roman"/>
          <w:sz w:val="22"/>
          <w:szCs w:val="22"/>
        </w:rPr>
        <w:t>teristic russet beginning at the stem end shall be permitted as long as it is continuous from the stem bowl and not extending beyond the center of the apple.</w:t>
      </w:r>
    </w:p>
    <w:p w14:paraId="66F6E076" w14:textId="11B370B0" w:rsidR="00A84AEF" w:rsidRPr="00A45AE8" w:rsidRDefault="00A84AEF"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 xml:space="preserve">10.4.3.  </w:t>
      </w:r>
      <w:r w:rsidR="008E474C" w:rsidRPr="00A45AE8">
        <w:rPr>
          <w:rFonts w:ascii="Times New Roman" w:eastAsia="Times New Roman" w:hAnsi="Times New Roman" w:cs="Times New Roman"/>
          <w:sz w:val="22"/>
          <w:szCs w:val="22"/>
        </w:rPr>
        <w:t>Smooth net-like russeting which does not extend over an aggregate area of more than five percent (5%) of the surface of the apple.</w:t>
      </w:r>
    </w:p>
    <w:p w14:paraId="3634B9DA" w14:textId="6B119FB0" w:rsidR="008E474C" w:rsidRPr="00A45AE8" w:rsidRDefault="008E474C"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10.4.4.  Sunburn or spray</w:t>
      </w:r>
      <w:r w:rsidR="00C80FC9">
        <w:rPr>
          <w:rFonts w:ascii="Times New Roman" w:eastAsia="Times New Roman" w:hAnsi="Times New Roman" w:cs="Times New Roman"/>
          <w:sz w:val="22"/>
          <w:szCs w:val="22"/>
        </w:rPr>
        <w:t xml:space="preserve"> </w:t>
      </w:r>
      <w:r w:rsidRPr="00A45AE8">
        <w:rPr>
          <w:rFonts w:ascii="Times New Roman" w:eastAsia="Times New Roman" w:hAnsi="Times New Roman" w:cs="Times New Roman"/>
          <w:sz w:val="22"/>
          <w:szCs w:val="22"/>
        </w:rPr>
        <w:t>burn when slight and when the normal color of the apple is but slightly changed and the affected area does not exceed five percent (4%) of the surface of the apple.</w:t>
      </w:r>
    </w:p>
    <w:p w14:paraId="65C45422" w14:textId="1FAFF787" w:rsidR="008E474C" w:rsidRPr="00A45AE8" w:rsidRDefault="008E474C"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008523BF" w:rsidRPr="00A45AE8">
        <w:rPr>
          <w:rFonts w:ascii="Times New Roman" w:eastAsia="Times New Roman" w:hAnsi="Times New Roman" w:cs="Times New Roman"/>
          <w:sz w:val="22"/>
          <w:szCs w:val="22"/>
        </w:rPr>
        <w:t>10.4.5.  Smooth solid russeting, light limb rubs, hail marks or spra</w:t>
      </w:r>
      <w:r w:rsidR="00C80FC9">
        <w:rPr>
          <w:rFonts w:ascii="Times New Roman" w:eastAsia="Times New Roman" w:hAnsi="Times New Roman" w:cs="Times New Roman"/>
          <w:sz w:val="22"/>
          <w:szCs w:val="22"/>
        </w:rPr>
        <w:t xml:space="preserve">y </w:t>
      </w:r>
      <w:r w:rsidR="008523BF" w:rsidRPr="00A45AE8">
        <w:rPr>
          <w:rFonts w:ascii="Times New Roman" w:eastAsia="Times New Roman" w:hAnsi="Times New Roman" w:cs="Times New Roman"/>
          <w:sz w:val="22"/>
          <w:szCs w:val="22"/>
        </w:rPr>
        <w:t>burn of a russet character shall be permitted when the aggregate area affected does not exceed that of a circle ¼ inch in diameter.</w:t>
      </w:r>
    </w:p>
    <w:p w14:paraId="7B054CE1" w14:textId="6737377A" w:rsidR="00AB4EE4" w:rsidRPr="00A45AE8" w:rsidRDefault="004F6E3D"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 xml:space="preserve">10.4.6.  Slight hail marks or other depressions when there is no discoloration, when the indentations are very shallow and no individual indentation exceeds 1/8 inch in diameter </w:t>
      </w:r>
      <w:r w:rsidR="00751AAC" w:rsidRPr="00A45AE8">
        <w:rPr>
          <w:rFonts w:ascii="Times New Roman" w:eastAsia="Times New Roman" w:hAnsi="Times New Roman" w:cs="Times New Roman"/>
          <w:sz w:val="22"/>
          <w:szCs w:val="22"/>
        </w:rPr>
        <w:t xml:space="preserve"> and the aggregate area affected does not exceed ¼ inch (refers to area of a circle).</w:t>
      </w:r>
    </w:p>
    <w:p w14:paraId="6E96BAB5" w14:textId="5B8B4AA5" w:rsidR="00751AAC" w:rsidRPr="00A45AE8" w:rsidRDefault="00751AAC"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 xml:space="preserve">10.4.7.  </w:t>
      </w:r>
      <w:r w:rsidR="00A01C3C" w:rsidRPr="00A45AE8">
        <w:rPr>
          <w:rFonts w:ascii="Times New Roman" w:eastAsia="Times New Roman" w:hAnsi="Times New Roman" w:cs="Times New Roman"/>
          <w:sz w:val="22"/>
          <w:szCs w:val="22"/>
        </w:rPr>
        <w:t>Thrips marks not to exceed three (3) in number shall be permitted.</w:t>
      </w:r>
    </w:p>
    <w:p w14:paraId="78A236D1" w14:textId="5AC67B2C" w:rsidR="00A01C3C" w:rsidRPr="00A45AE8" w:rsidRDefault="00A01C3C"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10.4.8.  Any healed sting or healed stings which affect a total area of more than 1/8 inch in diameter</w:t>
      </w:r>
      <w:r w:rsidR="00991282" w:rsidRPr="00A45AE8">
        <w:rPr>
          <w:rFonts w:ascii="Times New Roman" w:eastAsia="Times New Roman" w:hAnsi="Times New Roman" w:cs="Times New Roman"/>
          <w:sz w:val="22"/>
          <w:szCs w:val="22"/>
        </w:rPr>
        <w:t>, including any encircling discolored rings.</w:t>
      </w:r>
    </w:p>
    <w:p w14:paraId="0E464392" w14:textId="70EE1901" w:rsidR="00991282" w:rsidRPr="00A45AE8" w:rsidRDefault="00991282"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t>10.5.  “Damage” means defects</w:t>
      </w:r>
      <w:r w:rsidR="001B4C21" w:rsidRPr="00A45AE8">
        <w:rPr>
          <w:rFonts w:ascii="Times New Roman" w:eastAsia="Times New Roman" w:hAnsi="Times New Roman" w:cs="Times New Roman"/>
          <w:sz w:val="22"/>
          <w:szCs w:val="22"/>
        </w:rPr>
        <w:t xml:space="preserve"> which are in excess of the following:</w:t>
      </w:r>
    </w:p>
    <w:p w14:paraId="61197EAE" w14:textId="12691217" w:rsidR="001B4C21" w:rsidRPr="00A45AE8" w:rsidRDefault="00D7578B"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10.5.1.  Slight handling bruises and box bruises such as are incident to commercial handling and packing.</w:t>
      </w:r>
    </w:p>
    <w:p w14:paraId="4C5998A4" w14:textId="16D2910D" w:rsidR="00D7578B" w:rsidRPr="00A45AE8" w:rsidRDefault="00D7578B"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10.5.2.  Limb rubs not to exceed ½ inch in aggregate area.</w:t>
      </w:r>
    </w:p>
    <w:p w14:paraId="2C01167A" w14:textId="6E87EA74" w:rsidR="00D7578B" w:rsidRPr="00A45AE8" w:rsidRDefault="00DA409D"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10.5.3.  Spray</w:t>
      </w:r>
      <w:r w:rsidR="00C80FC9">
        <w:rPr>
          <w:rFonts w:ascii="Times New Roman" w:eastAsia="Times New Roman" w:hAnsi="Times New Roman" w:cs="Times New Roman"/>
          <w:sz w:val="22"/>
          <w:szCs w:val="22"/>
        </w:rPr>
        <w:t xml:space="preserve"> </w:t>
      </w:r>
      <w:r w:rsidRPr="00A45AE8">
        <w:rPr>
          <w:rFonts w:ascii="Times New Roman" w:eastAsia="Times New Roman" w:hAnsi="Times New Roman" w:cs="Times New Roman"/>
          <w:sz w:val="22"/>
          <w:szCs w:val="22"/>
        </w:rPr>
        <w:t>burn which has altered or discolored natural pigment when the normal color of the apples is not seriously affected, when there is no blistering or cracking of the skin.  Spray</w:t>
      </w:r>
      <w:r w:rsidR="00C80FC9">
        <w:rPr>
          <w:rFonts w:ascii="Times New Roman" w:eastAsia="Times New Roman" w:hAnsi="Times New Roman" w:cs="Times New Roman"/>
          <w:sz w:val="22"/>
          <w:szCs w:val="22"/>
        </w:rPr>
        <w:t xml:space="preserve"> </w:t>
      </w:r>
      <w:r w:rsidRPr="00A45AE8">
        <w:rPr>
          <w:rFonts w:ascii="Times New Roman" w:eastAsia="Times New Roman" w:hAnsi="Times New Roman" w:cs="Times New Roman"/>
          <w:sz w:val="22"/>
          <w:szCs w:val="22"/>
        </w:rPr>
        <w:t xml:space="preserve">burn of a russet nature shall be </w:t>
      </w:r>
      <w:r w:rsidR="00727C6D" w:rsidRPr="00A45AE8">
        <w:rPr>
          <w:rFonts w:ascii="Times New Roman" w:eastAsia="Times New Roman" w:hAnsi="Times New Roman" w:cs="Times New Roman"/>
          <w:sz w:val="22"/>
          <w:szCs w:val="22"/>
        </w:rPr>
        <w:t>governed</w:t>
      </w:r>
      <w:r w:rsidRPr="00A45AE8">
        <w:rPr>
          <w:rFonts w:ascii="Times New Roman" w:eastAsia="Times New Roman" w:hAnsi="Times New Roman" w:cs="Times New Roman"/>
          <w:sz w:val="22"/>
          <w:szCs w:val="22"/>
        </w:rPr>
        <w:t xml:space="preserve"> by the definition covering</w:t>
      </w:r>
      <w:r w:rsidR="00727C6D" w:rsidRPr="00A45AE8">
        <w:rPr>
          <w:rFonts w:ascii="Times New Roman" w:eastAsia="Times New Roman" w:hAnsi="Times New Roman" w:cs="Times New Roman"/>
          <w:sz w:val="22"/>
          <w:szCs w:val="22"/>
        </w:rPr>
        <w:t xml:space="preserve"> solid russeting.</w:t>
      </w:r>
    </w:p>
    <w:p w14:paraId="608943AA" w14:textId="64938E8F" w:rsidR="00727C6D" w:rsidRPr="00A45AE8" w:rsidRDefault="00727C6D"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10.5.4.  Sunburn when the normal color of the apple is not seriously affected, there is no blistering or cracking of the skin, and the discolored area blends into the normal color or the fruit.</w:t>
      </w:r>
    </w:p>
    <w:p w14:paraId="675ABA3C" w14:textId="0D39769C" w:rsidR="00727C6D" w:rsidRPr="00A45AE8" w:rsidRDefault="00727C6D"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10.5.5.  Slight</w:t>
      </w:r>
      <w:r w:rsidR="00057387" w:rsidRPr="00A45AE8">
        <w:rPr>
          <w:rFonts w:ascii="Times New Roman" w:eastAsia="Times New Roman" w:hAnsi="Times New Roman" w:cs="Times New Roman"/>
          <w:sz w:val="22"/>
          <w:szCs w:val="22"/>
        </w:rPr>
        <w:t xml:space="preserve"> rough russeting which does not cover an area of more than ½ inch in diameter it is not continuous with the russeting in the stem basin or calyx cavity.</w:t>
      </w:r>
    </w:p>
    <w:p w14:paraId="2CA0539D" w14:textId="7B9FF730" w:rsidR="00057387" w:rsidRPr="00A45AE8" w:rsidRDefault="00057387"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 xml:space="preserve">10.5.6.  </w:t>
      </w:r>
      <w:r w:rsidR="006359D5" w:rsidRPr="00A45AE8">
        <w:rPr>
          <w:rFonts w:ascii="Times New Roman" w:eastAsia="Times New Roman" w:hAnsi="Times New Roman" w:cs="Times New Roman"/>
          <w:sz w:val="22"/>
          <w:szCs w:val="22"/>
        </w:rPr>
        <w:t>Smooth russeting shall be permitted at the stem or calyx and Provided, That such russeting is not visible for more than ½ inch when the apple is placed with the russet end down on a flat surface</w:t>
      </w:r>
      <w:r w:rsidR="00A107B1" w:rsidRPr="00A45AE8">
        <w:rPr>
          <w:rFonts w:ascii="Times New Roman" w:eastAsia="Times New Roman" w:hAnsi="Times New Roman" w:cs="Times New Roman"/>
          <w:sz w:val="22"/>
          <w:szCs w:val="22"/>
        </w:rPr>
        <w:t>, except in the Newtown variety characteristic russet beginning at the stem or calyx end and not exceeding beyond the center of the apple shall be permitted as long as it is continuous from the stem or calyx bow.</w:t>
      </w:r>
    </w:p>
    <w:p w14:paraId="6208D4AB" w14:textId="7F5279F6" w:rsidR="00A107B1" w:rsidRPr="00A45AE8" w:rsidRDefault="00A107B1"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00CD1178"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10.5.7.  Smooth net-like russeting which does not extend over an aggregate area of more than</w:t>
      </w:r>
      <w:r w:rsidR="00CD1178" w:rsidRPr="00A45AE8">
        <w:rPr>
          <w:rFonts w:ascii="Times New Roman" w:eastAsia="Times New Roman" w:hAnsi="Times New Roman" w:cs="Times New Roman"/>
          <w:sz w:val="22"/>
          <w:szCs w:val="22"/>
        </w:rPr>
        <w:t xml:space="preserve"> twenty percent (20%) of the surface.</w:t>
      </w:r>
    </w:p>
    <w:p w14:paraId="055A9A68" w14:textId="4297A71C" w:rsidR="00CD1178" w:rsidRPr="00A45AE8" w:rsidRDefault="00CD1178"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 xml:space="preserve">10.5.8.  </w:t>
      </w:r>
      <w:r w:rsidR="006920FF" w:rsidRPr="00A45AE8">
        <w:rPr>
          <w:rFonts w:ascii="Times New Roman" w:eastAsia="Times New Roman" w:hAnsi="Times New Roman" w:cs="Times New Roman"/>
          <w:sz w:val="22"/>
          <w:szCs w:val="22"/>
        </w:rPr>
        <w:t>Solida russeting, such as in character of frost, spray</w:t>
      </w:r>
      <w:r w:rsidR="00C80FC9">
        <w:rPr>
          <w:rFonts w:ascii="Times New Roman" w:eastAsia="Times New Roman" w:hAnsi="Times New Roman" w:cs="Times New Roman"/>
          <w:sz w:val="22"/>
          <w:szCs w:val="22"/>
        </w:rPr>
        <w:t xml:space="preserve"> </w:t>
      </w:r>
      <w:r w:rsidR="006920FF" w:rsidRPr="00A45AE8">
        <w:rPr>
          <w:rFonts w:ascii="Times New Roman" w:eastAsia="Times New Roman" w:hAnsi="Times New Roman" w:cs="Times New Roman"/>
          <w:sz w:val="22"/>
          <w:szCs w:val="22"/>
        </w:rPr>
        <w:t>burn, hail and certain insect and disease injury affecting a total aggregate</w:t>
      </w:r>
      <w:r w:rsidR="004B068E" w:rsidRPr="00A45AE8">
        <w:rPr>
          <w:rFonts w:ascii="Times New Roman" w:eastAsia="Times New Roman" w:hAnsi="Times New Roman" w:cs="Times New Roman"/>
          <w:sz w:val="22"/>
          <w:szCs w:val="22"/>
        </w:rPr>
        <w:t xml:space="preserve"> are not to exceed ½ inch.</w:t>
      </w:r>
    </w:p>
    <w:p w14:paraId="29003B65" w14:textId="05F5858A" w:rsidR="004B068E" w:rsidRPr="00A45AE8" w:rsidRDefault="004B068E"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 xml:space="preserve">10.5.9.  Hail marks, drought spots or other depressions when the injury is slight, the skin is not broken and the depressions do not exceed an aggregate area of ½ inch in </w:t>
      </w:r>
      <w:r w:rsidR="004E2F9F" w:rsidRPr="00A45AE8">
        <w:rPr>
          <w:rFonts w:ascii="Times New Roman" w:eastAsia="Times New Roman" w:hAnsi="Times New Roman" w:cs="Times New Roman"/>
          <w:sz w:val="22"/>
          <w:szCs w:val="22"/>
        </w:rPr>
        <w:t>diameter or detract seriously from the appearance of the fruit.</w:t>
      </w:r>
    </w:p>
    <w:p w14:paraId="141179D5" w14:textId="66D91072" w:rsidR="004E2F9F" w:rsidRPr="00A45AE8" w:rsidRDefault="004E2F9F"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10.5.10.  Apple scab spots affecting a total area of not more than</w:t>
      </w:r>
      <w:r w:rsidR="002524E5" w:rsidRPr="00A45AE8">
        <w:rPr>
          <w:rFonts w:ascii="Times New Roman" w:eastAsia="Times New Roman" w:hAnsi="Times New Roman" w:cs="Times New Roman"/>
          <w:sz w:val="22"/>
          <w:szCs w:val="22"/>
        </w:rPr>
        <w:t xml:space="preserve"> ¼ inch in diameter.</w:t>
      </w:r>
    </w:p>
    <w:p w14:paraId="5C4B7422" w14:textId="1CB0C7E3" w:rsidR="002524E5" w:rsidRPr="00A45AE8" w:rsidRDefault="002524E5"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 xml:space="preserve">10.5.11.  Four (4) stings, each having an encircling hard ring, usually green, or a slight depression:  Provided, That stings do not exceed 1/8 inch in diameter exclusive of any encircling ring.  </w:t>
      </w:r>
    </w:p>
    <w:p w14:paraId="6E2A1C4A" w14:textId="38B19C1A" w:rsidR="002524E5" w:rsidRPr="00A45AE8" w:rsidRDefault="002524E5"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002A531B" w:rsidRPr="00A45AE8">
        <w:rPr>
          <w:rFonts w:ascii="Times New Roman" w:eastAsia="Times New Roman" w:hAnsi="Times New Roman" w:cs="Times New Roman"/>
          <w:sz w:val="22"/>
          <w:szCs w:val="22"/>
        </w:rPr>
        <w:t>10.5.12.  Slight aphis signs or thrips marks which do not roughen or pebble the surface of the apple.</w:t>
      </w:r>
    </w:p>
    <w:p w14:paraId="756E5272" w14:textId="05E027D0" w:rsidR="002A531B" w:rsidRPr="00A45AE8" w:rsidRDefault="002A531B"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t>10.6.  Combination of defects.  – An apple may show any one (1)</w:t>
      </w:r>
      <w:r w:rsidR="009D201C" w:rsidRPr="00A45AE8">
        <w:rPr>
          <w:rFonts w:ascii="Times New Roman" w:eastAsia="Times New Roman" w:hAnsi="Times New Roman" w:cs="Times New Roman"/>
          <w:sz w:val="22"/>
          <w:szCs w:val="22"/>
        </w:rPr>
        <w:t xml:space="preserve"> or a combination of the following defects if the aggregate area does not exceed the specified tolerance for the </w:t>
      </w:r>
      <w:r w:rsidR="0010568E" w:rsidRPr="00A45AE8">
        <w:rPr>
          <w:rFonts w:ascii="Times New Roman" w:eastAsia="Times New Roman" w:hAnsi="Times New Roman" w:cs="Times New Roman"/>
          <w:sz w:val="22"/>
          <w:szCs w:val="22"/>
        </w:rPr>
        <w:t>defects and the aggregate of the combination does not exceed ½ inch.  The defects are:  Scab, hail marks, drought spots, solid russeting and limb rubs.</w:t>
      </w:r>
    </w:p>
    <w:p w14:paraId="327CD54D" w14:textId="0327C05E" w:rsidR="0010568E" w:rsidRPr="00A45AE8" w:rsidRDefault="0010568E"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t>10.7.  “Serious Damage” means defects which are in excess of the following:</w:t>
      </w:r>
    </w:p>
    <w:p w14:paraId="7E304D60" w14:textId="4EF2A746" w:rsidR="0010568E" w:rsidRPr="00A45AE8" w:rsidRDefault="0010568E"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 xml:space="preserve">10.7.1.  </w:t>
      </w:r>
      <w:r w:rsidR="005875CF" w:rsidRPr="00A45AE8">
        <w:rPr>
          <w:rFonts w:ascii="Times New Roman" w:eastAsia="Times New Roman" w:hAnsi="Times New Roman" w:cs="Times New Roman"/>
          <w:sz w:val="22"/>
          <w:szCs w:val="22"/>
        </w:rPr>
        <w:t>Sunburn or spray</w:t>
      </w:r>
      <w:r w:rsidR="00C80FC9">
        <w:rPr>
          <w:rFonts w:ascii="Times New Roman" w:eastAsia="Times New Roman" w:hAnsi="Times New Roman" w:cs="Times New Roman"/>
          <w:sz w:val="22"/>
          <w:szCs w:val="22"/>
        </w:rPr>
        <w:t xml:space="preserve"> </w:t>
      </w:r>
      <w:r w:rsidR="005875CF" w:rsidRPr="00A45AE8">
        <w:rPr>
          <w:rFonts w:ascii="Times New Roman" w:eastAsia="Times New Roman" w:hAnsi="Times New Roman" w:cs="Times New Roman"/>
          <w:sz w:val="22"/>
          <w:szCs w:val="22"/>
        </w:rPr>
        <w:t>burn which does not serious detract from the appearance of the fruit.</w:t>
      </w:r>
    </w:p>
    <w:p w14:paraId="4DA283EC" w14:textId="69E4EA17" w:rsidR="005875CF" w:rsidRPr="00A45AE8" w:rsidRDefault="005875CF" w:rsidP="00531A74">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10.7.2.  Limb rubs which affect not more than one tenth of the surface of the aggregate.</w:t>
      </w:r>
    </w:p>
    <w:p w14:paraId="189FF080" w14:textId="4E081AEB" w:rsidR="005875CF" w:rsidRPr="00A45AE8" w:rsidRDefault="005875CF" w:rsidP="00531A74">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10.7.3.  Smooth solid russeting which affects not more than ½ the surface in the aggregate, including any russeting in the stem basin or rough or bark</w:t>
      </w:r>
      <w:r w:rsidR="00C80FC9">
        <w:rPr>
          <w:rFonts w:ascii="Times New Roman" w:eastAsia="Times New Roman" w:hAnsi="Times New Roman" w:cs="Times New Roman"/>
          <w:sz w:val="22"/>
          <w:szCs w:val="22"/>
        </w:rPr>
        <w:t xml:space="preserve"> </w:t>
      </w:r>
      <w:r w:rsidRPr="00A45AE8">
        <w:rPr>
          <w:rFonts w:ascii="Times New Roman" w:eastAsia="Times New Roman" w:hAnsi="Times New Roman" w:cs="Times New Roman"/>
          <w:sz w:val="22"/>
          <w:szCs w:val="22"/>
        </w:rPr>
        <w:t>like russeting which does not detract from the appearance of the fruit to a greater extent than the smooth</w:t>
      </w:r>
      <w:r w:rsidR="00B47B21" w:rsidRPr="00A45AE8">
        <w:rPr>
          <w:rFonts w:ascii="Times New Roman" w:eastAsia="Times New Roman" w:hAnsi="Times New Roman" w:cs="Times New Roman"/>
          <w:sz w:val="22"/>
          <w:szCs w:val="22"/>
        </w:rPr>
        <w:t xml:space="preserve"> solid russeting permitted.</w:t>
      </w:r>
    </w:p>
    <w:p w14:paraId="32DCC575" w14:textId="612576AB" w:rsidR="00B47B21" w:rsidRPr="00A45AE8" w:rsidRDefault="00B47B21" w:rsidP="00531A74">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10.7.4.  Growth cracks, such as occur in Stayman, shall be permitted when no crack exceed ½ inch in length</w:t>
      </w:r>
      <w:r w:rsidR="00533887" w:rsidRPr="00A45AE8">
        <w:rPr>
          <w:rFonts w:ascii="Times New Roman" w:eastAsia="Times New Roman" w:hAnsi="Times New Roman" w:cs="Times New Roman"/>
          <w:sz w:val="22"/>
          <w:szCs w:val="22"/>
        </w:rPr>
        <w:t>.</w:t>
      </w:r>
    </w:p>
    <w:p w14:paraId="2904EEE2" w14:textId="419ABFFB" w:rsidR="00533887" w:rsidRPr="00A45AE8" w:rsidRDefault="00533887" w:rsidP="00531A74">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10.7.5.  Visible water core which does not affect an area of  more than ½ inch in diameter.</w:t>
      </w:r>
    </w:p>
    <w:p w14:paraId="3BD23263" w14:textId="02A94EBB" w:rsidR="00533887" w:rsidRPr="00A45AE8" w:rsidRDefault="00533887" w:rsidP="00531A74">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 xml:space="preserve">10.7.6.  Hail marks, drought spots or other </w:t>
      </w:r>
      <w:r w:rsidR="00601FBC" w:rsidRPr="00A45AE8">
        <w:rPr>
          <w:rFonts w:ascii="Times New Roman" w:eastAsia="Times New Roman" w:hAnsi="Times New Roman" w:cs="Times New Roman"/>
          <w:sz w:val="22"/>
          <w:szCs w:val="22"/>
        </w:rPr>
        <w:t>depressions</w:t>
      </w:r>
      <w:r w:rsidRPr="00A45AE8">
        <w:rPr>
          <w:rFonts w:ascii="Times New Roman" w:eastAsia="Times New Roman" w:hAnsi="Times New Roman" w:cs="Times New Roman"/>
          <w:sz w:val="22"/>
          <w:szCs w:val="22"/>
        </w:rPr>
        <w:t xml:space="preserve">, when the injury is s light, the skin is not broken and the </w:t>
      </w:r>
      <w:r w:rsidR="00601FBC" w:rsidRPr="00A45AE8">
        <w:rPr>
          <w:rFonts w:ascii="Times New Roman" w:eastAsia="Times New Roman" w:hAnsi="Times New Roman" w:cs="Times New Roman"/>
          <w:sz w:val="22"/>
          <w:szCs w:val="22"/>
        </w:rPr>
        <w:t>depressions</w:t>
      </w:r>
      <w:r w:rsidRPr="00A45AE8">
        <w:rPr>
          <w:rFonts w:ascii="Times New Roman" w:eastAsia="Times New Roman" w:hAnsi="Times New Roman" w:cs="Times New Roman"/>
          <w:sz w:val="22"/>
          <w:szCs w:val="22"/>
        </w:rPr>
        <w:t xml:space="preserve"> do not exceed an aggregate area often percent (10%) of the surface in </w:t>
      </w:r>
      <w:r w:rsidR="00601FBC" w:rsidRPr="00A45AE8">
        <w:rPr>
          <w:rFonts w:ascii="Times New Roman" w:eastAsia="Times New Roman" w:hAnsi="Times New Roman" w:cs="Times New Roman"/>
          <w:sz w:val="22"/>
          <w:szCs w:val="22"/>
        </w:rPr>
        <w:t>red or partial</w:t>
      </w:r>
      <w:r w:rsidR="00CD5F74" w:rsidRPr="00A45AE8">
        <w:rPr>
          <w:rFonts w:ascii="Times New Roman" w:eastAsia="Times New Roman" w:hAnsi="Times New Roman" w:cs="Times New Roman"/>
          <w:sz w:val="22"/>
          <w:szCs w:val="22"/>
        </w:rPr>
        <w:t xml:space="preserve"> red varieties or more than twenty percent (20%) of the surface in green or yellow varieties.</w:t>
      </w:r>
    </w:p>
    <w:p w14:paraId="4D2C91F2" w14:textId="4B312AB8" w:rsidR="00CD5F74" w:rsidRPr="00A45AE8" w:rsidRDefault="00CD5F74" w:rsidP="00531A74">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10.7.7.  Scab spots affecting an aggregate area of not to exceed ½ inch</w:t>
      </w:r>
      <w:r w:rsidR="008C0C91" w:rsidRPr="00A45AE8">
        <w:rPr>
          <w:rFonts w:ascii="Times New Roman" w:eastAsia="Times New Roman" w:hAnsi="Times New Roman" w:cs="Times New Roman"/>
          <w:sz w:val="22"/>
          <w:szCs w:val="22"/>
        </w:rPr>
        <w:t xml:space="preserve"> in diameter.</w:t>
      </w:r>
    </w:p>
    <w:p w14:paraId="250FBA86" w14:textId="4CB9C760" w:rsidR="008C0C91" w:rsidRPr="00A45AE8" w:rsidRDefault="008C0C91" w:rsidP="00531A74">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10.7.8.  Five (5) stings, each having an encircling hard ring, usually green, or a slight depression:  Provided, That stings do not exceed 1/8 inch in diameter exclusive or any encircling ring.</w:t>
      </w:r>
    </w:p>
    <w:p w14:paraId="5D13B0C8" w14:textId="5D5473BB" w:rsidR="008C0C91" w:rsidRPr="00A45AE8" w:rsidRDefault="008C0C91" w:rsidP="00531A74">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t>10.7.9.  Aphis pebbling or thrips marks not seriously de</w:t>
      </w:r>
      <w:r w:rsidR="000F6A73" w:rsidRPr="00A45AE8">
        <w:rPr>
          <w:rFonts w:ascii="Times New Roman" w:eastAsia="Times New Roman" w:hAnsi="Times New Roman" w:cs="Times New Roman"/>
          <w:sz w:val="22"/>
          <w:szCs w:val="22"/>
        </w:rPr>
        <w:t>tracting from the appearance of the apple.</w:t>
      </w:r>
    </w:p>
    <w:p w14:paraId="7BA859AE" w14:textId="33B1BBA0" w:rsidR="000F6A73" w:rsidRPr="00A45AE8" w:rsidRDefault="000F6A73" w:rsidP="00531A74">
      <w:pPr>
        <w:rPr>
          <w:rFonts w:ascii="Times New Roman" w:eastAsia="Times New Roman" w:hAnsi="Times New Roman" w:cs="Times New Roman"/>
          <w:b/>
          <w:bCs/>
          <w:sz w:val="22"/>
          <w:szCs w:val="22"/>
        </w:rPr>
      </w:pPr>
      <w:r w:rsidRPr="00A45AE8">
        <w:rPr>
          <w:rFonts w:ascii="Times New Roman" w:eastAsia="Times New Roman" w:hAnsi="Times New Roman" w:cs="Times New Roman"/>
          <w:b/>
          <w:bCs/>
          <w:sz w:val="22"/>
          <w:szCs w:val="22"/>
        </w:rPr>
        <w:t>§61-</w:t>
      </w:r>
      <w:r w:rsidR="00915960" w:rsidRPr="00A45AE8">
        <w:rPr>
          <w:rFonts w:ascii="Times New Roman" w:eastAsia="Times New Roman" w:hAnsi="Times New Roman" w:cs="Times New Roman"/>
          <w:b/>
          <w:bCs/>
          <w:sz w:val="22"/>
          <w:szCs w:val="22"/>
        </w:rPr>
        <w:t>8-11.  West Virginia state condition standards.</w:t>
      </w:r>
    </w:p>
    <w:p w14:paraId="41571137" w14:textId="1BEB7F9F" w:rsidR="00915960" w:rsidRPr="00A45AE8" w:rsidRDefault="00915960" w:rsidP="00531A74">
      <w:pPr>
        <w:rPr>
          <w:rFonts w:ascii="Times New Roman" w:eastAsia="Times New Roman" w:hAnsi="Times New Roman" w:cs="Times New Roman"/>
          <w:sz w:val="22"/>
          <w:szCs w:val="22"/>
        </w:rPr>
      </w:pPr>
      <w:r w:rsidRPr="00A45AE8">
        <w:rPr>
          <w:rFonts w:ascii="Times New Roman" w:eastAsia="Times New Roman" w:hAnsi="Times New Roman" w:cs="Times New Roman"/>
          <w:b/>
          <w:bCs/>
          <w:sz w:val="22"/>
          <w:szCs w:val="22"/>
        </w:rPr>
        <w:tab/>
      </w:r>
      <w:r w:rsidRPr="00A45AE8">
        <w:rPr>
          <w:rFonts w:ascii="Times New Roman" w:eastAsia="Times New Roman" w:hAnsi="Times New Roman" w:cs="Times New Roman"/>
          <w:sz w:val="22"/>
          <w:szCs w:val="22"/>
        </w:rPr>
        <w:t>11.1.  Maturity.  --  Not more than an average of five percent (5%)</w:t>
      </w:r>
      <w:r w:rsidR="00493926" w:rsidRPr="00A45AE8">
        <w:rPr>
          <w:rFonts w:ascii="Times New Roman" w:eastAsia="Times New Roman" w:hAnsi="Times New Roman" w:cs="Times New Roman"/>
          <w:sz w:val="22"/>
          <w:szCs w:val="22"/>
        </w:rPr>
        <w:t xml:space="preserve"> of the apples in any lot, with more than ten percent (10%) in any one (1) sample shall be further advanced in maturity than firm ripe.</w:t>
      </w:r>
    </w:p>
    <w:p w14:paraId="6F4D9DF7" w14:textId="648219A0" w:rsidR="00493926" w:rsidRPr="00A45AE8" w:rsidRDefault="00493926" w:rsidP="00531A74">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t>11.2.  Damage.  --  Not more than a total of five percent (5%) of the apples in any lot, with not more than ten percent (10%) in any one (1) sample shall be damaged by bitter pit, Jonathan spot, common scald, visible water core, freezing or other such condition factors, excluding delayed sunburn.</w:t>
      </w:r>
    </w:p>
    <w:p w14:paraId="0E4B08B7" w14:textId="0E58179C" w:rsidR="00493926" w:rsidRPr="00A45AE8" w:rsidRDefault="00493926" w:rsidP="00531A74">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007A3435" w:rsidRPr="00A45AE8">
        <w:rPr>
          <w:rFonts w:ascii="Times New Roman" w:eastAsia="Times New Roman" w:hAnsi="Times New Roman" w:cs="Times New Roman"/>
          <w:sz w:val="22"/>
          <w:szCs w:val="22"/>
        </w:rPr>
        <w:t>11.3.  Affected apples.  --  Not more than any average of two percent (2%) each in any lot, with not more than eight percent (8%) in any sample shall be allowed for apples affected by decay, visi</w:t>
      </w:r>
      <w:r w:rsidR="00874ADF" w:rsidRPr="00A45AE8">
        <w:rPr>
          <w:rFonts w:ascii="Times New Roman" w:eastAsia="Times New Roman" w:hAnsi="Times New Roman" w:cs="Times New Roman"/>
          <w:sz w:val="22"/>
          <w:szCs w:val="22"/>
        </w:rPr>
        <w:t>ble breakdown, or by soft scald, except that after March 1 not more than an average of three percent (3%) each in any lot with not more than ten percent (10%) in any sample shall be allowed for apples affected by decay,</w:t>
      </w:r>
      <w:r w:rsidR="00B83C85" w:rsidRPr="00A45AE8">
        <w:rPr>
          <w:rFonts w:ascii="Times New Roman" w:eastAsia="Times New Roman" w:hAnsi="Times New Roman" w:cs="Times New Roman"/>
          <w:sz w:val="22"/>
          <w:szCs w:val="22"/>
        </w:rPr>
        <w:t xml:space="preserve"> visible breakdown or by soft scald.</w:t>
      </w:r>
    </w:p>
    <w:p w14:paraId="49617E6C" w14:textId="064859CB" w:rsidR="00B83C85" w:rsidRPr="00A45AE8" w:rsidRDefault="00B83C85" w:rsidP="00531A74">
      <w:pPr>
        <w:rPr>
          <w:rFonts w:ascii="Times New Roman" w:eastAsia="Times New Roman" w:hAnsi="Times New Roman" w:cs="Times New Roman"/>
          <w:b/>
          <w:bCs/>
          <w:sz w:val="22"/>
          <w:szCs w:val="22"/>
        </w:rPr>
      </w:pPr>
      <w:r w:rsidRPr="00A45AE8">
        <w:rPr>
          <w:rFonts w:ascii="Times New Roman" w:eastAsia="Times New Roman" w:hAnsi="Times New Roman" w:cs="Times New Roman"/>
          <w:b/>
          <w:bCs/>
          <w:sz w:val="22"/>
          <w:szCs w:val="22"/>
        </w:rPr>
        <w:t>§61-8-12.  Official certificates.</w:t>
      </w:r>
    </w:p>
    <w:p w14:paraId="1EF68ABA" w14:textId="5690333D" w:rsidR="00B83C85" w:rsidRPr="00A45AE8" w:rsidRDefault="00B83C85" w:rsidP="00531A74">
      <w:pPr>
        <w:rPr>
          <w:rFonts w:ascii="Times New Roman" w:eastAsia="Times New Roman" w:hAnsi="Times New Roman" w:cs="Times New Roman"/>
          <w:sz w:val="22"/>
          <w:szCs w:val="22"/>
        </w:rPr>
      </w:pPr>
      <w:r w:rsidRPr="00A45AE8">
        <w:rPr>
          <w:rFonts w:ascii="Times New Roman" w:eastAsia="Times New Roman" w:hAnsi="Times New Roman" w:cs="Times New Roman"/>
          <w:b/>
          <w:bCs/>
          <w:sz w:val="22"/>
          <w:szCs w:val="22"/>
        </w:rPr>
        <w:tab/>
      </w:r>
      <w:r w:rsidR="00BB41F2" w:rsidRPr="00A45AE8">
        <w:rPr>
          <w:rFonts w:ascii="Times New Roman" w:eastAsia="Times New Roman" w:hAnsi="Times New Roman" w:cs="Times New Roman"/>
          <w:sz w:val="22"/>
          <w:szCs w:val="22"/>
        </w:rPr>
        <w:t>12.1.  On request, when qualified, official certificates will bear the statement “Me</w:t>
      </w:r>
      <w:r w:rsidR="00637D86">
        <w:rPr>
          <w:rFonts w:ascii="Times New Roman" w:eastAsia="Times New Roman" w:hAnsi="Times New Roman" w:cs="Times New Roman"/>
          <w:sz w:val="22"/>
          <w:szCs w:val="22"/>
        </w:rPr>
        <w:t>e</w:t>
      </w:r>
      <w:r w:rsidR="00BB41F2" w:rsidRPr="00A45AE8">
        <w:rPr>
          <w:rFonts w:ascii="Times New Roman" w:eastAsia="Times New Roman" w:hAnsi="Times New Roman" w:cs="Times New Roman"/>
          <w:sz w:val="22"/>
          <w:szCs w:val="22"/>
        </w:rPr>
        <w:t>ts West Virginia State Condition Standards”</w:t>
      </w:r>
      <w:r w:rsidR="001C2727" w:rsidRPr="00A45AE8">
        <w:rPr>
          <w:rFonts w:ascii="Times New Roman" w:eastAsia="Times New Roman" w:hAnsi="Times New Roman" w:cs="Times New Roman"/>
          <w:sz w:val="22"/>
          <w:szCs w:val="22"/>
        </w:rPr>
        <w:t>.</w:t>
      </w:r>
    </w:p>
    <w:p w14:paraId="7BFCE1A1" w14:textId="77777777" w:rsidR="000919AE" w:rsidRPr="00A45AE8" w:rsidRDefault="000919AE" w:rsidP="00531A74">
      <w:pPr>
        <w:rPr>
          <w:rFonts w:ascii="Times New Roman" w:eastAsia="Times New Roman" w:hAnsi="Times New Roman" w:cs="Times New Roman"/>
          <w:sz w:val="22"/>
          <w:szCs w:val="22"/>
        </w:rPr>
      </w:pPr>
    </w:p>
    <w:p w14:paraId="61B7E788" w14:textId="77777777" w:rsidR="000919AE" w:rsidRPr="00A45AE8" w:rsidRDefault="000919AE" w:rsidP="00D830E9">
      <w:pPr>
        <w:jc w:val="both"/>
        <w:rPr>
          <w:rFonts w:ascii="Times New Roman" w:eastAsia="Times New Roman" w:hAnsi="Times New Roman" w:cs="Times New Roman"/>
          <w:sz w:val="22"/>
          <w:szCs w:val="22"/>
        </w:rPr>
      </w:pPr>
    </w:p>
    <w:p w14:paraId="3E529F9E" w14:textId="77777777" w:rsidR="000919AE" w:rsidRPr="00A45AE8" w:rsidRDefault="000919AE" w:rsidP="00D830E9">
      <w:pPr>
        <w:jc w:val="both"/>
        <w:rPr>
          <w:rFonts w:ascii="Times New Roman" w:eastAsia="Times New Roman" w:hAnsi="Times New Roman" w:cs="Times New Roman"/>
          <w:sz w:val="22"/>
          <w:szCs w:val="22"/>
        </w:rPr>
      </w:pPr>
    </w:p>
    <w:p w14:paraId="722B3D64" w14:textId="77777777" w:rsidR="000919AE" w:rsidRPr="00A45AE8" w:rsidRDefault="000919AE" w:rsidP="00D830E9">
      <w:pPr>
        <w:jc w:val="both"/>
        <w:rPr>
          <w:rFonts w:ascii="Times New Roman" w:eastAsia="Times New Roman" w:hAnsi="Times New Roman" w:cs="Times New Roman"/>
          <w:sz w:val="22"/>
          <w:szCs w:val="22"/>
        </w:rPr>
      </w:pPr>
    </w:p>
    <w:p w14:paraId="2C6DF527" w14:textId="77777777" w:rsidR="000919AE" w:rsidRPr="00A45AE8" w:rsidRDefault="000919AE" w:rsidP="00D830E9">
      <w:pPr>
        <w:jc w:val="both"/>
        <w:rPr>
          <w:rFonts w:ascii="Times New Roman" w:eastAsia="Times New Roman" w:hAnsi="Times New Roman" w:cs="Times New Roman"/>
          <w:sz w:val="22"/>
          <w:szCs w:val="22"/>
        </w:rPr>
      </w:pPr>
    </w:p>
    <w:p w14:paraId="0FC284B3" w14:textId="77777777" w:rsidR="000919AE" w:rsidRPr="00A45AE8" w:rsidRDefault="000919AE" w:rsidP="00D830E9">
      <w:pPr>
        <w:jc w:val="both"/>
        <w:rPr>
          <w:rFonts w:ascii="Times New Roman" w:eastAsia="Times New Roman" w:hAnsi="Times New Roman" w:cs="Times New Roman"/>
          <w:sz w:val="22"/>
          <w:szCs w:val="22"/>
        </w:rPr>
      </w:pPr>
    </w:p>
    <w:p w14:paraId="220A513D" w14:textId="4FAB838D" w:rsidR="00EA43C7" w:rsidRPr="00A45AE8" w:rsidRDefault="00FE16FF" w:rsidP="00FE16FF">
      <w:pPr>
        <w:jc w:val="cente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 xml:space="preserve">APPENDIX </w:t>
      </w:r>
      <w:r w:rsidR="00DD5AA2" w:rsidRPr="00A45AE8">
        <w:rPr>
          <w:rFonts w:ascii="Times New Roman" w:eastAsia="Times New Roman" w:hAnsi="Times New Roman" w:cs="Times New Roman"/>
          <w:sz w:val="22"/>
          <w:szCs w:val="22"/>
        </w:rPr>
        <w:t>I</w:t>
      </w:r>
    </w:p>
    <w:p w14:paraId="475A1CF6" w14:textId="675FA016" w:rsidR="00DD5AA2" w:rsidRPr="00A45AE8" w:rsidRDefault="00DD5AA2" w:rsidP="00FE16FF">
      <w:pPr>
        <w:jc w:val="cente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 xml:space="preserve">Table 1 </w:t>
      </w:r>
    </w:p>
    <w:p w14:paraId="7C0FA7C4" w14:textId="3DF7CF25" w:rsidR="00DD5AA2" w:rsidRPr="00A45AE8" w:rsidRDefault="00DD5AA2" w:rsidP="00BB3469">
      <w:pPr>
        <w:spacing w:after="0"/>
        <w:jc w:val="cente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Color</w:t>
      </w:r>
      <w:r w:rsidR="0014435C" w:rsidRPr="00A45AE8">
        <w:rPr>
          <w:rFonts w:ascii="Times New Roman" w:eastAsia="Times New Roman" w:hAnsi="Times New Roman" w:cs="Times New Roman"/>
          <w:sz w:val="22"/>
          <w:szCs w:val="22"/>
        </w:rPr>
        <w:t xml:space="preserve"> Requirements for Specified West Virginia Grades of Apples by Variety</w:t>
      </w:r>
    </w:p>
    <w:p w14:paraId="77BACDAC" w14:textId="54713D96" w:rsidR="00DB52C6" w:rsidRPr="00A45AE8" w:rsidRDefault="00DB52C6">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_____________________________________________________________________________________</w:t>
      </w:r>
    </w:p>
    <w:p w14:paraId="2363C8FF" w14:textId="7683337A" w:rsidR="00DB52C6" w:rsidRPr="00A45AE8" w:rsidRDefault="00DB52C6">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Ex</w:t>
      </w:r>
      <w:r w:rsidR="0073498D" w:rsidRPr="00A45AE8">
        <w:rPr>
          <w:rFonts w:ascii="Times New Roman" w:eastAsia="Times New Roman" w:hAnsi="Times New Roman" w:cs="Times New Roman"/>
          <w:sz w:val="22"/>
          <w:szCs w:val="22"/>
        </w:rPr>
        <w:t>. Fancy</w:t>
      </w:r>
      <w:r w:rsidR="0073498D" w:rsidRPr="00A45AE8">
        <w:rPr>
          <w:rFonts w:ascii="Times New Roman" w:eastAsia="Times New Roman" w:hAnsi="Times New Roman" w:cs="Times New Roman"/>
          <w:sz w:val="22"/>
          <w:szCs w:val="22"/>
        </w:rPr>
        <w:tab/>
      </w:r>
      <w:r w:rsidR="0073498D" w:rsidRPr="00A45AE8">
        <w:rPr>
          <w:rFonts w:ascii="Times New Roman" w:eastAsia="Times New Roman" w:hAnsi="Times New Roman" w:cs="Times New Roman"/>
          <w:sz w:val="22"/>
          <w:szCs w:val="22"/>
        </w:rPr>
        <w:tab/>
        <w:t>Fancy</w:t>
      </w:r>
      <w:r w:rsidR="0073498D" w:rsidRPr="00A45AE8">
        <w:rPr>
          <w:rFonts w:ascii="Times New Roman" w:eastAsia="Times New Roman" w:hAnsi="Times New Roman" w:cs="Times New Roman"/>
          <w:sz w:val="22"/>
          <w:szCs w:val="22"/>
        </w:rPr>
        <w:tab/>
      </w:r>
      <w:r w:rsidR="0073498D" w:rsidRPr="00A45AE8">
        <w:rPr>
          <w:rFonts w:ascii="Times New Roman" w:eastAsia="Times New Roman" w:hAnsi="Times New Roman" w:cs="Times New Roman"/>
          <w:sz w:val="22"/>
          <w:szCs w:val="22"/>
        </w:rPr>
        <w:tab/>
        <w:t>C Grade</w:t>
      </w:r>
    </w:p>
    <w:p w14:paraId="0D1AE492" w14:textId="0F715954" w:rsidR="0073498D" w:rsidRPr="00A45AE8" w:rsidRDefault="00005B70">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w:t>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w:t>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w:t>
      </w:r>
    </w:p>
    <w:p w14:paraId="69093229" w14:textId="6095D34F" w:rsidR="00005B70" w:rsidRPr="00A45AE8" w:rsidRDefault="00005B70">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Solid Red:</w:t>
      </w:r>
    </w:p>
    <w:p w14:paraId="7DCE0D5A" w14:textId="002FB5CB" w:rsidR="00005B70" w:rsidRPr="00A45AE8" w:rsidRDefault="00005B70" w:rsidP="00C344E0">
      <w:pPr>
        <w:spacing w:after="0"/>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Red Delicious</w:t>
      </w:r>
      <w:r w:rsidR="0036327C" w:rsidRPr="00A45AE8">
        <w:rPr>
          <w:rFonts w:ascii="Times New Roman" w:eastAsia="Times New Roman" w:hAnsi="Times New Roman" w:cs="Times New Roman"/>
          <w:sz w:val="22"/>
          <w:szCs w:val="22"/>
        </w:rPr>
        <w:tab/>
      </w:r>
      <w:r w:rsidR="0036327C" w:rsidRPr="00A45AE8">
        <w:rPr>
          <w:rFonts w:ascii="Times New Roman" w:eastAsia="Times New Roman" w:hAnsi="Times New Roman" w:cs="Times New Roman"/>
          <w:sz w:val="22"/>
          <w:szCs w:val="22"/>
        </w:rPr>
        <w:tab/>
      </w:r>
      <w:r w:rsidR="0036327C" w:rsidRPr="00A45AE8">
        <w:rPr>
          <w:rFonts w:ascii="Times New Roman" w:eastAsia="Times New Roman" w:hAnsi="Times New Roman" w:cs="Times New Roman"/>
          <w:sz w:val="22"/>
          <w:szCs w:val="22"/>
        </w:rPr>
        <w:tab/>
      </w:r>
      <w:r w:rsidR="0036327C" w:rsidRPr="00A45AE8">
        <w:rPr>
          <w:rFonts w:ascii="Times New Roman" w:eastAsia="Times New Roman" w:hAnsi="Times New Roman" w:cs="Times New Roman"/>
          <w:sz w:val="22"/>
          <w:szCs w:val="22"/>
        </w:rPr>
        <w:tab/>
      </w:r>
      <w:r w:rsidR="0036327C" w:rsidRPr="00A45AE8">
        <w:rPr>
          <w:rFonts w:ascii="Times New Roman" w:eastAsia="Times New Roman" w:hAnsi="Times New Roman" w:cs="Times New Roman"/>
          <w:sz w:val="22"/>
          <w:szCs w:val="22"/>
        </w:rPr>
        <w:tab/>
      </w:r>
      <w:r w:rsidR="0036327C" w:rsidRPr="00A45AE8">
        <w:rPr>
          <w:rFonts w:ascii="Times New Roman" w:eastAsia="Times New Roman" w:hAnsi="Times New Roman" w:cs="Times New Roman"/>
          <w:sz w:val="22"/>
          <w:szCs w:val="22"/>
        </w:rPr>
        <w:tab/>
        <w:t>65</w:t>
      </w:r>
      <w:r w:rsidR="0036327C" w:rsidRPr="00A45AE8">
        <w:rPr>
          <w:rFonts w:ascii="Times New Roman" w:eastAsia="Times New Roman" w:hAnsi="Times New Roman" w:cs="Times New Roman"/>
          <w:sz w:val="22"/>
          <w:szCs w:val="22"/>
        </w:rPr>
        <w:tab/>
      </w:r>
      <w:r w:rsidR="0036327C" w:rsidRPr="00A45AE8">
        <w:rPr>
          <w:rFonts w:ascii="Times New Roman" w:eastAsia="Times New Roman" w:hAnsi="Times New Roman" w:cs="Times New Roman"/>
          <w:sz w:val="22"/>
          <w:szCs w:val="22"/>
        </w:rPr>
        <w:tab/>
      </w:r>
      <w:r w:rsidR="0036327C" w:rsidRPr="00A45AE8">
        <w:rPr>
          <w:rFonts w:ascii="Times New Roman" w:eastAsia="Times New Roman" w:hAnsi="Times New Roman" w:cs="Times New Roman"/>
          <w:sz w:val="22"/>
          <w:szCs w:val="22"/>
        </w:rPr>
        <w:tab/>
      </w:r>
      <w:r w:rsidR="0036327C" w:rsidRPr="00A45AE8">
        <w:rPr>
          <w:rFonts w:ascii="Times New Roman" w:eastAsia="Times New Roman" w:hAnsi="Times New Roman" w:cs="Times New Roman"/>
          <w:sz w:val="22"/>
          <w:szCs w:val="22"/>
        </w:rPr>
        <w:tab/>
        <w:t>25</w:t>
      </w:r>
      <w:r w:rsidR="0036327C" w:rsidRPr="00A45AE8">
        <w:rPr>
          <w:rFonts w:ascii="Times New Roman" w:eastAsia="Times New Roman" w:hAnsi="Times New Roman" w:cs="Times New Roman"/>
          <w:sz w:val="22"/>
          <w:szCs w:val="22"/>
        </w:rPr>
        <w:tab/>
      </w:r>
      <w:r w:rsidR="0036327C" w:rsidRPr="00A45AE8">
        <w:rPr>
          <w:rFonts w:ascii="Times New Roman" w:eastAsia="Times New Roman" w:hAnsi="Times New Roman" w:cs="Times New Roman"/>
          <w:sz w:val="22"/>
          <w:szCs w:val="22"/>
        </w:rPr>
        <w:tab/>
      </w:r>
      <w:r w:rsidR="0036327C" w:rsidRPr="00A45AE8">
        <w:rPr>
          <w:rFonts w:ascii="Times New Roman" w:eastAsia="Times New Roman" w:hAnsi="Times New Roman" w:cs="Times New Roman"/>
          <w:sz w:val="22"/>
          <w:szCs w:val="22"/>
        </w:rPr>
        <w:tab/>
        <w:t>15</w:t>
      </w:r>
    </w:p>
    <w:p w14:paraId="49C8D85F" w14:textId="39CDEDD3" w:rsidR="0036327C" w:rsidRPr="00A45AE8" w:rsidRDefault="0036327C" w:rsidP="00C344E0">
      <w:pPr>
        <w:spacing w:after="0"/>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Arkansas Black</w:t>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50</w:t>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25</w:t>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15</w:t>
      </w:r>
    </w:p>
    <w:p w14:paraId="4E8385B1" w14:textId="397C6CB1" w:rsidR="0036327C" w:rsidRPr="00A45AE8" w:rsidRDefault="00972ABC" w:rsidP="00C344E0">
      <w:pPr>
        <w:spacing w:after="0"/>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Winesap</w:t>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50</w:t>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25</w:t>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15</w:t>
      </w:r>
    </w:p>
    <w:p w14:paraId="6046E2B1" w14:textId="301CFD50" w:rsidR="00972ABC" w:rsidRPr="00A45AE8" w:rsidRDefault="00972ABC" w:rsidP="00C344E0">
      <w:pPr>
        <w:spacing w:after="0"/>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King David</w:t>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50</w:t>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25</w:t>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00C344E0" w:rsidRPr="00A45AE8">
        <w:rPr>
          <w:rFonts w:ascii="Times New Roman" w:eastAsia="Times New Roman" w:hAnsi="Times New Roman" w:cs="Times New Roman"/>
          <w:sz w:val="22"/>
          <w:szCs w:val="22"/>
        </w:rPr>
        <w:t>15</w:t>
      </w:r>
    </w:p>
    <w:p w14:paraId="122BE21D" w14:textId="2EF0C06F" w:rsidR="00C344E0" w:rsidRPr="00A45AE8" w:rsidRDefault="00C344E0">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Red Sport Varieties</w:t>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50</w:t>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25</w:t>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15</w:t>
      </w:r>
    </w:p>
    <w:p w14:paraId="7F96C865" w14:textId="551BCC2B" w:rsidR="00372808" w:rsidRPr="00A45AE8" w:rsidRDefault="00372808">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Striped or Partially Red:</w:t>
      </w:r>
    </w:p>
    <w:p w14:paraId="5BDFBDF5" w14:textId="5934ACFF" w:rsidR="00372808" w:rsidRPr="00A45AE8" w:rsidRDefault="00372808" w:rsidP="00B2240D">
      <w:pPr>
        <w:spacing w:after="0"/>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Delicious</w:t>
      </w:r>
      <w:r w:rsidR="009A7444" w:rsidRPr="00A45AE8">
        <w:rPr>
          <w:rFonts w:ascii="Times New Roman" w:eastAsia="Times New Roman" w:hAnsi="Times New Roman" w:cs="Times New Roman"/>
          <w:sz w:val="22"/>
          <w:szCs w:val="22"/>
        </w:rPr>
        <w:tab/>
      </w:r>
      <w:r w:rsidR="009A7444" w:rsidRPr="00A45AE8">
        <w:rPr>
          <w:rFonts w:ascii="Times New Roman" w:eastAsia="Times New Roman" w:hAnsi="Times New Roman" w:cs="Times New Roman"/>
          <w:sz w:val="22"/>
          <w:szCs w:val="22"/>
        </w:rPr>
        <w:tab/>
      </w:r>
      <w:r w:rsidR="009A7444" w:rsidRPr="00A45AE8">
        <w:rPr>
          <w:rFonts w:ascii="Times New Roman" w:eastAsia="Times New Roman" w:hAnsi="Times New Roman" w:cs="Times New Roman"/>
          <w:sz w:val="22"/>
          <w:szCs w:val="22"/>
        </w:rPr>
        <w:tab/>
      </w:r>
      <w:r w:rsidR="009A7444" w:rsidRPr="00A45AE8">
        <w:rPr>
          <w:rFonts w:ascii="Times New Roman" w:eastAsia="Times New Roman" w:hAnsi="Times New Roman" w:cs="Times New Roman"/>
          <w:sz w:val="22"/>
          <w:szCs w:val="22"/>
        </w:rPr>
        <w:tab/>
      </w:r>
      <w:r w:rsidR="009A7444" w:rsidRPr="00A45AE8">
        <w:rPr>
          <w:rFonts w:ascii="Times New Roman" w:eastAsia="Times New Roman" w:hAnsi="Times New Roman" w:cs="Times New Roman"/>
          <w:sz w:val="22"/>
          <w:szCs w:val="22"/>
        </w:rPr>
        <w:tab/>
      </w:r>
      <w:r w:rsidR="009A7444" w:rsidRPr="00A45AE8">
        <w:rPr>
          <w:rFonts w:ascii="Times New Roman" w:eastAsia="Times New Roman" w:hAnsi="Times New Roman" w:cs="Times New Roman"/>
          <w:sz w:val="22"/>
          <w:szCs w:val="22"/>
        </w:rPr>
        <w:tab/>
      </w:r>
      <w:r w:rsidR="009A7444" w:rsidRPr="00A45AE8">
        <w:rPr>
          <w:rFonts w:ascii="Times New Roman" w:eastAsia="Times New Roman" w:hAnsi="Times New Roman" w:cs="Times New Roman"/>
          <w:sz w:val="22"/>
          <w:szCs w:val="22"/>
        </w:rPr>
        <w:tab/>
        <w:t>50</w:t>
      </w:r>
      <w:r w:rsidR="009A7444" w:rsidRPr="00A45AE8">
        <w:rPr>
          <w:rFonts w:ascii="Times New Roman" w:eastAsia="Times New Roman" w:hAnsi="Times New Roman" w:cs="Times New Roman"/>
          <w:sz w:val="22"/>
          <w:szCs w:val="22"/>
        </w:rPr>
        <w:tab/>
      </w:r>
      <w:r w:rsidR="009A7444" w:rsidRPr="00A45AE8">
        <w:rPr>
          <w:rFonts w:ascii="Times New Roman" w:eastAsia="Times New Roman" w:hAnsi="Times New Roman" w:cs="Times New Roman"/>
          <w:sz w:val="22"/>
          <w:szCs w:val="22"/>
        </w:rPr>
        <w:tab/>
      </w:r>
      <w:r w:rsidR="009A7444" w:rsidRPr="00A45AE8">
        <w:rPr>
          <w:rFonts w:ascii="Times New Roman" w:eastAsia="Times New Roman" w:hAnsi="Times New Roman" w:cs="Times New Roman"/>
          <w:sz w:val="22"/>
          <w:szCs w:val="22"/>
        </w:rPr>
        <w:tab/>
      </w:r>
      <w:r w:rsidR="009A7444" w:rsidRPr="00A45AE8">
        <w:rPr>
          <w:rFonts w:ascii="Times New Roman" w:eastAsia="Times New Roman" w:hAnsi="Times New Roman" w:cs="Times New Roman"/>
          <w:sz w:val="22"/>
          <w:szCs w:val="22"/>
        </w:rPr>
        <w:tab/>
        <w:t>25</w:t>
      </w:r>
      <w:r w:rsidR="009A7444" w:rsidRPr="00A45AE8">
        <w:rPr>
          <w:rFonts w:ascii="Times New Roman" w:eastAsia="Times New Roman" w:hAnsi="Times New Roman" w:cs="Times New Roman"/>
          <w:sz w:val="22"/>
          <w:szCs w:val="22"/>
        </w:rPr>
        <w:tab/>
      </w:r>
      <w:r w:rsidR="009A7444" w:rsidRPr="00A45AE8">
        <w:rPr>
          <w:rFonts w:ascii="Times New Roman" w:eastAsia="Times New Roman" w:hAnsi="Times New Roman" w:cs="Times New Roman"/>
          <w:sz w:val="22"/>
          <w:szCs w:val="22"/>
        </w:rPr>
        <w:tab/>
      </w:r>
      <w:r w:rsidR="009A7444" w:rsidRPr="00A45AE8">
        <w:rPr>
          <w:rFonts w:ascii="Times New Roman" w:eastAsia="Times New Roman" w:hAnsi="Times New Roman" w:cs="Times New Roman"/>
          <w:sz w:val="22"/>
          <w:szCs w:val="22"/>
        </w:rPr>
        <w:tab/>
        <w:t>15</w:t>
      </w:r>
    </w:p>
    <w:p w14:paraId="544E7FE0" w14:textId="592B2F74" w:rsidR="009A7444" w:rsidRPr="00A45AE8" w:rsidRDefault="009A7444" w:rsidP="00B2240D">
      <w:pPr>
        <w:spacing w:after="0"/>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Stayman</w:t>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40</w:t>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25</w:t>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10</w:t>
      </w:r>
    </w:p>
    <w:p w14:paraId="6B8736F1" w14:textId="3642B199" w:rsidR="009A7444" w:rsidRPr="00A45AE8" w:rsidRDefault="009A7444" w:rsidP="00B2240D">
      <w:pPr>
        <w:spacing w:after="0"/>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York</w:t>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00BA2E5F" w:rsidRPr="00A45AE8">
        <w:rPr>
          <w:rFonts w:ascii="Times New Roman" w:eastAsia="Times New Roman" w:hAnsi="Times New Roman" w:cs="Times New Roman"/>
          <w:sz w:val="22"/>
          <w:szCs w:val="22"/>
        </w:rPr>
        <w:t>40</w:t>
      </w:r>
      <w:r w:rsidR="00BA2E5F" w:rsidRPr="00A45AE8">
        <w:rPr>
          <w:rFonts w:ascii="Times New Roman" w:eastAsia="Times New Roman" w:hAnsi="Times New Roman" w:cs="Times New Roman"/>
          <w:sz w:val="22"/>
          <w:szCs w:val="22"/>
        </w:rPr>
        <w:tab/>
      </w:r>
      <w:r w:rsidR="00BA2E5F" w:rsidRPr="00A45AE8">
        <w:rPr>
          <w:rFonts w:ascii="Times New Roman" w:eastAsia="Times New Roman" w:hAnsi="Times New Roman" w:cs="Times New Roman"/>
          <w:sz w:val="22"/>
          <w:szCs w:val="22"/>
        </w:rPr>
        <w:tab/>
      </w:r>
      <w:r w:rsidR="00BA2E5F" w:rsidRPr="00A45AE8">
        <w:rPr>
          <w:rFonts w:ascii="Times New Roman" w:eastAsia="Times New Roman" w:hAnsi="Times New Roman" w:cs="Times New Roman"/>
          <w:sz w:val="22"/>
          <w:szCs w:val="22"/>
        </w:rPr>
        <w:tab/>
      </w:r>
      <w:r w:rsidR="00BA2E5F" w:rsidRPr="00A45AE8">
        <w:rPr>
          <w:rFonts w:ascii="Times New Roman" w:eastAsia="Times New Roman" w:hAnsi="Times New Roman" w:cs="Times New Roman"/>
          <w:sz w:val="22"/>
          <w:szCs w:val="22"/>
        </w:rPr>
        <w:tab/>
        <w:t>25</w:t>
      </w:r>
      <w:r w:rsidR="00BA2E5F" w:rsidRPr="00A45AE8">
        <w:rPr>
          <w:rFonts w:ascii="Times New Roman" w:eastAsia="Times New Roman" w:hAnsi="Times New Roman" w:cs="Times New Roman"/>
          <w:sz w:val="22"/>
          <w:szCs w:val="22"/>
        </w:rPr>
        <w:tab/>
      </w:r>
      <w:r w:rsidR="00BA2E5F" w:rsidRPr="00A45AE8">
        <w:rPr>
          <w:rFonts w:ascii="Times New Roman" w:eastAsia="Times New Roman" w:hAnsi="Times New Roman" w:cs="Times New Roman"/>
          <w:sz w:val="22"/>
          <w:szCs w:val="22"/>
        </w:rPr>
        <w:tab/>
      </w:r>
      <w:r w:rsidR="00BA2E5F" w:rsidRPr="00A45AE8">
        <w:rPr>
          <w:rFonts w:ascii="Times New Roman" w:eastAsia="Times New Roman" w:hAnsi="Times New Roman" w:cs="Times New Roman"/>
          <w:sz w:val="22"/>
          <w:szCs w:val="22"/>
        </w:rPr>
        <w:tab/>
        <w:t>10</w:t>
      </w:r>
    </w:p>
    <w:p w14:paraId="0FE6A95E" w14:textId="5CE08FB2" w:rsidR="00EA43C7" w:rsidRPr="00A45AE8" w:rsidRDefault="00BA2E5F" w:rsidP="00B2240D">
      <w:pPr>
        <w:spacing w:after="0"/>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Black Twig</w:t>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40</w:t>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25</w:t>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10</w:t>
      </w:r>
    </w:p>
    <w:p w14:paraId="3D237CF5" w14:textId="1D7473DD" w:rsidR="00BA2E5F" w:rsidRPr="00A45AE8" w:rsidRDefault="00BA2E5F" w:rsidP="00B2240D">
      <w:pPr>
        <w:spacing w:after="0"/>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Jonathan</w:t>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000E63E0" w:rsidRPr="00A45AE8">
        <w:rPr>
          <w:rFonts w:ascii="Times New Roman" w:eastAsia="Times New Roman" w:hAnsi="Times New Roman" w:cs="Times New Roman"/>
          <w:sz w:val="22"/>
          <w:szCs w:val="22"/>
        </w:rPr>
        <w:t>40</w:t>
      </w:r>
      <w:r w:rsidR="000E63E0" w:rsidRPr="00A45AE8">
        <w:rPr>
          <w:rFonts w:ascii="Times New Roman" w:eastAsia="Times New Roman" w:hAnsi="Times New Roman" w:cs="Times New Roman"/>
          <w:sz w:val="22"/>
          <w:szCs w:val="22"/>
        </w:rPr>
        <w:tab/>
      </w:r>
      <w:r w:rsidR="000E63E0" w:rsidRPr="00A45AE8">
        <w:rPr>
          <w:rFonts w:ascii="Times New Roman" w:eastAsia="Times New Roman" w:hAnsi="Times New Roman" w:cs="Times New Roman"/>
          <w:sz w:val="22"/>
          <w:szCs w:val="22"/>
        </w:rPr>
        <w:tab/>
      </w:r>
      <w:r w:rsidR="000E63E0" w:rsidRPr="00A45AE8">
        <w:rPr>
          <w:rFonts w:ascii="Times New Roman" w:eastAsia="Times New Roman" w:hAnsi="Times New Roman" w:cs="Times New Roman"/>
          <w:sz w:val="22"/>
          <w:szCs w:val="22"/>
        </w:rPr>
        <w:tab/>
      </w:r>
      <w:r w:rsidR="000E63E0" w:rsidRPr="00A45AE8">
        <w:rPr>
          <w:rFonts w:ascii="Times New Roman" w:eastAsia="Times New Roman" w:hAnsi="Times New Roman" w:cs="Times New Roman"/>
          <w:sz w:val="22"/>
          <w:szCs w:val="22"/>
        </w:rPr>
        <w:tab/>
        <w:t>25</w:t>
      </w:r>
      <w:r w:rsidR="000E63E0" w:rsidRPr="00A45AE8">
        <w:rPr>
          <w:rFonts w:ascii="Times New Roman" w:eastAsia="Times New Roman" w:hAnsi="Times New Roman" w:cs="Times New Roman"/>
          <w:sz w:val="22"/>
          <w:szCs w:val="22"/>
        </w:rPr>
        <w:tab/>
      </w:r>
      <w:r w:rsidR="000E63E0" w:rsidRPr="00A45AE8">
        <w:rPr>
          <w:rFonts w:ascii="Times New Roman" w:eastAsia="Times New Roman" w:hAnsi="Times New Roman" w:cs="Times New Roman"/>
          <w:sz w:val="22"/>
          <w:szCs w:val="22"/>
        </w:rPr>
        <w:tab/>
      </w:r>
      <w:r w:rsidR="000E63E0" w:rsidRPr="00A45AE8">
        <w:rPr>
          <w:rFonts w:ascii="Times New Roman" w:eastAsia="Times New Roman" w:hAnsi="Times New Roman" w:cs="Times New Roman"/>
          <w:sz w:val="22"/>
          <w:szCs w:val="22"/>
        </w:rPr>
        <w:tab/>
        <w:t>10</w:t>
      </w:r>
    </w:p>
    <w:p w14:paraId="2FA2D192" w14:textId="76907187" w:rsidR="000E63E0" w:rsidRPr="00A45AE8" w:rsidRDefault="000E63E0" w:rsidP="00B2240D">
      <w:pPr>
        <w:spacing w:after="0"/>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McIntosh</w:t>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40</w:t>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25</w:t>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10</w:t>
      </w:r>
    </w:p>
    <w:p w14:paraId="6D421BE8" w14:textId="10CC27E8" w:rsidR="000E63E0" w:rsidRPr="00A45AE8" w:rsidRDefault="000E63E0" w:rsidP="00B2240D">
      <w:pPr>
        <w:spacing w:after="0"/>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Rome</w:t>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00B2240D" w:rsidRPr="00A45AE8">
        <w:rPr>
          <w:rFonts w:ascii="Times New Roman" w:eastAsia="Times New Roman" w:hAnsi="Times New Roman" w:cs="Times New Roman"/>
          <w:sz w:val="22"/>
          <w:szCs w:val="22"/>
        </w:rPr>
        <w:t>40</w:t>
      </w:r>
      <w:r w:rsidR="00B2240D" w:rsidRPr="00A45AE8">
        <w:rPr>
          <w:rFonts w:ascii="Times New Roman" w:eastAsia="Times New Roman" w:hAnsi="Times New Roman" w:cs="Times New Roman"/>
          <w:sz w:val="22"/>
          <w:szCs w:val="22"/>
        </w:rPr>
        <w:tab/>
      </w:r>
      <w:r w:rsidR="00B2240D" w:rsidRPr="00A45AE8">
        <w:rPr>
          <w:rFonts w:ascii="Times New Roman" w:eastAsia="Times New Roman" w:hAnsi="Times New Roman" w:cs="Times New Roman"/>
          <w:sz w:val="22"/>
          <w:szCs w:val="22"/>
        </w:rPr>
        <w:tab/>
      </w:r>
      <w:r w:rsidR="00B2240D" w:rsidRPr="00A45AE8">
        <w:rPr>
          <w:rFonts w:ascii="Times New Roman" w:eastAsia="Times New Roman" w:hAnsi="Times New Roman" w:cs="Times New Roman"/>
          <w:sz w:val="22"/>
          <w:szCs w:val="22"/>
        </w:rPr>
        <w:tab/>
      </w:r>
      <w:r w:rsidR="00B2240D" w:rsidRPr="00A45AE8">
        <w:rPr>
          <w:rFonts w:ascii="Times New Roman" w:eastAsia="Times New Roman" w:hAnsi="Times New Roman" w:cs="Times New Roman"/>
          <w:sz w:val="22"/>
          <w:szCs w:val="22"/>
        </w:rPr>
        <w:tab/>
        <w:t>25</w:t>
      </w:r>
      <w:r w:rsidR="00B2240D" w:rsidRPr="00A45AE8">
        <w:rPr>
          <w:rFonts w:ascii="Times New Roman" w:eastAsia="Times New Roman" w:hAnsi="Times New Roman" w:cs="Times New Roman"/>
          <w:sz w:val="22"/>
          <w:szCs w:val="22"/>
        </w:rPr>
        <w:tab/>
      </w:r>
      <w:r w:rsidR="00B2240D" w:rsidRPr="00A45AE8">
        <w:rPr>
          <w:rFonts w:ascii="Times New Roman" w:eastAsia="Times New Roman" w:hAnsi="Times New Roman" w:cs="Times New Roman"/>
          <w:sz w:val="22"/>
          <w:szCs w:val="22"/>
        </w:rPr>
        <w:tab/>
      </w:r>
      <w:r w:rsidR="00B2240D" w:rsidRPr="00A45AE8">
        <w:rPr>
          <w:rFonts w:ascii="Times New Roman" w:eastAsia="Times New Roman" w:hAnsi="Times New Roman" w:cs="Times New Roman"/>
          <w:sz w:val="22"/>
          <w:szCs w:val="22"/>
        </w:rPr>
        <w:tab/>
        <w:t>10</w:t>
      </w:r>
    </w:p>
    <w:p w14:paraId="075BD2D8" w14:textId="6A110E03" w:rsidR="00B2240D" w:rsidRPr="00A45AE8" w:rsidRDefault="00B2240D" w:rsidP="00BA2E5F">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Other Similar Varieties</w:t>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40</w:t>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25</w:t>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10</w:t>
      </w:r>
    </w:p>
    <w:p w14:paraId="16D47AFD" w14:textId="23E8EE35" w:rsidR="00C81EFA" w:rsidRPr="00A45AE8" w:rsidRDefault="00C81EFA" w:rsidP="00A231D8">
      <w:pPr>
        <w:spacing w:after="0"/>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Red Cheeked or Blushed:</w:t>
      </w:r>
    </w:p>
    <w:p w14:paraId="4233D495" w14:textId="219836EC" w:rsidR="00C81EFA" w:rsidRPr="00A45AE8" w:rsidRDefault="00C81EFA" w:rsidP="00BA2E5F">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Winter Banana</w:t>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Some</w:t>
      </w:r>
      <w:r w:rsidR="00A231D8" w:rsidRPr="00A45AE8">
        <w:rPr>
          <w:rFonts w:ascii="Times New Roman" w:eastAsia="Times New Roman" w:hAnsi="Times New Roman" w:cs="Times New Roman"/>
          <w:sz w:val="22"/>
          <w:szCs w:val="22"/>
        </w:rPr>
        <w:t xml:space="preserve"> color</w:t>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0</w:t>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t>0</w:t>
      </w:r>
    </w:p>
    <w:p w14:paraId="7A1ABDC6" w14:textId="0D751309" w:rsidR="00A231D8" w:rsidRPr="00A45AE8" w:rsidRDefault="00A231D8" w:rsidP="00A231D8">
      <w:pPr>
        <w:spacing w:after="0"/>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Green &amp; Yellow Varieties</w:t>
      </w:r>
    </w:p>
    <w:p w14:paraId="31D959BE" w14:textId="67337F6A" w:rsidR="00A231D8" w:rsidRPr="00A45AE8" w:rsidRDefault="00A231D8" w:rsidP="00BA2E5F">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Golden Delicious</w:t>
      </w:r>
      <w:r w:rsidR="00924F7B" w:rsidRPr="00A45AE8">
        <w:rPr>
          <w:rFonts w:ascii="Times New Roman" w:eastAsia="Times New Roman" w:hAnsi="Times New Roman" w:cs="Times New Roman"/>
          <w:sz w:val="22"/>
          <w:szCs w:val="22"/>
        </w:rPr>
        <w:tab/>
      </w:r>
      <w:r w:rsidR="00924F7B" w:rsidRPr="00A45AE8">
        <w:rPr>
          <w:rFonts w:ascii="Times New Roman" w:eastAsia="Times New Roman" w:hAnsi="Times New Roman" w:cs="Times New Roman"/>
          <w:sz w:val="22"/>
          <w:szCs w:val="22"/>
        </w:rPr>
        <w:tab/>
      </w:r>
      <w:r w:rsidR="00924F7B" w:rsidRPr="00A45AE8">
        <w:rPr>
          <w:rFonts w:ascii="Times New Roman" w:eastAsia="Times New Roman" w:hAnsi="Times New Roman" w:cs="Times New Roman"/>
          <w:sz w:val="22"/>
          <w:szCs w:val="22"/>
        </w:rPr>
        <w:tab/>
      </w:r>
      <w:r w:rsidR="00924F7B" w:rsidRPr="00A45AE8">
        <w:rPr>
          <w:rFonts w:ascii="Times New Roman" w:eastAsia="Times New Roman" w:hAnsi="Times New Roman" w:cs="Times New Roman"/>
          <w:sz w:val="22"/>
          <w:szCs w:val="22"/>
        </w:rPr>
        <w:tab/>
      </w:r>
      <w:r w:rsidR="00924F7B" w:rsidRPr="00A45AE8">
        <w:rPr>
          <w:rFonts w:ascii="Times New Roman" w:eastAsia="Times New Roman" w:hAnsi="Times New Roman" w:cs="Times New Roman"/>
          <w:sz w:val="22"/>
          <w:szCs w:val="22"/>
        </w:rPr>
        <w:tab/>
        <w:t>75**</w:t>
      </w:r>
      <w:r w:rsidR="00924F7B" w:rsidRPr="00A45AE8">
        <w:rPr>
          <w:rFonts w:ascii="Times New Roman" w:eastAsia="Times New Roman" w:hAnsi="Times New Roman" w:cs="Times New Roman"/>
          <w:sz w:val="22"/>
          <w:szCs w:val="22"/>
        </w:rPr>
        <w:tab/>
      </w:r>
      <w:r w:rsidR="00924F7B" w:rsidRPr="00A45AE8">
        <w:rPr>
          <w:rFonts w:ascii="Times New Roman" w:eastAsia="Times New Roman" w:hAnsi="Times New Roman" w:cs="Times New Roman"/>
          <w:sz w:val="22"/>
          <w:szCs w:val="22"/>
        </w:rPr>
        <w:tab/>
      </w:r>
      <w:r w:rsidR="00924F7B" w:rsidRPr="00A45AE8">
        <w:rPr>
          <w:rFonts w:ascii="Times New Roman" w:eastAsia="Times New Roman" w:hAnsi="Times New Roman" w:cs="Times New Roman"/>
          <w:sz w:val="22"/>
          <w:szCs w:val="22"/>
        </w:rPr>
        <w:tab/>
        <w:t>75**</w:t>
      </w:r>
      <w:r w:rsidR="00924F7B" w:rsidRPr="00A45AE8">
        <w:rPr>
          <w:rFonts w:ascii="Times New Roman" w:eastAsia="Times New Roman" w:hAnsi="Times New Roman" w:cs="Times New Roman"/>
          <w:sz w:val="22"/>
          <w:szCs w:val="22"/>
        </w:rPr>
        <w:tab/>
      </w:r>
      <w:r w:rsidR="00924F7B" w:rsidRPr="00A45AE8">
        <w:rPr>
          <w:rFonts w:ascii="Times New Roman" w:eastAsia="Times New Roman" w:hAnsi="Times New Roman" w:cs="Times New Roman"/>
          <w:sz w:val="22"/>
          <w:szCs w:val="22"/>
        </w:rPr>
        <w:tab/>
      </w:r>
      <w:r w:rsidR="00924F7B" w:rsidRPr="00A45AE8">
        <w:rPr>
          <w:rFonts w:ascii="Times New Roman" w:eastAsia="Times New Roman" w:hAnsi="Times New Roman" w:cs="Times New Roman"/>
          <w:sz w:val="22"/>
          <w:szCs w:val="22"/>
        </w:rPr>
        <w:tab/>
        <w:t>33 1/3**</w:t>
      </w:r>
    </w:p>
    <w:p w14:paraId="02EC1129" w14:textId="4668E2F3" w:rsidR="00BB7F69" w:rsidRPr="00A45AE8" w:rsidRDefault="00BB7F69" w:rsidP="00BB7F69">
      <w:pPr>
        <w:spacing w:after="0"/>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No Color:</w:t>
      </w:r>
    </w:p>
    <w:p w14:paraId="221A0CDF" w14:textId="571FE93E" w:rsidR="00BB7F69" w:rsidRPr="00A45AE8" w:rsidRDefault="00BB7F69" w:rsidP="00BB7F69">
      <w:pPr>
        <w:spacing w:after="0"/>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Dutchess, Gravenstein, King, Wolf River</w:t>
      </w:r>
    </w:p>
    <w:p w14:paraId="0AE6D712" w14:textId="18CFE3A7" w:rsidR="00BB7F69" w:rsidRPr="00A45AE8" w:rsidRDefault="00BB7F69" w:rsidP="00BB7F69">
      <w:pPr>
        <w:spacing w:after="0"/>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Twenty Ounce, Grimes (Golden), Ortley,</w:t>
      </w:r>
    </w:p>
    <w:p w14:paraId="66B9ED03" w14:textId="58C71D99" w:rsidR="00BB7F69" w:rsidRPr="00A45AE8" w:rsidRDefault="00BB7F69" w:rsidP="00BB7F69">
      <w:pPr>
        <w:spacing w:after="0"/>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 xml:space="preserve">Newtown, White Winter Pearmain, </w:t>
      </w:r>
    </w:p>
    <w:p w14:paraId="2241E46C" w14:textId="79458A52" w:rsidR="00BB7F69" w:rsidRPr="00A45AE8" w:rsidRDefault="00BB7F69" w:rsidP="00BA2E5F">
      <w:pPr>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Yellow Transparent</w:t>
      </w:r>
    </w:p>
    <w:p w14:paraId="470C33C6" w14:textId="48890434" w:rsidR="00BB3469" w:rsidRPr="00A45AE8" w:rsidRDefault="00BB3469" w:rsidP="00BB346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*When sports varieties are marked as such, they shall meet the color requirements of Red Sports Varieties.</w:t>
      </w:r>
    </w:p>
    <w:p w14:paraId="67DEADDD" w14:textId="53825343" w:rsidR="00991282" w:rsidRPr="00A45AE8" w:rsidRDefault="00BB3469" w:rsidP="00D830E9">
      <w:pPr>
        <w:jc w:val="both"/>
        <w:rPr>
          <w:rFonts w:ascii="Times New Roman" w:eastAsia="Times New Roman" w:hAnsi="Times New Roman" w:cs="Times New Roman"/>
          <w:sz w:val="22"/>
          <w:szCs w:val="22"/>
        </w:rPr>
      </w:pPr>
      <w:r w:rsidRPr="00A45AE8">
        <w:rPr>
          <w:rFonts w:ascii="Times New Roman" w:eastAsia="Times New Roman" w:hAnsi="Times New Roman" w:cs="Times New Roman"/>
          <w:sz w:val="22"/>
          <w:szCs w:val="22"/>
        </w:rPr>
        <w:t>**Refers to charac</w:t>
      </w:r>
      <w:r w:rsidR="00780995" w:rsidRPr="00A45AE8">
        <w:rPr>
          <w:rFonts w:ascii="Times New Roman" w:eastAsia="Times New Roman" w:hAnsi="Times New Roman" w:cs="Times New Roman"/>
          <w:sz w:val="22"/>
          <w:szCs w:val="22"/>
        </w:rPr>
        <w:t xml:space="preserve">teristic color.  In the Golden Delicious variety when the white or light green color predominates over the green color, it shall be considered the minimum </w:t>
      </w:r>
      <w:r w:rsidR="005F326B" w:rsidRPr="00A45AE8">
        <w:rPr>
          <w:rFonts w:ascii="Times New Roman" w:eastAsia="Times New Roman" w:hAnsi="Times New Roman" w:cs="Times New Roman"/>
          <w:sz w:val="22"/>
          <w:szCs w:val="22"/>
        </w:rPr>
        <w:t>characteristic color.</w:t>
      </w:r>
      <w:r w:rsidR="00991282" w:rsidRPr="00A45AE8">
        <w:rPr>
          <w:rFonts w:ascii="Times New Roman" w:eastAsia="Times New Roman" w:hAnsi="Times New Roman" w:cs="Times New Roman"/>
          <w:sz w:val="22"/>
          <w:szCs w:val="22"/>
        </w:rPr>
        <w:tab/>
      </w:r>
      <w:r w:rsidR="00991282" w:rsidRPr="00A45AE8">
        <w:rPr>
          <w:rFonts w:ascii="Times New Roman" w:eastAsia="Times New Roman" w:hAnsi="Times New Roman" w:cs="Times New Roman"/>
          <w:sz w:val="22"/>
          <w:szCs w:val="22"/>
        </w:rPr>
        <w:tab/>
      </w:r>
    </w:p>
    <w:p w14:paraId="4475F9D7" w14:textId="5BA4C55B" w:rsidR="003739B9" w:rsidRPr="00A45AE8" w:rsidRDefault="004B4E06" w:rsidP="004A5D53">
      <w:pPr>
        <w:jc w:val="both"/>
        <w:rPr>
          <w:rFonts w:ascii="Times New Roman" w:hAnsi="Times New Roman" w:cs="Times New Roman"/>
          <w:strike/>
          <w:sz w:val="22"/>
          <w:szCs w:val="22"/>
        </w:rPr>
      </w:pP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r w:rsidRPr="00A45AE8">
        <w:rPr>
          <w:rFonts w:ascii="Times New Roman" w:eastAsia="Times New Roman" w:hAnsi="Times New Roman" w:cs="Times New Roman"/>
          <w:sz w:val="22"/>
          <w:szCs w:val="22"/>
        </w:rPr>
        <w:tab/>
      </w:r>
    </w:p>
    <w:sectPr w:rsidR="003739B9" w:rsidRPr="00A45AE8" w:rsidSect="003739B9">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A12D3" w14:textId="77777777" w:rsidR="00077CDD" w:rsidRDefault="00077CDD" w:rsidP="00E72E4F">
      <w:pPr>
        <w:spacing w:after="0" w:line="240" w:lineRule="auto"/>
      </w:pPr>
      <w:r>
        <w:separator/>
      </w:r>
    </w:p>
  </w:endnote>
  <w:endnote w:type="continuationSeparator" w:id="0">
    <w:p w14:paraId="5E83DF5D" w14:textId="77777777" w:rsidR="00077CDD" w:rsidRDefault="00077CDD" w:rsidP="00E72E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4984207"/>
      <w:docPartObj>
        <w:docPartGallery w:val="Page Numbers (Bottom of Page)"/>
        <w:docPartUnique/>
      </w:docPartObj>
    </w:sdtPr>
    <w:sdtEndPr>
      <w:rPr>
        <w:rFonts w:ascii="Times New Roman" w:hAnsi="Times New Roman" w:cs="Times New Roman"/>
        <w:b/>
        <w:bCs/>
        <w:noProof/>
        <w:sz w:val="20"/>
        <w:szCs w:val="20"/>
      </w:rPr>
    </w:sdtEndPr>
    <w:sdtContent>
      <w:p w14:paraId="4FBF4D1C" w14:textId="6CE18CF4" w:rsidR="00C955E3" w:rsidRPr="00C955E3" w:rsidRDefault="00C955E3">
        <w:pPr>
          <w:pStyle w:val="Footer"/>
          <w:jc w:val="center"/>
          <w:rPr>
            <w:rFonts w:ascii="Times New Roman" w:hAnsi="Times New Roman" w:cs="Times New Roman"/>
            <w:b/>
            <w:bCs/>
            <w:sz w:val="20"/>
            <w:szCs w:val="20"/>
          </w:rPr>
        </w:pPr>
        <w:r w:rsidRPr="00C955E3">
          <w:rPr>
            <w:rFonts w:ascii="Times New Roman" w:hAnsi="Times New Roman" w:cs="Times New Roman"/>
            <w:b/>
            <w:bCs/>
            <w:sz w:val="20"/>
            <w:szCs w:val="20"/>
          </w:rPr>
          <w:fldChar w:fldCharType="begin"/>
        </w:r>
        <w:r w:rsidRPr="00C955E3">
          <w:rPr>
            <w:rFonts w:ascii="Times New Roman" w:hAnsi="Times New Roman" w:cs="Times New Roman"/>
            <w:b/>
            <w:bCs/>
            <w:sz w:val="20"/>
            <w:szCs w:val="20"/>
          </w:rPr>
          <w:instrText xml:space="preserve"> PAGE   \* MERGEFORMAT </w:instrText>
        </w:r>
        <w:r w:rsidRPr="00C955E3">
          <w:rPr>
            <w:rFonts w:ascii="Times New Roman" w:hAnsi="Times New Roman" w:cs="Times New Roman"/>
            <w:b/>
            <w:bCs/>
            <w:sz w:val="20"/>
            <w:szCs w:val="20"/>
          </w:rPr>
          <w:fldChar w:fldCharType="separate"/>
        </w:r>
        <w:r w:rsidRPr="00C955E3">
          <w:rPr>
            <w:rFonts w:ascii="Times New Roman" w:hAnsi="Times New Roman" w:cs="Times New Roman"/>
            <w:b/>
            <w:bCs/>
            <w:noProof/>
            <w:sz w:val="20"/>
            <w:szCs w:val="20"/>
          </w:rPr>
          <w:t>2</w:t>
        </w:r>
        <w:r w:rsidRPr="00C955E3">
          <w:rPr>
            <w:rFonts w:ascii="Times New Roman" w:hAnsi="Times New Roman" w:cs="Times New Roman"/>
            <w:b/>
            <w:bCs/>
            <w:noProof/>
            <w:sz w:val="20"/>
            <w:szCs w:val="20"/>
          </w:rPr>
          <w:fldChar w:fldCharType="end"/>
        </w:r>
      </w:p>
    </w:sdtContent>
  </w:sdt>
  <w:p w14:paraId="66F509CA" w14:textId="77777777" w:rsidR="00E72E4F" w:rsidRDefault="00E72E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BC1D5" w14:textId="77777777" w:rsidR="00077CDD" w:rsidRDefault="00077CDD" w:rsidP="00E72E4F">
      <w:pPr>
        <w:spacing w:after="0" w:line="240" w:lineRule="auto"/>
      </w:pPr>
      <w:r>
        <w:separator/>
      </w:r>
    </w:p>
  </w:footnote>
  <w:footnote w:type="continuationSeparator" w:id="0">
    <w:p w14:paraId="0D31AE2B" w14:textId="77777777" w:rsidR="00077CDD" w:rsidRDefault="00077CDD" w:rsidP="00E72E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07CDE" w14:textId="44B65D17" w:rsidR="006F1C2E" w:rsidRDefault="000C6FF6">
    <w:pPr>
      <w:pStyle w:val="Header"/>
      <w:rPr>
        <w:rFonts w:ascii="Times New Roman" w:hAnsi="Times New Roman" w:cs="Times New Roman"/>
        <w:b/>
        <w:bCs/>
        <w:sz w:val="20"/>
        <w:szCs w:val="20"/>
      </w:rPr>
    </w:pPr>
    <w:r>
      <w:ptab w:relativeTo="margin" w:alignment="center" w:leader="none"/>
    </w:r>
    <w:r w:rsidRPr="003F5EC5">
      <w:rPr>
        <w:rFonts w:ascii="Times New Roman" w:hAnsi="Times New Roman" w:cs="Times New Roman"/>
        <w:b/>
        <w:bCs/>
        <w:sz w:val="20"/>
        <w:szCs w:val="20"/>
      </w:rPr>
      <w:t>§61</w:t>
    </w:r>
    <w:r w:rsidR="003F5EC5" w:rsidRPr="003F5EC5">
      <w:rPr>
        <w:rFonts w:ascii="Times New Roman" w:hAnsi="Times New Roman" w:cs="Times New Roman"/>
        <w:b/>
        <w:bCs/>
        <w:sz w:val="20"/>
        <w:szCs w:val="20"/>
      </w:rPr>
      <w:t>CSR8</w:t>
    </w:r>
  </w:p>
  <w:p w14:paraId="7934B7A5" w14:textId="7112BC1C" w:rsidR="000C6FF6" w:rsidRDefault="000C6FF6">
    <w:pPr>
      <w:pStyle w:val="Header"/>
    </w:pP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A60BAB"/>
    <w:multiLevelType w:val="hybridMultilevel"/>
    <w:tmpl w:val="86029D9C"/>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16A73F2"/>
    <w:multiLevelType w:val="multilevel"/>
    <w:tmpl w:val="6AC2196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strike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940720582">
    <w:abstractNumId w:val="1"/>
  </w:num>
  <w:num w:numId="2" w16cid:durableId="15369612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36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9B9"/>
    <w:rsid w:val="00004C91"/>
    <w:rsid w:val="00005B70"/>
    <w:rsid w:val="000116B3"/>
    <w:rsid w:val="000141DD"/>
    <w:rsid w:val="000167B8"/>
    <w:rsid w:val="00021ED6"/>
    <w:rsid w:val="00027829"/>
    <w:rsid w:val="00057387"/>
    <w:rsid w:val="000651DB"/>
    <w:rsid w:val="00077661"/>
    <w:rsid w:val="00077CDD"/>
    <w:rsid w:val="00085804"/>
    <w:rsid w:val="00091237"/>
    <w:rsid w:val="000919AE"/>
    <w:rsid w:val="000939AF"/>
    <w:rsid w:val="000A3656"/>
    <w:rsid w:val="000B1C18"/>
    <w:rsid w:val="000C0F27"/>
    <w:rsid w:val="000C6FF6"/>
    <w:rsid w:val="000D2184"/>
    <w:rsid w:val="000E3864"/>
    <w:rsid w:val="000E63E0"/>
    <w:rsid w:val="000F088C"/>
    <w:rsid w:val="000F6A73"/>
    <w:rsid w:val="0010568E"/>
    <w:rsid w:val="00140E5A"/>
    <w:rsid w:val="001437A9"/>
    <w:rsid w:val="0014435C"/>
    <w:rsid w:val="0017048C"/>
    <w:rsid w:val="0017077A"/>
    <w:rsid w:val="001858C4"/>
    <w:rsid w:val="00191448"/>
    <w:rsid w:val="001A74A0"/>
    <w:rsid w:val="001B4C21"/>
    <w:rsid w:val="001C0054"/>
    <w:rsid w:val="001C2727"/>
    <w:rsid w:val="001C4B75"/>
    <w:rsid w:val="001D14EF"/>
    <w:rsid w:val="001E0BD8"/>
    <w:rsid w:val="001E34C5"/>
    <w:rsid w:val="001E73F1"/>
    <w:rsid w:val="001F5338"/>
    <w:rsid w:val="00227FB5"/>
    <w:rsid w:val="00237EBE"/>
    <w:rsid w:val="002420DA"/>
    <w:rsid w:val="002524E5"/>
    <w:rsid w:val="00252FF3"/>
    <w:rsid w:val="00292317"/>
    <w:rsid w:val="00294F6E"/>
    <w:rsid w:val="002A246C"/>
    <w:rsid w:val="002A52E9"/>
    <w:rsid w:val="002A531B"/>
    <w:rsid w:val="002B4BCE"/>
    <w:rsid w:val="002B7BED"/>
    <w:rsid w:val="002C1FCD"/>
    <w:rsid w:val="002C34D3"/>
    <w:rsid w:val="002C5DD0"/>
    <w:rsid w:val="002F0087"/>
    <w:rsid w:val="00310D31"/>
    <w:rsid w:val="003327E7"/>
    <w:rsid w:val="003443B0"/>
    <w:rsid w:val="003460E8"/>
    <w:rsid w:val="003561AE"/>
    <w:rsid w:val="0036327C"/>
    <w:rsid w:val="00372808"/>
    <w:rsid w:val="003739B9"/>
    <w:rsid w:val="003B7F05"/>
    <w:rsid w:val="003F5EC5"/>
    <w:rsid w:val="00420CFA"/>
    <w:rsid w:val="00426F31"/>
    <w:rsid w:val="004532BF"/>
    <w:rsid w:val="00453E8E"/>
    <w:rsid w:val="00461556"/>
    <w:rsid w:val="00476D9E"/>
    <w:rsid w:val="00480181"/>
    <w:rsid w:val="00491F59"/>
    <w:rsid w:val="00493926"/>
    <w:rsid w:val="004A5D53"/>
    <w:rsid w:val="004B068E"/>
    <w:rsid w:val="004B4E06"/>
    <w:rsid w:val="004C77DF"/>
    <w:rsid w:val="004D2D46"/>
    <w:rsid w:val="004D39CF"/>
    <w:rsid w:val="004E2F9F"/>
    <w:rsid w:val="004F6E3D"/>
    <w:rsid w:val="00505BD8"/>
    <w:rsid w:val="00506283"/>
    <w:rsid w:val="0051123E"/>
    <w:rsid w:val="005161BB"/>
    <w:rsid w:val="005243D8"/>
    <w:rsid w:val="00531A74"/>
    <w:rsid w:val="00533887"/>
    <w:rsid w:val="0054712D"/>
    <w:rsid w:val="005736FB"/>
    <w:rsid w:val="0058147D"/>
    <w:rsid w:val="005875CF"/>
    <w:rsid w:val="005901D6"/>
    <w:rsid w:val="00592918"/>
    <w:rsid w:val="005A3256"/>
    <w:rsid w:val="005A4A23"/>
    <w:rsid w:val="005A7C1C"/>
    <w:rsid w:val="005B6C42"/>
    <w:rsid w:val="005B719C"/>
    <w:rsid w:val="005E6ED4"/>
    <w:rsid w:val="005F326B"/>
    <w:rsid w:val="00601FBC"/>
    <w:rsid w:val="00612FFD"/>
    <w:rsid w:val="006135F8"/>
    <w:rsid w:val="006242C7"/>
    <w:rsid w:val="006359D5"/>
    <w:rsid w:val="00637D86"/>
    <w:rsid w:val="00671AB8"/>
    <w:rsid w:val="006801BA"/>
    <w:rsid w:val="006911B6"/>
    <w:rsid w:val="006920FF"/>
    <w:rsid w:val="006C75B6"/>
    <w:rsid w:val="006E539A"/>
    <w:rsid w:val="006F1C2E"/>
    <w:rsid w:val="006F66B8"/>
    <w:rsid w:val="006F7D3D"/>
    <w:rsid w:val="0072033A"/>
    <w:rsid w:val="00727C6D"/>
    <w:rsid w:val="0073498D"/>
    <w:rsid w:val="00737CA5"/>
    <w:rsid w:val="00751AAC"/>
    <w:rsid w:val="00754868"/>
    <w:rsid w:val="00763BB1"/>
    <w:rsid w:val="00770BD4"/>
    <w:rsid w:val="00775E2D"/>
    <w:rsid w:val="00780995"/>
    <w:rsid w:val="007A3435"/>
    <w:rsid w:val="007D720D"/>
    <w:rsid w:val="007E3FBB"/>
    <w:rsid w:val="007F332C"/>
    <w:rsid w:val="007F5A75"/>
    <w:rsid w:val="0081566A"/>
    <w:rsid w:val="008225C6"/>
    <w:rsid w:val="008523BF"/>
    <w:rsid w:val="00874ADF"/>
    <w:rsid w:val="00877F1A"/>
    <w:rsid w:val="00890F38"/>
    <w:rsid w:val="00893290"/>
    <w:rsid w:val="008A5E32"/>
    <w:rsid w:val="008B30B2"/>
    <w:rsid w:val="008B669A"/>
    <w:rsid w:val="008C0C91"/>
    <w:rsid w:val="008C613D"/>
    <w:rsid w:val="008D42D5"/>
    <w:rsid w:val="008D7462"/>
    <w:rsid w:val="008E474C"/>
    <w:rsid w:val="00905108"/>
    <w:rsid w:val="00915960"/>
    <w:rsid w:val="00916BE7"/>
    <w:rsid w:val="00920BDA"/>
    <w:rsid w:val="00924B30"/>
    <w:rsid w:val="00924F7B"/>
    <w:rsid w:val="00924FA9"/>
    <w:rsid w:val="009319DD"/>
    <w:rsid w:val="00935FAF"/>
    <w:rsid w:val="00942450"/>
    <w:rsid w:val="009611E2"/>
    <w:rsid w:val="00972ABC"/>
    <w:rsid w:val="00990A36"/>
    <w:rsid w:val="00991282"/>
    <w:rsid w:val="009A7444"/>
    <w:rsid w:val="009B3BE7"/>
    <w:rsid w:val="009C1FAA"/>
    <w:rsid w:val="009D201C"/>
    <w:rsid w:val="009E5EA1"/>
    <w:rsid w:val="009F3110"/>
    <w:rsid w:val="00A01C3C"/>
    <w:rsid w:val="00A04839"/>
    <w:rsid w:val="00A0758A"/>
    <w:rsid w:val="00A107B1"/>
    <w:rsid w:val="00A231D8"/>
    <w:rsid w:val="00A248BC"/>
    <w:rsid w:val="00A25FEF"/>
    <w:rsid w:val="00A424FA"/>
    <w:rsid w:val="00A45AE8"/>
    <w:rsid w:val="00A47638"/>
    <w:rsid w:val="00A70CE5"/>
    <w:rsid w:val="00A73B79"/>
    <w:rsid w:val="00A84AEF"/>
    <w:rsid w:val="00A93B22"/>
    <w:rsid w:val="00AA24E0"/>
    <w:rsid w:val="00AB4EE4"/>
    <w:rsid w:val="00AC2D23"/>
    <w:rsid w:val="00AC3045"/>
    <w:rsid w:val="00AE7940"/>
    <w:rsid w:val="00AF2A21"/>
    <w:rsid w:val="00B01521"/>
    <w:rsid w:val="00B11AFC"/>
    <w:rsid w:val="00B2240D"/>
    <w:rsid w:val="00B24AF4"/>
    <w:rsid w:val="00B27E98"/>
    <w:rsid w:val="00B30A74"/>
    <w:rsid w:val="00B47B21"/>
    <w:rsid w:val="00B6733F"/>
    <w:rsid w:val="00B80852"/>
    <w:rsid w:val="00B83C85"/>
    <w:rsid w:val="00B8662B"/>
    <w:rsid w:val="00BA0A0B"/>
    <w:rsid w:val="00BA2E5F"/>
    <w:rsid w:val="00BB04E7"/>
    <w:rsid w:val="00BB3469"/>
    <w:rsid w:val="00BB41F2"/>
    <w:rsid w:val="00BB7F69"/>
    <w:rsid w:val="00BC6C73"/>
    <w:rsid w:val="00BF2F74"/>
    <w:rsid w:val="00BF4945"/>
    <w:rsid w:val="00C008DB"/>
    <w:rsid w:val="00C21D11"/>
    <w:rsid w:val="00C223F6"/>
    <w:rsid w:val="00C34196"/>
    <w:rsid w:val="00C344E0"/>
    <w:rsid w:val="00C51541"/>
    <w:rsid w:val="00C567A9"/>
    <w:rsid w:val="00C7275B"/>
    <w:rsid w:val="00C73B8A"/>
    <w:rsid w:val="00C80FC9"/>
    <w:rsid w:val="00C81EFA"/>
    <w:rsid w:val="00C86B93"/>
    <w:rsid w:val="00C90AF9"/>
    <w:rsid w:val="00C955E3"/>
    <w:rsid w:val="00C95FAD"/>
    <w:rsid w:val="00CC28CD"/>
    <w:rsid w:val="00CC69C9"/>
    <w:rsid w:val="00CD1178"/>
    <w:rsid w:val="00CD4020"/>
    <w:rsid w:val="00CD5F74"/>
    <w:rsid w:val="00D07D0E"/>
    <w:rsid w:val="00D21EC9"/>
    <w:rsid w:val="00D24F1E"/>
    <w:rsid w:val="00D466E8"/>
    <w:rsid w:val="00D574CA"/>
    <w:rsid w:val="00D7578B"/>
    <w:rsid w:val="00D830E9"/>
    <w:rsid w:val="00D943AA"/>
    <w:rsid w:val="00D968C3"/>
    <w:rsid w:val="00DA409D"/>
    <w:rsid w:val="00DB52C6"/>
    <w:rsid w:val="00DC48DA"/>
    <w:rsid w:val="00DD1A84"/>
    <w:rsid w:val="00DD5AA2"/>
    <w:rsid w:val="00DE54BD"/>
    <w:rsid w:val="00DE5C7E"/>
    <w:rsid w:val="00DF78D8"/>
    <w:rsid w:val="00E00FF0"/>
    <w:rsid w:val="00E17043"/>
    <w:rsid w:val="00E22249"/>
    <w:rsid w:val="00E26E7C"/>
    <w:rsid w:val="00E3439D"/>
    <w:rsid w:val="00E53EBE"/>
    <w:rsid w:val="00E65B9E"/>
    <w:rsid w:val="00E6633F"/>
    <w:rsid w:val="00E72E4F"/>
    <w:rsid w:val="00E822B9"/>
    <w:rsid w:val="00E96AEF"/>
    <w:rsid w:val="00EA2C1C"/>
    <w:rsid w:val="00EA43C7"/>
    <w:rsid w:val="00EC6ED6"/>
    <w:rsid w:val="00ED12EC"/>
    <w:rsid w:val="00ED32F0"/>
    <w:rsid w:val="00F036E1"/>
    <w:rsid w:val="00F041CB"/>
    <w:rsid w:val="00F409F5"/>
    <w:rsid w:val="00F61D88"/>
    <w:rsid w:val="00FC0E5A"/>
    <w:rsid w:val="00FE16FF"/>
    <w:rsid w:val="00FF4E0E"/>
    <w:rsid w:val="00FF7F17"/>
    <w:rsid w:val="0B72B645"/>
    <w:rsid w:val="0EC36DE8"/>
    <w:rsid w:val="1292BA6C"/>
    <w:rsid w:val="1FF75780"/>
    <w:rsid w:val="209A9053"/>
    <w:rsid w:val="313F60C3"/>
    <w:rsid w:val="57F618E8"/>
    <w:rsid w:val="6028D722"/>
    <w:rsid w:val="6E44F8C2"/>
    <w:rsid w:val="75BF663A"/>
    <w:rsid w:val="7A6EB1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7CDB3"/>
  <w15:chartTrackingRefBased/>
  <w15:docId w15:val="{6F22B9D8-245C-4924-8892-31675AE3E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39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39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39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39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39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39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39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39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39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9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39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39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39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39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39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39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39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39B9"/>
    <w:rPr>
      <w:rFonts w:eastAsiaTheme="majorEastAsia" w:cstheme="majorBidi"/>
      <w:color w:val="272727" w:themeColor="text1" w:themeTint="D8"/>
    </w:rPr>
  </w:style>
  <w:style w:type="paragraph" w:styleId="Title">
    <w:name w:val="Title"/>
    <w:basedOn w:val="Normal"/>
    <w:next w:val="Normal"/>
    <w:link w:val="TitleChar"/>
    <w:uiPriority w:val="10"/>
    <w:qFormat/>
    <w:rsid w:val="003739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39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39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39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39B9"/>
    <w:pPr>
      <w:spacing w:before="160"/>
      <w:jc w:val="center"/>
    </w:pPr>
    <w:rPr>
      <w:i/>
      <w:iCs/>
      <w:color w:val="404040" w:themeColor="text1" w:themeTint="BF"/>
    </w:rPr>
  </w:style>
  <w:style w:type="character" w:customStyle="1" w:styleId="QuoteChar">
    <w:name w:val="Quote Char"/>
    <w:basedOn w:val="DefaultParagraphFont"/>
    <w:link w:val="Quote"/>
    <w:uiPriority w:val="29"/>
    <w:rsid w:val="003739B9"/>
    <w:rPr>
      <w:i/>
      <w:iCs/>
      <w:color w:val="404040" w:themeColor="text1" w:themeTint="BF"/>
    </w:rPr>
  </w:style>
  <w:style w:type="paragraph" w:styleId="ListParagraph">
    <w:name w:val="List Paragraph"/>
    <w:basedOn w:val="Normal"/>
    <w:uiPriority w:val="34"/>
    <w:qFormat/>
    <w:rsid w:val="003739B9"/>
    <w:pPr>
      <w:ind w:left="720"/>
      <w:contextualSpacing/>
    </w:pPr>
  </w:style>
  <w:style w:type="character" w:styleId="IntenseEmphasis">
    <w:name w:val="Intense Emphasis"/>
    <w:basedOn w:val="DefaultParagraphFont"/>
    <w:uiPriority w:val="21"/>
    <w:qFormat/>
    <w:rsid w:val="003739B9"/>
    <w:rPr>
      <w:i/>
      <w:iCs/>
      <w:color w:val="0F4761" w:themeColor="accent1" w:themeShade="BF"/>
    </w:rPr>
  </w:style>
  <w:style w:type="paragraph" w:styleId="IntenseQuote">
    <w:name w:val="Intense Quote"/>
    <w:basedOn w:val="Normal"/>
    <w:next w:val="Normal"/>
    <w:link w:val="IntenseQuoteChar"/>
    <w:uiPriority w:val="30"/>
    <w:qFormat/>
    <w:rsid w:val="003739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39B9"/>
    <w:rPr>
      <w:i/>
      <w:iCs/>
      <w:color w:val="0F4761" w:themeColor="accent1" w:themeShade="BF"/>
    </w:rPr>
  </w:style>
  <w:style w:type="character" w:styleId="IntenseReference">
    <w:name w:val="Intense Reference"/>
    <w:basedOn w:val="DefaultParagraphFont"/>
    <w:uiPriority w:val="32"/>
    <w:qFormat/>
    <w:rsid w:val="003739B9"/>
    <w:rPr>
      <w:b/>
      <w:bCs/>
      <w:smallCaps/>
      <w:color w:val="0F4761" w:themeColor="accent1" w:themeShade="BF"/>
      <w:spacing w:val="5"/>
    </w:rPr>
  </w:style>
  <w:style w:type="paragraph" w:styleId="Header">
    <w:name w:val="header"/>
    <w:basedOn w:val="Normal"/>
    <w:link w:val="HeaderChar"/>
    <w:uiPriority w:val="99"/>
    <w:unhideWhenUsed/>
    <w:rsid w:val="00E72E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2E4F"/>
  </w:style>
  <w:style w:type="paragraph" w:styleId="Footer">
    <w:name w:val="footer"/>
    <w:basedOn w:val="Normal"/>
    <w:link w:val="FooterChar"/>
    <w:uiPriority w:val="99"/>
    <w:unhideWhenUsed/>
    <w:rsid w:val="00E72E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2E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10</Pages>
  <Words>4140</Words>
  <Characters>23602</Characters>
  <Application>Microsoft Office Word</Application>
  <DocSecurity>0</DocSecurity>
  <Lines>196</Lines>
  <Paragraphs>55</Paragraphs>
  <ScaleCrop>false</ScaleCrop>
  <Company/>
  <LinksUpToDate>false</LinksUpToDate>
  <CharactersWithSpaces>27687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Jodee</dc:creator>
  <cp:keywords/>
  <dc:description/>
  <cp:lastModifiedBy>Martin, Jodee</cp:lastModifiedBy>
  <cp:revision>11</cp:revision>
  <cp:lastPrinted>2026-04-07T15:26:00Z</cp:lastPrinted>
  <dcterms:created xsi:type="dcterms:W3CDTF">2026-04-07T15:25:00Z</dcterms:created>
  <dcterms:modified xsi:type="dcterms:W3CDTF">2026-05-14T12:00:00Z</dcterms:modified>
</cp:coreProperties>
</file>