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A45E2" w14:textId="33025E58" w:rsidR="00B25422" w:rsidRPr="00334339" w:rsidRDefault="00B25422" w:rsidP="000E0338">
      <w:pPr>
        <w:tabs>
          <w:tab w:val="left" w:pos="36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imes New Roman"/>
          <w:b/>
          <w:color w:val="000000" w:themeColor="text1"/>
          <w:sz w:val="22"/>
          <w:szCs w:val="22"/>
        </w:rPr>
      </w:pPr>
      <w:r w:rsidRPr="00334339">
        <w:rPr>
          <w:rFonts w:ascii="Times New Roman"/>
          <w:b/>
          <w:bCs/>
          <w:color w:val="000000" w:themeColor="text1"/>
          <w:sz w:val="22"/>
          <w:szCs w:val="22"/>
        </w:rPr>
        <w:t>TITLE 110</w:t>
      </w:r>
    </w:p>
    <w:p w14:paraId="4E57C3B2" w14:textId="7D46857D" w:rsidR="00B25422" w:rsidRPr="00334339" w:rsidRDefault="009B76FA" w:rsidP="000E0338">
      <w:pPr>
        <w:tabs>
          <w:tab w:val="left" w:pos="36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imes New Roman"/>
          <w:b/>
          <w:color w:val="000000" w:themeColor="text1"/>
          <w:sz w:val="22"/>
          <w:szCs w:val="22"/>
        </w:rPr>
      </w:pPr>
      <w:r w:rsidRPr="00334339">
        <w:rPr>
          <w:rFonts w:ascii="Times New Roman"/>
          <w:b/>
          <w:bCs/>
          <w:color w:val="000000" w:themeColor="text1"/>
          <w:sz w:val="22"/>
          <w:szCs w:val="22"/>
        </w:rPr>
        <w:t>LEGISLATIVE</w:t>
      </w:r>
      <w:r w:rsidR="00B25422" w:rsidRPr="00334339">
        <w:rPr>
          <w:rFonts w:ascii="Times New Roman"/>
          <w:b/>
          <w:bCs/>
          <w:color w:val="000000" w:themeColor="text1"/>
          <w:sz w:val="22"/>
          <w:szCs w:val="22"/>
        </w:rPr>
        <w:t xml:space="preserve"> RULE</w:t>
      </w:r>
    </w:p>
    <w:p w14:paraId="21A94AC1" w14:textId="157C0918" w:rsidR="00B25422" w:rsidRPr="00334339" w:rsidRDefault="00230231" w:rsidP="003D0686">
      <w:pPr>
        <w:tabs>
          <w:tab w:val="left" w:pos="36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imes New Roman"/>
          <w:b/>
          <w:bCs/>
          <w:color w:val="000000" w:themeColor="text1"/>
          <w:sz w:val="22"/>
          <w:szCs w:val="22"/>
        </w:rPr>
      </w:pPr>
      <w:r w:rsidRPr="00334339">
        <w:rPr>
          <w:rFonts w:ascii="Times New Roman"/>
          <w:b/>
          <w:bCs/>
          <w:color w:val="000000" w:themeColor="text1"/>
          <w:sz w:val="22"/>
          <w:szCs w:val="22"/>
        </w:rPr>
        <w:t>STATE TAX DEPARTMENT</w:t>
      </w:r>
    </w:p>
    <w:p w14:paraId="32D80A09" w14:textId="70FB84E3" w:rsidR="003D0686" w:rsidRPr="00334339" w:rsidRDefault="003D0686" w:rsidP="003D0686">
      <w:pPr>
        <w:tabs>
          <w:tab w:val="left" w:pos="36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imes New Roman"/>
          <w:b/>
          <w:color w:val="000000" w:themeColor="text1"/>
          <w:sz w:val="22"/>
          <w:szCs w:val="22"/>
        </w:rPr>
      </w:pPr>
    </w:p>
    <w:p w14:paraId="76A5821C" w14:textId="6A72292D" w:rsidR="006468FC" w:rsidRPr="00334339" w:rsidRDefault="006468FC" w:rsidP="000E0338">
      <w:pPr>
        <w:tabs>
          <w:tab w:val="left" w:pos="36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imes New Roman"/>
          <w:b/>
          <w:bCs/>
          <w:color w:val="000000" w:themeColor="text1"/>
          <w:sz w:val="22"/>
          <w:szCs w:val="22"/>
        </w:rPr>
      </w:pPr>
      <w:r w:rsidRPr="00334339">
        <w:rPr>
          <w:rFonts w:ascii="Times New Roman"/>
          <w:b/>
          <w:bCs/>
          <w:color w:val="000000" w:themeColor="text1"/>
          <w:sz w:val="22"/>
          <w:szCs w:val="22"/>
        </w:rPr>
        <w:t xml:space="preserve">SERIES </w:t>
      </w:r>
      <w:r w:rsidR="00CB2F3C" w:rsidRPr="00334339">
        <w:rPr>
          <w:rFonts w:ascii="Times New Roman"/>
          <w:b/>
          <w:bCs/>
          <w:color w:val="000000" w:themeColor="text1"/>
          <w:sz w:val="22"/>
          <w:szCs w:val="22"/>
        </w:rPr>
        <w:t>15</w:t>
      </w:r>
      <w:r w:rsidR="00D12FDF" w:rsidRPr="00334339">
        <w:rPr>
          <w:rFonts w:ascii="Times New Roman"/>
          <w:b/>
          <w:bCs/>
          <w:color w:val="000000" w:themeColor="text1"/>
          <w:sz w:val="22"/>
          <w:szCs w:val="22"/>
        </w:rPr>
        <w:t>L</w:t>
      </w:r>
    </w:p>
    <w:p w14:paraId="0F1B0B88" w14:textId="585122C2" w:rsidR="000E0338" w:rsidRPr="00334339" w:rsidRDefault="000E0B4D" w:rsidP="000E0338">
      <w:pPr>
        <w:tabs>
          <w:tab w:val="left" w:pos="36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imes New Roman"/>
          <w:b/>
          <w:bCs/>
          <w:color w:val="000000" w:themeColor="text1"/>
          <w:sz w:val="22"/>
          <w:szCs w:val="22"/>
        </w:rPr>
      </w:pPr>
      <w:r w:rsidRPr="00334339">
        <w:rPr>
          <w:rFonts w:ascii="Times New Roman"/>
          <w:b/>
          <w:bCs/>
          <w:color w:val="000000" w:themeColor="text1"/>
          <w:sz w:val="22"/>
          <w:szCs w:val="22"/>
        </w:rPr>
        <w:t xml:space="preserve">EXEMPTION FOR </w:t>
      </w:r>
      <w:r w:rsidR="0090042F" w:rsidRPr="00334339">
        <w:rPr>
          <w:rFonts w:ascii="Times New Roman"/>
          <w:b/>
          <w:bCs/>
          <w:color w:val="000000" w:themeColor="text1"/>
          <w:sz w:val="22"/>
          <w:szCs w:val="22"/>
        </w:rPr>
        <w:t>REPAIR, REMODELING, AND MAINTENANCE</w:t>
      </w:r>
      <w:r w:rsidRPr="00334339">
        <w:rPr>
          <w:rFonts w:ascii="Times New Roman"/>
          <w:b/>
          <w:bCs/>
          <w:color w:val="000000" w:themeColor="text1"/>
          <w:sz w:val="22"/>
          <w:szCs w:val="22"/>
        </w:rPr>
        <w:t xml:space="preserve"> OF AIRCRAF</w:t>
      </w:r>
      <w:r w:rsidR="000E0338" w:rsidRPr="00334339">
        <w:rPr>
          <w:rFonts w:ascii="Times New Roman"/>
          <w:b/>
          <w:bCs/>
          <w:color w:val="000000" w:themeColor="text1"/>
          <w:sz w:val="22"/>
          <w:szCs w:val="22"/>
        </w:rPr>
        <w:t>T</w:t>
      </w:r>
    </w:p>
    <w:p w14:paraId="3BAF5946" w14:textId="51AB635F" w:rsidR="000E0338" w:rsidRPr="00334339" w:rsidRDefault="000E0338" w:rsidP="000E0338">
      <w:pPr>
        <w:tabs>
          <w:tab w:val="left" w:pos="36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imes New Roman"/>
          <w:b/>
          <w:bCs/>
          <w:color w:val="000000" w:themeColor="text1"/>
          <w:sz w:val="22"/>
          <w:szCs w:val="22"/>
        </w:rPr>
      </w:pPr>
    </w:p>
    <w:p w14:paraId="37102687" w14:textId="77777777" w:rsidR="00341478" w:rsidRPr="00334339" w:rsidRDefault="00341478" w:rsidP="000E0338">
      <w:pPr>
        <w:tabs>
          <w:tab w:val="left" w:pos="360"/>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imes New Roman"/>
          <w:b/>
          <w:bCs/>
          <w:color w:val="000000" w:themeColor="text1"/>
          <w:sz w:val="22"/>
          <w:szCs w:val="22"/>
        </w:rPr>
      </w:pPr>
    </w:p>
    <w:p w14:paraId="6F34CCD6" w14:textId="6FE1C076" w:rsidR="00B25422" w:rsidRPr="00334339" w:rsidRDefault="00934866"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b/>
          <w:color w:val="000000" w:themeColor="text1"/>
          <w:sz w:val="22"/>
          <w:szCs w:val="22"/>
        </w:rPr>
      </w:pPr>
      <w:r w:rsidRPr="00334339">
        <w:rPr>
          <w:rFonts w:ascii="Times New Roman"/>
          <w:b/>
          <w:bCs/>
          <w:color w:val="000000" w:themeColor="text1"/>
          <w:sz w:val="22"/>
          <w:szCs w:val="22"/>
        </w:rPr>
        <w:t>§110</w:t>
      </w:r>
      <w:r w:rsidR="000E0338" w:rsidRPr="00334339">
        <w:rPr>
          <w:rFonts w:ascii="Times New Roman"/>
          <w:b/>
          <w:bCs/>
          <w:color w:val="000000" w:themeColor="text1"/>
          <w:sz w:val="22"/>
          <w:szCs w:val="22"/>
        </w:rPr>
        <w:t>-</w:t>
      </w:r>
      <w:r w:rsidR="00706162" w:rsidRPr="00334339">
        <w:rPr>
          <w:rFonts w:ascii="Times New Roman"/>
          <w:b/>
          <w:bCs/>
          <w:color w:val="000000" w:themeColor="text1"/>
          <w:sz w:val="22"/>
          <w:szCs w:val="22"/>
        </w:rPr>
        <w:t>15</w:t>
      </w:r>
      <w:r w:rsidR="005E090C" w:rsidRPr="00334339">
        <w:rPr>
          <w:rFonts w:ascii="Times New Roman"/>
          <w:b/>
          <w:bCs/>
          <w:color w:val="000000" w:themeColor="text1"/>
          <w:sz w:val="22"/>
          <w:szCs w:val="22"/>
        </w:rPr>
        <w:t>L</w:t>
      </w:r>
      <w:r w:rsidR="000E0338" w:rsidRPr="00334339">
        <w:rPr>
          <w:rFonts w:ascii="Times New Roman"/>
          <w:b/>
          <w:bCs/>
          <w:color w:val="000000" w:themeColor="text1"/>
          <w:sz w:val="22"/>
          <w:szCs w:val="22"/>
        </w:rPr>
        <w:t>-</w:t>
      </w:r>
      <w:r w:rsidR="00B25422" w:rsidRPr="00334339">
        <w:rPr>
          <w:rFonts w:ascii="Times New Roman"/>
          <w:b/>
          <w:bCs/>
          <w:color w:val="000000" w:themeColor="text1"/>
          <w:sz w:val="22"/>
          <w:szCs w:val="22"/>
        </w:rPr>
        <w:t>1.  General.</w:t>
      </w:r>
    </w:p>
    <w:p w14:paraId="57A32973" w14:textId="77777777" w:rsidR="00B25422" w:rsidRPr="00334339" w:rsidRDefault="00B25422"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3FB8CD43" w14:textId="0FFC5AA0" w:rsidR="000E0338" w:rsidRPr="00334339" w:rsidRDefault="00A56A67"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r w:rsidRPr="00334339">
        <w:rPr>
          <w:rFonts w:ascii="Times New Roman"/>
          <w:color w:val="000000" w:themeColor="text1"/>
          <w:sz w:val="22"/>
          <w:szCs w:val="22"/>
        </w:rPr>
        <w:tab/>
      </w:r>
      <w:r w:rsidRPr="00334339">
        <w:rPr>
          <w:rFonts w:ascii="Times New Roman"/>
          <w:color w:val="000000" w:themeColor="text1"/>
          <w:sz w:val="22"/>
          <w:szCs w:val="22"/>
        </w:rPr>
        <w:tab/>
      </w:r>
      <w:r w:rsidR="00B25422" w:rsidRPr="00334339">
        <w:rPr>
          <w:rFonts w:ascii="Times New Roman"/>
          <w:color w:val="000000" w:themeColor="text1"/>
          <w:sz w:val="22"/>
          <w:szCs w:val="22"/>
        </w:rPr>
        <w:t xml:space="preserve">1.1.  Scope.  </w:t>
      </w:r>
      <w:r w:rsidR="000E0338" w:rsidRPr="00334339">
        <w:rPr>
          <w:rFonts w:ascii="Times New Roman"/>
          <w:color w:val="000000" w:themeColor="text1"/>
          <w:sz w:val="22"/>
          <w:szCs w:val="22"/>
        </w:rPr>
        <w:t>--</w:t>
      </w:r>
      <w:r w:rsidR="00B25422" w:rsidRPr="00334339">
        <w:rPr>
          <w:rFonts w:ascii="Times New Roman"/>
          <w:color w:val="000000" w:themeColor="text1"/>
          <w:sz w:val="22"/>
          <w:szCs w:val="22"/>
        </w:rPr>
        <w:t xml:space="preserve"> </w:t>
      </w:r>
      <w:r w:rsidR="00D12FDF" w:rsidRPr="00334339">
        <w:rPr>
          <w:rFonts w:ascii="Times New Roman"/>
          <w:color w:val="000000" w:themeColor="text1"/>
          <w:sz w:val="22"/>
          <w:szCs w:val="22"/>
        </w:rPr>
        <w:t xml:space="preserve"> </w:t>
      </w:r>
      <w:r w:rsidR="002C3CAF" w:rsidRPr="00334339">
        <w:rPr>
          <w:rFonts w:ascii="Times New Roman"/>
          <w:color w:val="000000" w:themeColor="text1"/>
          <w:sz w:val="22"/>
          <w:szCs w:val="22"/>
        </w:rPr>
        <w:t>This</w:t>
      </w:r>
      <w:r w:rsidR="00B25422" w:rsidRPr="00334339">
        <w:rPr>
          <w:rFonts w:ascii="Times New Roman"/>
          <w:color w:val="000000" w:themeColor="text1"/>
          <w:sz w:val="22"/>
          <w:szCs w:val="22"/>
        </w:rPr>
        <w:t xml:space="preserve"> </w:t>
      </w:r>
      <w:r w:rsidR="002C3CAF" w:rsidRPr="00334339">
        <w:rPr>
          <w:rFonts w:ascii="Times New Roman"/>
          <w:color w:val="000000" w:themeColor="text1"/>
          <w:sz w:val="22"/>
          <w:szCs w:val="22"/>
        </w:rPr>
        <w:t>rule</w:t>
      </w:r>
      <w:r w:rsidR="00B25422" w:rsidRPr="00334339">
        <w:rPr>
          <w:rFonts w:ascii="Times New Roman"/>
          <w:color w:val="000000" w:themeColor="text1"/>
          <w:sz w:val="22"/>
          <w:szCs w:val="22"/>
        </w:rPr>
        <w:t xml:space="preserve"> explain</w:t>
      </w:r>
      <w:r w:rsidR="002C3CAF" w:rsidRPr="00334339">
        <w:rPr>
          <w:rFonts w:ascii="Times New Roman"/>
          <w:color w:val="000000" w:themeColor="text1"/>
          <w:sz w:val="22"/>
          <w:szCs w:val="22"/>
        </w:rPr>
        <w:t>s and clarifies</w:t>
      </w:r>
      <w:r w:rsidR="001E3C33" w:rsidRPr="00334339">
        <w:rPr>
          <w:rFonts w:ascii="Times New Roman"/>
          <w:color w:val="000000" w:themeColor="text1"/>
          <w:sz w:val="22"/>
          <w:szCs w:val="22"/>
        </w:rPr>
        <w:t xml:space="preserve"> administrative and procedural requirements </w:t>
      </w:r>
      <w:r w:rsidR="00706162" w:rsidRPr="00334339">
        <w:rPr>
          <w:rFonts w:ascii="Times New Roman"/>
          <w:color w:val="000000" w:themeColor="text1"/>
          <w:sz w:val="22"/>
          <w:szCs w:val="22"/>
        </w:rPr>
        <w:t>for the consumer sales and service tax exemption for purchases of service</w:t>
      </w:r>
      <w:r w:rsidR="00772D58" w:rsidRPr="00334339">
        <w:rPr>
          <w:rFonts w:ascii="Times New Roman"/>
          <w:color w:val="000000" w:themeColor="text1"/>
          <w:sz w:val="22"/>
          <w:szCs w:val="22"/>
        </w:rPr>
        <w:t>s</w:t>
      </w:r>
      <w:r w:rsidR="00706162" w:rsidRPr="00334339">
        <w:rPr>
          <w:rFonts w:ascii="Times New Roman"/>
          <w:color w:val="000000" w:themeColor="text1"/>
          <w:sz w:val="22"/>
          <w:szCs w:val="22"/>
        </w:rPr>
        <w:t xml:space="preserve"> and tangible personal property sold for the repair, </w:t>
      </w:r>
      <w:r w:rsidR="000E0B4D" w:rsidRPr="00334339">
        <w:rPr>
          <w:rFonts w:ascii="Times New Roman"/>
          <w:color w:val="000000" w:themeColor="text1"/>
          <w:sz w:val="22"/>
          <w:szCs w:val="22"/>
        </w:rPr>
        <w:t>remodeling,</w:t>
      </w:r>
      <w:r w:rsidR="00706162" w:rsidRPr="00334339">
        <w:rPr>
          <w:rFonts w:ascii="Times New Roman"/>
          <w:color w:val="000000" w:themeColor="text1"/>
          <w:sz w:val="22"/>
          <w:szCs w:val="22"/>
        </w:rPr>
        <w:t xml:space="preserve"> and maintenance of aircraft as set forth under</w:t>
      </w:r>
      <w:r w:rsidR="00B25422" w:rsidRPr="00334339">
        <w:rPr>
          <w:rFonts w:ascii="Times New Roman"/>
          <w:color w:val="000000" w:themeColor="text1"/>
          <w:sz w:val="22"/>
          <w:szCs w:val="22"/>
        </w:rPr>
        <w:t xml:space="preserve"> </w:t>
      </w:r>
      <w:r w:rsidR="00E071C2" w:rsidRPr="00334339">
        <w:rPr>
          <w:rFonts w:ascii="Times New Roman"/>
          <w:color w:val="000000" w:themeColor="text1"/>
          <w:sz w:val="22"/>
          <w:szCs w:val="22"/>
        </w:rPr>
        <w:t xml:space="preserve">W. Va. </w:t>
      </w:r>
      <w:r w:rsidR="00934866" w:rsidRPr="00334339">
        <w:rPr>
          <w:rFonts w:ascii="Times New Roman"/>
          <w:color w:val="000000" w:themeColor="text1"/>
          <w:sz w:val="22"/>
          <w:szCs w:val="22"/>
        </w:rPr>
        <w:t>Code §</w:t>
      </w:r>
      <w:r w:rsidR="00706162" w:rsidRPr="00334339">
        <w:rPr>
          <w:rFonts w:ascii="Times New Roman"/>
          <w:color w:val="000000" w:themeColor="text1"/>
          <w:sz w:val="22"/>
          <w:szCs w:val="22"/>
        </w:rPr>
        <w:t>11-15-9</w:t>
      </w:r>
      <w:r w:rsidR="0004330C" w:rsidRPr="00334339">
        <w:rPr>
          <w:rFonts w:ascii="Times New Roman"/>
          <w:color w:val="000000" w:themeColor="text1"/>
          <w:sz w:val="22"/>
          <w:szCs w:val="22"/>
        </w:rPr>
        <w:t>t</w:t>
      </w:r>
      <w:r w:rsidR="00706162" w:rsidRPr="00334339">
        <w:rPr>
          <w:rFonts w:ascii="Times New Roman"/>
          <w:color w:val="000000" w:themeColor="text1"/>
          <w:sz w:val="22"/>
          <w:szCs w:val="22"/>
        </w:rPr>
        <w:t>.</w:t>
      </w:r>
    </w:p>
    <w:p w14:paraId="46EF5850" w14:textId="77777777" w:rsidR="00B25422" w:rsidRPr="00334339" w:rsidRDefault="00B25422"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671BCF0D" w14:textId="31AF28FC" w:rsidR="00B25422" w:rsidRPr="00334339" w:rsidRDefault="00A56A67"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r w:rsidRPr="00334339">
        <w:rPr>
          <w:rFonts w:ascii="Times New Roman"/>
          <w:color w:val="000000" w:themeColor="text1"/>
          <w:sz w:val="22"/>
          <w:szCs w:val="22"/>
        </w:rPr>
        <w:tab/>
      </w:r>
      <w:r w:rsidRPr="00334339">
        <w:rPr>
          <w:rFonts w:ascii="Times New Roman"/>
          <w:color w:val="000000" w:themeColor="text1"/>
          <w:sz w:val="22"/>
          <w:szCs w:val="22"/>
        </w:rPr>
        <w:tab/>
      </w:r>
      <w:r w:rsidR="00B25422" w:rsidRPr="00334339">
        <w:rPr>
          <w:rFonts w:ascii="Times New Roman"/>
          <w:color w:val="000000" w:themeColor="text1"/>
          <w:sz w:val="22"/>
          <w:szCs w:val="22"/>
        </w:rPr>
        <w:t xml:space="preserve">1.2.  Authority.  </w:t>
      </w:r>
      <w:r w:rsidR="00D07967" w:rsidRPr="00334339">
        <w:rPr>
          <w:rFonts w:ascii="Times New Roman"/>
          <w:color w:val="000000" w:themeColor="text1"/>
          <w:sz w:val="22"/>
          <w:szCs w:val="22"/>
        </w:rPr>
        <w:t>--</w:t>
      </w:r>
      <w:r w:rsidR="00092106" w:rsidRPr="00334339">
        <w:rPr>
          <w:rFonts w:ascii="Times New Roman"/>
          <w:color w:val="000000" w:themeColor="text1"/>
          <w:sz w:val="22"/>
          <w:szCs w:val="22"/>
        </w:rPr>
        <w:t xml:space="preserve"> </w:t>
      </w:r>
      <w:r w:rsidR="00D12FDF" w:rsidRPr="00334339">
        <w:rPr>
          <w:rFonts w:ascii="Times New Roman"/>
          <w:color w:val="000000" w:themeColor="text1"/>
          <w:sz w:val="22"/>
          <w:szCs w:val="22"/>
        </w:rPr>
        <w:t xml:space="preserve"> </w:t>
      </w:r>
      <w:r w:rsidR="00092106" w:rsidRPr="00334339">
        <w:rPr>
          <w:rFonts w:ascii="Times New Roman"/>
          <w:color w:val="000000" w:themeColor="text1"/>
          <w:sz w:val="22"/>
          <w:szCs w:val="22"/>
        </w:rPr>
        <w:t>W.</w:t>
      </w:r>
      <w:r w:rsidR="00B25422" w:rsidRPr="00334339">
        <w:rPr>
          <w:rFonts w:ascii="Times New Roman"/>
          <w:color w:val="000000" w:themeColor="text1"/>
          <w:sz w:val="22"/>
          <w:szCs w:val="22"/>
        </w:rPr>
        <w:t xml:space="preserve"> Va. </w:t>
      </w:r>
      <w:r w:rsidR="00934866" w:rsidRPr="00334339">
        <w:rPr>
          <w:rFonts w:ascii="Times New Roman"/>
          <w:color w:val="000000" w:themeColor="text1"/>
          <w:sz w:val="22"/>
          <w:szCs w:val="22"/>
        </w:rPr>
        <w:t>Code §</w:t>
      </w:r>
      <w:r w:rsidR="00E071C2" w:rsidRPr="00334339">
        <w:rPr>
          <w:rFonts w:ascii="Times New Roman"/>
          <w:color w:val="000000" w:themeColor="text1"/>
          <w:sz w:val="22"/>
          <w:szCs w:val="22"/>
        </w:rPr>
        <w:t>11</w:t>
      </w:r>
      <w:r w:rsidR="002E4ED7" w:rsidRPr="00334339">
        <w:rPr>
          <w:rFonts w:ascii="Times New Roman"/>
          <w:color w:val="000000" w:themeColor="text1"/>
          <w:sz w:val="22"/>
          <w:szCs w:val="22"/>
        </w:rPr>
        <w:noBreakHyphen/>
      </w:r>
      <w:r w:rsidR="00CB2F3C" w:rsidRPr="00334339">
        <w:rPr>
          <w:rFonts w:ascii="Times New Roman"/>
          <w:color w:val="000000" w:themeColor="text1"/>
          <w:sz w:val="22"/>
          <w:szCs w:val="22"/>
        </w:rPr>
        <w:t>15-9</w:t>
      </w:r>
      <w:r w:rsidR="0004330C" w:rsidRPr="00334339">
        <w:rPr>
          <w:rFonts w:ascii="Times New Roman"/>
          <w:color w:val="000000" w:themeColor="text1"/>
          <w:sz w:val="22"/>
          <w:szCs w:val="22"/>
        </w:rPr>
        <w:t>t</w:t>
      </w:r>
      <w:r w:rsidR="00B25422" w:rsidRPr="00334339">
        <w:rPr>
          <w:rFonts w:ascii="Times New Roman"/>
          <w:color w:val="000000" w:themeColor="text1"/>
          <w:sz w:val="22"/>
          <w:szCs w:val="22"/>
        </w:rPr>
        <w:t>.</w:t>
      </w:r>
    </w:p>
    <w:p w14:paraId="30E30555" w14:textId="77777777" w:rsidR="00B25422" w:rsidRPr="00334339" w:rsidRDefault="00B25422"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10505F08" w14:textId="5738C0BC" w:rsidR="00B25422" w:rsidRPr="00334339" w:rsidRDefault="00A56A67"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r w:rsidRPr="00334339">
        <w:rPr>
          <w:rFonts w:ascii="Times New Roman"/>
          <w:color w:val="000000" w:themeColor="text1"/>
          <w:sz w:val="22"/>
          <w:szCs w:val="22"/>
        </w:rPr>
        <w:tab/>
      </w:r>
      <w:r w:rsidRPr="00334339">
        <w:rPr>
          <w:rFonts w:ascii="Times New Roman"/>
          <w:color w:val="000000" w:themeColor="text1"/>
          <w:sz w:val="22"/>
          <w:szCs w:val="22"/>
        </w:rPr>
        <w:tab/>
      </w:r>
      <w:r w:rsidR="00B25422" w:rsidRPr="00334339">
        <w:rPr>
          <w:rFonts w:ascii="Times New Roman"/>
          <w:color w:val="000000" w:themeColor="text1"/>
          <w:sz w:val="22"/>
          <w:szCs w:val="22"/>
        </w:rPr>
        <w:t xml:space="preserve">1.3.  Filing Date.  </w:t>
      </w:r>
      <w:proofErr w:type="gramStart"/>
      <w:r w:rsidR="00D07967" w:rsidRPr="00334339">
        <w:rPr>
          <w:rFonts w:ascii="Times New Roman"/>
          <w:color w:val="000000" w:themeColor="text1"/>
          <w:sz w:val="22"/>
          <w:szCs w:val="22"/>
        </w:rPr>
        <w:t>--</w:t>
      </w:r>
      <w:r w:rsidR="00B25422" w:rsidRPr="00334339">
        <w:rPr>
          <w:rFonts w:ascii="Times New Roman"/>
          <w:color w:val="000000" w:themeColor="text1"/>
          <w:sz w:val="22"/>
          <w:szCs w:val="22"/>
        </w:rPr>
        <w:t xml:space="preserve">  </w:t>
      </w:r>
      <w:r w:rsidR="00EC06A4" w:rsidRPr="005A091F">
        <w:rPr>
          <w:rFonts w:ascii="Times New Roman"/>
          <w:strike/>
          <w:color w:val="000000" w:themeColor="text1"/>
          <w:sz w:val="22"/>
          <w:szCs w:val="22"/>
        </w:rPr>
        <w:t>July</w:t>
      </w:r>
      <w:proofErr w:type="gramEnd"/>
      <w:r w:rsidR="00EC06A4" w:rsidRPr="005A091F">
        <w:rPr>
          <w:rFonts w:ascii="Times New Roman"/>
          <w:strike/>
          <w:color w:val="000000" w:themeColor="text1"/>
          <w:sz w:val="22"/>
          <w:szCs w:val="22"/>
        </w:rPr>
        <w:t xml:space="preserve"> 1, 2022</w:t>
      </w:r>
      <w:r w:rsidR="00EC06A4">
        <w:rPr>
          <w:rFonts w:ascii="Times New Roman"/>
          <w:color w:val="000000" w:themeColor="text1"/>
          <w:sz w:val="22"/>
          <w:szCs w:val="22"/>
        </w:rPr>
        <w:t>.</w:t>
      </w:r>
    </w:p>
    <w:p w14:paraId="765A5E84" w14:textId="77777777" w:rsidR="00A56A67" w:rsidRPr="00334339" w:rsidRDefault="00A56A67"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03E8D908" w14:textId="61C6BF27" w:rsidR="00B25422" w:rsidRPr="00334339" w:rsidRDefault="00A56A67"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r w:rsidRPr="00334339">
        <w:rPr>
          <w:rFonts w:ascii="Times New Roman"/>
          <w:color w:val="000000" w:themeColor="text1"/>
          <w:sz w:val="22"/>
          <w:szCs w:val="22"/>
        </w:rPr>
        <w:tab/>
      </w:r>
      <w:r w:rsidRPr="00334339">
        <w:rPr>
          <w:rFonts w:ascii="Times New Roman"/>
          <w:color w:val="000000" w:themeColor="text1"/>
          <w:sz w:val="22"/>
          <w:szCs w:val="22"/>
        </w:rPr>
        <w:tab/>
      </w:r>
      <w:r w:rsidR="00B25422" w:rsidRPr="00334339">
        <w:rPr>
          <w:rFonts w:ascii="Times New Roman"/>
          <w:color w:val="000000" w:themeColor="text1"/>
          <w:sz w:val="22"/>
          <w:szCs w:val="22"/>
        </w:rPr>
        <w:t xml:space="preserve">1.4.  Effective Date.  </w:t>
      </w:r>
      <w:proofErr w:type="gramStart"/>
      <w:r w:rsidR="00D07967" w:rsidRPr="00334339">
        <w:rPr>
          <w:rFonts w:ascii="Times New Roman"/>
          <w:color w:val="000000" w:themeColor="text1"/>
          <w:sz w:val="22"/>
          <w:szCs w:val="22"/>
        </w:rPr>
        <w:t>--</w:t>
      </w:r>
      <w:r w:rsidR="00B25422" w:rsidRPr="00334339">
        <w:rPr>
          <w:rFonts w:ascii="Times New Roman"/>
          <w:color w:val="000000" w:themeColor="text1"/>
          <w:sz w:val="22"/>
          <w:szCs w:val="22"/>
        </w:rPr>
        <w:t xml:space="preserve">  </w:t>
      </w:r>
      <w:r w:rsidR="00EC06A4" w:rsidRPr="005A091F">
        <w:rPr>
          <w:rFonts w:ascii="Times New Roman"/>
          <w:strike/>
          <w:color w:val="000000" w:themeColor="text1"/>
          <w:sz w:val="22"/>
          <w:szCs w:val="22"/>
        </w:rPr>
        <w:t>July</w:t>
      </w:r>
      <w:proofErr w:type="gramEnd"/>
      <w:r w:rsidR="00EC06A4" w:rsidRPr="005A091F">
        <w:rPr>
          <w:rFonts w:ascii="Times New Roman"/>
          <w:strike/>
          <w:color w:val="000000" w:themeColor="text1"/>
          <w:sz w:val="22"/>
          <w:szCs w:val="22"/>
        </w:rPr>
        <w:t xml:space="preserve"> 1, 2022</w:t>
      </w:r>
      <w:r w:rsidR="00EC06A4">
        <w:rPr>
          <w:rFonts w:ascii="Times New Roman"/>
          <w:color w:val="000000" w:themeColor="text1"/>
          <w:sz w:val="22"/>
          <w:szCs w:val="22"/>
        </w:rPr>
        <w:t>.</w:t>
      </w:r>
    </w:p>
    <w:p w14:paraId="16DAAAC0" w14:textId="77777777" w:rsidR="00A06FB7" w:rsidRPr="00334339" w:rsidRDefault="00A06FB7"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0AC903C4" w14:textId="61168260" w:rsidR="00262427" w:rsidRPr="00334339" w:rsidRDefault="00A56A67" w:rsidP="0026242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sidRPr="00334339">
        <w:rPr>
          <w:rFonts w:ascii="Times New Roman"/>
          <w:color w:val="000000" w:themeColor="text1"/>
          <w:sz w:val="22"/>
          <w:szCs w:val="22"/>
        </w:rPr>
        <w:tab/>
      </w:r>
      <w:r w:rsidR="00262427" w:rsidRPr="00334339">
        <w:rPr>
          <w:rFonts w:ascii="Times New Roman"/>
          <w:sz w:val="22"/>
          <w:szCs w:val="22"/>
        </w:rPr>
        <w:t xml:space="preserve">1.5.  Sunset Provision.  </w:t>
      </w:r>
      <w:proofErr w:type="gramStart"/>
      <w:r w:rsidR="00262427" w:rsidRPr="00334339">
        <w:rPr>
          <w:rFonts w:ascii="Times New Roman"/>
          <w:sz w:val="22"/>
          <w:szCs w:val="22"/>
        </w:rPr>
        <w:t>--  This</w:t>
      </w:r>
      <w:proofErr w:type="gramEnd"/>
      <w:r w:rsidR="00262427" w:rsidRPr="00334339">
        <w:rPr>
          <w:rFonts w:ascii="Times New Roman"/>
          <w:sz w:val="22"/>
          <w:szCs w:val="22"/>
        </w:rPr>
        <w:t xml:space="preserve"> rule shall terminate and have no further force or effect on August 1, </w:t>
      </w:r>
      <w:r w:rsidR="00262427" w:rsidRPr="005A091F">
        <w:rPr>
          <w:rFonts w:ascii="Times New Roman"/>
          <w:strike/>
          <w:sz w:val="22"/>
          <w:szCs w:val="22"/>
        </w:rPr>
        <w:t>2027</w:t>
      </w:r>
      <w:r w:rsidR="005A091F" w:rsidRPr="00481F78">
        <w:rPr>
          <w:rFonts w:ascii="Times New Roman"/>
          <w:sz w:val="22"/>
          <w:szCs w:val="22"/>
          <w:u w:val="single"/>
        </w:rPr>
        <w:t>2032</w:t>
      </w:r>
      <w:r w:rsidR="00262427" w:rsidRPr="00334339">
        <w:rPr>
          <w:rFonts w:ascii="Times New Roman"/>
          <w:sz w:val="22"/>
          <w:szCs w:val="22"/>
        </w:rPr>
        <w:t>.</w:t>
      </w:r>
    </w:p>
    <w:p w14:paraId="5AF73317" w14:textId="77777777" w:rsidR="00B25422" w:rsidRPr="00334339" w:rsidRDefault="00B25422"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586FE780" w14:textId="2DFC7C55" w:rsidR="00B25422" w:rsidRPr="00334339" w:rsidRDefault="00934866"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b/>
          <w:color w:val="000000" w:themeColor="text1"/>
          <w:sz w:val="22"/>
          <w:szCs w:val="22"/>
        </w:rPr>
      </w:pPr>
      <w:r w:rsidRPr="00334339">
        <w:rPr>
          <w:rFonts w:ascii="Times New Roman"/>
          <w:b/>
          <w:bCs/>
          <w:color w:val="000000" w:themeColor="text1"/>
          <w:sz w:val="22"/>
          <w:szCs w:val="22"/>
        </w:rPr>
        <w:t>§110</w:t>
      </w:r>
      <w:r w:rsidR="00D07967" w:rsidRPr="00334339">
        <w:rPr>
          <w:rFonts w:ascii="Times New Roman"/>
          <w:b/>
          <w:bCs/>
          <w:color w:val="000000" w:themeColor="text1"/>
          <w:sz w:val="22"/>
          <w:szCs w:val="22"/>
        </w:rPr>
        <w:t>-</w:t>
      </w:r>
      <w:r w:rsidR="007D53A2" w:rsidRPr="00334339">
        <w:rPr>
          <w:rFonts w:ascii="Times New Roman"/>
          <w:b/>
          <w:bCs/>
          <w:color w:val="000000" w:themeColor="text1"/>
          <w:sz w:val="22"/>
          <w:szCs w:val="22"/>
        </w:rPr>
        <w:t>15</w:t>
      </w:r>
      <w:r w:rsidR="005E090C" w:rsidRPr="00334339">
        <w:rPr>
          <w:rFonts w:ascii="Times New Roman"/>
          <w:b/>
          <w:bCs/>
          <w:color w:val="000000" w:themeColor="text1"/>
          <w:sz w:val="22"/>
          <w:szCs w:val="22"/>
        </w:rPr>
        <w:t>L</w:t>
      </w:r>
      <w:r w:rsidR="00D07967" w:rsidRPr="00334339">
        <w:rPr>
          <w:rFonts w:ascii="Times New Roman"/>
          <w:b/>
          <w:bCs/>
          <w:color w:val="000000" w:themeColor="text1"/>
          <w:sz w:val="22"/>
          <w:szCs w:val="22"/>
        </w:rPr>
        <w:t>-</w:t>
      </w:r>
      <w:r w:rsidR="00B25422" w:rsidRPr="00334339">
        <w:rPr>
          <w:rFonts w:ascii="Times New Roman"/>
          <w:b/>
          <w:bCs/>
          <w:color w:val="000000" w:themeColor="text1"/>
          <w:sz w:val="22"/>
          <w:szCs w:val="22"/>
        </w:rPr>
        <w:t>2.</w:t>
      </w:r>
      <w:r w:rsidR="00B25422" w:rsidRPr="00334339">
        <w:rPr>
          <w:rFonts w:ascii="Times New Roman"/>
          <w:b/>
          <w:color w:val="000000" w:themeColor="text1"/>
          <w:sz w:val="22"/>
          <w:szCs w:val="22"/>
        </w:rPr>
        <w:t xml:space="preserve">  </w:t>
      </w:r>
      <w:r w:rsidR="00B25422" w:rsidRPr="00334339">
        <w:rPr>
          <w:rFonts w:ascii="Times New Roman"/>
          <w:b/>
          <w:bCs/>
          <w:color w:val="000000" w:themeColor="text1"/>
          <w:sz w:val="22"/>
          <w:szCs w:val="22"/>
        </w:rPr>
        <w:t>Definitions.</w:t>
      </w:r>
    </w:p>
    <w:p w14:paraId="5810F3CA" w14:textId="77777777" w:rsidR="00B25422" w:rsidRPr="00334339" w:rsidRDefault="00B25422"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1D656181" w14:textId="4190657A" w:rsidR="00C265C1" w:rsidRPr="00334339" w:rsidRDefault="00A56A67"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r w:rsidRPr="00334339">
        <w:rPr>
          <w:rFonts w:ascii="Times New Roman"/>
          <w:color w:val="000000" w:themeColor="text1"/>
          <w:sz w:val="22"/>
          <w:szCs w:val="22"/>
        </w:rPr>
        <w:tab/>
      </w:r>
      <w:r w:rsidRPr="00334339">
        <w:rPr>
          <w:rFonts w:ascii="Times New Roman"/>
          <w:color w:val="000000" w:themeColor="text1"/>
          <w:sz w:val="22"/>
          <w:szCs w:val="22"/>
        </w:rPr>
        <w:tab/>
      </w:r>
      <w:r w:rsidR="00DF5663" w:rsidRPr="00334339">
        <w:rPr>
          <w:rFonts w:ascii="Times New Roman"/>
          <w:color w:val="000000" w:themeColor="text1"/>
          <w:sz w:val="22"/>
          <w:szCs w:val="22"/>
        </w:rPr>
        <w:t xml:space="preserve">2.1. </w:t>
      </w:r>
      <w:r w:rsidR="00BF53F9" w:rsidRPr="00334339">
        <w:rPr>
          <w:rFonts w:ascii="Times New Roman"/>
          <w:color w:val="000000" w:themeColor="text1"/>
          <w:sz w:val="22"/>
          <w:szCs w:val="22"/>
        </w:rPr>
        <w:t xml:space="preserve"> </w:t>
      </w:r>
      <w:r w:rsidR="00772D58" w:rsidRPr="00334339">
        <w:rPr>
          <w:rFonts w:ascii="Times New Roman"/>
          <w:color w:val="000000" w:themeColor="text1"/>
          <w:sz w:val="22"/>
          <w:szCs w:val="22"/>
        </w:rPr>
        <w:t xml:space="preserve">Unless a specific definition is provided in subsection 2.2 of this section, or the context in which the term is used clearly requires a different meaning, the terms used in </w:t>
      </w:r>
      <w:r w:rsidR="00BF53F9" w:rsidRPr="00334339">
        <w:rPr>
          <w:rFonts w:ascii="Times New Roman"/>
          <w:color w:val="000000" w:themeColor="text1"/>
          <w:sz w:val="22"/>
          <w:szCs w:val="22"/>
        </w:rPr>
        <w:t xml:space="preserve">this rule </w:t>
      </w:r>
      <w:r w:rsidR="005C04FE" w:rsidRPr="00334339">
        <w:rPr>
          <w:rFonts w:ascii="Times New Roman"/>
          <w:color w:val="000000" w:themeColor="text1"/>
          <w:sz w:val="22"/>
          <w:szCs w:val="22"/>
        </w:rPr>
        <w:t>have the definitions provided under W</w:t>
      </w:r>
      <w:r w:rsidR="00D07967" w:rsidRPr="00334339">
        <w:rPr>
          <w:rFonts w:ascii="Times New Roman"/>
          <w:color w:val="000000" w:themeColor="text1"/>
          <w:sz w:val="22"/>
          <w:szCs w:val="22"/>
        </w:rPr>
        <w:t>.</w:t>
      </w:r>
      <w:r w:rsidR="005C04FE" w:rsidRPr="00334339">
        <w:rPr>
          <w:rFonts w:ascii="Times New Roman"/>
          <w:color w:val="000000" w:themeColor="text1"/>
          <w:sz w:val="22"/>
          <w:szCs w:val="22"/>
        </w:rPr>
        <w:t xml:space="preserve"> V</w:t>
      </w:r>
      <w:r w:rsidR="00803872" w:rsidRPr="00334339">
        <w:rPr>
          <w:rFonts w:ascii="Times New Roman"/>
          <w:color w:val="000000" w:themeColor="text1"/>
          <w:sz w:val="22"/>
          <w:szCs w:val="22"/>
        </w:rPr>
        <w:t>a.</w:t>
      </w:r>
      <w:r w:rsidR="005C04FE" w:rsidRPr="00334339">
        <w:rPr>
          <w:rFonts w:ascii="Times New Roman"/>
          <w:color w:val="000000" w:themeColor="text1"/>
          <w:sz w:val="22"/>
          <w:szCs w:val="22"/>
        </w:rPr>
        <w:t xml:space="preserve"> Code §11-10-1, </w:t>
      </w:r>
      <w:r w:rsidR="005C04FE" w:rsidRPr="00334339">
        <w:rPr>
          <w:rFonts w:ascii="Times New Roman"/>
          <w:i/>
          <w:color w:val="000000" w:themeColor="text1"/>
          <w:sz w:val="22"/>
          <w:szCs w:val="22"/>
        </w:rPr>
        <w:t>et seq.,</w:t>
      </w:r>
      <w:r w:rsidR="005C04FE" w:rsidRPr="00334339">
        <w:rPr>
          <w:rFonts w:ascii="Times New Roman"/>
          <w:color w:val="000000" w:themeColor="text1"/>
          <w:sz w:val="22"/>
          <w:szCs w:val="22"/>
        </w:rPr>
        <w:t xml:space="preserve"> </w:t>
      </w:r>
      <w:bookmarkStart w:id="0" w:name="_Hlk69387338"/>
      <w:r w:rsidR="001B7B17" w:rsidRPr="00334339">
        <w:rPr>
          <w:rFonts w:ascii="Times New Roman"/>
          <w:color w:val="000000" w:themeColor="text1"/>
          <w:sz w:val="22"/>
          <w:szCs w:val="22"/>
        </w:rPr>
        <w:t>§</w:t>
      </w:r>
      <w:bookmarkEnd w:id="0"/>
      <w:r w:rsidR="001B7B17" w:rsidRPr="00334339">
        <w:rPr>
          <w:rFonts w:ascii="Times New Roman"/>
          <w:color w:val="000000" w:themeColor="text1"/>
          <w:sz w:val="22"/>
          <w:szCs w:val="22"/>
        </w:rPr>
        <w:t>11-15-1, e</w:t>
      </w:r>
      <w:r w:rsidR="001B7B17" w:rsidRPr="00334339">
        <w:rPr>
          <w:rFonts w:ascii="Times New Roman"/>
          <w:i/>
          <w:color w:val="000000" w:themeColor="text1"/>
          <w:sz w:val="22"/>
          <w:szCs w:val="22"/>
        </w:rPr>
        <w:t>t seq.</w:t>
      </w:r>
      <w:r w:rsidR="001B7B17" w:rsidRPr="00334339">
        <w:rPr>
          <w:rFonts w:ascii="Times New Roman"/>
          <w:color w:val="000000" w:themeColor="text1"/>
          <w:sz w:val="22"/>
          <w:szCs w:val="22"/>
        </w:rPr>
        <w:t xml:space="preserve">, §11-15A-1, </w:t>
      </w:r>
      <w:r w:rsidR="001B7B17" w:rsidRPr="00334339">
        <w:rPr>
          <w:rFonts w:ascii="Times New Roman"/>
          <w:i/>
          <w:color w:val="000000" w:themeColor="text1"/>
          <w:sz w:val="22"/>
          <w:szCs w:val="22"/>
        </w:rPr>
        <w:t>et seq</w:t>
      </w:r>
      <w:r w:rsidR="008B7366" w:rsidRPr="00334339">
        <w:rPr>
          <w:rFonts w:ascii="Times New Roman"/>
          <w:i/>
          <w:color w:val="000000" w:themeColor="text1"/>
          <w:sz w:val="22"/>
          <w:szCs w:val="22"/>
        </w:rPr>
        <w:t>.</w:t>
      </w:r>
      <w:r w:rsidR="001B7B17" w:rsidRPr="00334339">
        <w:rPr>
          <w:rFonts w:ascii="Times New Roman"/>
          <w:color w:val="000000" w:themeColor="text1"/>
          <w:sz w:val="22"/>
          <w:szCs w:val="22"/>
        </w:rPr>
        <w:t xml:space="preserve">, or §11-15B-1, </w:t>
      </w:r>
      <w:r w:rsidR="001B7B17" w:rsidRPr="00334339">
        <w:rPr>
          <w:rFonts w:ascii="Times New Roman"/>
          <w:i/>
          <w:color w:val="000000" w:themeColor="text1"/>
          <w:sz w:val="22"/>
          <w:szCs w:val="22"/>
        </w:rPr>
        <w:t>et seq.</w:t>
      </w:r>
    </w:p>
    <w:p w14:paraId="555A5287" w14:textId="77777777" w:rsidR="00E70EA4" w:rsidRPr="00334339" w:rsidRDefault="00E70EA4"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3E3805F1" w14:textId="1206AEB3" w:rsidR="002C3B0A" w:rsidRPr="00334339" w:rsidRDefault="002C3B0A"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lang w:val="en"/>
        </w:rPr>
      </w:pPr>
      <w:r w:rsidRPr="00334339">
        <w:rPr>
          <w:rFonts w:ascii="Times New Roman"/>
          <w:color w:val="000000" w:themeColor="text1"/>
          <w:sz w:val="22"/>
          <w:szCs w:val="22"/>
        </w:rPr>
        <w:tab/>
      </w:r>
      <w:r w:rsidRPr="00334339">
        <w:rPr>
          <w:rFonts w:ascii="Times New Roman"/>
          <w:color w:val="000000" w:themeColor="text1"/>
          <w:sz w:val="22"/>
          <w:szCs w:val="22"/>
        </w:rPr>
        <w:tab/>
        <w:t>2.2.</w:t>
      </w:r>
      <w:r w:rsidR="00D12FDF" w:rsidRPr="00334339">
        <w:rPr>
          <w:rFonts w:ascii="Times New Roman"/>
          <w:color w:val="000000" w:themeColor="text1"/>
          <w:sz w:val="22"/>
          <w:szCs w:val="22"/>
        </w:rPr>
        <w:t xml:space="preserve"> </w:t>
      </w:r>
      <w:r w:rsidRPr="00334339">
        <w:rPr>
          <w:rFonts w:ascii="Times New Roman"/>
          <w:color w:val="000000" w:themeColor="text1"/>
          <w:sz w:val="22"/>
          <w:szCs w:val="22"/>
        </w:rPr>
        <w:t xml:space="preserve"> As used in this rule:</w:t>
      </w:r>
    </w:p>
    <w:p w14:paraId="5A77F435" w14:textId="1E34EE95" w:rsidR="00F66CF9" w:rsidRPr="00334339" w:rsidRDefault="00F66CF9"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lang w:val="en"/>
        </w:rPr>
      </w:pPr>
    </w:p>
    <w:p w14:paraId="0648B1FD" w14:textId="3A39D314" w:rsidR="00E168B1" w:rsidRPr="00334339" w:rsidRDefault="006C11DF"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r w:rsidRPr="00334339">
        <w:rPr>
          <w:rFonts w:ascii="Times New Roman"/>
          <w:b/>
          <w:bCs/>
          <w:color w:val="000000" w:themeColor="text1"/>
          <w:sz w:val="22"/>
          <w:szCs w:val="22"/>
        </w:rPr>
        <w:tab/>
      </w:r>
      <w:r w:rsidRPr="00334339">
        <w:rPr>
          <w:rFonts w:ascii="Times New Roman"/>
          <w:b/>
          <w:bCs/>
          <w:color w:val="000000" w:themeColor="text1"/>
          <w:sz w:val="22"/>
          <w:szCs w:val="22"/>
        </w:rPr>
        <w:tab/>
      </w:r>
      <w:r w:rsidRPr="00334339">
        <w:rPr>
          <w:rFonts w:ascii="Times New Roman"/>
          <w:b/>
          <w:bCs/>
          <w:color w:val="000000" w:themeColor="text1"/>
          <w:sz w:val="22"/>
          <w:szCs w:val="22"/>
        </w:rPr>
        <w:tab/>
      </w:r>
      <w:r w:rsidRPr="00334339">
        <w:rPr>
          <w:rFonts w:ascii="Times New Roman"/>
          <w:bCs/>
          <w:color w:val="000000" w:themeColor="text1"/>
          <w:sz w:val="22"/>
          <w:szCs w:val="22"/>
        </w:rPr>
        <w:t>2.2.</w:t>
      </w:r>
      <w:r w:rsidR="00803872" w:rsidRPr="00334339">
        <w:rPr>
          <w:rFonts w:ascii="Times New Roman"/>
          <w:bCs/>
          <w:color w:val="000000" w:themeColor="text1"/>
          <w:sz w:val="22"/>
          <w:szCs w:val="22"/>
        </w:rPr>
        <w:t>1</w:t>
      </w:r>
      <w:r w:rsidR="00E168B1" w:rsidRPr="00334339">
        <w:rPr>
          <w:rFonts w:ascii="Times New Roman"/>
          <w:bCs/>
          <w:color w:val="000000" w:themeColor="text1"/>
          <w:sz w:val="22"/>
          <w:szCs w:val="22"/>
        </w:rPr>
        <w:t>.</w:t>
      </w:r>
      <w:r w:rsidR="00D12FDF" w:rsidRPr="00334339">
        <w:rPr>
          <w:rFonts w:ascii="Times New Roman"/>
          <w:color w:val="000000" w:themeColor="text1"/>
          <w:sz w:val="22"/>
          <w:szCs w:val="22"/>
        </w:rPr>
        <w:t xml:space="preserve">  </w:t>
      </w:r>
      <w:r w:rsidR="00E168B1" w:rsidRPr="00334339">
        <w:rPr>
          <w:rFonts w:ascii="Times New Roman"/>
          <w:color w:val="000000" w:themeColor="text1"/>
          <w:sz w:val="22"/>
          <w:szCs w:val="22"/>
        </w:rPr>
        <w:t>"Directly used or consumed</w:t>
      </w:r>
      <w:r w:rsidR="002362BE" w:rsidRPr="00334339">
        <w:rPr>
          <w:rFonts w:ascii="Times New Roman"/>
          <w:color w:val="000000" w:themeColor="text1"/>
          <w:sz w:val="22"/>
          <w:szCs w:val="22"/>
        </w:rPr>
        <w:t>,</w:t>
      </w:r>
      <w:r w:rsidR="00E168B1" w:rsidRPr="00334339">
        <w:rPr>
          <w:rFonts w:ascii="Times New Roman"/>
          <w:color w:val="000000" w:themeColor="text1"/>
          <w:sz w:val="22"/>
          <w:szCs w:val="22"/>
        </w:rPr>
        <w:t>"</w:t>
      </w:r>
      <w:r w:rsidRPr="00334339">
        <w:rPr>
          <w:rFonts w:ascii="Times New Roman"/>
          <w:color w:val="000000" w:themeColor="text1"/>
          <w:sz w:val="22"/>
          <w:szCs w:val="22"/>
        </w:rPr>
        <w:t xml:space="preserve"> </w:t>
      </w:r>
      <w:r w:rsidR="003B1EC0" w:rsidRPr="00334339">
        <w:rPr>
          <w:rFonts w:ascii="Times New Roman"/>
          <w:color w:val="000000" w:themeColor="text1"/>
          <w:sz w:val="22"/>
          <w:szCs w:val="22"/>
        </w:rPr>
        <w:t>in the</w:t>
      </w:r>
      <w:r w:rsidR="002362BE" w:rsidRPr="00334339">
        <w:rPr>
          <w:rFonts w:ascii="Times New Roman"/>
          <w:color w:val="000000" w:themeColor="text1"/>
          <w:sz w:val="22"/>
          <w:szCs w:val="22"/>
        </w:rPr>
        <w:t xml:space="preserve"> context of</w:t>
      </w:r>
      <w:r w:rsidR="003B1EC0" w:rsidRPr="00334339">
        <w:rPr>
          <w:rFonts w:ascii="Times New Roman"/>
          <w:color w:val="000000" w:themeColor="text1"/>
          <w:sz w:val="22"/>
          <w:szCs w:val="22"/>
        </w:rPr>
        <w:t xml:space="preserve"> repair, remodeling or maintenance of aircraft, aircraft engines or aircraft component parts for an aircraft </w:t>
      </w:r>
      <w:r w:rsidR="00E168B1" w:rsidRPr="00334339">
        <w:rPr>
          <w:rFonts w:ascii="Times New Roman"/>
          <w:color w:val="000000" w:themeColor="text1"/>
          <w:sz w:val="22"/>
          <w:szCs w:val="22"/>
        </w:rPr>
        <w:t xml:space="preserve">shall mean used or consumed in those activities which constitute an integral and essential part of such activities, as contrasted </w:t>
      </w:r>
      <w:r w:rsidR="000E0B4D" w:rsidRPr="00334339">
        <w:rPr>
          <w:rFonts w:ascii="Times New Roman"/>
          <w:color w:val="000000" w:themeColor="text1"/>
          <w:sz w:val="22"/>
          <w:szCs w:val="22"/>
        </w:rPr>
        <w:t>with,</w:t>
      </w:r>
      <w:r w:rsidR="00E168B1" w:rsidRPr="00334339">
        <w:rPr>
          <w:rFonts w:ascii="Times New Roman"/>
          <w:color w:val="000000" w:themeColor="text1"/>
          <w:sz w:val="22"/>
          <w:szCs w:val="22"/>
        </w:rPr>
        <w:t xml:space="preserve"> and distinguished from those activities which are simply incidental, </w:t>
      </w:r>
      <w:r w:rsidR="000E0B4D" w:rsidRPr="00334339">
        <w:rPr>
          <w:rFonts w:ascii="Times New Roman"/>
          <w:color w:val="000000" w:themeColor="text1"/>
          <w:sz w:val="22"/>
          <w:szCs w:val="22"/>
        </w:rPr>
        <w:t>convenient,</w:t>
      </w:r>
      <w:r w:rsidR="00E168B1" w:rsidRPr="00334339">
        <w:rPr>
          <w:rFonts w:ascii="Times New Roman"/>
          <w:color w:val="000000" w:themeColor="text1"/>
          <w:sz w:val="22"/>
          <w:szCs w:val="22"/>
        </w:rPr>
        <w:t xml:space="preserve"> or remote to such activities.</w:t>
      </w:r>
    </w:p>
    <w:p w14:paraId="2DE0FCAB" w14:textId="77777777" w:rsidR="002E31A9" w:rsidRPr="00334339" w:rsidRDefault="002E31A9"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2B4A0A15" w14:textId="2568C51F" w:rsidR="00E168B1" w:rsidRPr="00334339" w:rsidRDefault="00306140"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r w:rsidRPr="00334339">
        <w:rPr>
          <w:rFonts w:ascii="Times New Roman"/>
          <w:b/>
          <w:bCs/>
          <w:color w:val="000000" w:themeColor="text1"/>
          <w:sz w:val="22"/>
          <w:szCs w:val="22"/>
        </w:rPr>
        <w:tab/>
      </w:r>
      <w:r w:rsidRPr="00334339">
        <w:rPr>
          <w:rFonts w:ascii="Times New Roman"/>
          <w:b/>
          <w:bCs/>
          <w:color w:val="000000" w:themeColor="text1"/>
          <w:sz w:val="22"/>
          <w:szCs w:val="22"/>
        </w:rPr>
        <w:tab/>
      </w:r>
      <w:r w:rsidRPr="00334339">
        <w:rPr>
          <w:rFonts w:ascii="Times New Roman"/>
          <w:b/>
          <w:bCs/>
          <w:color w:val="000000" w:themeColor="text1"/>
          <w:sz w:val="22"/>
          <w:szCs w:val="22"/>
        </w:rPr>
        <w:tab/>
      </w:r>
      <w:r w:rsidRPr="00334339">
        <w:rPr>
          <w:rFonts w:ascii="Times New Roman"/>
          <w:b/>
          <w:bCs/>
          <w:color w:val="000000" w:themeColor="text1"/>
          <w:sz w:val="22"/>
          <w:szCs w:val="22"/>
        </w:rPr>
        <w:tab/>
      </w:r>
      <w:r w:rsidRPr="00334339">
        <w:rPr>
          <w:rFonts w:ascii="Times New Roman"/>
          <w:bCs/>
          <w:color w:val="000000" w:themeColor="text1"/>
          <w:sz w:val="22"/>
          <w:szCs w:val="22"/>
        </w:rPr>
        <w:t>2.2.</w:t>
      </w:r>
      <w:r w:rsidR="00803872" w:rsidRPr="00334339">
        <w:rPr>
          <w:rFonts w:ascii="Times New Roman"/>
          <w:bCs/>
          <w:color w:val="000000" w:themeColor="text1"/>
          <w:sz w:val="22"/>
          <w:szCs w:val="22"/>
        </w:rPr>
        <w:t>1</w:t>
      </w:r>
      <w:r w:rsidRPr="00334339">
        <w:rPr>
          <w:rFonts w:ascii="Times New Roman"/>
          <w:bCs/>
          <w:color w:val="000000" w:themeColor="text1"/>
          <w:sz w:val="22"/>
          <w:szCs w:val="22"/>
        </w:rPr>
        <w:t>.</w:t>
      </w:r>
      <w:r w:rsidR="00803872" w:rsidRPr="00334339">
        <w:rPr>
          <w:rFonts w:ascii="Times New Roman"/>
          <w:bCs/>
          <w:color w:val="000000" w:themeColor="text1"/>
          <w:sz w:val="22"/>
          <w:szCs w:val="22"/>
        </w:rPr>
        <w:t xml:space="preserve">a.  </w:t>
      </w:r>
      <w:r w:rsidRPr="00334339">
        <w:rPr>
          <w:rFonts w:ascii="Times New Roman"/>
          <w:color w:val="000000" w:themeColor="text1"/>
          <w:sz w:val="22"/>
          <w:szCs w:val="22"/>
        </w:rPr>
        <w:t xml:space="preserve">Sales of machinery, tools or equipment directly used or consumed exclusively in the repair, remodeling or maintenance of aircraft, aircraft engines or aircraft component parts for an aircraft </w:t>
      </w:r>
      <w:r w:rsidR="00E168B1" w:rsidRPr="00334339">
        <w:rPr>
          <w:rFonts w:ascii="Times New Roman"/>
          <w:color w:val="000000" w:themeColor="text1"/>
          <w:sz w:val="22"/>
          <w:szCs w:val="22"/>
        </w:rPr>
        <w:t>shall include only:</w:t>
      </w:r>
    </w:p>
    <w:p w14:paraId="527198ED" w14:textId="77777777" w:rsidR="002E31A9" w:rsidRPr="00334339" w:rsidRDefault="002E31A9"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6B049902" w14:textId="7139B234" w:rsidR="00E168B1" w:rsidRPr="00334339" w:rsidRDefault="00803872" w:rsidP="000E0338">
      <w:pPr>
        <w:tabs>
          <w:tab w:val="left" w:pos="12"/>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ind w:left="12"/>
        <w:jc w:val="both"/>
        <w:rPr>
          <w:rFonts w:ascii="Times New Roman"/>
          <w:color w:val="000000" w:themeColor="text1"/>
          <w:sz w:val="22"/>
          <w:szCs w:val="22"/>
        </w:rPr>
      </w:pPr>
      <w:r w:rsidRPr="00334339">
        <w:rPr>
          <w:rFonts w:ascii="Times New Roman"/>
          <w:bCs/>
          <w:color w:val="000000" w:themeColor="text1"/>
          <w:sz w:val="22"/>
          <w:szCs w:val="22"/>
        </w:rPr>
        <w:tab/>
      </w:r>
      <w:r w:rsidRPr="00334339">
        <w:rPr>
          <w:rFonts w:ascii="Times New Roman"/>
          <w:bCs/>
          <w:color w:val="000000" w:themeColor="text1"/>
          <w:sz w:val="22"/>
          <w:szCs w:val="22"/>
        </w:rPr>
        <w:tab/>
      </w:r>
      <w:r w:rsidRPr="00334339">
        <w:rPr>
          <w:rFonts w:ascii="Times New Roman"/>
          <w:bCs/>
          <w:color w:val="000000" w:themeColor="text1"/>
          <w:sz w:val="22"/>
          <w:szCs w:val="22"/>
        </w:rPr>
        <w:tab/>
      </w:r>
      <w:r w:rsidRPr="00334339">
        <w:rPr>
          <w:rFonts w:ascii="Times New Roman"/>
          <w:bCs/>
          <w:color w:val="000000" w:themeColor="text1"/>
          <w:sz w:val="22"/>
          <w:szCs w:val="22"/>
        </w:rPr>
        <w:tab/>
      </w:r>
      <w:r w:rsidR="00F75AEA" w:rsidRPr="00334339">
        <w:rPr>
          <w:rFonts w:ascii="Times New Roman"/>
          <w:bCs/>
          <w:color w:val="000000" w:themeColor="text1"/>
          <w:sz w:val="22"/>
          <w:szCs w:val="22"/>
        </w:rPr>
        <w:t>2.2.</w:t>
      </w:r>
      <w:r w:rsidRPr="00334339">
        <w:rPr>
          <w:rFonts w:ascii="Times New Roman"/>
          <w:bCs/>
          <w:color w:val="000000" w:themeColor="text1"/>
          <w:sz w:val="22"/>
          <w:szCs w:val="22"/>
        </w:rPr>
        <w:t>1</w:t>
      </w:r>
      <w:r w:rsidR="00F75AEA" w:rsidRPr="00334339">
        <w:rPr>
          <w:rFonts w:ascii="Times New Roman"/>
          <w:bCs/>
          <w:color w:val="000000" w:themeColor="text1"/>
          <w:sz w:val="22"/>
          <w:szCs w:val="22"/>
        </w:rPr>
        <w:t>.</w:t>
      </w:r>
      <w:r w:rsidRPr="00334339">
        <w:rPr>
          <w:rFonts w:ascii="Times New Roman"/>
          <w:bCs/>
          <w:color w:val="000000" w:themeColor="text1"/>
          <w:sz w:val="22"/>
          <w:szCs w:val="22"/>
        </w:rPr>
        <w:t>a</w:t>
      </w:r>
      <w:r w:rsidR="00F75AEA" w:rsidRPr="00334339">
        <w:rPr>
          <w:rFonts w:ascii="Times New Roman"/>
          <w:bCs/>
          <w:color w:val="000000" w:themeColor="text1"/>
          <w:sz w:val="22"/>
          <w:szCs w:val="22"/>
        </w:rPr>
        <w:t>.</w:t>
      </w:r>
      <w:r w:rsidRPr="00334339">
        <w:rPr>
          <w:rFonts w:ascii="Times New Roman"/>
          <w:bCs/>
          <w:color w:val="000000" w:themeColor="text1"/>
          <w:sz w:val="22"/>
          <w:szCs w:val="22"/>
        </w:rPr>
        <w:t>1</w:t>
      </w:r>
      <w:r w:rsidR="00F75AEA" w:rsidRPr="00334339">
        <w:rPr>
          <w:rFonts w:ascii="Times New Roman"/>
          <w:bCs/>
          <w:color w:val="000000" w:themeColor="text1"/>
          <w:sz w:val="22"/>
          <w:szCs w:val="22"/>
        </w:rPr>
        <w:t>.</w:t>
      </w:r>
      <w:r w:rsidR="00F75AEA" w:rsidRPr="00334339">
        <w:rPr>
          <w:rFonts w:ascii="Times New Roman"/>
          <w:color w:val="000000" w:themeColor="text1"/>
          <w:sz w:val="22"/>
          <w:szCs w:val="22"/>
        </w:rPr>
        <w:t xml:space="preserve">  Machinery, </w:t>
      </w:r>
      <w:r w:rsidR="000E0B4D" w:rsidRPr="00334339">
        <w:rPr>
          <w:rFonts w:ascii="Times New Roman"/>
          <w:color w:val="000000" w:themeColor="text1"/>
          <w:sz w:val="22"/>
          <w:szCs w:val="22"/>
        </w:rPr>
        <w:t>tools,</w:t>
      </w:r>
      <w:r w:rsidR="00F75AEA" w:rsidRPr="00334339">
        <w:rPr>
          <w:rFonts w:ascii="Times New Roman"/>
          <w:color w:val="000000" w:themeColor="text1"/>
          <w:sz w:val="22"/>
          <w:szCs w:val="22"/>
        </w:rPr>
        <w:t xml:space="preserve"> or equipment physically incorporated into the finished </w:t>
      </w:r>
      <w:r w:rsidR="00E1514F" w:rsidRPr="00334339">
        <w:rPr>
          <w:rFonts w:ascii="Times New Roman"/>
          <w:color w:val="000000" w:themeColor="text1"/>
          <w:sz w:val="22"/>
          <w:szCs w:val="22"/>
        </w:rPr>
        <w:t>aircraft, or physically incorporated into the finished aircraft engine or aircraft component part on an aircraft</w:t>
      </w:r>
      <w:r w:rsidR="00F75AEA" w:rsidRPr="00334339">
        <w:rPr>
          <w:rFonts w:ascii="Times New Roman"/>
          <w:color w:val="000000" w:themeColor="text1"/>
          <w:sz w:val="22"/>
          <w:szCs w:val="22"/>
        </w:rPr>
        <w:t xml:space="preserve">, </w:t>
      </w:r>
      <w:r w:rsidR="000E0B4D" w:rsidRPr="00334339">
        <w:rPr>
          <w:rFonts w:ascii="Times New Roman"/>
          <w:color w:val="000000" w:themeColor="text1"/>
          <w:sz w:val="22"/>
          <w:szCs w:val="22"/>
        </w:rPr>
        <w:t>because of</w:t>
      </w:r>
      <w:r w:rsidR="00F75AEA" w:rsidRPr="00334339">
        <w:rPr>
          <w:rFonts w:ascii="Times New Roman"/>
          <w:color w:val="000000" w:themeColor="text1"/>
          <w:sz w:val="22"/>
          <w:szCs w:val="22"/>
        </w:rPr>
        <w:t xml:space="preserve"> repair, </w:t>
      </w:r>
      <w:r w:rsidR="000E0B4D" w:rsidRPr="00334339">
        <w:rPr>
          <w:rFonts w:ascii="Times New Roman"/>
          <w:color w:val="000000" w:themeColor="text1"/>
          <w:sz w:val="22"/>
          <w:szCs w:val="22"/>
        </w:rPr>
        <w:t>remodeling,</w:t>
      </w:r>
      <w:r w:rsidR="00F75AEA" w:rsidRPr="00334339">
        <w:rPr>
          <w:rFonts w:ascii="Times New Roman"/>
          <w:color w:val="000000" w:themeColor="text1"/>
          <w:sz w:val="22"/>
          <w:szCs w:val="22"/>
        </w:rPr>
        <w:t xml:space="preserve"> or maintenance activities;</w:t>
      </w:r>
    </w:p>
    <w:p w14:paraId="2A6EC48F" w14:textId="77777777" w:rsidR="002E31A9" w:rsidRPr="00334339" w:rsidRDefault="002E31A9" w:rsidP="000E0338">
      <w:pPr>
        <w:tabs>
          <w:tab w:val="left" w:pos="12"/>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ind w:left="1440"/>
        <w:jc w:val="both"/>
        <w:rPr>
          <w:rFonts w:ascii="Times New Roman"/>
          <w:color w:val="000000" w:themeColor="text1"/>
          <w:sz w:val="22"/>
          <w:szCs w:val="22"/>
        </w:rPr>
      </w:pPr>
    </w:p>
    <w:p w14:paraId="76776BE7" w14:textId="4D76747E" w:rsidR="0055077B" w:rsidRPr="00334339" w:rsidRDefault="00F75AEA" w:rsidP="000E0338">
      <w:pPr>
        <w:tabs>
          <w:tab w:val="left" w:pos="12"/>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r w:rsidRPr="00334339">
        <w:rPr>
          <w:rFonts w:ascii="Times New Roman"/>
          <w:bCs/>
          <w:color w:val="000000" w:themeColor="text1"/>
          <w:sz w:val="22"/>
          <w:szCs w:val="22"/>
        </w:rPr>
        <w:tab/>
      </w:r>
      <w:r w:rsidRPr="00334339">
        <w:rPr>
          <w:rFonts w:ascii="Times New Roman"/>
          <w:bCs/>
          <w:color w:val="000000" w:themeColor="text1"/>
          <w:sz w:val="22"/>
          <w:szCs w:val="22"/>
        </w:rPr>
        <w:tab/>
      </w:r>
      <w:r w:rsidRPr="00334339">
        <w:rPr>
          <w:rFonts w:ascii="Times New Roman"/>
          <w:bCs/>
          <w:color w:val="000000" w:themeColor="text1"/>
          <w:sz w:val="22"/>
          <w:szCs w:val="22"/>
        </w:rPr>
        <w:tab/>
      </w:r>
      <w:r w:rsidRPr="00334339">
        <w:rPr>
          <w:rFonts w:ascii="Times New Roman"/>
          <w:bCs/>
          <w:color w:val="000000" w:themeColor="text1"/>
          <w:sz w:val="22"/>
          <w:szCs w:val="22"/>
        </w:rPr>
        <w:tab/>
      </w:r>
      <w:r w:rsidR="00803872" w:rsidRPr="00334339">
        <w:rPr>
          <w:rFonts w:ascii="Times New Roman"/>
          <w:bCs/>
          <w:color w:val="000000" w:themeColor="text1"/>
          <w:sz w:val="22"/>
          <w:szCs w:val="22"/>
        </w:rPr>
        <w:tab/>
      </w:r>
      <w:r w:rsidR="002C0F02" w:rsidRPr="00334339">
        <w:rPr>
          <w:rFonts w:ascii="Times New Roman"/>
          <w:bCs/>
          <w:color w:val="000000" w:themeColor="text1"/>
          <w:sz w:val="22"/>
          <w:szCs w:val="22"/>
        </w:rPr>
        <w:t>2.2.</w:t>
      </w:r>
      <w:r w:rsidR="00803872" w:rsidRPr="00334339">
        <w:rPr>
          <w:rFonts w:ascii="Times New Roman"/>
          <w:bCs/>
          <w:color w:val="000000" w:themeColor="text1"/>
          <w:sz w:val="22"/>
          <w:szCs w:val="22"/>
        </w:rPr>
        <w:t>1</w:t>
      </w:r>
      <w:r w:rsidR="002C0F02" w:rsidRPr="00334339">
        <w:rPr>
          <w:rFonts w:ascii="Times New Roman"/>
          <w:bCs/>
          <w:color w:val="000000" w:themeColor="text1"/>
          <w:sz w:val="22"/>
          <w:szCs w:val="22"/>
        </w:rPr>
        <w:t>.</w:t>
      </w:r>
      <w:r w:rsidR="00803872" w:rsidRPr="00334339">
        <w:rPr>
          <w:rFonts w:ascii="Times New Roman"/>
          <w:bCs/>
          <w:color w:val="000000" w:themeColor="text1"/>
          <w:sz w:val="22"/>
          <w:szCs w:val="22"/>
        </w:rPr>
        <w:t>a</w:t>
      </w:r>
      <w:r w:rsidR="002C0F02" w:rsidRPr="00334339">
        <w:rPr>
          <w:rFonts w:ascii="Times New Roman"/>
          <w:bCs/>
          <w:color w:val="000000" w:themeColor="text1"/>
          <w:sz w:val="22"/>
          <w:szCs w:val="22"/>
        </w:rPr>
        <w:t>.</w:t>
      </w:r>
      <w:r w:rsidR="00803872" w:rsidRPr="00334339">
        <w:rPr>
          <w:rFonts w:ascii="Times New Roman"/>
          <w:bCs/>
          <w:color w:val="000000" w:themeColor="text1"/>
          <w:sz w:val="22"/>
          <w:szCs w:val="22"/>
        </w:rPr>
        <w:t>2</w:t>
      </w:r>
      <w:r w:rsidR="002C0F02" w:rsidRPr="00334339">
        <w:rPr>
          <w:rFonts w:ascii="Times New Roman"/>
          <w:bCs/>
          <w:color w:val="000000" w:themeColor="text1"/>
          <w:sz w:val="22"/>
          <w:szCs w:val="22"/>
        </w:rPr>
        <w:t>.</w:t>
      </w:r>
      <w:r w:rsidR="00D12FDF" w:rsidRPr="00334339">
        <w:rPr>
          <w:rFonts w:ascii="Times New Roman"/>
          <w:bCs/>
          <w:color w:val="000000" w:themeColor="text1"/>
          <w:sz w:val="22"/>
          <w:szCs w:val="22"/>
        </w:rPr>
        <w:t xml:space="preserve">  </w:t>
      </w:r>
      <w:r w:rsidR="002C0F02" w:rsidRPr="00334339">
        <w:rPr>
          <w:rFonts w:ascii="Times New Roman"/>
          <w:color w:val="000000" w:themeColor="text1"/>
          <w:sz w:val="22"/>
          <w:szCs w:val="22"/>
        </w:rPr>
        <w:t xml:space="preserve">Machinery, </w:t>
      </w:r>
      <w:r w:rsidR="000E0B4D" w:rsidRPr="00334339">
        <w:rPr>
          <w:rFonts w:ascii="Times New Roman"/>
          <w:color w:val="000000" w:themeColor="text1"/>
          <w:sz w:val="22"/>
          <w:szCs w:val="22"/>
        </w:rPr>
        <w:t>tools,</w:t>
      </w:r>
      <w:r w:rsidR="002C0F02" w:rsidRPr="00334339">
        <w:rPr>
          <w:rFonts w:ascii="Times New Roman"/>
          <w:color w:val="000000" w:themeColor="text1"/>
          <w:sz w:val="22"/>
          <w:szCs w:val="22"/>
        </w:rPr>
        <w:t xml:space="preserve"> or equipment used exclusively for repairing, </w:t>
      </w:r>
      <w:r w:rsidR="000E0B4D" w:rsidRPr="00334339">
        <w:rPr>
          <w:rFonts w:ascii="Times New Roman"/>
          <w:color w:val="000000" w:themeColor="text1"/>
          <w:sz w:val="22"/>
          <w:szCs w:val="22"/>
        </w:rPr>
        <w:t>remodeling,</w:t>
      </w:r>
      <w:r w:rsidR="002C0F02" w:rsidRPr="00334339">
        <w:rPr>
          <w:rFonts w:ascii="Times New Roman"/>
          <w:color w:val="000000" w:themeColor="text1"/>
          <w:sz w:val="22"/>
          <w:szCs w:val="22"/>
        </w:rPr>
        <w:t xml:space="preserve"> or m</w:t>
      </w:r>
      <w:r w:rsidR="00E168B1" w:rsidRPr="00334339">
        <w:rPr>
          <w:rFonts w:ascii="Times New Roman"/>
          <w:color w:val="000000" w:themeColor="text1"/>
          <w:sz w:val="22"/>
          <w:szCs w:val="22"/>
        </w:rPr>
        <w:t xml:space="preserve">aintaining </w:t>
      </w:r>
      <w:r w:rsidR="002C0F02" w:rsidRPr="00334339">
        <w:rPr>
          <w:rFonts w:ascii="Times New Roman"/>
          <w:color w:val="000000" w:themeColor="text1"/>
          <w:sz w:val="22"/>
          <w:szCs w:val="22"/>
        </w:rPr>
        <w:t>aircraft</w:t>
      </w:r>
      <w:r w:rsidR="0055077B" w:rsidRPr="00334339">
        <w:rPr>
          <w:rFonts w:ascii="Times New Roman"/>
          <w:color w:val="000000" w:themeColor="text1"/>
          <w:sz w:val="22"/>
          <w:szCs w:val="22"/>
        </w:rPr>
        <w:t>; or</w:t>
      </w:r>
    </w:p>
    <w:p w14:paraId="5E736178" w14:textId="77777777" w:rsidR="0055077B" w:rsidRPr="00334339" w:rsidRDefault="0055077B" w:rsidP="000E0338">
      <w:pPr>
        <w:tabs>
          <w:tab w:val="left" w:pos="12"/>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245A4538" w14:textId="545FEC80" w:rsidR="00E168B1" w:rsidRPr="00334339" w:rsidRDefault="00D12FDF" w:rsidP="000E0338">
      <w:pPr>
        <w:tabs>
          <w:tab w:val="left" w:pos="12"/>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r w:rsidRPr="00334339">
        <w:rPr>
          <w:rFonts w:ascii="Times New Roman"/>
          <w:color w:val="000000" w:themeColor="text1"/>
          <w:sz w:val="22"/>
          <w:szCs w:val="22"/>
        </w:rPr>
        <w:tab/>
      </w:r>
      <w:r w:rsidR="0055077B" w:rsidRPr="00334339">
        <w:rPr>
          <w:rFonts w:ascii="Times New Roman"/>
          <w:color w:val="000000" w:themeColor="text1"/>
          <w:sz w:val="22"/>
          <w:szCs w:val="22"/>
        </w:rPr>
        <w:tab/>
      </w:r>
      <w:r w:rsidR="0055077B" w:rsidRPr="00334339">
        <w:rPr>
          <w:rFonts w:ascii="Times New Roman"/>
          <w:color w:val="000000" w:themeColor="text1"/>
          <w:sz w:val="22"/>
          <w:szCs w:val="22"/>
        </w:rPr>
        <w:tab/>
      </w:r>
      <w:r w:rsidR="0055077B" w:rsidRPr="00334339">
        <w:rPr>
          <w:rFonts w:ascii="Times New Roman"/>
          <w:color w:val="000000" w:themeColor="text1"/>
          <w:sz w:val="22"/>
          <w:szCs w:val="22"/>
        </w:rPr>
        <w:tab/>
      </w:r>
      <w:r w:rsidR="00803872" w:rsidRPr="00334339">
        <w:rPr>
          <w:rFonts w:ascii="Times New Roman"/>
          <w:color w:val="000000" w:themeColor="text1"/>
          <w:sz w:val="22"/>
          <w:szCs w:val="22"/>
        </w:rPr>
        <w:tab/>
      </w:r>
      <w:r w:rsidR="0055077B" w:rsidRPr="00334339">
        <w:rPr>
          <w:rFonts w:ascii="Times New Roman"/>
          <w:color w:val="000000" w:themeColor="text1"/>
          <w:sz w:val="22"/>
          <w:szCs w:val="22"/>
        </w:rPr>
        <w:t>2.2.</w:t>
      </w:r>
      <w:r w:rsidR="00803872" w:rsidRPr="00334339">
        <w:rPr>
          <w:rFonts w:ascii="Times New Roman"/>
          <w:color w:val="000000" w:themeColor="text1"/>
          <w:sz w:val="22"/>
          <w:szCs w:val="22"/>
        </w:rPr>
        <w:t>1</w:t>
      </w:r>
      <w:r w:rsidR="0055077B" w:rsidRPr="00334339">
        <w:rPr>
          <w:rFonts w:ascii="Times New Roman"/>
          <w:color w:val="000000" w:themeColor="text1"/>
          <w:sz w:val="22"/>
          <w:szCs w:val="22"/>
        </w:rPr>
        <w:t>.</w:t>
      </w:r>
      <w:r w:rsidR="00803872" w:rsidRPr="00334339">
        <w:rPr>
          <w:rFonts w:ascii="Times New Roman"/>
          <w:color w:val="000000" w:themeColor="text1"/>
          <w:sz w:val="22"/>
          <w:szCs w:val="22"/>
        </w:rPr>
        <w:t>a</w:t>
      </w:r>
      <w:r w:rsidR="0055077B" w:rsidRPr="00334339">
        <w:rPr>
          <w:rFonts w:ascii="Times New Roman"/>
          <w:color w:val="000000" w:themeColor="text1"/>
          <w:sz w:val="22"/>
          <w:szCs w:val="22"/>
        </w:rPr>
        <w:t>.</w:t>
      </w:r>
      <w:r w:rsidR="00803872" w:rsidRPr="00334339">
        <w:rPr>
          <w:rFonts w:ascii="Times New Roman"/>
          <w:color w:val="000000" w:themeColor="text1"/>
          <w:sz w:val="22"/>
          <w:szCs w:val="22"/>
        </w:rPr>
        <w:t>3</w:t>
      </w:r>
      <w:r w:rsidR="0055077B" w:rsidRPr="00334339">
        <w:rPr>
          <w:rFonts w:ascii="Times New Roman"/>
          <w:color w:val="000000" w:themeColor="text1"/>
          <w:sz w:val="22"/>
          <w:szCs w:val="22"/>
        </w:rPr>
        <w:t xml:space="preserve">.  Machinery, </w:t>
      </w:r>
      <w:r w:rsidR="000E0B4D" w:rsidRPr="00334339">
        <w:rPr>
          <w:rFonts w:ascii="Times New Roman"/>
          <w:color w:val="000000" w:themeColor="text1"/>
          <w:sz w:val="22"/>
          <w:szCs w:val="22"/>
        </w:rPr>
        <w:t>tools,</w:t>
      </w:r>
      <w:r w:rsidR="0055077B" w:rsidRPr="00334339">
        <w:rPr>
          <w:rFonts w:ascii="Times New Roman"/>
          <w:color w:val="000000" w:themeColor="text1"/>
          <w:sz w:val="22"/>
          <w:szCs w:val="22"/>
        </w:rPr>
        <w:t xml:space="preserve"> or equipment used exclusively for repairing, </w:t>
      </w:r>
      <w:r w:rsidR="000E0B4D" w:rsidRPr="00334339">
        <w:rPr>
          <w:rFonts w:ascii="Times New Roman"/>
          <w:color w:val="000000" w:themeColor="text1"/>
          <w:sz w:val="22"/>
          <w:szCs w:val="22"/>
        </w:rPr>
        <w:t>remodeling,</w:t>
      </w:r>
      <w:r w:rsidR="0055077B" w:rsidRPr="00334339">
        <w:rPr>
          <w:rFonts w:ascii="Times New Roman"/>
          <w:color w:val="000000" w:themeColor="text1"/>
          <w:sz w:val="22"/>
          <w:szCs w:val="22"/>
        </w:rPr>
        <w:t xml:space="preserve"> or maintaining aircraft</w:t>
      </w:r>
      <w:r w:rsidR="002C0F02" w:rsidRPr="00334339">
        <w:rPr>
          <w:rFonts w:ascii="Times New Roman"/>
          <w:color w:val="000000" w:themeColor="text1"/>
          <w:sz w:val="22"/>
          <w:szCs w:val="22"/>
        </w:rPr>
        <w:t xml:space="preserve"> that qualif</w:t>
      </w:r>
      <w:r w:rsidR="00605572" w:rsidRPr="00334339">
        <w:rPr>
          <w:rFonts w:ascii="Times New Roman"/>
          <w:color w:val="000000" w:themeColor="text1"/>
          <w:sz w:val="22"/>
          <w:szCs w:val="22"/>
        </w:rPr>
        <w:t>ies</w:t>
      </w:r>
      <w:r w:rsidR="002C0F02" w:rsidRPr="00334339">
        <w:rPr>
          <w:rFonts w:ascii="Times New Roman"/>
          <w:color w:val="000000" w:themeColor="text1"/>
          <w:sz w:val="22"/>
          <w:szCs w:val="22"/>
        </w:rPr>
        <w:t xml:space="preserve"> for the exemption under §11-15-9(a)(33) of the </w:t>
      </w:r>
      <w:r w:rsidR="00803872" w:rsidRPr="00334339">
        <w:rPr>
          <w:rFonts w:ascii="Times New Roman"/>
          <w:color w:val="000000" w:themeColor="text1"/>
          <w:sz w:val="22"/>
          <w:szCs w:val="22"/>
        </w:rPr>
        <w:t>W. Va. Code</w:t>
      </w:r>
      <w:r w:rsidR="002C0F02" w:rsidRPr="00334339">
        <w:rPr>
          <w:rFonts w:ascii="Times New Roman"/>
          <w:color w:val="000000" w:themeColor="text1"/>
          <w:sz w:val="22"/>
          <w:szCs w:val="22"/>
        </w:rPr>
        <w:t>.</w:t>
      </w:r>
    </w:p>
    <w:p w14:paraId="361E340F" w14:textId="77777777" w:rsidR="00E168B1" w:rsidRPr="00334339" w:rsidRDefault="00E168B1"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3FBFFE90" w14:textId="4B818403" w:rsidR="00B25422" w:rsidRPr="00334339" w:rsidRDefault="00934866"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b/>
          <w:color w:val="000000" w:themeColor="text1"/>
          <w:sz w:val="22"/>
          <w:szCs w:val="22"/>
        </w:rPr>
      </w:pPr>
      <w:r w:rsidRPr="00334339">
        <w:rPr>
          <w:rFonts w:ascii="Times New Roman"/>
          <w:b/>
          <w:bCs/>
          <w:color w:val="000000" w:themeColor="text1"/>
          <w:sz w:val="22"/>
          <w:szCs w:val="22"/>
        </w:rPr>
        <w:t>§110</w:t>
      </w:r>
      <w:r w:rsidR="00803872" w:rsidRPr="00334339">
        <w:rPr>
          <w:rFonts w:ascii="Times New Roman"/>
          <w:b/>
          <w:bCs/>
          <w:color w:val="000000" w:themeColor="text1"/>
          <w:sz w:val="22"/>
          <w:szCs w:val="22"/>
        </w:rPr>
        <w:t>-</w:t>
      </w:r>
      <w:r w:rsidR="007D53A2" w:rsidRPr="00334339">
        <w:rPr>
          <w:rFonts w:ascii="Times New Roman"/>
          <w:b/>
          <w:bCs/>
          <w:color w:val="000000" w:themeColor="text1"/>
          <w:sz w:val="22"/>
          <w:szCs w:val="22"/>
        </w:rPr>
        <w:t>15</w:t>
      </w:r>
      <w:r w:rsidR="005E090C" w:rsidRPr="00334339">
        <w:rPr>
          <w:rFonts w:ascii="Times New Roman"/>
          <w:b/>
          <w:bCs/>
          <w:color w:val="000000" w:themeColor="text1"/>
          <w:sz w:val="22"/>
          <w:szCs w:val="22"/>
        </w:rPr>
        <w:t>L</w:t>
      </w:r>
      <w:r w:rsidR="00803872" w:rsidRPr="00334339">
        <w:rPr>
          <w:rFonts w:ascii="Times New Roman"/>
          <w:b/>
          <w:bCs/>
          <w:color w:val="000000" w:themeColor="text1"/>
          <w:sz w:val="22"/>
          <w:szCs w:val="22"/>
        </w:rPr>
        <w:t>-</w:t>
      </w:r>
      <w:r w:rsidR="002266AB" w:rsidRPr="00334339">
        <w:rPr>
          <w:rFonts w:ascii="Times New Roman"/>
          <w:b/>
          <w:bCs/>
          <w:color w:val="000000" w:themeColor="text1"/>
          <w:sz w:val="22"/>
          <w:szCs w:val="22"/>
        </w:rPr>
        <w:t>3.  Exemption from the Consumer Sales and Service Tax</w:t>
      </w:r>
      <w:r w:rsidR="00B25422" w:rsidRPr="00334339">
        <w:rPr>
          <w:rFonts w:ascii="Times New Roman"/>
          <w:b/>
          <w:bCs/>
          <w:color w:val="000000" w:themeColor="text1"/>
          <w:sz w:val="22"/>
          <w:szCs w:val="22"/>
        </w:rPr>
        <w:t>.</w:t>
      </w:r>
    </w:p>
    <w:p w14:paraId="4395AF5B" w14:textId="77777777" w:rsidR="006468FC" w:rsidRPr="00334339" w:rsidRDefault="006468FC"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6075161D" w14:textId="77777777" w:rsidR="003E426A" w:rsidRPr="00334339" w:rsidRDefault="00A56A67"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r w:rsidRPr="00334339">
        <w:rPr>
          <w:rFonts w:ascii="Times New Roman"/>
          <w:color w:val="000000" w:themeColor="text1"/>
          <w:sz w:val="22"/>
          <w:szCs w:val="22"/>
        </w:rPr>
        <w:tab/>
      </w:r>
      <w:r w:rsidRPr="00334339">
        <w:rPr>
          <w:rFonts w:ascii="Times New Roman"/>
          <w:color w:val="000000" w:themeColor="text1"/>
          <w:sz w:val="22"/>
          <w:szCs w:val="22"/>
        </w:rPr>
        <w:tab/>
      </w:r>
      <w:r w:rsidR="002C3CAF" w:rsidRPr="00334339">
        <w:rPr>
          <w:rFonts w:ascii="Times New Roman"/>
          <w:color w:val="000000" w:themeColor="text1"/>
          <w:sz w:val="22"/>
          <w:szCs w:val="22"/>
        </w:rPr>
        <w:t xml:space="preserve">3.1.  </w:t>
      </w:r>
      <w:r w:rsidR="003E426A" w:rsidRPr="00334339">
        <w:rPr>
          <w:rFonts w:ascii="Times New Roman"/>
          <w:color w:val="000000" w:themeColor="text1"/>
          <w:sz w:val="22"/>
          <w:szCs w:val="22"/>
        </w:rPr>
        <w:t>The following sales are exempt from the consumer sales and service tax:</w:t>
      </w:r>
    </w:p>
    <w:p w14:paraId="06DE517F" w14:textId="77777777" w:rsidR="003E426A" w:rsidRPr="00334339" w:rsidRDefault="003E426A"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1F31A71A" w14:textId="7D16D75C" w:rsidR="003E426A" w:rsidRPr="00334339" w:rsidRDefault="003E426A"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r w:rsidRPr="00334339">
        <w:rPr>
          <w:rFonts w:ascii="Times New Roman"/>
          <w:color w:val="000000" w:themeColor="text1"/>
          <w:sz w:val="22"/>
          <w:szCs w:val="22"/>
        </w:rPr>
        <w:tab/>
      </w:r>
      <w:r w:rsidRPr="00334339">
        <w:rPr>
          <w:rFonts w:ascii="Times New Roman"/>
          <w:color w:val="000000" w:themeColor="text1"/>
          <w:sz w:val="22"/>
          <w:szCs w:val="22"/>
        </w:rPr>
        <w:tab/>
      </w:r>
      <w:r w:rsidRPr="00334339">
        <w:rPr>
          <w:rFonts w:ascii="Times New Roman"/>
          <w:color w:val="000000" w:themeColor="text1"/>
          <w:sz w:val="22"/>
          <w:szCs w:val="22"/>
        </w:rPr>
        <w:tab/>
        <w:t>3.1.</w:t>
      </w:r>
      <w:r w:rsidR="00441086" w:rsidRPr="00334339">
        <w:rPr>
          <w:rFonts w:ascii="Times New Roman"/>
          <w:color w:val="000000" w:themeColor="text1"/>
          <w:sz w:val="22"/>
          <w:szCs w:val="22"/>
        </w:rPr>
        <w:t>1</w:t>
      </w:r>
      <w:r w:rsidRPr="00334339">
        <w:rPr>
          <w:rFonts w:ascii="Times New Roman"/>
          <w:color w:val="000000" w:themeColor="text1"/>
          <w:sz w:val="22"/>
          <w:szCs w:val="22"/>
        </w:rPr>
        <w:t xml:space="preserve">.  Sales of aircraft repair, </w:t>
      </w:r>
      <w:r w:rsidR="000E0B4D" w:rsidRPr="00334339">
        <w:rPr>
          <w:rFonts w:ascii="Times New Roman"/>
          <w:color w:val="000000" w:themeColor="text1"/>
          <w:sz w:val="22"/>
          <w:szCs w:val="22"/>
        </w:rPr>
        <w:t>remodeling,</w:t>
      </w:r>
      <w:r w:rsidRPr="00334339">
        <w:rPr>
          <w:rFonts w:ascii="Times New Roman"/>
          <w:color w:val="000000" w:themeColor="text1"/>
          <w:sz w:val="22"/>
          <w:szCs w:val="22"/>
        </w:rPr>
        <w:t xml:space="preserve"> and maintenance services when the services are to an engine or other component part of an aircraft;</w:t>
      </w:r>
    </w:p>
    <w:p w14:paraId="4EE4462B" w14:textId="77777777" w:rsidR="003E426A" w:rsidRPr="00334339" w:rsidRDefault="003E426A"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2664C287" w14:textId="69710A87" w:rsidR="003E426A" w:rsidRPr="00334339" w:rsidRDefault="003E426A"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r w:rsidRPr="00334339">
        <w:rPr>
          <w:rFonts w:ascii="Times New Roman"/>
          <w:color w:val="000000" w:themeColor="text1"/>
          <w:sz w:val="22"/>
          <w:szCs w:val="22"/>
        </w:rPr>
        <w:tab/>
      </w:r>
      <w:r w:rsidRPr="00334339">
        <w:rPr>
          <w:rFonts w:ascii="Times New Roman"/>
          <w:color w:val="000000" w:themeColor="text1"/>
          <w:sz w:val="22"/>
          <w:szCs w:val="22"/>
        </w:rPr>
        <w:tab/>
      </w:r>
      <w:r w:rsidRPr="00334339">
        <w:rPr>
          <w:rFonts w:ascii="Times New Roman"/>
          <w:color w:val="000000" w:themeColor="text1"/>
          <w:sz w:val="22"/>
          <w:szCs w:val="22"/>
        </w:rPr>
        <w:tab/>
        <w:t>3.1.</w:t>
      </w:r>
      <w:r w:rsidR="00441086" w:rsidRPr="00334339">
        <w:rPr>
          <w:rFonts w:ascii="Times New Roman"/>
          <w:color w:val="000000" w:themeColor="text1"/>
          <w:sz w:val="22"/>
          <w:szCs w:val="22"/>
        </w:rPr>
        <w:t>2</w:t>
      </w:r>
      <w:r w:rsidRPr="00334339">
        <w:rPr>
          <w:rFonts w:ascii="Times New Roman"/>
          <w:color w:val="000000" w:themeColor="text1"/>
          <w:sz w:val="22"/>
          <w:szCs w:val="22"/>
        </w:rPr>
        <w:t>.</w:t>
      </w:r>
      <w:r w:rsidR="00D12FDF" w:rsidRPr="00334339">
        <w:rPr>
          <w:rFonts w:ascii="Times New Roman"/>
          <w:color w:val="000000" w:themeColor="text1"/>
          <w:sz w:val="22"/>
          <w:szCs w:val="22"/>
        </w:rPr>
        <w:t xml:space="preserve">  </w:t>
      </w:r>
      <w:r w:rsidRPr="00334339">
        <w:rPr>
          <w:rFonts w:ascii="Times New Roman"/>
          <w:color w:val="000000" w:themeColor="text1"/>
          <w:sz w:val="22"/>
          <w:szCs w:val="22"/>
        </w:rPr>
        <w:t xml:space="preserve">Sales of tangible personal property that is permanently affixed or permanently attached as a component part of an aircraft, as part of the repair, </w:t>
      </w:r>
      <w:r w:rsidR="000E0B4D" w:rsidRPr="00334339">
        <w:rPr>
          <w:rFonts w:ascii="Times New Roman"/>
          <w:color w:val="000000" w:themeColor="text1"/>
          <w:sz w:val="22"/>
          <w:szCs w:val="22"/>
        </w:rPr>
        <w:t>remodeling,</w:t>
      </w:r>
      <w:r w:rsidRPr="00334339">
        <w:rPr>
          <w:rFonts w:ascii="Times New Roman"/>
          <w:color w:val="000000" w:themeColor="text1"/>
          <w:sz w:val="22"/>
          <w:szCs w:val="22"/>
        </w:rPr>
        <w:t xml:space="preserve"> or maintenance service; and</w:t>
      </w:r>
    </w:p>
    <w:p w14:paraId="028785E5" w14:textId="77777777" w:rsidR="003E426A" w:rsidRPr="00334339" w:rsidRDefault="003E426A"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2428554B" w14:textId="188391C5" w:rsidR="003E426A" w:rsidRPr="00334339" w:rsidRDefault="003E426A"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r w:rsidRPr="00334339">
        <w:rPr>
          <w:rFonts w:ascii="Times New Roman"/>
          <w:color w:val="000000" w:themeColor="text1"/>
          <w:sz w:val="22"/>
          <w:szCs w:val="22"/>
        </w:rPr>
        <w:tab/>
      </w:r>
      <w:r w:rsidRPr="00334339">
        <w:rPr>
          <w:rFonts w:ascii="Times New Roman"/>
          <w:color w:val="000000" w:themeColor="text1"/>
          <w:sz w:val="22"/>
          <w:szCs w:val="22"/>
        </w:rPr>
        <w:tab/>
      </w:r>
      <w:r w:rsidRPr="00334339">
        <w:rPr>
          <w:rFonts w:ascii="Times New Roman"/>
          <w:color w:val="000000" w:themeColor="text1"/>
          <w:sz w:val="22"/>
          <w:szCs w:val="22"/>
        </w:rPr>
        <w:tab/>
        <w:t>3.1.</w:t>
      </w:r>
      <w:r w:rsidR="00441086" w:rsidRPr="00334339">
        <w:rPr>
          <w:rFonts w:ascii="Times New Roman"/>
          <w:color w:val="000000" w:themeColor="text1"/>
          <w:sz w:val="22"/>
          <w:szCs w:val="22"/>
        </w:rPr>
        <w:t>3</w:t>
      </w:r>
      <w:r w:rsidRPr="00334339">
        <w:rPr>
          <w:rFonts w:ascii="Times New Roman"/>
          <w:color w:val="000000" w:themeColor="text1"/>
          <w:sz w:val="22"/>
          <w:szCs w:val="22"/>
        </w:rPr>
        <w:t>.</w:t>
      </w:r>
      <w:r w:rsidR="00D12FDF" w:rsidRPr="00334339">
        <w:rPr>
          <w:rFonts w:ascii="Times New Roman"/>
          <w:color w:val="000000" w:themeColor="text1"/>
          <w:sz w:val="22"/>
          <w:szCs w:val="22"/>
        </w:rPr>
        <w:t xml:space="preserve">  </w:t>
      </w:r>
      <w:r w:rsidRPr="00334339">
        <w:rPr>
          <w:rFonts w:ascii="Times New Roman"/>
          <w:color w:val="000000" w:themeColor="text1"/>
          <w:sz w:val="22"/>
          <w:szCs w:val="22"/>
        </w:rPr>
        <w:t>Sales of machinery, tools or equipment directly used or consumed exclusively in the repair, remodeling or maintenance of aircraft, aircraft engines</w:t>
      </w:r>
      <w:r w:rsidR="004F3182" w:rsidRPr="00334339">
        <w:rPr>
          <w:rFonts w:ascii="Times New Roman"/>
          <w:color w:val="000000" w:themeColor="text1"/>
          <w:sz w:val="22"/>
          <w:szCs w:val="22"/>
        </w:rPr>
        <w:t>,</w:t>
      </w:r>
      <w:r w:rsidRPr="00334339">
        <w:rPr>
          <w:rFonts w:ascii="Times New Roman"/>
          <w:color w:val="000000" w:themeColor="text1"/>
          <w:sz w:val="22"/>
          <w:szCs w:val="22"/>
        </w:rPr>
        <w:t xml:space="preserve"> or aircraft component parts for an aircraft, or used exclusively in combination with the purposes specified in </w:t>
      </w:r>
      <w:r w:rsidR="00DC3172" w:rsidRPr="00334339">
        <w:rPr>
          <w:rFonts w:ascii="Times New Roman"/>
          <w:color w:val="000000" w:themeColor="text1"/>
          <w:sz w:val="22"/>
          <w:szCs w:val="22"/>
        </w:rPr>
        <w:t>W.</w:t>
      </w:r>
      <w:r w:rsidR="00803872" w:rsidRPr="00334339">
        <w:rPr>
          <w:rFonts w:ascii="Times New Roman"/>
          <w:color w:val="000000" w:themeColor="text1"/>
          <w:sz w:val="22"/>
          <w:szCs w:val="22"/>
        </w:rPr>
        <w:t xml:space="preserve"> </w:t>
      </w:r>
      <w:r w:rsidR="00DC3172" w:rsidRPr="00334339">
        <w:rPr>
          <w:rFonts w:ascii="Times New Roman"/>
          <w:color w:val="000000" w:themeColor="text1"/>
          <w:sz w:val="22"/>
          <w:szCs w:val="22"/>
        </w:rPr>
        <w:t xml:space="preserve">Va. Code </w:t>
      </w:r>
      <w:r w:rsidRPr="00334339">
        <w:rPr>
          <w:rFonts w:ascii="Times New Roman"/>
          <w:color w:val="000000" w:themeColor="text1"/>
          <w:sz w:val="22"/>
          <w:szCs w:val="22"/>
        </w:rPr>
        <w:t>§11-15-</w:t>
      </w:r>
      <w:r w:rsidR="007D53A2" w:rsidRPr="00334339">
        <w:rPr>
          <w:rFonts w:ascii="Times New Roman"/>
          <w:color w:val="000000" w:themeColor="text1"/>
          <w:sz w:val="22"/>
          <w:szCs w:val="22"/>
        </w:rPr>
        <w:t>9t</w:t>
      </w:r>
      <w:r w:rsidRPr="00334339">
        <w:rPr>
          <w:rFonts w:ascii="Times New Roman"/>
          <w:color w:val="000000" w:themeColor="text1"/>
          <w:sz w:val="22"/>
          <w:szCs w:val="22"/>
        </w:rPr>
        <w:t xml:space="preserve">(a) and the purposes specified in </w:t>
      </w:r>
      <w:r w:rsidR="00DC3172" w:rsidRPr="00334339">
        <w:rPr>
          <w:rFonts w:ascii="Times New Roman"/>
          <w:color w:val="000000" w:themeColor="text1"/>
          <w:sz w:val="22"/>
          <w:szCs w:val="22"/>
        </w:rPr>
        <w:t>W.</w:t>
      </w:r>
      <w:r w:rsidR="00803872" w:rsidRPr="00334339">
        <w:rPr>
          <w:rFonts w:ascii="Times New Roman"/>
          <w:color w:val="000000" w:themeColor="text1"/>
          <w:sz w:val="22"/>
          <w:szCs w:val="22"/>
        </w:rPr>
        <w:t xml:space="preserve"> </w:t>
      </w:r>
      <w:r w:rsidR="00DC3172" w:rsidRPr="00334339">
        <w:rPr>
          <w:rFonts w:ascii="Times New Roman"/>
          <w:color w:val="000000" w:themeColor="text1"/>
          <w:sz w:val="22"/>
          <w:szCs w:val="22"/>
        </w:rPr>
        <w:t xml:space="preserve">Va. Code </w:t>
      </w:r>
      <w:r w:rsidRPr="00334339">
        <w:rPr>
          <w:rFonts w:ascii="Times New Roman"/>
          <w:color w:val="000000" w:themeColor="text1"/>
          <w:sz w:val="22"/>
          <w:szCs w:val="22"/>
        </w:rPr>
        <w:t>§11-15-9(a)(33) of this code.</w:t>
      </w:r>
    </w:p>
    <w:p w14:paraId="3A5CF371" w14:textId="77777777" w:rsidR="003E426A" w:rsidRPr="00334339" w:rsidRDefault="003E426A"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1AF414B0" w14:textId="2E85CE8C" w:rsidR="003E426A" w:rsidRPr="00334339" w:rsidRDefault="002266AB"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r w:rsidRPr="00334339">
        <w:rPr>
          <w:rFonts w:ascii="Times New Roman"/>
          <w:color w:val="000000" w:themeColor="text1"/>
          <w:sz w:val="22"/>
          <w:szCs w:val="22"/>
        </w:rPr>
        <w:tab/>
      </w:r>
      <w:r w:rsidRPr="00334339">
        <w:rPr>
          <w:rFonts w:ascii="Times New Roman"/>
          <w:color w:val="000000" w:themeColor="text1"/>
          <w:sz w:val="22"/>
          <w:szCs w:val="22"/>
        </w:rPr>
        <w:tab/>
        <w:t xml:space="preserve">3.2.  This </w:t>
      </w:r>
      <w:r w:rsidR="003E426A" w:rsidRPr="00334339">
        <w:rPr>
          <w:rFonts w:ascii="Times New Roman"/>
          <w:color w:val="000000" w:themeColor="text1"/>
          <w:sz w:val="22"/>
          <w:szCs w:val="22"/>
        </w:rPr>
        <w:t>e</w:t>
      </w:r>
      <w:r w:rsidRPr="00334339">
        <w:rPr>
          <w:rFonts w:ascii="Times New Roman"/>
          <w:color w:val="000000" w:themeColor="text1"/>
          <w:sz w:val="22"/>
          <w:szCs w:val="22"/>
        </w:rPr>
        <w:t xml:space="preserve">xemption applies to sales made on and after </w:t>
      </w:r>
      <w:r w:rsidR="00A55AAE" w:rsidRPr="00334339">
        <w:rPr>
          <w:rFonts w:ascii="Times New Roman"/>
          <w:color w:val="000000" w:themeColor="text1"/>
          <w:sz w:val="22"/>
          <w:szCs w:val="22"/>
        </w:rPr>
        <w:t>September</w:t>
      </w:r>
      <w:r w:rsidR="005E27F2" w:rsidRPr="00334339">
        <w:rPr>
          <w:rFonts w:ascii="Times New Roman"/>
          <w:color w:val="000000" w:themeColor="text1"/>
          <w:sz w:val="22"/>
          <w:szCs w:val="22"/>
        </w:rPr>
        <w:t xml:space="preserve"> 1,</w:t>
      </w:r>
      <w:r w:rsidRPr="00334339">
        <w:rPr>
          <w:rFonts w:ascii="Times New Roman"/>
          <w:color w:val="000000" w:themeColor="text1"/>
          <w:sz w:val="22"/>
          <w:szCs w:val="22"/>
        </w:rPr>
        <w:t xml:space="preserve"> 20</w:t>
      </w:r>
      <w:r w:rsidR="009F4331" w:rsidRPr="00334339">
        <w:rPr>
          <w:rFonts w:ascii="Times New Roman"/>
          <w:color w:val="000000" w:themeColor="text1"/>
          <w:sz w:val="22"/>
          <w:szCs w:val="22"/>
        </w:rPr>
        <w:t>2</w:t>
      </w:r>
      <w:r w:rsidR="00A55AAE" w:rsidRPr="00334339">
        <w:rPr>
          <w:rFonts w:ascii="Times New Roman"/>
          <w:color w:val="000000" w:themeColor="text1"/>
          <w:sz w:val="22"/>
          <w:szCs w:val="22"/>
        </w:rPr>
        <w:t>1</w:t>
      </w:r>
      <w:r w:rsidRPr="00334339">
        <w:rPr>
          <w:rFonts w:ascii="Times New Roman"/>
          <w:color w:val="000000" w:themeColor="text1"/>
          <w:sz w:val="22"/>
          <w:szCs w:val="22"/>
        </w:rPr>
        <w:t>.</w:t>
      </w:r>
    </w:p>
    <w:p w14:paraId="20CA673A" w14:textId="77777777" w:rsidR="002E31A9" w:rsidRPr="00334339" w:rsidRDefault="002E31A9"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0FE6D3E5" w14:textId="697180D1" w:rsidR="002E31A9" w:rsidRPr="00334339" w:rsidRDefault="002E31A9"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b/>
          <w:color w:val="000000" w:themeColor="text1"/>
          <w:sz w:val="22"/>
          <w:szCs w:val="22"/>
        </w:rPr>
      </w:pPr>
      <w:r w:rsidRPr="00334339">
        <w:rPr>
          <w:rFonts w:ascii="Times New Roman"/>
          <w:b/>
          <w:color w:val="000000" w:themeColor="text1"/>
          <w:sz w:val="22"/>
          <w:szCs w:val="22"/>
        </w:rPr>
        <w:t>§110</w:t>
      </w:r>
      <w:r w:rsidR="00441086" w:rsidRPr="00334339">
        <w:rPr>
          <w:rFonts w:ascii="Times New Roman"/>
          <w:b/>
          <w:color w:val="000000" w:themeColor="text1"/>
          <w:sz w:val="22"/>
          <w:szCs w:val="22"/>
        </w:rPr>
        <w:t>-</w:t>
      </w:r>
      <w:r w:rsidR="007D53A2" w:rsidRPr="00334339">
        <w:rPr>
          <w:rFonts w:ascii="Times New Roman"/>
          <w:b/>
          <w:color w:val="000000" w:themeColor="text1"/>
          <w:sz w:val="22"/>
          <w:szCs w:val="22"/>
        </w:rPr>
        <w:t>15</w:t>
      </w:r>
      <w:r w:rsidR="005E090C" w:rsidRPr="00334339">
        <w:rPr>
          <w:rFonts w:ascii="Times New Roman"/>
          <w:b/>
          <w:color w:val="000000" w:themeColor="text1"/>
          <w:sz w:val="22"/>
          <w:szCs w:val="22"/>
        </w:rPr>
        <w:t>L</w:t>
      </w:r>
      <w:r w:rsidR="00441086" w:rsidRPr="00334339">
        <w:rPr>
          <w:rFonts w:ascii="Times New Roman"/>
          <w:b/>
          <w:color w:val="000000" w:themeColor="text1"/>
          <w:sz w:val="22"/>
          <w:szCs w:val="22"/>
        </w:rPr>
        <w:t>-</w:t>
      </w:r>
      <w:r w:rsidRPr="00334339">
        <w:rPr>
          <w:rFonts w:ascii="Times New Roman"/>
          <w:b/>
          <w:color w:val="000000" w:themeColor="text1"/>
          <w:sz w:val="22"/>
          <w:szCs w:val="22"/>
        </w:rPr>
        <w:t>4.  Exemption from Use Tax</w:t>
      </w:r>
    </w:p>
    <w:p w14:paraId="255BB808" w14:textId="77777777" w:rsidR="002E31A9" w:rsidRPr="00334339" w:rsidRDefault="002E31A9"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5782D518" w14:textId="567B7E1B" w:rsidR="002E31A9" w:rsidRPr="00334339" w:rsidRDefault="007C0939"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r w:rsidRPr="00334339">
        <w:rPr>
          <w:rFonts w:ascii="Times New Roman"/>
          <w:color w:val="000000" w:themeColor="text1"/>
          <w:sz w:val="22"/>
          <w:szCs w:val="22"/>
        </w:rPr>
        <w:t>Tangible pe</w:t>
      </w:r>
      <w:r w:rsidR="0041042C" w:rsidRPr="00334339">
        <w:rPr>
          <w:rFonts w:ascii="Times New Roman"/>
          <w:color w:val="000000" w:themeColor="text1"/>
          <w:sz w:val="22"/>
          <w:szCs w:val="22"/>
        </w:rPr>
        <w:t>rsonal property or services</w:t>
      </w:r>
      <w:r w:rsidR="003671A5" w:rsidRPr="00334339">
        <w:rPr>
          <w:rFonts w:ascii="Times New Roman"/>
          <w:color w:val="000000" w:themeColor="text1"/>
          <w:sz w:val="22"/>
          <w:szCs w:val="22"/>
        </w:rPr>
        <w:t xml:space="preserve"> are exempt from use tax</w:t>
      </w:r>
      <w:r w:rsidR="0041042C" w:rsidRPr="00334339">
        <w:rPr>
          <w:rFonts w:ascii="Times New Roman"/>
          <w:color w:val="000000" w:themeColor="text1"/>
          <w:sz w:val="22"/>
          <w:szCs w:val="22"/>
        </w:rPr>
        <w:t xml:space="preserve"> where (a) t</w:t>
      </w:r>
      <w:r w:rsidRPr="00334339">
        <w:rPr>
          <w:rFonts w:ascii="Times New Roman"/>
          <w:color w:val="000000" w:themeColor="text1"/>
          <w:sz w:val="22"/>
          <w:szCs w:val="22"/>
        </w:rPr>
        <w:t>he gross receipts from the sale of</w:t>
      </w:r>
      <w:r w:rsidR="003671A5" w:rsidRPr="00334339">
        <w:rPr>
          <w:rFonts w:ascii="Times New Roman"/>
          <w:color w:val="000000" w:themeColor="text1"/>
          <w:sz w:val="22"/>
          <w:szCs w:val="22"/>
        </w:rPr>
        <w:t xml:space="preserve"> the personal property or services</w:t>
      </w:r>
      <w:r w:rsidRPr="00334339">
        <w:rPr>
          <w:rFonts w:ascii="Times New Roman"/>
          <w:color w:val="000000" w:themeColor="text1"/>
          <w:sz w:val="22"/>
          <w:szCs w:val="22"/>
        </w:rPr>
        <w:t xml:space="preserve"> are exempt from the sales tax by the terms of</w:t>
      </w:r>
      <w:r w:rsidR="0041042C" w:rsidRPr="00334339">
        <w:rPr>
          <w:rFonts w:ascii="Times New Roman"/>
          <w:color w:val="000000" w:themeColor="text1"/>
          <w:sz w:val="22"/>
          <w:szCs w:val="22"/>
        </w:rPr>
        <w:t xml:space="preserve"> §11-15-1, </w:t>
      </w:r>
      <w:r w:rsidR="0041042C" w:rsidRPr="00334339">
        <w:rPr>
          <w:rFonts w:ascii="Times New Roman"/>
          <w:i/>
          <w:color w:val="000000" w:themeColor="text1"/>
          <w:sz w:val="22"/>
          <w:szCs w:val="22"/>
        </w:rPr>
        <w:t>et seq.</w:t>
      </w:r>
      <w:r w:rsidR="0041042C" w:rsidRPr="00334339">
        <w:rPr>
          <w:rFonts w:ascii="Times New Roman"/>
          <w:color w:val="000000" w:themeColor="text1"/>
          <w:sz w:val="22"/>
          <w:szCs w:val="22"/>
        </w:rPr>
        <w:t xml:space="preserve">, of the </w:t>
      </w:r>
      <w:r w:rsidR="00803872" w:rsidRPr="00334339">
        <w:rPr>
          <w:rFonts w:ascii="Times New Roman"/>
          <w:color w:val="000000" w:themeColor="text1"/>
          <w:sz w:val="22"/>
          <w:szCs w:val="22"/>
        </w:rPr>
        <w:t>W.Va. Code</w:t>
      </w:r>
      <w:r w:rsidRPr="00334339">
        <w:rPr>
          <w:rFonts w:ascii="Times New Roman"/>
          <w:color w:val="000000" w:themeColor="text1"/>
          <w:sz w:val="22"/>
          <w:szCs w:val="22"/>
        </w:rPr>
        <w:t xml:space="preserve">, and </w:t>
      </w:r>
      <w:r w:rsidR="0041042C" w:rsidRPr="00334339">
        <w:rPr>
          <w:rFonts w:ascii="Times New Roman"/>
          <w:color w:val="000000" w:themeColor="text1"/>
          <w:sz w:val="22"/>
          <w:szCs w:val="22"/>
        </w:rPr>
        <w:t xml:space="preserve">(b) </w:t>
      </w:r>
      <w:r w:rsidRPr="00334339">
        <w:rPr>
          <w:rFonts w:ascii="Times New Roman"/>
          <w:color w:val="000000" w:themeColor="text1"/>
          <w:sz w:val="22"/>
          <w:szCs w:val="22"/>
        </w:rPr>
        <w:t>the property or services are being used for the pu</w:t>
      </w:r>
      <w:r w:rsidR="0041042C" w:rsidRPr="00334339">
        <w:rPr>
          <w:rFonts w:ascii="Times New Roman"/>
          <w:color w:val="000000" w:themeColor="text1"/>
          <w:sz w:val="22"/>
          <w:szCs w:val="22"/>
        </w:rPr>
        <w:t xml:space="preserve">rpose for which it </w:t>
      </w:r>
      <w:r w:rsidR="003671A5" w:rsidRPr="00334339">
        <w:rPr>
          <w:rFonts w:ascii="Times New Roman"/>
          <w:color w:val="000000" w:themeColor="text1"/>
          <w:sz w:val="22"/>
          <w:szCs w:val="22"/>
        </w:rPr>
        <w:t>is</w:t>
      </w:r>
      <w:r w:rsidR="0041042C" w:rsidRPr="00334339">
        <w:rPr>
          <w:rFonts w:ascii="Times New Roman"/>
          <w:color w:val="000000" w:themeColor="text1"/>
          <w:sz w:val="22"/>
          <w:szCs w:val="22"/>
        </w:rPr>
        <w:t xml:space="preserve"> exempted from the use tax imposed under W. Va. Code §11-15A-1, </w:t>
      </w:r>
      <w:r w:rsidR="0041042C" w:rsidRPr="00334339">
        <w:rPr>
          <w:rFonts w:ascii="Times New Roman"/>
          <w:i/>
          <w:color w:val="000000" w:themeColor="text1"/>
          <w:sz w:val="22"/>
          <w:szCs w:val="22"/>
        </w:rPr>
        <w:t>et seq</w:t>
      </w:r>
      <w:r w:rsidR="0041042C" w:rsidRPr="00334339">
        <w:rPr>
          <w:rFonts w:ascii="Times New Roman"/>
          <w:color w:val="000000" w:themeColor="text1"/>
          <w:sz w:val="22"/>
          <w:szCs w:val="22"/>
        </w:rPr>
        <w:t>.</w:t>
      </w:r>
    </w:p>
    <w:p w14:paraId="5135DF65" w14:textId="77777777" w:rsidR="003E426A" w:rsidRPr="00334339" w:rsidRDefault="003E426A"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1AC81231" w14:textId="7E3D9BAF" w:rsidR="00B25422" w:rsidRPr="00334339" w:rsidRDefault="00934866"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b/>
          <w:color w:val="000000" w:themeColor="text1"/>
          <w:sz w:val="22"/>
          <w:szCs w:val="22"/>
        </w:rPr>
      </w:pPr>
      <w:r w:rsidRPr="00334339">
        <w:rPr>
          <w:rFonts w:ascii="Times New Roman"/>
          <w:b/>
          <w:bCs/>
          <w:color w:val="000000" w:themeColor="text1"/>
          <w:sz w:val="22"/>
          <w:szCs w:val="22"/>
        </w:rPr>
        <w:t>§110</w:t>
      </w:r>
      <w:r w:rsidR="002E4ED7" w:rsidRPr="00334339">
        <w:rPr>
          <w:rFonts w:ascii="Times New Roman"/>
          <w:b/>
          <w:bCs/>
          <w:color w:val="000000" w:themeColor="text1"/>
          <w:sz w:val="22"/>
          <w:szCs w:val="22"/>
        </w:rPr>
        <w:noBreakHyphen/>
      </w:r>
      <w:r w:rsidR="007D53A2" w:rsidRPr="00334339">
        <w:rPr>
          <w:rFonts w:ascii="Times New Roman"/>
          <w:b/>
          <w:bCs/>
          <w:color w:val="000000" w:themeColor="text1"/>
          <w:sz w:val="22"/>
          <w:szCs w:val="22"/>
        </w:rPr>
        <w:t>15</w:t>
      </w:r>
      <w:r w:rsidR="005E090C" w:rsidRPr="00334339">
        <w:rPr>
          <w:rFonts w:ascii="Times New Roman"/>
          <w:b/>
          <w:bCs/>
          <w:color w:val="000000" w:themeColor="text1"/>
          <w:sz w:val="22"/>
          <w:szCs w:val="22"/>
        </w:rPr>
        <w:t>L</w:t>
      </w:r>
      <w:r w:rsidR="002E4ED7" w:rsidRPr="00334339">
        <w:rPr>
          <w:rFonts w:ascii="Times New Roman"/>
          <w:b/>
          <w:bCs/>
          <w:color w:val="000000" w:themeColor="text1"/>
          <w:sz w:val="22"/>
          <w:szCs w:val="22"/>
        </w:rPr>
        <w:noBreakHyphen/>
      </w:r>
      <w:r w:rsidR="009557FC" w:rsidRPr="00334339">
        <w:rPr>
          <w:rFonts w:ascii="Times New Roman"/>
          <w:b/>
          <w:bCs/>
          <w:color w:val="000000" w:themeColor="text1"/>
          <w:sz w:val="22"/>
          <w:szCs w:val="22"/>
        </w:rPr>
        <w:t>5</w:t>
      </w:r>
      <w:r w:rsidR="00B25422" w:rsidRPr="00334339">
        <w:rPr>
          <w:rFonts w:ascii="Times New Roman"/>
          <w:b/>
          <w:bCs/>
          <w:color w:val="000000" w:themeColor="text1"/>
          <w:sz w:val="22"/>
          <w:szCs w:val="22"/>
        </w:rPr>
        <w:t xml:space="preserve">.  </w:t>
      </w:r>
      <w:r w:rsidR="00BF53F9" w:rsidRPr="00334339">
        <w:rPr>
          <w:rFonts w:ascii="Times New Roman"/>
          <w:b/>
          <w:bCs/>
          <w:color w:val="000000" w:themeColor="text1"/>
          <w:sz w:val="22"/>
          <w:szCs w:val="22"/>
        </w:rPr>
        <w:t>Claiming the Exemption</w:t>
      </w:r>
      <w:r w:rsidR="00B25422" w:rsidRPr="00334339">
        <w:rPr>
          <w:rFonts w:ascii="Times New Roman"/>
          <w:b/>
          <w:bCs/>
          <w:color w:val="000000" w:themeColor="text1"/>
          <w:sz w:val="22"/>
          <w:szCs w:val="22"/>
        </w:rPr>
        <w:t>.</w:t>
      </w:r>
    </w:p>
    <w:p w14:paraId="086E95E1" w14:textId="77777777" w:rsidR="00B25422" w:rsidRPr="00334339" w:rsidRDefault="00B25422"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1578956F" w14:textId="7CEA2F81" w:rsidR="004A64F6" w:rsidRPr="00334339" w:rsidRDefault="00A56A67"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r w:rsidRPr="00334339">
        <w:rPr>
          <w:rFonts w:ascii="Times New Roman"/>
          <w:color w:val="000000" w:themeColor="text1"/>
          <w:sz w:val="22"/>
          <w:szCs w:val="22"/>
        </w:rPr>
        <w:tab/>
      </w:r>
      <w:r w:rsidRPr="00334339">
        <w:rPr>
          <w:rFonts w:ascii="Times New Roman"/>
          <w:color w:val="000000" w:themeColor="text1"/>
          <w:sz w:val="22"/>
          <w:szCs w:val="22"/>
        </w:rPr>
        <w:tab/>
      </w:r>
      <w:r w:rsidR="009557FC" w:rsidRPr="00334339">
        <w:rPr>
          <w:rFonts w:ascii="Times New Roman"/>
          <w:color w:val="000000" w:themeColor="text1"/>
          <w:sz w:val="22"/>
          <w:szCs w:val="22"/>
        </w:rPr>
        <w:t>5</w:t>
      </w:r>
      <w:r w:rsidR="004A64F6" w:rsidRPr="00334339">
        <w:rPr>
          <w:rFonts w:ascii="Times New Roman"/>
          <w:color w:val="000000" w:themeColor="text1"/>
          <w:sz w:val="22"/>
          <w:szCs w:val="22"/>
        </w:rPr>
        <w:t>.1.</w:t>
      </w:r>
      <w:r w:rsidR="00D12FDF" w:rsidRPr="00334339">
        <w:rPr>
          <w:rFonts w:ascii="Times New Roman"/>
          <w:color w:val="000000" w:themeColor="text1"/>
          <w:sz w:val="22"/>
          <w:szCs w:val="22"/>
        </w:rPr>
        <w:t xml:space="preserve">  </w:t>
      </w:r>
      <w:r w:rsidR="004A64F6" w:rsidRPr="00334339">
        <w:rPr>
          <w:rFonts w:ascii="Times New Roman"/>
          <w:color w:val="000000" w:themeColor="text1"/>
          <w:sz w:val="22"/>
          <w:szCs w:val="22"/>
        </w:rPr>
        <w:t>Any perso</w:t>
      </w:r>
      <w:r w:rsidR="006D12C2" w:rsidRPr="00334339">
        <w:rPr>
          <w:rFonts w:ascii="Times New Roman"/>
          <w:color w:val="000000" w:themeColor="text1"/>
          <w:sz w:val="22"/>
          <w:szCs w:val="22"/>
        </w:rPr>
        <w:t>n having a right or claim to the</w:t>
      </w:r>
      <w:r w:rsidR="004A64F6" w:rsidRPr="00334339">
        <w:rPr>
          <w:rFonts w:ascii="Times New Roman"/>
          <w:color w:val="000000" w:themeColor="text1"/>
          <w:sz w:val="22"/>
          <w:szCs w:val="22"/>
        </w:rPr>
        <w:t xml:space="preserve"> exemption set forth in this rule </w:t>
      </w:r>
      <w:r w:rsidR="002E31A9" w:rsidRPr="00334339">
        <w:rPr>
          <w:rFonts w:ascii="Times New Roman"/>
          <w:color w:val="000000" w:themeColor="text1"/>
          <w:sz w:val="22"/>
          <w:szCs w:val="22"/>
        </w:rPr>
        <w:t>may claim the exemption by</w:t>
      </w:r>
      <w:r w:rsidR="004A64F6" w:rsidRPr="00334339">
        <w:rPr>
          <w:rFonts w:ascii="Times New Roman"/>
          <w:color w:val="000000" w:themeColor="text1"/>
          <w:sz w:val="22"/>
          <w:szCs w:val="22"/>
        </w:rPr>
        <w:t>:</w:t>
      </w:r>
    </w:p>
    <w:p w14:paraId="4E097BBF" w14:textId="77777777" w:rsidR="004A64F6" w:rsidRPr="00334339" w:rsidRDefault="004A64F6"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5CDD1F9C" w14:textId="23095844" w:rsidR="00A553E6" w:rsidRPr="00334339" w:rsidRDefault="009557FC"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r w:rsidRPr="00334339">
        <w:rPr>
          <w:rFonts w:ascii="Times New Roman"/>
          <w:color w:val="000000" w:themeColor="text1"/>
          <w:sz w:val="22"/>
          <w:szCs w:val="22"/>
        </w:rPr>
        <w:tab/>
      </w:r>
      <w:r w:rsidRPr="00334339">
        <w:rPr>
          <w:rFonts w:ascii="Times New Roman"/>
          <w:color w:val="000000" w:themeColor="text1"/>
          <w:sz w:val="22"/>
          <w:szCs w:val="22"/>
        </w:rPr>
        <w:tab/>
      </w:r>
      <w:r w:rsidRPr="00334339">
        <w:rPr>
          <w:rFonts w:ascii="Times New Roman"/>
          <w:color w:val="000000" w:themeColor="text1"/>
          <w:sz w:val="22"/>
          <w:szCs w:val="22"/>
        </w:rPr>
        <w:tab/>
        <w:t>5</w:t>
      </w:r>
      <w:r w:rsidR="004A64F6" w:rsidRPr="00334339">
        <w:rPr>
          <w:rFonts w:ascii="Times New Roman"/>
          <w:color w:val="000000" w:themeColor="text1"/>
          <w:sz w:val="22"/>
          <w:szCs w:val="22"/>
        </w:rPr>
        <w:t>.1.</w:t>
      </w:r>
      <w:r w:rsidR="00441086" w:rsidRPr="00334339">
        <w:rPr>
          <w:rFonts w:ascii="Times New Roman"/>
          <w:color w:val="000000" w:themeColor="text1"/>
          <w:sz w:val="22"/>
          <w:szCs w:val="22"/>
        </w:rPr>
        <w:t>1</w:t>
      </w:r>
      <w:r w:rsidR="004A64F6" w:rsidRPr="00334339">
        <w:rPr>
          <w:rFonts w:ascii="Times New Roman"/>
          <w:color w:val="000000" w:themeColor="text1"/>
          <w:sz w:val="22"/>
          <w:szCs w:val="22"/>
        </w:rPr>
        <w:t>.</w:t>
      </w:r>
      <w:r w:rsidR="00D12FDF" w:rsidRPr="00334339">
        <w:rPr>
          <w:rFonts w:ascii="Times New Roman"/>
          <w:color w:val="000000" w:themeColor="text1"/>
          <w:sz w:val="22"/>
          <w:szCs w:val="22"/>
        </w:rPr>
        <w:t xml:space="preserve">  </w:t>
      </w:r>
      <w:r w:rsidR="004A64F6" w:rsidRPr="00334339">
        <w:rPr>
          <w:rFonts w:ascii="Times New Roman"/>
          <w:color w:val="000000" w:themeColor="text1"/>
          <w:sz w:val="22"/>
          <w:szCs w:val="22"/>
        </w:rPr>
        <w:t>First pay</w:t>
      </w:r>
      <w:r w:rsidR="002E31A9" w:rsidRPr="00334339">
        <w:rPr>
          <w:rFonts w:ascii="Times New Roman"/>
          <w:color w:val="000000" w:themeColor="text1"/>
          <w:sz w:val="22"/>
          <w:szCs w:val="22"/>
        </w:rPr>
        <w:t>ing</w:t>
      </w:r>
      <w:r w:rsidR="004A64F6" w:rsidRPr="00334339">
        <w:rPr>
          <w:rFonts w:ascii="Times New Roman"/>
          <w:color w:val="000000" w:themeColor="text1"/>
          <w:sz w:val="22"/>
          <w:szCs w:val="22"/>
        </w:rPr>
        <w:t xml:space="preserve"> to the vendor the tax imposed by this article and then apply</w:t>
      </w:r>
      <w:r w:rsidR="002E31A9" w:rsidRPr="00334339">
        <w:rPr>
          <w:rFonts w:ascii="Times New Roman"/>
          <w:color w:val="000000" w:themeColor="text1"/>
          <w:sz w:val="22"/>
          <w:szCs w:val="22"/>
        </w:rPr>
        <w:t>ing</w:t>
      </w:r>
      <w:r w:rsidR="004A64F6" w:rsidRPr="00334339">
        <w:rPr>
          <w:rFonts w:ascii="Times New Roman"/>
          <w:color w:val="000000" w:themeColor="text1"/>
          <w:sz w:val="22"/>
          <w:szCs w:val="22"/>
        </w:rPr>
        <w:t xml:space="preserve"> to the Tax Commissioner for a refund or credit</w:t>
      </w:r>
      <w:r w:rsidR="00A553E6" w:rsidRPr="00334339">
        <w:rPr>
          <w:rFonts w:ascii="Times New Roman"/>
          <w:color w:val="000000" w:themeColor="text1"/>
          <w:sz w:val="22"/>
          <w:szCs w:val="22"/>
        </w:rPr>
        <w:t>;</w:t>
      </w:r>
      <w:r w:rsidR="003671A5" w:rsidRPr="00334339">
        <w:rPr>
          <w:rFonts w:ascii="Times New Roman"/>
          <w:color w:val="000000" w:themeColor="text1"/>
          <w:sz w:val="22"/>
          <w:szCs w:val="22"/>
        </w:rPr>
        <w:t xml:space="preserve"> or</w:t>
      </w:r>
    </w:p>
    <w:p w14:paraId="2A12799E" w14:textId="77777777" w:rsidR="006B120F" w:rsidRPr="00334339" w:rsidRDefault="006B120F"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21D062FD" w14:textId="6D1F6D9E" w:rsidR="004A64F6" w:rsidRPr="00334339" w:rsidRDefault="00A553E6"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r w:rsidRPr="00334339">
        <w:rPr>
          <w:rFonts w:ascii="Times New Roman"/>
          <w:color w:val="000000" w:themeColor="text1"/>
          <w:sz w:val="22"/>
          <w:szCs w:val="22"/>
        </w:rPr>
        <w:tab/>
      </w:r>
      <w:r w:rsidR="004A64F6" w:rsidRPr="00334339">
        <w:rPr>
          <w:rFonts w:ascii="Times New Roman"/>
          <w:color w:val="000000" w:themeColor="text1"/>
          <w:sz w:val="22"/>
          <w:szCs w:val="22"/>
        </w:rPr>
        <w:tab/>
      </w:r>
      <w:r w:rsidR="004A64F6" w:rsidRPr="00334339">
        <w:rPr>
          <w:rFonts w:ascii="Times New Roman"/>
          <w:color w:val="000000" w:themeColor="text1"/>
          <w:sz w:val="22"/>
          <w:szCs w:val="22"/>
        </w:rPr>
        <w:tab/>
      </w:r>
      <w:r w:rsidR="009557FC" w:rsidRPr="00334339">
        <w:rPr>
          <w:rFonts w:ascii="Times New Roman"/>
          <w:color w:val="000000" w:themeColor="text1"/>
          <w:sz w:val="22"/>
          <w:szCs w:val="22"/>
        </w:rPr>
        <w:t>5</w:t>
      </w:r>
      <w:r w:rsidR="002E31A9" w:rsidRPr="00334339">
        <w:rPr>
          <w:rFonts w:ascii="Times New Roman"/>
          <w:color w:val="000000" w:themeColor="text1"/>
          <w:sz w:val="22"/>
          <w:szCs w:val="22"/>
        </w:rPr>
        <w:t>.1.</w:t>
      </w:r>
      <w:r w:rsidR="00441086" w:rsidRPr="00334339">
        <w:rPr>
          <w:rFonts w:ascii="Times New Roman"/>
          <w:color w:val="000000" w:themeColor="text1"/>
          <w:sz w:val="22"/>
          <w:szCs w:val="22"/>
        </w:rPr>
        <w:t>2</w:t>
      </w:r>
      <w:r w:rsidR="002E31A9" w:rsidRPr="00334339">
        <w:rPr>
          <w:rFonts w:ascii="Times New Roman"/>
          <w:color w:val="000000" w:themeColor="text1"/>
          <w:sz w:val="22"/>
          <w:szCs w:val="22"/>
        </w:rPr>
        <w:t>.</w:t>
      </w:r>
      <w:r w:rsidR="00D12FDF" w:rsidRPr="00334339">
        <w:rPr>
          <w:rFonts w:ascii="Times New Roman"/>
          <w:color w:val="000000" w:themeColor="text1"/>
          <w:sz w:val="22"/>
          <w:szCs w:val="22"/>
        </w:rPr>
        <w:t xml:space="preserve">  </w:t>
      </w:r>
      <w:r w:rsidR="002E31A9" w:rsidRPr="00334339">
        <w:rPr>
          <w:rFonts w:ascii="Times New Roman"/>
          <w:color w:val="000000" w:themeColor="text1"/>
          <w:sz w:val="22"/>
          <w:szCs w:val="22"/>
        </w:rPr>
        <w:t>Providing</w:t>
      </w:r>
      <w:r w:rsidR="004A64F6" w:rsidRPr="00334339">
        <w:rPr>
          <w:rFonts w:ascii="Times New Roman"/>
          <w:color w:val="000000" w:themeColor="text1"/>
          <w:sz w:val="22"/>
          <w:szCs w:val="22"/>
        </w:rPr>
        <w:t xml:space="preserve"> to the vendor his or her West Virginia direct pay permit number, as provided in §11-15-9d and §11-15</w:t>
      </w:r>
      <w:r w:rsidR="004F3182" w:rsidRPr="00334339">
        <w:rPr>
          <w:rFonts w:ascii="Times New Roman"/>
          <w:color w:val="000000" w:themeColor="text1"/>
          <w:sz w:val="22"/>
          <w:szCs w:val="22"/>
        </w:rPr>
        <w:t>A</w:t>
      </w:r>
      <w:r w:rsidR="004A64F6" w:rsidRPr="00334339">
        <w:rPr>
          <w:rFonts w:ascii="Times New Roman"/>
          <w:color w:val="000000" w:themeColor="text1"/>
          <w:sz w:val="22"/>
          <w:szCs w:val="22"/>
        </w:rPr>
        <w:t>-3d</w:t>
      </w:r>
      <w:r w:rsidR="0041042C" w:rsidRPr="00334339">
        <w:rPr>
          <w:rFonts w:ascii="Times New Roman"/>
          <w:color w:val="000000" w:themeColor="text1"/>
          <w:sz w:val="22"/>
          <w:szCs w:val="22"/>
        </w:rPr>
        <w:t xml:space="preserve"> of the </w:t>
      </w:r>
      <w:r w:rsidR="00803872" w:rsidRPr="00334339">
        <w:rPr>
          <w:rFonts w:ascii="Times New Roman"/>
          <w:color w:val="000000" w:themeColor="text1"/>
          <w:sz w:val="22"/>
          <w:szCs w:val="22"/>
        </w:rPr>
        <w:t>W. Va. Code</w:t>
      </w:r>
      <w:r w:rsidR="004A64F6" w:rsidRPr="00334339">
        <w:rPr>
          <w:rFonts w:ascii="Times New Roman"/>
          <w:color w:val="000000" w:themeColor="text1"/>
          <w:sz w:val="22"/>
          <w:szCs w:val="22"/>
        </w:rPr>
        <w:t xml:space="preserve"> and </w:t>
      </w:r>
      <w:r w:rsidR="006D12C2" w:rsidRPr="00334339">
        <w:rPr>
          <w:rFonts w:ascii="Times New Roman"/>
          <w:color w:val="000000" w:themeColor="text1"/>
          <w:sz w:val="22"/>
          <w:szCs w:val="22"/>
        </w:rPr>
        <w:t>W. Va. Code State R. §110-15-9c; or</w:t>
      </w:r>
    </w:p>
    <w:p w14:paraId="52724D6A" w14:textId="77777777" w:rsidR="004A64F6" w:rsidRPr="00334339" w:rsidRDefault="004A64F6"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18C75AD9" w14:textId="7D7E7A97" w:rsidR="00457045" w:rsidRPr="00334339" w:rsidRDefault="009557FC"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r w:rsidRPr="00334339">
        <w:rPr>
          <w:rFonts w:ascii="Times New Roman"/>
          <w:color w:val="000000" w:themeColor="text1"/>
          <w:sz w:val="22"/>
          <w:szCs w:val="22"/>
        </w:rPr>
        <w:tab/>
      </w:r>
      <w:r w:rsidRPr="00334339">
        <w:rPr>
          <w:rFonts w:ascii="Times New Roman"/>
          <w:color w:val="000000" w:themeColor="text1"/>
          <w:sz w:val="22"/>
          <w:szCs w:val="22"/>
        </w:rPr>
        <w:tab/>
      </w:r>
      <w:r w:rsidRPr="00334339">
        <w:rPr>
          <w:rFonts w:ascii="Times New Roman"/>
          <w:color w:val="000000" w:themeColor="text1"/>
          <w:sz w:val="22"/>
          <w:szCs w:val="22"/>
        </w:rPr>
        <w:tab/>
        <w:t>5</w:t>
      </w:r>
      <w:r w:rsidR="006D12C2" w:rsidRPr="00334339">
        <w:rPr>
          <w:rFonts w:ascii="Times New Roman"/>
          <w:color w:val="000000" w:themeColor="text1"/>
          <w:sz w:val="22"/>
          <w:szCs w:val="22"/>
        </w:rPr>
        <w:t>.1.</w:t>
      </w:r>
      <w:r w:rsidR="00441086" w:rsidRPr="00334339">
        <w:rPr>
          <w:rFonts w:ascii="Times New Roman"/>
          <w:color w:val="000000" w:themeColor="text1"/>
          <w:sz w:val="22"/>
          <w:szCs w:val="22"/>
        </w:rPr>
        <w:t>3</w:t>
      </w:r>
      <w:r w:rsidRPr="00334339">
        <w:rPr>
          <w:rFonts w:ascii="Times New Roman"/>
          <w:color w:val="000000" w:themeColor="text1"/>
          <w:sz w:val="22"/>
          <w:szCs w:val="22"/>
        </w:rPr>
        <w:t>.</w:t>
      </w:r>
      <w:r w:rsidR="006D12C2" w:rsidRPr="00334339">
        <w:rPr>
          <w:rFonts w:ascii="Times New Roman"/>
          <w:color w:val="000000" w:themeColor="text1"/>
          <w:sz w:val="22"/>
          <w:szCs w:val="22"/>
        </w:rPr>
        <w:t xml:space="preserve">  </w:t>
      </w:r>
      <w:r w:rsidR="00457045" w:rsidRPr="00334339">
        <w:rPr>
          <w:rFonts w:ascii="Times New Roman"/>
          <w:color w:val="000000" w:themeColor="text1"/>
          <w:sz w:val="22"/>
          <w:szCs w:val="22"/>
        </w:rPr>
        <w:t xml:space="preserve">A person having a right or claim to the exemption set forth in this </w:t>
      </w:r>
      <w:r w:rsidR="00C56670" w:rsidRPr="00334339">
        <w:rPr>
          <w:rFonts w:ascii="Times New Roman"/>
          <w:color w:val="000000" w:themeColor="text1"/>
          <w:sz w:val="22"/>
          <w:szCs w:val="22"/>
        </w:rPr>
        <w:t>r</w:t>
      </w:r>
      <w:r w:rsidR="00457045" w:rsidRPr="00334339">
        <w:rPr>
          <w:rFonts w:ascii="Times New Roman"/>
          <w:color w:val="000000" w:themeColor="text1"/>
          <w:sz w:val="22"/>
          <w:szCs w:val="22"/>
        </w:rPr>
        <w:t>ule may, in lieu of paying the sales tax and filing a claim for refund, execute a</w:t>
      </w:r>
      <w:r w:rsidR="0067462C" w:rsidRPr="00334339">
        <w:rPr>
          <w:rFonts w:ascii="Times New Roman"/>
          <w:color w:val="000000" w:themeColor="text1"/>
          <w:sz w:val="22"/>
          <w:szCs w:val="22"/>
        </w:rPr>
        <w:t>n</w:t>
      </w:r>
      <w:r w:rsidR="00457045" w:rsidRPr="00334339">
        <w:rPr>
          <w:rFonts w:ascii="Times New Roman"/>
          <w:color w:val="000000" w:themeColor="text1"/>
          <w:sz w:val="22"/>
          <w:szCs w:val="22"/>
        </w:rPr>
        <w:t xml:space="preserve"> exemption</w:t>
      </w:r>
      <w:r w:rsidR="0067462C" w:rsidRPr="00334339">
        <w:rPr>
          <w:rFonts w:ascii="Times New Roman"/>
          <w:color w:val="000000" w:themeColor="text1"/>
          <w:sz w:val="22"/>
          <w:szCs w:val="22"/>
        </w:rPr>
        <w:t xml:space="preserve"> certificate</w:t>
      </w:r>
      <w:r w:rsidR="00457045" w:rsidRPr="00334339">
        <w:rPr>
          <w:rFonts w:ascii="Times New Roman"/>
          <w:color w:val="000000" w:themeColor="text1"/>
          <w:sz w:val="22"/>
          <w:szCs w:val="22"/>
        </w:rPr>
        <w:t>, in the form required by the Tax Commissioner, and deliver it to the vendor of the property or service in the manner required by the Tax Commissioner.</w:t>
      </w:r>
      <w:r w:rsidR="000F2DEA" w:rsidRPr="00334339">
        <w:rPr>
          <w:rFonts w:ascii="Times New Roman"/>
          <w:color w:val="000000" w:themeColor="text1"/>
          <w:sz w:val="22"/>
          <w:szCs w:val="22"/>
        </w:rPr>
        <w:t xml:space="preserve"> </w:t>
      </w:r>
      <w:r w:rsidR="00457045" w:rsidRPr="00334339">
        <w:rPr>
          <w:rFonts w:ascii="Times New Roman"/>
          <w:color w:val="000000" w:themeColor="text1"/>
          <w:sz w:val="22"/>
          <w:szCs w:val="22"/>
        </w:rPr>
        <w:t xml:space="preserve"> The Tax Commissioner finds that the requirement that permission to execute such a certificate be granted specifically upon application of the Tax Commissioner is unnecessary, and </w:t>
      </w:r>
      <w:r w:rsidR="00194F95" w:rsidRPr="00334339">
        <w:rPr>
          <w:rFonts w:ascii="Times New Roman"/>
          <w:color w:val="000000" w:themeColor="text1"/>
          <w:sz w:val="22"/>
          <w:szCs w:val="22"/>
        </w:rPr>
        <w:t>so</w:t>
      </w:r>
      <w:r w:rsidR="00457045" w:rsidRPr="00334339">
        <w:rPr>
          <w:rFonts w:ascii="Times New Roman"/>
          <w:color w:val="000000" w:themeColor="text1"/>
          <w:sz w:val="22"/>
          <w:szCs w:val="22"/>
        </w:rPr>
        <w:t xml:space="preserve"> generally grants permission to execute such a certificate.</w:t>
      </w:r>
      <w:r w:rsidR="0067462C" w:rsidRPr="00334339">
        <w:rPr>
          <w:rFonts w:ascii="Times New Roman"/>
          <w:color w:val="000000" w:themeColor="text1"/>
          <w:sz w:val="22"/>
          <w:szCs w:val="22"/>
        </w:rPr>
        <w:t xml:space="preserve">  The form required to apply for an exemption certificate is available online at https://tax.wv.gov.</w:t>
      </w:r>
    </w:p>
    <w:p w14:paraId="4B20BC75" w14:textId="77777777" w:rsidR="006D12C2" w:rsidRPr="00334339" w:rsidRDefault="006D12C2"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7F80C626" w14:textId="5886AC10" w:rsidR="002E31A9" w:rsidRPr="00334339" w:rsidRDefault="009557FC"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r w:rsidRPr="00334339">
        <w:rPr>
          <w:rFonts w:ascii="Times New Roman"/>
          <w:color w:val="000000" w:themeColor="text1"/>
          <w:sz w:val="22"/>
          <w:szCs w:val="22"/>
        </w:rPr>
        <w:tab/>
      </w:r>
      <w:r w:rsidRPr="00334339">
        <w:rPr>
          <w:rFonts w:ascii="Times New Roman"/>
          <w:color w:val="000000" w:themeColor="text1"/>
          <w:sz w:val="22"/>
          <w:szCs w:val="22"/>
        </w:rPr>
        <w:tab/>
        <w:t>5</w:t>
      </w:r>
      <w:r w:rsidR="002E31A9" w:rsidRPr="00334339">
        <w:rPr>
          <w:rFonts w:ascii="Times New Roman"/>
          <w:color w:val="000000" w:themeColor="text1"/>
          <w:sz w:val="22"/>
          <w:szCs w:val="22"/>
        </w:rPr>
        <w:t xml:space="preserve">.2.  </w:t>
      </w:r>
      <w:r w:rsidR="00154F34" w:rsidRPr="00334339">
        <w:rPr>
          <w:rFonts w:ascii="Times New Roman"/>
          <w:color w:val="000000" w:themeColor="text1"/>
          <w:sz w:val="22"/>
          <w:szCs w:val="22"/>
        </w:rPr>
        <w:t>Any person having a right or claim to the exemption set forth in this rule may apply for a refund or credit</w:t>
      </w:r>
      <w:r w:rsidR="002E31A9" w:rsidRPr="00334339">
        <w:rPr>
          <w:rFonts w:ascii="Times New Roman"/>
          <w:color w:val="000000" w:themeColor="text1"/>
          <w:sz w:val="22"/>
          <w:szCs w:val="22"/>
        </w:rPr>
        <w:t xml:space="preserve"> by</w:t>
      </w:r>
      <w:r w:rsidR="005B1FFA" w:rsidRPr="00334339">
        <w:rPr>
          <w:rFonts w:ascii="Times New Roman"/>
          <w:color w:val="000000" w:themeColor="text1"/>
          <w:sz w:val="22"/>
          <w:szCs w:val="22"/>
        </w:rPr>
        <w:t xml:space="preserve"> timely</w:t>
      </w:r>
      <w:r w:rsidR="002E31A9" w:rsidRPr="00334339">
        <w:rPr>
          <w:rFonts w:ascii="Times New Roman"/>
          <w:color w:val="000000" w:themeColor="text1"/>
          <w:sz w:val="22"/>
          <w:szCs w:val="22"/>
        </w:rPr>
        <w:t xml:space="preserve"> filing a claim for refund </w:t>
      </w:r>
      <w:r w:rsidR="005B1FFA" w:rsidRPr="00334339">
        <w:rPr>
          <w:rFonts w:ascii="Times New Roman"/>
          <w:color w:val="000000" w:themeColor="text1"/>
          <w:sz w:val="22"/>
          <w:szCs w:val="22"/>
        </w:rPr>
        <w:t xml:space="preserve">or credit </w:t>
      </w:r>
      <w:r w:rsidR="002E31A9" w:rsidRPr="00334339">
        <w:rPr>
          <w:rFonts w:ascii="Times New Roman"/>
          <w:color w:val="000000" w:themeColor="text1"/>
          <w:sz w:val="22"/>
          <w:szCs w:val="22"/>
        </w:rPr>
        <w:t xml:space="preserve">of the consumers sales and service tax or the use tax overpayments on such form and in such manner as the Tax Commissioner may require and in accordance with the requirements of </w:t>
      </w:r>
      <w:r w:rsidR="0049678C" w:rsidRPr="00334339">
        <w:rPr>
          <w:rFonts w:ascii="Times New Roman"/>
          <w:color w:val="000000" w:themeColor="text1"/>
          <w:sz w:val="22"/>
          <w:szCs w:val="22"/>
        </w:rPr>
        <w:t>§</w:t>
      </w:r>
      <w:bookmarkStart w:id="1" w:name="_Hlk69387325"/>
      <w:r w:rsidR="0049678C" w:rsidRPr="00334339">
        <w:rPr>
          <w:rFonts w:ascii="Times New Roman"/>
          <w:color w:val="000000" w:themeColor="text1"/>
          <w:sz w:val="22"/>
          <w:szCs w:val="22"/>
        </w:rPr>
        <w:t xml:space="preserve">11-10-1, </w:t>
      </w:r>
      <w:r w:rsidR="0049678C" w:rsidRPr="00334339">
        <w:rPr>
          <w:rFonts w:ascii="Times New Roman"/>
          <w:i/>
          <w:color w:val="000000" w:themeColor="text1"/>
          <w:sz w:val="22"/>
          <w:szCs w:val="22"/>
        </w:rPr>
        <w:t>et seq.</w:t>
      </w:r>
      <w:r w:rsidR="003671A5" w:rsidRPr="00334339">
        <w:rPr>
          <w:rFonts w:ascii="Times New Roman"/>
          <w:color w:val="000000" w:themeColor="text1"/>
          <w:sz w:val="22"/>
          <w:szCs w:val="22"/>
        </w:rPr>
        <w:t xml:space="preserve"> </w:t>
      </w:r>
      <w:bookmarkEnd w:id="1"/>
      <w:r w:rsidR="003671A5" w:rsidRPr="00334339">
        <w:rPr>
          <w:rFonts w:ascii="Times New Roman"/>
          <w:color w:val="000000" w:themeColor="text1"/>
          <w:sz w:val="22"/>
          <w:szCs w:val="22"/>
        </w:rPr>
        <w:t>and</w:t>
      </w:r>
      <w:r w:rsidR="0049678C" w:rsidRPr="00334339">
        <w:rPr>
          <w:rFonts w:ascii="Times New Roman"/>
          <w:color w:val="000000" w:themeColor="text1"/>
          <w:sz w:val="22"/>
          <w:szCs w:val="22"/>
        </w:rPr>
        <w:t xml:space="preserve"> §11-15-1, </w:t>
      </w:r>
      <w:r w:rsidR="0049678C" w:rsidRPr="00334339">
        <w:rPr>
          <w:rFonts w:ascii="Times New Roman"/>
          <w:i/>
          <w:color w:val="000000" w:themeColor="text1"/>
          <w:sz w:val="22"/>
          <w:szCs w:val="22"/>
        </w:rPr>
        <w:t>et seq.</w:t>
      </w:r>
      <w:r w:rsidR="0049678C" w:rsidRPr="00334339">
        <w:rPr>
          <w:rFonts w:ascii="Times New Roman"/>
          <w:color w:val="000000" w:themeColor="text1"/>
          <w:sz w:val="22"/>
          <w:szCs w:val="22"/>
        </w:rPr>
        <w:t xml:space="preserve"> </w:t>
      </w:r>
      <w:r w:rsidR="003671A5" w:rsidRPr="00334339">
        <w:rPr>
          <w:rFonts w:ascii="Times New Roman"/>
          <w:color w:val="000000" w:themeColor="text1"/>
          <w:sz w:val="22"/>
          <w:szCs w:val="22"/>
        </w:rPr>
        <w:t xml:space="preserve">of the </w:t>
      </w:r>
      <w:r w:rsidR="00803872" w:rsidRPr="00334339">
        <w:rPr>
          <w:rFonts w:ascii="Times New Roman"/>
          <w:color w:val="000000" w:themeColor="text1"/>
          <w:sz w:val="22"/>
          <w:szCs w:val="22"/>
        </w:rPr>
        <w:t>W.Va. Code</w:t>
      </w:r>
      <w:r w:rsidR="003671A5" w:rsidRPr="00334339">
        <w:rPr>
          <w:rFonts w:ascii="Times New Roman"/>
          <w:color w:val="000000" w:themeColor="text1"/>
          <w:sz w:val="22"/>
          <w:szCs w:val="22"/>
        </w:rPr>
        <w:t xml:space="preserve"> </w:t>
      </w:r>
      <w:r w:rsidR="002E31A9" w:rsidRPr="00334339">
        <w:rPr>
          <w:rFonts w:ascii="Times New Roman"/>
          <w:color w:val="000000" w:themeColor="text1"/>
          <w:sz w:val="22"/>
          <w:szCs w:val="22"/>
        </w:rPr>
        <w:t xml:space="preserve">and W. Va. Code State R. §110-15-1, </w:t>
      </w:r>
      <w:r w:rsidR="002E31A9" w:rsidRPr="00334339">
        <w:rPr>
          <w:rFonts w:ascii="Times New Roman"/>
          <w:i/>
          <w:color w:val="000000" w:themeColor="text1"/>
          <w:sz w:val="22"/>
          <w:szCs w:val="22"/>
        </w:rPr>
        <w:t>et seq</w:t>
      </w:r>
      <w:r w:rsidR="002E31A9" w:rsidRPr="00334339">
        <w:rPr>
          <w:rFonts w:ascii="Times New Roman"/>
          <w:color w:val="000000" w:themeColor="text1"/>
          <w:sz w:val="22"/>
          <w:szCs w:val="22"/>
        </w:rPr>
        <w:t>.</w:t>
      </w:r>
      <w:r w:rsidR="005B1FFA" w:rsidRPr="00334339">
        <w:rPr>
          <w:rFonts w:ascii="Times New Roman"/>
          <w:color w:val="000000" w:themeColor="text1"/>
          <w:sz w:val="22"/>
          <w:szCs w:val="22"/>
        </w:rPr>
        <w:t xml:space="preserve">, and W. Va. Code </w:t>
      </w:r>
      <w:r w:rsidR="000E32B6" w:rsidRPr="00334339">
        <w:rPr>
          <w:rFonts w:ascii="Times New Roman"/>
          <w:color w:val="000000" w:themeColor="text1"/>
          <w:sz w:val="22"/>
          <w:szCs w:val="22"/>
        </w:rPr>
        <w:t xml:space="preserve">State R. </w:t>
      </w:r>
      <w:r w:rsidR="005B1FFA" w:rsidRPr="00334339">
        <w:rPr>
          <w:rFonts w:ascii="Times New Roman"/>
          <w:color w:val="000000" w:themeColor="text1"/>
          <w:sz w:val="22"/>
          <w:szCs w:val="22"/>
        </w:rPr>
        <w:t xml:space="preserve">§110-10L-1, </w:t>
      </w:r>
      <w:r w:rsidR="005B1FFA" w:rsidRPr="00334339">
        <w:rPr>
          <w:rFonts w:ascii="Times New Roman"/>
          <w:i/>
          <w:color w:val="000000" w:themeColor="text1"/>
          <w:sz w:val="22"/>
          <w:szCs w:val="22"/>
        </w:rPr>
        <w:t>et seq</w:t>
      </w:r>
      <w:r w:rsidR="005B1FFA" w:rsidRPr="00334339">
        <w:rPr>
          <w:rFonts w:ascii="Times New Roman"/>
          <w:color w:val="000000" w:themeColor="text1"/>
          <w:sz w:val="22"/>
          <w:szCs w:val="22"/>
        </w:rPr>
        <w:t>.</w:t>
      </w:r>
      <w:r w:rsidR="0067462C" w:rsidRPr="00334339">
        <w:rPr>
          <w:rFonts w:ascii="Times New Roman"/>
          <w:color w:val="000000" w:themeColor="text1"/>
          <w:sz w:val="22"/>
          <w:szCs w:val="22"/>
        </w:rPr>
        <w:t xml:space="preserve">  The form required to claim a refund or credit is available online at https://tax.wv.gov.</w:t>
      </w:r>
    </w:p>
    <w:p w14:paraId="5FB8EA1E" w14:textId="77777777" w:rsidR="002E31A9" w:rsidRPr="00334339" w:rsidRDefault="002E31A9"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53FA65AD" w14:textId="35049388" w:rsidR="003E006C" w:rsidRPr="00334339" w:rsidRDefault="006D12C2"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r w:rsidRPr="00334339">
        <w:rPr>
          <w:rFonts w:ascii="Times New Roman"/>
          <w:color w:val="000000" w:themeColor="text1"/>
          <w:sz w:val="22"/>
          <w:szCs w:val="22"/>
        </w:rPr>
        <w:tab/>
      </w:r>
      <w:r w:rsidRPr="00334339">
        <w:rPr>
          <w:rFonts w:ascii="Times New Roman"/>
          <w:color w:val="000000" w:themeColor="text1"/>
          <w:sz w:val="22"/>
          <w:szCs w:val="22"/>
        </w:rPr>
        <w:tab/>
      </w:r>
      <w:r w:rsidR="009557FC" w:rsidRPr="00334339">
        <w:rPr>
          <w:rFonts w:ascii="Times New Roman"/>
          <w:color w:val="000000" w:themeColor="text1"/>
          <w:sz w:val="22"/>
          <w:szCs w:val="22"/>
        </w:rPr>
        <w:t>5</w:t>
      </w:r>
      <w:r w:rsidR="00154F34" w:rsidRPr="00334339">
        <w:rPr>
          <w:rFonts w:ascii="Times New Roman"/>
          <w:color w:val="000000" w:themeColor="text1"/>
          <w:sz w:val="22"/>
          <w:szCs w:val="22"/>
        </w:rPr>
        <w:t>.3</w:t>
      </w:r>
      <w:r w:rsidRPr="00334339">
        <w:rPr>
          <w:rFonts w:ascii="Times New Roman"/>
          <w:color w:val="000000" w:themeColor="text1"/>
          <w:sz w:val="22"/>
          <w:szCs w:val="22"/>
        </w:rPr>
        <w:t xml:space="preserve">. </w:t>
      </w:r>
      <w:r w:rsidR="003E006C" w:rsidRPr="00334339">
        <w:rPr>
          <w:rFonts w:ascii="Times New Roman"/>
          <w:color w:val="000000" w:themeColor="text1"/>
          <w:sz w:val="22"/>
          <w:szCs w:val="22"/>
        </w:rPr>
        <w:t xml:space="preserve"> Any person having a right or claim to the exemption set forth in this rule may use an exemption certificate as</w:t>
      </w:r>
      <w:r w:rsidR="004C28D5" w:rsidRPr="00334339">
        <w:rPr>
          <w:rFonts w:ascii="Times New Roman"/>
          <w:color w:val="000000" w:themeColor="text1"/>
          <w:sz w:val="22"/>
          <w:szCs w:val="22"/>
        </w:rPr>
        <w:t xml:space="preserve"> </w:t>
      </w:r>
      <w:r w:rsidR="003E006C" w:rsidRPr="00334339">
        <w:rPr>
          <w:rFonts w:ascii="Times New Roman"/>
          <w:color w:val="000000" w:themeColor="text1"/>
          <w:sz w:val="22"/>
          <w:szCs w:val="22"/>
        </w:rPr>
        <w:t>follows:</w:t>
      </w:r>
    </w:p>
    <w:p w14:paraId="481B8373" w14:textId="77777777" w:rsidR="003E006C" w:rsidRPr="00334339" w:rsidRDefault="003E006C"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628EB84E" w14:textId="4510508A" w:rsidR="00B32053" w:rsidRPr="00334339" w:rsidRDefault="003E006C"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r w:rsidRPr="00334339">
        <w:rPr>
          <w:rFonts w:ascii="Times New Roman"/>
          <w:color w:val="000000" w:themeColor="text1"/>
          <w:sz w:val="22"/>
          <w:szCs w:val="22"/>
        </w:rPr>
        <w:tab/>
      </w:r>
      <w:r w:rsidRPr="00334339">
        <w:rPr>
          <w:rFonts w:ascii="Times New Roman"/>
          <w:color w:val="000000" w:themeColor="text1"/>
          <w:sz w:val="22"/>
          <w:szCs w:val="22"/>
        </w:rPr>
        <w:tab/>
      </w:r>
      <w:r w:rsidRPr="00334339">
        <w:rPr>
          <w:rFonts w:ascii="Times New Roman"/>
          <w:color w:val="000000" w:themeColor="text1"/>
          <w:sz w:val="22"/>
          <w:szCs w:val="22"/>
        </w:rPr>
        <w:tab/>
      </w:r>
      <w:r w:rsidR="009557FC" w:rsidRPr="00334339">
        <w:rPr>
          <w:rFonts w:ascii="Times New Roman"/>
          <w:color w:val="000000" w:themeColor="text1"/>
          <w:sz w:val="22"/>
          <w:szCs w:val="22"/>
        </w:rPr>
        <w:t>5</w:t>
      </w:r>
      <w:r w:rsidR="00154F34" w:rsidRPr="00334339">
        <w:rPr>
          <w:rFonts w:ascii="Times New Roman"/>
          <w:color w:val="000000" w:themeColor="text1"/>
          <w:sz w:val="22"/>
          <w:szCs w:val="22"/>
        </w:rPr>
        <w:t>.3.</w:t>
      </w:r>
      <w:r w:rsidR="00C56670" w:rsidRPr="00334339">
        <w:rPr>
          <w:rFonts w:ascii="Times New Roman"/>
          <w:color w:val="000000" w:themeColor="text1"/>
          <w:sz w:val="22"/>
          <w:szCs w:val="22"/>
        </w:rPr>
        <w:t>1</w:t>
      </w:r>
      <w:r w:rsidRPr="00334339">
        <w:rPr>
          <w:rFonts w:ascii="Times New Roman"/>
          <w:color w:val="000000" w:themeColor="text1"/>
          <w:sz w:val="22"/>
          <w:szCs w:val="22"/>
        </w:rPr>
        <w:t xml:space="preserve">. </w:t>
      </w:r>
      <w:r w:rsidR="006D12C2" w:rsidRPr="00334339">
        <w:rPr>
          <w:rFonts w:ascii="Times New Roman"/>
          <w:color w:val="000000" w:themeColor="text1"/>
          <w:sz w:val="22"/>
          <w:szCs w:val="22"/>
        </w:rPr>
        <w:t xml:space="preserve"> </w:t>
      </w:r>
      <w:r w:rsidR="00B32053" w:rsidRPr="00334339">
        <w:rPr>
          <w:rFonts w:ascii="Times New Roman"/>
          <w:color w:val="000000" w:themeColor="text1"/>
          <w:sz w:val="22"/>
          <w:szCs w:val="22"/>
        </w:rPr>
        <w:t>To purchase tangible personal property or services using an e</w:t>
      </w:r>
      <w:r w:rsidR="0049678C" w:rsidRPr="00334339">
        <w:rPr>
          <w:rFonts w:ascii="Times New Roman"/>
          <w:color w:val="000000" w:themeColor="text1"/>
          <w:sz w:val="22"/>
          <w:szCs w:val="22"/>
        </w:rPr>
        <w:t>xemption certificate, a person</w:t>
      </w:r>
      <w:r w:rsidR="00B32053" w:rsidRPr="00334339">
        <w:rPr>
          <w:rFonts w:ascii="Times New Roman"/>
          <w:color w:val="000000" w:themeColor="text1"/>
          <w:sz w:val="22"/>
          <w:szCs w:val="22"/>
        </w:rPr>
        <w:t xml:space="preserve"> must:</w:t>
      </w:r>
    </w:p>
    <w:p w14:paraId="184166E6" w14:textId="14F0C8FA" w:rsidR="00B32053" w:rsidRPr="00334339" w:rsidRDefault="00B32053"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r w:rsidRPr="00334339">
        <w:rPr>
          <w:rFonts w:ascii="Times New Roman"/>
          <w:color w:val="000000" w:themeColor="text1"/>
          <w:sz w:val="22"/>
          <w:szCs w:val="22"/>
        </w:rPr>
        <w:tab/>
      </w:r>
      <w:r w:rsidRPr="00334339">
        <w:rPr>
          <w:rFonts w:ascii="Times New Roman"/>
          <w:color w:val="000000" w:themeColor="text1"/>
          <w:sz w:val="22"/>
          <w:szCs w:val="22"/>
        </w:rPr>
        <w:tab/>
      </w:r>
      <w:r w:rsidRPr="00334339">
        <w:rPr>
          <w:rFonts w:ascii="Times New Roman"/>
          <w:color w:val="000000" w:themeColor="text1"/>
          <w:sz w:val="22"/>
          <w:szCs w:val="22"/>
        </w:rPr>
        <w:tab/>
      </w:r>
      <w:r w:rsidRPr="00334339">
        <w:rPr>
          <w:rFonts w:ascii="Times New Roman"/>
          <w:color w:val="000000" w:themeColor="text1"/>
          <w:sz w:val="22"/>
          <w:szCs w:val="22"/>
        </w:rPr>
        <w:tab/>
      </w:r>
      <w:r w:rsidR="009557FC" w:rsidRPr="00334339">
        <w:rPr>
          <w:rFonts w:ascii="Times New Roman"/>
          <w:color w:val="000000" w:themeColor="text1"/>
          <w:sz w:val="22"/>
          <w:szCs w:val="22"/>
        </w:rPr>
        <w:t>5</w:t>
      </w:r>
      <w:r w:rsidR="00154F34" w:rsidRPr="00334339">
        <w:rPr>
          <w:rFonts w:ascii="Times New Roman"/>
          <w:color w:val="000000" w:themeColor="text1"/>
          <w:sz w:val="22"/>
          <w:szCs w:val="22"/>
        </w:rPr>
        <w:t>.3.</w:t>
      </w:r>
      <w:r w:rsidR="00C56670" w:rsidRPr="00334339">
        <w:rPr>
          <w:rFonts w:ascii="Times New Roman"/>
          <w:color w:val="000000" w:themeColor="text1"/>
          <w:sz w:val="22"/>
          <w:szCs w:val="22"/>
        </w:rPr>
        <w:t>1</w:t>
      </w:r>
      <w:r w:rsidRPr="00334339">
        <w:rPr>
          <w:rFonts w:ascii="Times New Roman"/>
          <w:color w:val="000000" w:themeColor="text1"/>
          <w:sz w:val="22"/>
          <w:szCs w:val="22"/>
        </w:rPr>
        <w:t>.</w:t>
      </w:r>
      <w:r w:rsidR="00C56670" w:rsidRPr="00334339">
        <w:rPr>
          <w:rFonts w:ascii="Times New Roman"/>
          <w:color w:val="000000" w:themeColor="text1"/>
          <w:sz w:val="22"/>
          <w:szCs w:val="22"/>
        </w:rPr>
        <w:t>a</w:t>
      </w:r>
      <w:r w:rsidRPr="00334339">
        <w:rPr>
          <w:rFonts w:ascii="Times New Roman"/>
          <w:color w:val="000000" w:themeColor="text1"/>
          <w:sz w:val="22"/>
          <w:szCs w:val="22"/>
        </w:rPr>
        <w:t>.</w:t>
      </w:r>
      <w:r w:rsidR="00C56670" w:rsidRPr="00334339">
        <w:rPr>
          <w:rFonts w:ascii="Times New Roman"/>
          <w:color w:val="000000" w:themeColor="text1"/>
          <w:sz w:val="22"/>
          <w:szCs w:val="22"/>
        </w:rPr>
        <w:t xml:space="preserve">  </w:t>
      </w:r>
      <w:r w:rsidR="005B1FFA" w:rsidRPr="00334339">
        <w:rPr>
          <w:rFonts w:ascii="Times New Roman"/>
          <w:color w:val="000000" w:themeColor="text1"/>
          <w:sz w:val="22"/>
          <w:szCs w:val="22"/>
        </w:rPr>
        <w:t xml:space="preserve">Apply for and obtain a </w:t>
      </w:r>
      <w:r w:rsidRPr="00334339">
        <w:rPr>
          <w:rFonts w:ascii="Times New Roman"/>
          <w:color w:val="000000" w:themeColor="text1"/>
          <w:sz w:val="22"/>
          <w:szCs w:val="22"/>
        </w:rPr>
        <w:t>valid West Virginia Business Registration Certificate</w:t>
      </w:r>
      <w:r w:rsidR="0067462C" w:rsidRPr="00334339">
        <w:rPr>
          <w:rFonts w:ascii="Times New Roman"/>
          <w:color w:val="000000" w:themeColor="text1"/>
          <w:sz w:val="22"/>
          <w:szCs w:val="22"/>
        </w:rPr>
        <w:t xml:space="preserve">.  The form required to apply for a </w:t>
      </w:r>
      <w:r w:rsidR="00B17535" w:rsidRPr="00334339">
        <w:rPr>
          <w:rFonts w:ascii="Times New Roman"/>
          <w:color w:val="000000" w:themeColor="text1"/>
          <w:sz w:val="22"/>
          <w:szCs w:val="22"/>
        </w:rPr>
        <w:t>West Virginia Business Registration Certificate is available at https://tax.wv.gov</w:t>
      </w:r>
      <w:r w:rsidRPr="00334339">
        <w:rPr>
          <w:rFonts w:ascii="Times New Roman"/>
          <w:color w:val="000000" w:themeColor="text1"/>
          <w:sz w:val="22"/>
          <w:szCs w:val="22"/>
        </w:rPr>
        <w:t>; and</w:t>
      </w:r>
    </w:p>
    <w:p w14:paraId="201541E0" w14:textId="77777777" w:rsidR="00B32053" w:rsidRPr="00334339" w:rsidRDefault="00B32053"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6A8CEA51" w14:textId="7235BEBF" w:rsidR="00B32053" w:rsidRPr="00334339" w:rsidRDefault="00B32053"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r w:rsidRPr="00334339">
        <w:rPr>
          <w:rFonts w:ascii="Times New Roman"/>
          <w:color w:val="000000" w:themeColor="text1"/>
          <w:sz w:val="22"/>
          <w:szCs w:val="22"/>
        </w:rPr>
        <w:tab/>
      </w:r>
      <w:r w:rsidRPr="00334339">
        <w:rPr>
          <w:rFonts w:ascii="Times New Roman"/>
          <w:color w:val="000000" w:themeColor="text1"/>
          <w:sz w:val="22"/>
          <w:szCs w:val="22"/>
        </w:rPr>
        <w:tab/>
      </w:r>
      <w:r w:rsidRPr="00334339">
        <w:rPr>
          <w:rFonts w:ascii="Times New Roman"/>
          <w:color w:val="000000" w:themeColor="text1"/>
          <w:sz w:val="22"/>
          <w:szCs w:val="22"/>
        </w:rPr>
        <w:tab/>
      </w:r>
      <w:r w:rsidRPr="00334339">
        <w:rPr>
          <w:rFonts w:ascii="Times New Roman"/>
          <w:color w:val="000000" w:themeColor="text1"/>
          <w:sz w:val="22"/>
          <w:szCs w:val="22"/>
        </w:rPr>
        <w:tab/>
      </w:r>
      <w:r w:rsidR="009557FC" w:rsidRPr="00334339">
        <w:rPr>
          <w:rFonts w:ascii="Times New Roman"/>
          <w:color w:val="000000" w:themeColor="text1"/>
          <w:sz w:val="22"/>
          <w:szCs w:val="22"/>
        </w:rPr>
        <w:t>5</w:t>
      </w:r>
      <w:r w:rsidR="00154F34" w:rsidRPr="00334339">
        <w:rPr>
          <w:rFonts w:ascii="Times New Roman"/>
          <w:color w:val="000000" w:themeColor="text1"/>
          <w:sz w:val="22"/>
          <w:szCs w:val="22"/>
        </w:rPr>
        <w:t>.3.</w:t>
      </w:r>
      <w:r w:rsidR="00C56670" w:rsidRPr="00334339">
        <w:rPr>
          <w:rFonts w:ascii="Times New Roman"/>
          <w:color w:val="000000" w:themeColor="text1"/>
          <w:sz w:val="22"/>
          <w:szCs w:val="22"/>
        </w:rPr>
        <w:t>1</w:t>
      </w:r>
      <w:r w:rsidR="00154F34" w:rsidRPr="00334339">
        <w:rPr>
          <w:rFonts w:ascii="Times New Roman"/>
          <w:color w:val="000000" w:themeColor="text1"/>
          <w:sz w:val="22"/>
          <w:szCs w:val="22"/>
        </w:rPr>
        <w:t>.</w:t>
      </w:r>
      <w:r w:rsidR="00C56670" w:rsidRPr="00334339">
        <w:rPr>
          <w:rFonts w:ascii="Times New Roman"/>
          <w:color w:val="000000" w:themeColor="text1"/>
          <w:sz w:val="22"/>
          <w:szCs w:val="22"/>
        </w:rPr>
        <w:t>b</w:t>
      </w:r>
      <w:r w:rsidRPr="00334339">
        <w:rPr>
          <w:rFonts w:ascii="Times New Roman"/>
          <w:color w:val="000000" w:themeColor="text1"/>
          <w:sz w:val="22"/>
          <w:szCs w:val="22"/>
        </w:rPr>
        <w:t>.</w:t>
      </w:r>
      <w:r w:rsidR="00CD5E3A" w:rsidRPr="00334339">
        <w:rPr>
          <w:rFonts w:ascii="Times New Roman"/>
          <w:color w:val="000000" w:themeColor="text1"/>
          <w:sz w:val="22"/>
          <w:szCs w:val="22"/>
        </w:rPr>
        <w:t xml:space="preserve">  </w:t>
      </w:r>
      <w:r w:rsidRPr="00334339">
        <w:rPr>
          <w:rFonts w:ascii="Times New Roman"/>
          <w:color w:val="000000" w:themeColor="text1"/>
          <w:sz w:val="22"/>
          <w:szCs w:val="22"/>
        </w:rPr>
        <w:t xml:space="preserve">Properly complete an </w:t>
      </w:r>
      <w:r w:rsidR="0067462C" w:rsidRPr="00334339">
        <w:rPr>
          <w:rFonts w:ascii="Times New Roman"/>
          <w:color w:val="000000" w:themeColor="text1"/>
          <w:sz w:val="22"/>
          <w:szCs w:val="22"/>
        </w:rPr>
        <w:t>e</w:t>
      </w:r>
      <w:r w:rsidRPr="00334339">
        <w:rPr>
          <w:rFonts w:ascii="Times New Roman"/>
          <w:color w:val="000000" w:themeColor="text1"/>
          <w:sz w:val="22"/>
          <w:szCs w:val="22"/>
        </w:rPr>
        <w:t xml:space="preserve">xemption </w:t>
      </w:r>
      <w:r w:rsidR="0067462C" w:rsidRPr="00334339">
        <w:rPr>
          <w:rFonts w:ascii="Times New Roman"/>
          <w:color w:val="000000" w:themeColor="text1"/>
          <w:sz w:val="22"/>
          <w:szCs w:val="22"/>
        </w:rPr>
        <w:t>c</w:t>
      </w:r>
      <w:r w:rsidRPr="00334339">
        <w:rPr>
          <w:rFonts w:ascii="Times New Roman"/>
          <w:color w:val="000000" w:themeColor="text1"/>
          <w:sz w:val="22"/>
          <w:szCs w:val="22"/>
        </w:rPr>
        <w:t>ertificate</w:t>
      </w:r>
      <w:r w:rsidR="008A768A" w:rsidRPr="00334339">
        <w:rPr>
          <w:rFonts w:ascii="Times New Roman"/>
          <w:color w:val="000000" w:themeColor="text1"/>
          <w:sz w:val="22"/>
          <w:szCs w:val="22"/>
        </w:rPr>
        <w:t>, in the form required by the Tax Commissioner,</w:t>
      </w:r>
      <w:r w:rsidRPr="00334339">
        <w:rPr>
          <w:rFonts w:ascii="Times New Roman"/>
          <w:color w:val="000000" w:themeColor="text1"/>
          <w:sz w:val="22"/>
          <w:szCs w:val="22"/>
        </w:rPr>
        <w:t xml:space="preserve"> and present it to the vendor or retailer.</w:t>
      </w:r>
    </w:p>
    <w:p w14:paraId="3B060B41" w14:textId="77777777" w:rsidR="00B32053" w:rsidRPr="00334339" w:rsidRDefault="00B32053"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71EA90AE" w14:textId="37A391C8" w:rsidR="006C11DF" w:rsidRPr="00334339" w:rsidRDefault="00B32053"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sz w:val="22"/>
          <w:szCs w:val="22"/>
        </w:rPr>
      </w:pPr>
      <w:r w:rsidRPr="00334339">
        <w:rPr>
          <w:rFonts w:ascii="Times New Roman"/>
          <w:sz w:val="22"/>
          <w:szCs w:val="22"/>
        </w:rPr>
        <w:tab/>
      </w:r>
      <w:r w:rsidRPr="00334339">
        <w:rPr>
          <w:rFonts w:ascii="Times New Roman"/>
          <w:sz w:val="22"/>
          <w:szCs w:val="22"/>
        </w:rPr>
        <w:tab/>
      </w:r>
      <w:r w:rsidRPr="00334339">
        <w:rPr>
          <w:rFonts w:ascii="Times New Roman"/>
          <w:sz w:val="22"/>
          <w:szCs w:val="22"/>
        </w:rPr>
        <w:tab/>
      </w:r>
      <w:r w:rsidR="009557FC" w:rsidRPr="00334339">
        <w:rPr>
          <w:rFonts w:ascii="Times New Roman"/>
          <w:sz w:val="22"/>
          <w:szCs w:val="22"/>
        </w:rPr>
        <w:t>5</w:t>
      </w:r>
      <w:r w:rsidR="00154F34" w:rsidRPr="00334339">
        <w:rPr>
          <w:rFonts w:ascii="Times New Roman"/>
          <w:sz w:val="22"/>
          <w:szCs w:val="22"/>
        </w:rPr>
        <w:t>.3.</w:t>
      </w:r>
      <w:r w:rsidR="00C56670" w:rsidRPr="00334339">
        <w:rPr>
          <w:rFonts w:ascii="Times New Roman"/>
          <w:sz w:val="22"/>
          <w:szCs w:val="22"/>
        </w:rPr>
        <w:t>2</w:t>
      </w:r>
      <w:r w:rsidR="002B1160" w:rsidRPr="00334339">
        <w:rPr>
          <w:rFonts w:ascii="Times New Roman"/>
          <w:sz w:val="22"/>
          <w:szCs w:val="22"/>
        </w:rPr>
        <w:t xml:space="preserve">.  </w:t>
      </w:r>
      <w:r w:rsidR="00BE351F" w:rsidRPr="00334339">
        <w:rPr>
          <w:rFonts w:ascii="Times New Roman"/>
          <w:sz w:val="22"/>
          <w:szCs w:val="22"/>
        </w:rPr>
        <w:t>An exemption may be rendered void and invalid due to fraud, error, deficient or incomplete records or documentation, failure to retain records, or acceptance or use of an exemption certificate in bad faith.</w:t>
      </w:r>
    </w:p>
    <w:p w14:paraId="4EBD5BC5" w14:textId="77777777" w:rsidR="006C11DF" w:rsidRPr="00334339" w:rsidRDefault="006C11DF"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51767872" w14:textId="31DA62ED" w:rsidR="006C11DF" w:rsidRPr="00334339" w:rsidRDefault="006C11DF"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r w:rsidRPr="00334339">
        <w:rPr>
          <w:rFonts w:ascii="Times New Roman"/>
          <w:color w:val="000000" w:themeColor="text1"/>
          <w:sz w:val="22"/>
          <w:szCs w:val="22"/>
        </w:rPr>
        <w:tab/>
      </w:r>
      <w:r w:rsidRPr="00334339">
        <w:rPr>
          <w:rFonts w:ascii="Times New Roman"/>
          <w:color w:val="000000" w:themeColor="text1"/>
          <w:sz w:val="22"/>
          <w:szCs w:val="22"/>
        </w:rPr>
        <w:tab/>
      </w:r>
      <w:r w:rsidRPr="00334339">
        <w:rPr>
          <w:rFonts w:ascii="Times New Roman"/>
          <w:color w:val="000000" w:themeColor="text1"/>
          <w:sz w:val="22"/>
          <w:szCs w:val="22"/>
        </w:rPr>
        <w:tab/>
      </w:r>
      <w:r w:rsidR="007960EB" w:rsidRPr="00334339">
        <w:rPr>
          <w:rFonts w:ascii="Times New Roman"/>
          <w:color w:val="000000" w:themeColor="text1"/>
          <w:sz w:val="22"/>
          <w:szCs w:val="22"/>
        </w:rPr>
        <w:tab/>
      </w:r>
      <w:r w:rsidR="009557FC" w:rsidRPr="00334339">
        <w:rPr>
          <w:rFonts w:ascii="Times New Roman"/>
          <w:color w:val="000000" w:themeColor="text1"/>
          <w:sz w:val="22"/>
          <w:szCs w:val="22"/>
        </w:rPr>
        <w:t>5</w:t>
      </w:r>
      <w:r w:rsidRPr="00334339">
        <w:rPr>
          <w:rFonts w:ascii="Times New Roman"/>
          <w:color w:val="000000" w:themeColor="text1"/>
          <w:sz w:val="22"/>
          <w:szCs w:val="22"/>
        </w:rPr>
        <w:t>.</w:t>
      </w:r>
      <w:r w:rsidR="00154F34" w:rsidRPr="00334339">
        <w:rPr>
          <w:rFonts w:ascii="Times New Roman"/>
          <w:color w:val="000000" w:themeColor="text1"/>
          <w:sz w:val="22"/>
          <w:szCs w:val="22"/>
        </w:rPr>
        <w:t>3.</w:t>
      </w:r>
      <w:r w:rsidR="00C56670" w:rsidRPr="00334339">
        <w:rPr>
          <w:rFonts w:ascii="Times New Roman"/>
          <w:color w:val="000000" w:themeColor="text1"/>
          <w:sz w:val="22"/>
          <w:szCs w:val="22"/>
        </w:rPr>
        <w:t>2</w:t>
      </w:r>
      <w:r w:rsidR="00154F34" w:rsidRPr="00334339">
        <w:rPr>
          <w:rFonts w:ascii="Times New Roman"/>
          <w:color w:val="000000" w:themeColor="text1"/>
          <w:sz w:val="22"/>
          <w:szCs w:val="22"/>
        </w:rPr>
        <w:t>.</w:t>
      </w:r>
      <w:r w:rsidR="00C56670" w:rsidRPr="00334339">
        <w:rPr>
          <w:rFonts w:ascii="Times New Roman"/>
          <w:color w:val="000000" w:themeColor="text1"/>
          <w:sz w:val="22"/>
          <w:szCs w:val="22"/>
        </w:rPr>
        <w:t>a</w:t>
      </w:r>
      <w:r w:rsidRPr="00334339">
        <w:rPr>
          <w:rFonts w:ascii="Times New Roman"/>
          <w:color w:val="000000" w:themeColor="text1"/>
          <w:sz w:val="22"/>
          <w:szCs w:val="22"/>
        </w:rPr>
        <w:t>.</w:t>
      </w:r>
      <w:r w:rsidR="00D12FDF" w:rsidRPr="00334339">
        <w:rPr>
          <w:rFonts w:ascii="Times New Roman"/>
          <w:color w:val="000000" w:themeColor="text1"/>
          <w:sz w:val="22"/>
          <w:szCs w:val="22"/>
        </w:rPr>
        <w:t xml:space="preserve">  </w:t>
      </w:r>
      <w:r w:rsidRPr="00334339">
        <w:rPr>
          <w:rFonts w:ascii="Times New Roman"/>
          <w:color w:val="000000" w:themeColor="text1"/>
          <w:sz w:val="22"/>
          <w:szCs w:val="22"/>
        </w:rPr>
        <w:t>I</w:t>
      </w:r>
      <w:r w:rsidR="008A768A" w:rsidRPr="00334339">
        <w:rPr>
          <w:rFonts w:ascii="Times New Roman"/>
          <w:color w:val="000000" w:themeColor="text1"/>
          <w:sz w:val="22"/>
          <w:szCs w:val="22"/>
        </w:rPr>
        <w:t>f the Tax Commissioner believe</w:t>
      </w:r>
      <w:r w:rsidRPr="00334339">
        <w:rPr>
          <w:rFonts w:ascii="Times New Roman"/>
          <w:color w:val="000000" w:themeColor="text1"/>
          <w:sz w:val="22"/>
          <w:szCs w:val="22"/>
        </w:rPr>
        <w:t>s</w:t>
      </w:r>
      <w:r w:rsidR="008A768A" w:rsidRPr="00334339">
        <w:rPr>
          <w:rFonts w:ascii="Times New Roman"/>
          <w:color w:val="000000" w:themeColor="text1"/>
          <w:sz w:val="22"/>
          <w:szCs w:val="22"/>
        </w:rPr>
        <w:t xml:space="preserve"> that the exemption certificate was incomplete, </w:t>
      </w:r>
      <w:r w:rsidR="00D12FDF" w:rsidRPr="00334339">
        <w:rPr>
          <w:rFonts w:ascii="Times New Roman"/>
          <w:color w:val="000000" w:themeColor="text1"/>
          <w:sz w:val="22"/>
          <w:szCs w:val="22"/>
        </w:rPr>
        <w:t>deficient,</w:t>
      </w:r>
      <w:r w:rsidR="008A768A" w:rsidRPr="00334339">
        <w:rPr>
          <w:rFonts w:ascii="Times New Roman"/>
          <w:color w:val="000000" w:themeColor="text1"/>
          <w:sz w:val="22"/>
          <w:szCs w:val="22"/>
        </w:rPr>
        <w:t xml:space="preserve"> or otherwise erroneous, or that the taxpayer was not entitled to claim the exemption</w:t>
      </w:r>
      <w:r w:rsidRPr="00334339">
        <w:rPr>
          <w:rFonts w:ascii="Times New Roman"/>
          <w:color w:val="000000" w:themeColor="text1"/>
          <w:sz w:val="22"/>
          <w:szCs w:val="22"/>
        </w:rPr>
        <w:t xml:space="preserve"> for any reason</w:t>
      </w:r>
      <w:r w:rsidR="008A768A" w:rsidRPr="00334339">
        <w:rPr>
          <w:rFonts w:ascii="Times New Roman"/>
          <w:color w:val="000000" w:themeColor="text1"/>
          <w:sz w:val="22"/>
          <w:szCs w:val="22"/>
        </w:rPr>
        <w:t xml:space="preserve">, </w:t>
      </w:r>
      <w:r w:rsidR="00B32053" w:rsidRPr="00334339">
        <w:rPr>
          <w:rFonts w:ascii="Times New Roman"/>
          <w:color w:val="000000" w:themeColor="text1"/>
          <w:sz w:val="22"/>
          <w:szCs w:val="22"/>
        </w:rPr>
        <w:t xml:space="preserve">the Tax Commissioner </w:t>
      </w:r>
      <w:r w:rsidRPr="00334339">
        <w:rPr>
          <w:rFonts w:ascii="Times New Roman"/>
          <w:color w:val="000000" w:themeColor="text1"/>
          <w:sz w:val="22"/>
          <w:szCs w:val="22"/>
        </w:rPr>
        <w:t xml:space="preserve">may </w:t>
      </w:r>
      <w:r w:rsidR="008A768A" w:rsidRPr="00334339">
        <w:rPr>
          <w:rFonts w:ascii="Times New Roman"/>
          <w:color w:val="000000" w:themeColor="text1"/>
          <w:sz w:val="22"/>
          <w:szCs w:val="22"/>
        </w:rPr>
        <w:t>proceed to investigate and determine or estimate the tax liability and make an assessment therefor</w:t>
      </w:r>
      <w:r w:rsidRPr="00334339">
        <w:rPr>
          <w:rFonts w:ascii="Times New Roman"/>
          <w:color w:val="000000" w:themeColor="text1"/>
          <w:sz w:val="22"/>
          <w:szCs w:val="22"/>
        </w:rPr>
        <w:t xml:space="preserve"> as permitted under W. Va. Code §11-10-1, </w:t>
      </w:r>
      <w:r w:rsidRPr="00334339">
        <w:rPr>
          <w:rFonts w:ascii="Times New Roman"/>
          <w:i/>
          <w:color w:val="000000" w:themeColor="text1"/>
          <w:sz w:val="22"/>
          <w:szCs w:val="22"/>
        </w:rPr>
        <w:t>et seq</w:t>
      </w:r>
      <w:r w:rsidRPr="00334339">
        <w:rPr>
          <w:rFonts w:ascii="Times New Roman"/>
          <w:color w:val="000000" w:themeColor="text1"/>
          <w:sz w:val="22"/>
          <w:szCs w:val="22"/>
        </w:rPr>
        <w:t>.</w:t>
      </w:r>
    </w:p>
    <w:p w14:paraId="48F78C20" w14:textId="77777777" w:rsidR="006C11DF" w:rsidRPr="00334339" w:rsidRDefault="006C11DF"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5BC771E1" w14:textId="18CFFBB7" w:rsidR="00B32053" w:rsidRPr="00334339" w:rsidRDefault="006C11DF"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r w:rsidRPr="00334339">
        <w:rPr>
          <w:rFonts w:ascii="Times New Roman"/>
          <w:color w:val="000000" w:themeColor="text1"/>
          <w:sz w:val="22"/>
          <w:szCs w:val="22"/>
        </w:rPr>
        <w:tab/>
      </w:r>
      <w:r w:rsidRPr="00334339">
        <w:rPr>
          <w:rFonts w:ascii="Times New Roman"/>
          <w:color w:val="000000" w:themeColor="text1"/>
          <w:sz w:val="22"/>
          <w:szCs w:val="22"/>
        </w:rPr>
        <w:tab/>
      </w:r>
      <w:r w:rsidRPr="00334339">
        <w:rPr>
          <w:rFonts w:ascii="Times New Roman"/>
          <w:color w:val="000000" w:themeColor="text1"/>
          <w:sz w:val="22"/>
          <w:szCs w:val="22"/>
        </w:rPr>
        <w:tab/>
      </w:r>
      <w:r w:rsidR="007960EB" w:rsidRPr="00334339">
        <w:rPr>
          <w:rFonts w:ascii="Times New Roman"/>
          <w:color w:val="000000" w:themeColor="text1"/>
          <w:sz w:val="22"/>
          <w:szCs w:val="22"/>
        </w:rPr>
        <w:tab/>
      </w:r>
      <w:r w:rsidR="009557FC" w:rsidRPr="00334339">
        <w:rPr>
          <w:rFonts w:ascii="Times New Roman"/>
          <w:color w:val="000000" w:themeColor="text1"/>
          <w:sz w:val="22"/>
          <w:szCs w:val="22"/>
        </w:rPr>
        <w:t>5</w:t>
      </w:r>
      <w:r w:rsidR="00154F34" w:rsidRPr="00334339">
        <w:rPr>
          <w:rFonts w:ascii="Times New Roman"/>
          <w:color w:val="000000" w:themeColor="text1"/>
          <w:sz w:val="22"/>
          <w:szCs w:val="22"/>
        </w:rPr>
        <w:t>.3.</w:t>
      </w:r>
      <w:r w:rsidR="00C56670" w:rsidRPr="00334339">
        <w:rPr>
          <w:rFonts w:ascii="Times New Roman"/>
          <w:color w:val="000000" w:themeColor="text1"/>
          <w:sz w:val="22"/>
          <w:szCs w:val="22"/>
        </w:rPr>
        <w:t>2</w:t>
      </w:r>
      <w:r w:rsidR="00154F34" w:rsidRPr="00334339">
        <w:rPr>
          <w:rFonts w:ascii="Times New Roman"/>
          <w:color w:val="000000" w:themeColor="text1"/>
          <w:sz w:val="22"/>
          <w:szCs w:val="22"/>
        </w:rPr>
        <w:t>.</w:t>
      </w:r>
      <w:r w:rsidR="00C56670" w:rsidRPr="00334339">
        <w:rPr>
          <w:rFonts w:ascii="Times New Roman"/>
          <w:color w:val="000000" w:themeColor="text1"/>
          <w:sz w:val="22"/>
          <w:szCs w:val="22"/>
        </w:rPr>
        <w:t>b</w:t>
      </w:r>
      <w:r w:rsidR="00154F34" w:rsidRPr="00334339">
        <w:rPr>
          <w:rFonts w:ascii="Times New Roman"/>
          <w:color w:val="000000" w:themeColor="text1"/>
          <w:sz w:val="22"/>
          <w:szCs w:val="22"/>
        </w:rPr>
        <w:t xml:space="preserve">.  </w:t>
      </w:r>
      <w:r w:rsidRPr="00334339">
        <w:rPr>
          <w:rFonts w:ascii="Times New Roman"/>
          <w:color w:val="000000" w:themeColor="text1"/>
          <w:sz w:val="22"/>
          <w:szCs w:val="22"/>
        </w:rPr>
        <w:t>In order that the Tax Department may verify the taxable and nontaxable sales upon audit, a taxpayer claiming an exemption under this rule must retain the appropriate books and records supporting its claim for exemption for at least three (3) years, or</w:t>
      </w:r>
      <w:r w:rsidR="00A3068C" w:rsidRPr="00334339">
        <w:rPr>
          <w:rFonts w:ascii="Times New Roman"/>
          <w:color w:val="000000" w:themeColor="text1"/>
          <w:sz w:val="22"/>
          <w:szCs w:val="22"/>
        </w:rPr>
        <w:t xml:space="preserve"> for</w:t>
      </w:r>
      <w:r w:rsidRPr="00334339">
        <w:rPr>
          <w:rFonts w:ascii="Times New Roman"/>
          <w:color w:val="000000" w:themeColor="text1"/>
          <w:sz w:val="22"/>
          <w:szCs w:val="22"/>
        </w:rPr>
        <w:t xml:space="preserve"> so long as the taxable period remains open for assessment or refund, whichever is greater.</w:t>
      </w:r>
    </w:p>
    <w:p w14:paraId="0D689ECE" w14:textId="77777777" w:rsidR="00A553E6" w:rsidRPr="00334339" w:rsidRDefault="00A553E6"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p>
    <w:p w14:paraId="01A1050E" w14:textId="728B1CE1" w:rsidR="008A768A" w:rsidRPr="00334339" w:rsidRDefault="008A768A" w:rsidP="000E0338">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imes New Roman"/>
          <w:color w:val="000000" w:themeColor="text1"/>
          <w:sz w:val="22"/>
          <w:szCs w:val="22"/>
        </w:rPr>
      </w:pPr>
      <w:r w:rsidRPr="00334339">
        <w:rPr>
          <w:rFonts w:ascii="Times New Roman"/>
          <w:color w:val="000000" w:themeColor="text1"/>
          <w:sz w:val="22"/>
          <w:szCs w:val="22"/>
        </w:rPr>
        <w:tab/>
      </w:r>
      <w:r w:rsidRPr="00334339">
        <w:rPr>
          <w:rFonts w:ascii="Times New Roman"/>
          <w:color w:val="000000" w:themeColor="text1"/>
          <w:sz w:val="22"/>
          <w:szCs w:val="22"/>
        </w:rPr>
        <w:tab/>
      </w:r>
      <w:r w:rsidR="008B51E6" w:rsidRPr="00334339">
        <w:rPr>
          <w:rFonts w:ascii="Times New Roman"/>
          <w:color w:val="000000" w:themeColor="text1"/>
          <w:sz w:val="22"/>
          <w:szCs w:val="22"/>
        </w:rPr>
        <w:tab/>
      </w:r>
      <w:r w:rsidR="009557FC" w:rsidRPr="00334339">
        <w:rPr>
          <w:rFonts w:ascii="Times New Roman"/>
          <w:color w:val="000000" w:themeColor="text1"/>
          <w:sz w:val="22"/>
          <w:szCs w:val="22"/>
        </w:rPr>
        <w:t>5</w:t>
      </w:r>
      <w:r w:rsidRPr="00334339">
        <w:rPr>
          <w:rFonts w:ascii="Times New Roman"/>
          <w:color w:val="000000" w:themeColor="text1"/>
          <w:sz w:val="22"/>
          <w:szCs w:val="22"/>
        </w:rPr>
        <w:t>.</w:t>
      </w:r>
      <w:r w:rsidR="00154F34" w:rsidRPr="00334339">
        <w:rPr>
          <w:rFonts w:ascii="Times New Roman"/>
          <w:color w:val="000000" w:themeColor="text1"/>
          <w:sz w:val="22"/>
          <w:szCs w:val="22"/>
        </w:rPr>
        <w:t>3.</w:t>
      </w:r>
      <w:r w:rsidR="00C56670" w:rsidRPr="00334339">
        <w:rPr>
          <w:rFonts w:ascii="Times New Roman"/>
          <w:color w:val="000000" w:themeColor="text1"/>
          <w:sz w:val="22"/>
          <w:szCs w:val="22"/>
        </w:rPr>
        <w:t>3</w:t>
      </w:r>
      <w:r w:rsidRPr="00334339">
        <w:rPr>
          <w:rFonts w:ascii="Times New Roman"/>
          <w:color w:val="000000" w:themeColor="text1"/>
          <w:sz w:val="22"/>
          <w:szCs w:val="22"/>
        </w:rPr>
        <w:t>.</w:t>
      </w:r>
      <w:r w:rsidR="00D12FDF" w:rsidRPr="00334339">
        <w:rPr>
          <w:rFonts w:ascii="Times New Roman"/>
          <w:color w:val="000000" w:themeColor="text1"/>
          <w:sz w:val="22"/>
          <w:szCs w:val="22"/>
        </w:rPr>
        <w:t xml:space="preserve">  </w:t>
      </w:r>
      <w:r w:rsidR="00A553E6" w:rsidRPr="00334339">
        <w:rPr>
          <w:rFonts w:ascii="Times New Roman"/>
          <w:color w:val="000000" w:themeColor="text1"/>
          <w:sz w:val="22"/>
          <w:szCs w:val="22"/>
        </w:rPr>
        <w:t>In order that the Tax Department may verify a vendor's or a retailer's taxable and nontaxable sales upon audit, it is necessary that such persons retain executed exemption certificates and other appropriate books and records for at least three (3) years or</w:t>
      </w:r>
      <w:r w:rsidR="00A3068C" w:rsidRPr="00334339">
        <w:rPr>
          <w:rFonts w:ascii="Times New Roman"/>
          <w:color w:val="000000" w:themeColor="text1"/>
          <w:sz w:val="22"/>
          <w:szCs w:val="22"/>
        </w:rPr>
        <w:t xml:space="preserve"> for</w:t>
      </w:r>
      <w:r w:rsidR="00A553E6" w:rsidRPr="00334339">
        <w:rPr>
          <w:rFonts w:ascii="Times New Roman"/>
          <w:color w:val="000000" w:themeColor="text1"/>
          <w:sz w:val="22"/>
          <w:szCs w:val="22"/>
        </w:rPr>
        <w:t xml:space="preserve"> so long as the taxable period remains open for assessment or refund</w:t>
      </w:r>
      <w:r w:rsidR="00BE351F" w:rsidRPr="00334339">
        <w:rPr>
          <w:rFonts w:ascii="Times New Roman"/>
          <w:color w:val="000000" w:themeColor="text1"/>
          <w:sz w:val="22"/>
          <w:szCs w:val="22"/>
        </w:rPr>
        <w:t>,</w:t>
      </w:r>
      <w:r w:rsidR="00A553E6" w:rsidRPr="00334339">
        <w:rPr>
          <w:rFonts w:ascii="Times New Roman"/>
          <w:color w:val="000000" w:themeColor="text1"/>
          <w:sz w:val="22"/>
          <w:szCs w:val="22"/>
        </w:rPr>
        <w:t xml:space="preserve"> whichever is greater.</w:t>
      </w:r>
      <w:r w:rsidR="000F2DEA" w:rsidRPr="00334339">
        <w:rPr>
          <w:rFonts w:ascii="Times New Roman"/>
          <w:color w:val="000000" w:themeColor="text1"/>
          <w:sz w:val="22"/>
          <w:szCs w:val="22"/>
        </w:rPr>
        <w:t xml:space="preserve">  </w:t>
      </w:r>
      <w:r w:rsidR="00A553E6" w:rsidRPr="00334339">
        <w:rPr>
          <w:rFonts w:ascii="Times New Roman"/>
          <w:color w:val="000000" w:themeColor="text1"/>
          <w:sz w:val="22"/>
          <w:szCs w:val="22"/>
        </w:rPr>
        <w:t>An exemption certificate, to be valid, must be given by the vendee and accepted by the vendor at the time of the sale and not thereafter.</w:t>
      </w:r>
      <w:r w:rsidR="000F2DEA" w:rsidRPr="00334339">
        <w:rPr>
          <w:rFonts w:ascii="Times New Roman"/>
          <w:color w:val="000000" w:themeColor="text1"/>
          <w:sz w:val="22"/>
          <w:szCs w:val="22"/>
        </w:rPr>
        <w:t xml:space="preserve">  </w:t>
      </w:r>
      <w:r w:rsidR="00A553E6" w:rsidRPr="00334339">
        <w:rPr>
          <w:rFonts w:ascii="Times New Roman"/>
          <w:color w:val="000000" w:themeColor="text1"/>
          <w:sz w:val="22"/>
          <w:szCs w:val="22"/>
        </w:rPr>
        <w:t xml:space="preserve">If a vendor lists nontaxable sales or services for which </w:t>
      </w:r>
      <w:r w:rsidR="00BE351F" w:rsidRPr="00334339">
        <w:rPr>
          <w:rFonts w:ascii="Times New Roman"/>
          <w:color w:val="000000" w:themeColor="text1"/>
          <w:sz w:val="22"/>
          <w:szCs w:val="22"/>
        </w:rPr>
        <w:t>the vendor</w:t>
      </w:r>
      <w:r w:rsidR="00A553E6" w:rsidRPr="00334339">
        <w:rPr>
          <w:rFonts w:ascii="Times New Roman"/>
          <w:color w:val="000000" w:themeColor="text1"/>
          <w:sz w:val="22"/>
          <w:szCs w:val="22"/>
        </w:rPr>
        <w:t xml:space="preserve"> has no exemption certificate, the Tax Department will presume such sales were taxable and </w:t>
      </w:r>
      <w:r w:rsidR="000E0B4D" w:rsidRPr="00334339">
        <w:rPr>
          <w:rFonts w:ascii="Times New Roman"/>
          <w:color w:val="000000" w:themeColor="text1"/>
          <w:sz w:val="22"/>
          <w:szCs w:val="22"/>
        </w:rPr>
        <w:t xml:space="preserve">assess the </w:t>
      </w:r>
      <w:r w:rsidR="00A553E6" w:rsidRPr="00334339">
        <w:rPr>
          <w:rFonts w:ascii="Times New Roman"/>
          <w:color w:val="000000" w:themeColor="text1"/>
          <w:sz w:val="22"/>
          <w:szCs w:val="22"/>
        </w:rPr>
        <w:t>tax against the vendor.</w:t>
      </w:r>
    </w:p>
    <w:sectPr w:rsidR="008A768A" w:rsidRPr="00334339" w:rsidSect="00F067D2">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pgMar w:top="720" w:right="1440" w:bottom="720" w:left="1440" w:header="72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42091" w14:textId="77777777" w:rsidR="00187A57" w:rsidRDefault="00187A57">
      <w:r>
        <w:separator/>
      </w:r>
    </w:p>
  </w:endnote>
  <w:endnote w:type="continuationSeparator" w:id="0">
    <w:p w14:paraId="19387CC8" w14:textId="77777777" w:rsidR="00187A57" w:rsidRDefault="00187A57">
      <w:r>
        <w:continuationSeparator/>
      </w:r>
    </w:p>
  </w:endnote>
  <w:endnote w:type="continuationNotice" w:id="1">
    <w:p w14:paraId="556711DB" w14:textId="77777777" w:rsidR="00187A57" w:rsidRDefault="00187A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56580" w14:textId="77777777" w:rsidR="00FC4664" w:rsidRDefault="00FC46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5C1FC" w14:textId="77777777" w:rsidR="00F75AEA" w:rsidRDefault="00F75AEA">
    <w:pPr>
      <w:pStyle w:val="Footer"/>
      <w:jc w:val="center"/>
    </w:pPr>
  </w:p>
  <w:p w14:paraId="29EFC660" w14:textId="25FD1FFB" w:rsidR="00F75AEA" w:rsidRPr="00F75AEA" w:rsidRDefault="00000000">
    <w:pPr>
      <w:pStyle w:val="Footer"/>
      <w:jc w:val="center"/>
      <w:rPr>
        <w:rFonts w:asciiTheme="minorHAnsi" w:hAnsiTheme="minorHAnsi"/>
        <w:sz w:val="22"/>
        <w:szCs w:val="22"/>
      </w:rPr>
    </w:pPr>
    <w:sdt>
      <w:sdtPr>
        <w:id w:val="1506242301"/>
        <w:docPartObj>
          <w:docPartGallery w:val="Page Numbers (Bottom of Page)"/>
          <w:docPartUnique/>
        </w:docPartObj>
      </w:sdtPr>
      <w:sdtEndPr>
        <w:rPr>
          <w:rFonts w:asciiTheme="minorHAnsi" w:hAnsiTheme="minorHAnsi"/>
          <w:noProof/>
          <w:sz w:val="22"/>
          <w:szCs w:val="22"/>
        </w:rPr>
      </w:sdtEndPr>
      <w:sdtContent>
        <w:r w:rsidR="00F75AEA" w:rsidRPr="00F067D2">
          <w:rPr>
            <w:rFonts w:ascii="Times New Roman"/>
            <w:b/>
            <w:bCs/>
            <w:sz w:val="22"/>
            <w:szCs w:val="22"/>
          </w:rPr>
          <w:fldChar w:fldCharType="begin"/>
        </w:r>
        <w:r w:rsidR="00F75AEA" w:rsidRPr="00F067D2">
          <w:rPr>
            <w:rFonts w:ascii="Times New Roman"/>
            <w:b/>
            <w:bCs/>
            <w:sz w:val="22"/>
            <w:szCs w:val="22"/>
          </w:rPr>
          <w:instrText xml:space="preserve"> PAGE   \* MERGEFORMAT </w:instrText>
        </w:r>
        <w:r w:rsidR="00F75AEA" w:rsidRPr="00F067D2">
          <w:rPr>
            <w:rFonts w:ascii="Times New Roman"/>
            <w:b/>
            <w:bCs/>
            <w:sz w:val="22"/>
            <w:szCs w:val="22"/>
          </w:rPr>
          <w:fldChar w:fldCharType="separate"/>
        </w:r>
        <w:r w:rsidR="00230231" w:rsidRPr="00F067D2">
          <w:rPr>
            <w:rFonts w:ascii="Times New Roman"/>
            <w:b/>
            <w:bCs/>
            <w:noProof/>
            <w:sz w:val="22"/>
            <w:szCs w:val="22"/>
          </w:rPr>
          <w:t>1</w:t>
        </w:r>
        <w:r w:rsidR="00F75AEA" w:rsidRPr="00F067D2">
          <w:rPr>
            <w:rFonts w:ascii="Times New Roman"/>
            <w:b/>
            <w:bCs/>
            <w:noProof/>
            <w:sz w:val="22"/>
            <w:szCs w:val="22"/>
          </w:rPr>
          <w:fldChar w:fldCharType="end"/>
        </w:r>
      </w:sdtContent>
    </w:sdt>
  </w:p>
  <w:p w14:paraId="6E9A24F1" w14:textId="77777777" w:rsidR="00F75AEA" w:rsidRDefault="00F75A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2087A" w14:textId="77777777" w:rsidR="00FC4664" w:rsidRDefault="00FC46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3C3FE" w14:textId="77777777" w:rsidR="00187A57" w:rsidRDefault="00187A57">
      <w:r>
        <w:separator/>
      </w:r>
    </w:p>
  </w:footnote>
  <w:footnote w:type="continuationSeparator" w:id="0">
    <w:p w14:paraId="21145CF0" w14:textId="77777777" w:rsidR="00187A57" w:rsidRDefault="00187A57">
      <w:r>
        <w:continuationSeparator/>
      </w:r>
    </w:p>
  </w:footnote>
  <w:footnote w:type="continuationNotice" w:id="1">
    <w:p w14:paraId="5A2C071A" w14:textId="77777777" w:rsidR="00187A57" w:rsidRDefault="00187A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ABE9C" w14:textId="77777777" w:rsidR="00FC4664" w:rsidRDefault="00FC46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A6486" w14:textId="0D0DA58E" w:rsidR="0041042C" w:rsidRPr="00FC4664" w:rsidRDefault="00032EEA" w:rsidP="0041042C">
    <w:pPr>
      <w:pStyle w:val="Header"/>
      <w:jc w:val="center"/>
      <w:rPr>
        <w:rFonts w:ascii="Times New Roman"/>
        <w:b/>
        <w:bCs/>
        <w:szCs w:val="20"/>
      </w:rPr>
    </w:pPr>
    <w:r w:rsidRPr="00F067D2">
      <w:rPr>
        <w:rFonts w:ascii="Times New Roman"/>
        <w:b/>
        <w:bCs/>
        <w:szCs w:val="20"/>
      </w:rPr>
      <w:t>110CSR</w:t>
    </w:r>
    <w:r w:rsidR="007D53A2" w:rsidRPr="00F067D2">
      <w:rPr>
        <w:rFonts w:ascii="Times New Roman"/>
        <w:b/>
        <w:bCs/>
        <w:szCs w:val="20"/>
      </w:rPr>
      <w:t>15</w:t>
    </w:r>
    <w:r w:rsidR="00FC4664">
      <w:rPr>
        <w:rFonts w:ascii="Times New Roman"/>
        <w:b/>
        <w:bCs/>
        <w:szCs w:val="20"/>
      </w:rPr>
      <w:t>L</w:t>
    </w:r>
  </w:p>
  <w:p w14:paraId="63EF375A" w14:textId="77777777" w:rsidR="0041042C" w:rsidRDefault="0041042C" w:rsidP="0041042C">
    <w:pPr>
      <w:pStyle w:val="Header"/>
      <w:jc w:val="center"/>
      <w:rPr>
        <w:rFonts w:asciiTheme="minorHAnsi" w:hAnsiTheme="minorHAnsi" w:cs="Arial"/>
        <w:b/>
        <w:bCs/>
        <w:sz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0A991" w14:textId="77777777" w:rsidR="00FC4664" w:rsidRDefault="00FC46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34D40"/>
    <w:multiLevelType w:val="multilevel"/>
    <w:tmpl w:val="9A927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463FA6"/>
    <w:multiLevelType w:val="multilevel"/>
    <w:tmpl w:val="051C6D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DA1F86"/>
    <w:multiLevelType w:val="multilevel"/>
    <w:tmpl w:val="4434F5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0C2E8B"/>
    <w:multiLevelType w:val="multilevel"/>
    <w:tmpl w:val="B16877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8C49BD"/>
    <w:multiLevelType w:val="multilevel"/>
    <w:tmpl w:val="45C85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5650861">
    <w:abstractNumId w:val="2"/>
  </w:num>
  <w:num w:numId="2" w16cid:durableId="1489323525">
    <w:abstractNumId w:val="0"/>
  </w:num>
  <w:num w:numId="3" w16cid:durableId="1566645287">
    <w:abstractNumId w:val="4"/>
  </w:num>
  <w:num w:numId="4" w16cid:durableId="2048944303">
    <w:abstractNumId w:val="3"/>
  </w:num>
  <w:num w:numId="5" w16cid:durableId="1787381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efaultTabStop w:val="36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 w:id="1"/>
  </w:footnotePr>
  <w:endnotePr>
    <w:numFmt w:val="decimal"/>
    <w:endnote w:id="-1"/>
    <w:endnote w:id="0"/>
    <w:endnote w:id="1"/>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A0B"/>
    <w:rsid w:val="00001B48"/>
    <w:rsid w:val="00006FCB"/>
    <w:rsid w:val="00020DA1"/>
    <w:rsid w:val="000251C6"/>
    <w:rsid w:val="00025C77"/>
    <w:rsid w:val="00026811"/>
    <w:rsid w:val="000308F2"/>
    <w:rsid w:val="00032EEA"/>
    <w:rsid w:val="0003300A"/>
    <w:rsid w:val="00034109"/>
    <w:rsid w:val="00036ABD"/>
    <w:rsid w:val="0004330C"/>
    <w:rsid w:val="00052EBA"/>
    <w:rsid w:val="00053B6E"/>
    <w:rsid w:val="000612E9"/>
    <w:rsid w:val="00061B19"/>
    <w:rsid w:val="00062061"/>
    <w:rsid w:val="00062098"/>
    <w:rsid w:val="00070EF6"/>
    <w:rsid w:val="000710D4"/>
    <w:rsid w:val="00083E03"/>
    <w:rsid w:val="0008741B"/>
    <w:rsid w:val="00092106"/>
    <w:rsid w:val="00094988"/>
    <w:rsid w:val="000A3EAA"/>
    <w:rsid w:val="000A4B0C"/>
    <w:rsid w:val="000B3E11"/>
    <w:rsid w:val="000B793B"/>
    <w:rsid w:val="000C0688"/>
    <w:rsid w:val="000D1219"/>
    <w:rsid w:val="000D1805"/>
    <w:rsid w:val="000D7551"/>
    <w:rsid w:val="000E0338"/>
    <w:rsid w:val="000E0B4D"/>
    <w:rsid w:val="000E2C78"/>
    <w:rsid w:val="000E32B6"/>
    <w:rsid w:val="000E34DC"/>
    <w:rsid w:val="000E3C94"/>
    <w:rsid w:val="000E51BB"/>
    <w:rsid w:val="000E5AC7"/>
    <w:rsid w:val="000F067D"/>
    <w:rsid w:val="000F2DEA"/>
    <w:rsid w:val="000F5745"/>
    <w:rsid w:val="00100D0A"/>
    <w:rsid w:val="00101542"/>
    <w:rsid w:val="00101736"/>
    <w:rsid w:val="0010312B"/>
    <w:rsid w:val="00103C98"/>
    <w:rsid w:val="00106144"/>
    <w:rsid w:val="001078B2"/>
    <w:rsid w:val="00112320"/>
    <w:rsid w:val="00127F4B"/>
    <w:rsid w:val="00130DD0"/>
    <w:rsid w:val="0013280A"/>
    <w:rsid w:val="00137BFA"/>
    <w:rsid w:val="00141B2C"/>
    <w:rsid w:val="00145371"/>
    <w:rsid w:val="00150CC9"/>
    <w:rsid w:val="00154F34"/>
    <w:rsid w:val="001574F8"/>
    <w:rsid w:val="001643CC"/>
    <w:rsid w:val="00171762"/>
    <w:rsid w:val="00171A09"/>
    <w:rsid w:val="001870C0"/>
    <w:rsid w:val="00187A57"/>
    <w:rsid w:val="001905E7"/>
    <w:rsid w:val="00192005"/>
    <w:rsid w:val="00192543"/>
    <w:rsid w:val="00194F95"/>
    <w:rsid w:val="001A07FD"/>
    <w:rsid w:val="001A20A3"/>
    <w:rsid w:val="001B3D90"/>
    <w:rsid w:val="001B79CD"/>
    <w:rsid w:val="001B7B17"/>
    <w:rsid w:val="001C032F"/>
    <w:rsid w:val="001C6682"/>
    <w:rsid w:val="001D49E9"/>
    <w:rsid w:val="001D7E28"/>
    <w:rsid w:val="001E2B93"/>
    <w:rsid w:val="001E3C33"/>
    <w:rsid w:val="001E4DCB"/>
    <w:rsid w:val="001F019A"/>
    <w:rsid w:val="001F28CB"/>
    <w:rsid w:val="001F5F63"/>
    <w:rsid w:val="001F7124"/>
    <w:rsid w:val="001F7AA7"/>
    <w:rsid w:val="001F7E6C"/>
    <w:rsid w:val="0020251F"/>
    <w:rsid w:val="002054E7"/>
    <w:rsid w:val="00206160"/>
    <w:rsid w:val="002135B1"/>
    <w:rsid w:val="00214098"/>
    <w:rsid w:val="0021483C"/>
    <w:rsid w:val="00225AD7"/>
    <w:rsid w:val="002266AB"/>
    <w:rsid w:val="0022718D"/>
    <w:rsid w:val="00230231"/>
    <w:rsid w:val="002362BE"/>
    <w:rsid w:val="00242377"/>
    <w:rsid w:val="00242D36"/>
    <w:rsid w:val="00247077"/>
    <w:rsid w:val="00257309"/>
    <w:rsid w:val="0025743A"/>
    <w:rsid w:val="00262427"/>
    <w:rsid w:val="00262789"/>
    <w:rsid w:val="00264C4D"/>
    <w:rsid w:val="00273F16"/>
    <w:rsid w:val="002822AA"/>
    <w:rsid w:val="00286AE4"/>
    <w:rsid w:val="002A0B54"/>
    <w:rsid w:val="002A0E1E"/>
    <w:rsid w:val="002A4A57"/>
    <w:rsid w:val="002A76B2"/>
    <w:rsid w:val="002B04E9"/>
    <w:rsid w:val="002B1160"/>
    <w:rsid w:val="002B2646"/>
    <w:rsid w:val="002B7715"/>
    <w:rsid w:val="002C0F02"/>
    <w:rsid w:val="002C1279"/>
    <w:rsid w:val="002C1DCB"/>
    <w:rsid w:val="002C2062"/>
    <w:rsid w:val="002C3B0A"/>
    <w:rsid w:val="002C3CAF"/>
    <w:rsid w:val="002C6C65"/>
    <w:rsid w:val="002D0AF1"/>
    <w:rsid w:val="002D4B7B"/>
    <w:rsid w:val="002E31A9"/>
    <w:rsid w:val="002E4ED7"/>
    <w:rsid w:val="002F1F16"/>
    <w:rsid w:val="002F2346"/>
    <w:rsid w:val="002F6864"/>
    <w:rsid w:val="003016C0"/>
    <w:rsid w:val="0030321F"/>
    <w:rsid w:val="00303906"/>
    <w:rsid w:val="00306140"/>
    <w:rsid w:val="003127DE"/>
    <w:rsid w:val="00313C81"/>
    <w:rsid w:val="003140D4"/>
    <w:rsid w:val="00314475"/>
    <w:rsid w:val="003152CC"/>
    <w:rsid w:val="00317549"/>
    <w:rsid w:val="00317C02"/>
    <w:rsid w:val="00323287"/>
    <w:rsid w:val="003255AF"/>
    <w:rsid w:val="0033171D"/>
    <w:rsid w:val="0033234D"/>
    <w:rsid w:val="00334339"/>
    <w:rsid w:val="00334363"/>
    <w:rsid w:val="00341478"/>
    <w:rsid w:val="00345ABE"/>
    <w:rsid w:val="00350BE6"/>
    <w:rsid w:val="00351F53"/>
    <w:rsid w:val="003526A9"/>
    <w:rsid w:val="00354B26"/>
    <w:rsid w:val="00356EF5"/>
    <w:rsid w:val="003671A5"/>
    <w:rsid w:val="003716C1"/>
    <w:rsid w:val="0037742F"/>
    <w:rsid w:val="00377F84"/>
    <w:rsid w:val="00381981"/>
    <w:rsid w:val="00384CA0"/>
    <w:rsid w:val="0038641D"/>
    <w:rsid w:val="0039018E"/>
    <w:rsid w:val="00390975"/>
    <w:rsid w:val="00390E6D"/>
    <w:rsid w:val="003A625F"/>
    <w:rsid w:val="003A6B83"/>
    <w:rsid w:val="003B11E5"/>
    <w:rsid w:val="003B1EC0"/>
    <w:rsid w:val="003B3D3F"/>
    <w:rsid w:val="003B7A0C"/>
    <w:rsid w:val="003C02FA"/>
    <w:rsid w:val="003C0667"/>
    <w:rsid w:val="003C0E97"/>
    <w:rsid w:val="003C2DB4"/>
    <w:rsid w:val="003C55AB"/>
    <w:rsid w:val="003D0686"/>
    <w:rsid w:val="003D18CA"/>
    <w:rsid w:val="003D3059"/>
    <w:rsid w:val="003E006C"/>
    <w:rsid w:val="003E3A70"/>
    <w:rsid w:val="003E426A"/>
    <w:rsid w:val="003F16AC"/>
    <w:rsid w:val="003F1ADA"/>
    <w:rsid w:val="003F3453"/>
    <w:rsid w:val="003F41DC"/>
    <w:rsid w:val="004013FA"/>
    <w:rsid w:val="0041042C"/>
    <w:rsid w:val="00411FB7"/>
    <w:rsid w:val="00432E8B"/>
    <w:rsid w:val="00435256"/>
    <w:rsid w:val="00441086"/>
    <w:rsid w:val="0044373A"/>
    <w:rsid w:val="00447340"/>
    <w:rsid w:val="00457045"/>
    <w:rsid w:val="00462737"/>
    <w:rsid w:val="00471DEA"/>
    <w:rsid w:val="00472A88"/>
    <w:rsid w:val="00473264"/>
    <w:rsid w:val="00475269"/>
    <w:rsid w:val="004767CB"/>
    <w:rsid w:val="00477DC1"/>
    <w:rsid w:val="00481F78"/>
    <w:rsid w:val="00484153"/>
    <w:rsid w:val="00484962"/>
    <w:rsid w:val="00485252"/>
    <w:rsid w:val="00485340"/>
    <w:rsid w:val="00487404"/>
    <w:rsid w:val="00492D91"/>
    <w:rsid w:val="0049678C"/>
    <w:rsid w:val="004A472E"/>
    <w:rsid w:val="004A64F6"/>
    <w:rsid w:val="004A7502"/>
    <w:rsid w:val="004C288B"/>
    <w:rsid w:val="004C28D5"/>
    <w:rsid w:val="004C33EA"/>
    <w:rsid w:val="004C3A61"/>
    <w:rsid w:val="004C662B"/>
    <w:rsid w:val="004D1C3C"/>
    <w:rsid w:val="004D7C24"/>
    <w:rsid w:val="004E1DD6"/>
    <w:rsid w:val="004F3182"/>
    <w:rsid w:val="004F4265"/>
    <w:rsid w:val="004F5819"/>
    <w:rsid w:val="004F7DEA"/>
    <w:rsid w:val="00502D18"/>
    <w:rsid w:val="00506B73"/>
    <w:rsid w:val="00513CE9"/>
    <w:rsid w:val="00521A36"/>
    <w:rsid w:val="00525659"/>
    <w:rsid w:val="00542F7D"/>
    <w:rsid w:val="00542F91"/>
    <w:rsid w:val="00543B3F"/>
    <w:rsid w:val="00545A19"/>
    <w:rsid w:val="0055077B"/>
    <w:rsid w:val="005521F0"/>
    <w:rsid w:val="00552A66"/>
    <w:rsid w:val="00561634"/>
    <w:rsid w:val="0056178D"/>
    <w:rsid w:val="005628FA"/>
    <w:rsid w:val="005651EC"/>
    <w:rsid w:val="00567A73"/>
    <w:rsid w:val="0057085C"/>
    <w:rsid w:val="00581481"/>
    <w:rsid w:val="005842C2"/>
    <w:rsid w:val="0058525A"/>
    <w:rsid w:val="00595657"/>
    <w:rsid w:val="0059588D"/>
    <w:rsid w:val="005A091F"/>
    <w:rsid w:val="005A162D"/>
    <w:rsid w:val="005A6742"/>
    <w:rsid w:val="005B0494"/>
    <w:rsid w:val="005B0BA3"/>
    <w:rsid w:val="005B1FFA"/>
    <w:rsid w:val="005B455B"/>
    <w:rsid w:val="005C04FE"/>
    <w:rsid w:val="005C3A11"/>
    <w:rsid w:val="005E090C"/>
    <w:rsid w:val="005E1FD2"/>
    <w:rsid w:val="005E2458"/>
    <w:rsid w:val="005E27F2"/>
    <w:rsid w:val="005E40D1"/>
    <w:rsid w:val="005F5E0E"/>
    <w:rsid w:val="0060513B"/>
    <w:rsid w:val="00605572"/>
    <w:rsid w:val="006067F2"/>
    <w:rsid w:val="0061086B"/>
    <w:rsid w:val="00611D20"/>
    <w:rsid w:val="00623AB1"/>
    <w:rsid w:val="006321E8"/>
    <w:rsid w:val="0063453F"/>
    <w:rsid w:val="00634D7B"/>
    <w:rsid w:val="006351BE"/>
    <w:rsid w:val="00635B79"/>
    <w:rsid w:val="00644723"/>
    <w:rsid w:val="0064667D"/>
    <w:rsid w:val="006468FC"/>
    <w:rsid w:val="00652203"/>
    <w:rsid w:val="00654845"/>
    <w:rsid w:val="0065679B"/>
    <w:rsid w:val="006570DC"/>
    <w:rsid w:val="006608BE"/>
    <w:rsid w:val="00663E2A"/>
    <w:rsid w:val="00664992"/>
    <w:rsid w:val="0067462C"/>
    <w:rsid w:val="00675331"/>
    <w:rsid w:val="0067760C"/>
    <w:rsid w:val="00681C5A"/>
    <w:rsid w:val="0068439F"/>
    <w:rsid w:val="00691250"/>
    <w:rsid w:val="006922A7"/>
    <w:rsid w:val="00696DB8"/>
    <w:rsid w:val="006A1503"/>
    <w:rsid w:val="006A565B"/>
    <w:rsid w:val="006A769C"/>
    <w:rsid w:val="006B0E50"/>
    <w:rsid w:val="006B0E62"/>
    <w:rsid w:val="006B120F"/>
    <w:rsid w:val="006B3463"/>
    <w:rsid w:val="006B3BFD"/>
    <w:rsid w:val="006C1194"/>
    <w:rsid w:val="006C11DF"/>
    <w:rsid w:val="006C1605"/>
    <w:rsid w:val="006D12C2"/>
    <w:rsid w:val="006D198C"/>
    <w:rsid w:val="006D376C"/>
    <w:rsid w:val="006D4041"/>
    <w:rsid w:val="006E048B"/>
    <w:rsid w:val="006E0F11"/>
    <w:rsid w:val="006E209C"/>
    <w:rsid w:val="006E3B1D"/>
    <w:rsid w:val="006E66A2"/>
    <w:rsid w:val="006E6C47"/>
    <w:rsid w:val="006F1E09"/>
    <w:rsid w:val="006F7B9D"/>
    <w:rsid w:val="00706162"/>
    <w:rsid w:val="007166E4"/>
    <w:rsid w:val="00716BCF"/>
    <w:rsid w:val="007233DB"/>
    <w:rsid w:val="0072679F"/>
    <w:rsid w:val="007309B6"/>
    <w:rsid w:val="00732ADC"/>
    <w:rsid w:val="0074067A"/>
    <w:rsid w:val="007410B6"/>
    <w:rsid w:val="0074225A"/>
    <w:rsid w:val="00742A5F"/>
    <w:rsid w:val="007527D5"/>
    <w:rsid w:val="00752BEC"/>
    <w:rsid w:val="00753F3E"/>
    <w:rsid w:val="007676AA"/>
    <w:rsid w:val="00772D58"/>
    <w:rsid w:val="00774E7C"/>
    <w:rsid w:val="007803E1"/>
    <w:rsid w:val="00786DC9"/>
    <w:rsid w:val="00791675"/>
    <w:rsid w:val="00793144"/>
    <w:rsid w:val="00794B8D"/>
    <w:rsid w:val="007960EB"/>
    <w:rsid w:val="007A0660"/>
    <w:rsid w:val="007A0824"/>
    <w:rsid w:val="007A51D3"/>
    <w:rsid w:val="007A528D"/>
    <w:rsid w:val="007C0939"/>
    <w:rsid w:val="007C0F7D"/>
    <w:rsid w:val="007C14BC"/>
    <w:rsid w:val="007C5634"/>
    <w:rsid w:val="007D074C"/>
    <w:rsid w:val="007D17C1"/>
    <w:rsid w:val="007D1F26"/>
    <w:rsid w:val="007D53A2"/>
    <w:rsid w:val="007E1505"/>
    <w:rsid w:val="007E729E"/>
    <w:rsid w:val="007F57AB"/>
    <w:rsid w:val="007F5AFE"/>
    <w:rsid w:val="00800B8A"/>
    <w:rsid w:val="00803872"/>
    <w:rsid w:val="00803C20"/>
    <w:rsid w:val="00806270"/>
    <w:rsid w:val="00810CA1"/>
    <w:rsid w:val="008131EE"/>
    <w:rsid w:val="00820FC4"/>
    <w:rsid w:val="008259CC"/>
    <w:rsid w:val="008266C3"/>
    <w:rsid w:val="0083116A"/>
    <w:rsid w:val="008327DB"/>
    <w:rsid w:val="00840EEB"/>
    <w:rsid w:val="008411BC"/>
    <w:rsid w:val="008435C3"/>
    <w:rsid w:val="00845E87"/>
    <w:rsid w:val="008503EF"/>
    <w:rsid w:val="0085585B"/>
    <w:rsid w:val="00855AFA"/>
    <w:rsid w:val="00857275"/>
    <w:rsid w:val="00864622"/>
    <w:rsid w:val="00870BB0"/>
    <w:rsid w:val="00871672"/>
    <w:rsid w:val="00876FC0"/>
    <w:rsid w:val="00877F5A"/>
    <w:rsid w:val="008810B7"/>
    <w:rsid w:val="008836E1"/>
    <w:rsid w:val="008868C7"/>
    <w:rsid w:val="00890C40"/>
    <w:rsid w:val="008A553E"/>
    <w:rsid w:val="008A768A"/>
    <w:rsid w:val="008B0CDE"/>
    <w:rsid w:val="008B2B7B"/>
    <w:rsid w:val="008B32CF"/>
    <w:rsid w:val="008B51E6"/>
    <w:rsid w:val="008B7366"/>
    <w:rsid w:val="008C3FE3"/>
    <w:rsid w:val="008D3ACB"/>
    <w:rsid w:val="008E010A"/>
    <w:rsid w:val="008F794F"/>
    <w:rsid w:val="0090042F"/>
    <w:rsid w:val="00901BFC"/>
    <w:rsid w:val="00903992"/>
    <w:rsid w:val="009053B2"/>
    <w:rsid w:val="00905D23"/>
    <w:rsid w:val="0090729F"/>
    <w:rsid w:val="00916362"/>
    <w:rsid w:val="00917E14"/>
    <w:rsid w:val="0092213E"/>
    <w:rsid w:val="0092615E"/>
    <w:rsid w:val="00930AD7"/>
    <w:rsid w:val="00934866"/>
    <w:rsid w:val="009557FC"/>
    <w:rsid w:val="00956709"/>
    <w:rsid w:val="00965657"/>
    <w:rsid w:val="00975C56"/>
    <w:rsid w:val="009837AE"/>
    <w:rsid w:val="00985EE5"/>
    <w:rsid w:val="00986CB3"/>
    <w:rsid w:val="009946BE"/>
    <w:rsid w:val="009A1E1F"/>
    <w:rsid w:val="009A3099"/>
    <w:rsid w:val="009A4242"/>
    <w:rsid w:val="009A547B"/>
    <w:rsid w:val="009B76FA"/>
    <w:rsid w:val="009C0155"/>
    <w:rsid w:val="009C1F89"/>
    <w:rsid w:val="009C2793"/>
    <w:rsid w:val="009C4762"/>
    <w:rsid w:val="009C5868"/>
    <w:rsid w:val="009D1569"/>
    <w:rsid w:val="009D488A"/>
    <w:rsid w:val="009D4E02"/>
    <w:rsid w:val="009D52ED"/>
    <w:rsid w:val="009D6E69"/>
    <w:rsid w:val="009E717D"/>
    <w:rsid w:val="009F3585"/>
    <w:rsid w:val="009F4331"/>
    <w:rsid w:val="00A05E39"/>
    <w:rsid w:val="00A06FB7"/>
    <w:rsid w:val="00A14F04"/>
    <w:rsid w:val="00A26913"/>
    <w:rsid w:val="00A3068C"/>
    <w:rsid w:val="00A35E8B"/>
    <w:rsid w:val="00A408AE"/>
    <w:rsid w:val="00A47E45"/>
    <w:rsid w:val="00A516DA"/>
    <w:rsid w:val="00A553E6"/>
    <w:rsid w:val="00A55AAE"/>
    <w:rsid w:val="00A56A67"/>
    <w:rsid w:val="00A6227A"/>
    <w:rsid w:val="00A66CA3"/>
    <w:rsid w:val="00A70233"/>
    <w:rsid w:val="00A75CEF"/>
    <w:rsid w:val="00A761E0"/>
    <w:rsid w:val="00A83450"/>
    <w:rsid w:val="00A86F38"/>
    <w:rsid w:val="00A92AF9"/>
    <w:rsid w:val="00AA15EF"/>
    <w:rsid w:val="00AC3566"/>
    <w:rsid w:val="00AD4E9E"/>
    <w:rsid w:val="00AE05D4"/>
    <w:rsid w:val="00AE6158"/>
    <w:rsid w:val="00AF117F"/>
    <w:rsid w:val="00AF194E"/>
    <w:rsid w:val="00AF42AE"/>
    <w:rsid w:val="00AF6222"/>
    <w:rsid w:val="00AF6D3D"/>
    <w:rsid w:val="00B0497E"/>
    <w:rsid w:val="00B07304"/>
    <w:rsid w:val="00B11101"/>
    <w:rsid w:val="00B143BB"/>
    <w:rsid w:val="00B1570C"/>
    <w:rsid w:val="00B15C0E"/>
    <w:rsid w:val="00B161AD"/>
    <w:rsid w:val="00B169A6"/>
    <w:rsid w:val="00B17535"/>
    <w:rsid w:val="00B2057C"/>
    <w:rsid w:val="00B21A94"/>
    <w:rsid w:val="00B25195"/>
    <w:rsid w:val="00B25422"/>
    <w:rsid w:val="00B274AE"/>
    <w:rsid w:val="00B27770"/>
    <w:rsid w:val="00B32053"/>
    <w:rsid w:val="00B51531"/>
    <w:rsid w:val="00B515B4"/>
    <w:rsid w:val="00B82DC8"/>
    <w:rsid w:val="00B9145E"/>
    <w:rsid w:val="00B9299F"/>
    <w:rsid w:val="00B9694D"/>
    <w:rsid w:val="00BA530E"/>
    <w:rsid w:val="00BA69F2"/>
    <w:rsid w:val="00BA76C3"/>
    <w:rsid w:val="00BB188B"/>
    <w:rsid w:val="00BC1802"/>
    <w:rsid w:val="00BC1C59"/>
    <w:rsid w:val="00BC3B5B"/>
    <w:rsid w:val="00BE02AB"/>
    <w:rsid w:val="00BE1994"/>
    <w:rsid w:val="00BE2CBC"/>
    <w:rsid w:val="00BE351F"/>
    <w:rsid w:val="00BE7146"/>
    <w:rsid w:val="00BF0623"/>
    <w:rsid w:val="00BF08A5"/>
    <w:rsid w:val="00BF3177"/>
    <w:rsid w:val="00BF53F9"/>
    <w:rsid w:val="00C00532"/>
    <w:rsid w:val="00C01DA0"/>
    <w:rsid w:val="00C034BE"/>
    <w:rsid w:val="00C114FC"/>
    <w:rsid w:val="00C12E61"/>
    <w:rsid w:val="00C153CE"/>
    <w:rsid w:val="00C163FF"/>
    <w:rsid w:val="00C17448"/>
    <w:rsid w:val="00C2001E"/>
    <w:rsid w:val="00C20EEB"/>
    <w:rsid w:val="00C24E3C"/>
    <w:rsid w:val="00C265C1"/>
    <w:rsid w:val="00C355BE"/>
    <w:rsid w:val="00C3745C"/>
    <w:rsid w:val="00C53243"/>
    <w:rsid w:val="00C550B1"/>
    <w:rsid w:val="00C56670"/>
    <w:rsid w:val="00C57B9C"/>
    <w:rsid w:val="00C602C7"/>
    <w:rsid w:val="00C606E5"/>
    <w:rsid w:val="00C61EF0"/>
    <w:rsid w:val="00C71284"/>
    <w:rsid w:val="00C779A4"/>
    <w:rsid w:val="00C77C04"/>
    <w:rsid w:val="00C77E09"/>
    <w:rsid w:val="00C84104"/>
    <w:rsid w:val="00C909BE"/>
    <w:rsid w:val="00C95FB2"/>
    <w:rsid w:val="00CA4D55"/>
    <w:rsid w:val="00CA5572"/>
    <w:rsid w:val="00CB106C"/>
    <w:rsid w:val="00CB2F3C"/>
    <w:rsid w:val="00CB4DC5"/>
    <w:rsid w:val="00CB7FA2"/>
    <w:rsid w:val="00CC0FAA"/>
    <w:rsid w:val="00CC3CEB"/>
    <w:rsid w:val="00CC4B22"/>
    <w:rsid w:val="00CC4FD7"/>
    <w:rsid w:val="00CD3C98"/>
    <w:rsid w:val="00CD5E3A"/>
    <w:rsid w:val="00CD7391"/>
    <w:rsid w:val="00CE06B4"/>
    <w:rsid w:val="00CE08FD"/>
    <w:rsid w:val="00CE0E58"/>
    <w:rsid w:val="00CE3B51"/>
    <w:rsid w:val="00CE5680"/>
    <w:rsid w:val="00CF27FB"/>
    <w:rsid w:val="00CF4831"/>
    <w:rsid w:val="00D00259"/>
    <w:rsid w:val="00D04E66"/>
    <w:rsid w:val="00D05604"/>
    <w:rsid w:val="00D07967"/>
    <w:rsid w:val="00D12692"/>
    <w:rsid w:val="00D12FD4"/>
    <w:rsid w:val="00D12FDF"/>
    <w:rsid w:val="00D13444"/>
    <w:rsid w:val="00D20389"/>
    <w:rsid w:val="00D240BA"/>
    <w:rsid w:val="00D309B7"/>
    <w:rsid w:val="00D30EEA"/>
    <w:rsid w:val="00D329A5"/>
    <w:rsid w:val="00D53B08"/>
    <w:rsid w:val="00D6246C"/>
    <w:rsid w:val="00D62A3D"/>
    <w:rsid w:val="00D66F67"/>
    <w:rsid w:val="00D67041"/>
    <w:rsid w:val="00D70A2F"/>
    <w:rsid w:val="00D712D9"/>
    <w:rsid w:val="00D72EDF"/>
    <w:rsid w:val="00D83A1A"/>
    <w:rsid w:val="00D938D4"/>
    <w:rsid w:val="00D9761C"/>
    <w:rsid w:val="00DA04C5"/>
    <w:rsid w:val="00DA1CE6"/>
    <w:rsid w:val="00DA6538"/>
    <w:rsid w:val="00DB05A2"/>
    <w:rsid w:val="00DB0A72"/>
    <w:rsid w:val="00DB2C0F"/>
    <w:rsid w:val="00DC13E6"/>
    <w:rsid w:val="00DC3172"/>
    <w:rsid w:val="00DC77C7"/>
    <w:rsid w:val="00DD06F8"/>
    <w:rsid w:val="00DD0F0A"/>
    <w:rsid w:val="00DE3EF4"/>
    <w:rsid w:val="00DE50F6"/>
    <w:rsid w:val="00DE557E"/>
    <w:rsid w:val="00DF0BDA"/>
    <w:rsid w:val="00DF5663"/>
    <w:rsid w:val="00E011BF"/>
    <w:rsid w:val="00E02E79"/>
    <w:rsid w:val="00E071C2"/>
    <w:rsid w:val="00E10C00"/>
    <w:rsid w:val="00E11248"/>
    <w:rsid w:val="00E1514F"/>
    <w:rsid w:val="00E15CB0"/>
    <w:rsid w:val="00E168B1"/>
    <w:rsid w:val="00E205D4"/>
    <w:rsid w:val="00E2078B"/>
    <w:rsid w:val="00E21463"/>
    <w:rsid w:val="00E2385E"/>
    <w:rsid w:val="00E23ABB"/>
    <w:rsid w:val="00E251DC"/>
    <w:rsid w:val="00E261DE"/>
    <w:rsid w:val="00E40CC3"/>
    <w:rsid w:val="00E54A76"/>
    <w:rsid w:val="00E60BCE"/>
    <w:rsid w:val="00E67DEF"/>
    <w:rsid w:val="00E70EA4"/>
    <w:rsid w:val="00E74F98"/>
    <w:rsid w:val="00E7734C"/>
    <w:rsid w:val="00E836BD"/>
    <w:rsid w:val="00E86161"/>
    <w:rsid w:val="00E87953"/>
    <w:rsid w:val="00E935D6"/>
    <w:rsid w:val="00E9386F"/>
    <w:rsid w:val="00E94334"/>
    <w:rsid w:val="00EA79AF"/>
    <w:rsid w:val="00EB2437"/>
    <w:rsid w:val="00EB7E54"/>
    <w:rsid w:val="00EC06A4"/>
    <w:rsid w:val="00EC1C0C"/>
    <w:rsid w:val="00EC30FD"/>
    <w:rsid w:val="00EC45BD"/>
    <w:rsid w:val="00EC60AA"/>
    <w:rsid w:val="00EC6364"/>
    <w:rsid w:val="00EC67E4"/>
    <w:rsid w:val="00EC7810"/>
    <w:rsid w:val="00ED23D5"/>
    <w:rsid w:val="00ED39B7"/>
    <w:rsid w:val="00ED556B"/>
    <w:rsid w:val="00EE0A7A"/>
    <w:rsid w:val="00EE4CCB"/>
    <w:rsid w:val="00EF0309"/>
    <w:rsid w:val="00EF2CBF"/>
    <w:rsid w:val="00EF33E5"/>
    <w:rsid w:val="00EF55F5"/>
    <w:rsid w:val="00EF5602"/>
    <w:rsid w:val="00F00EBF"/>
    <w:rsid w:val="00F067D2"/>
    <w:rsid w:val="00F10C7A"/>
    <w:rsid w:val="00F116A0"/>
    <w:rsid w:val="00F15862"/>
    <w:rsid w:val="00F24155"/>
    <w:rsid w:val="00F26B8E"/>
    <w:rsid w:val="00F32070"/>
    <w:rsid w:val="00F33337"/>
    <w:rsid w:val="00F35C5D"/>
    <w:rsid w:val="00F37CEE"/>
    <w:rsid w:val="00F46EC0"/>
    <w:rsid w:val="00F47F2A"/>
    <w:rsid w:val="00F50225"/>
    <w:rsid w:val="00F521B9"/>
    <w:rsid w:val="00F57B51"/>
    <w:rsid w:val="00F6328F"/>
    <w:rsid w:val="00F64261"/>
    <w:rsid w:val="00F650CD"/>
    <w:rsid w:val="00F662E3"/>
    <w:rsid w:val="00F66CF9"/>
    <w:rsid w:val="00F70658"/>
    <w:rsid w:val="00F73017"/>
    <w:rsid w:val="00F75212"/>
    <w:rsid w:val="00F75AEA"/>
    <w:rsid w:val="00F77A0B"/>
    <w:rsid w:val="00F84500"/>
    <w:rsid w:val="00F84BFC"/>
    <w:rsid w:val="00F864A8"/>
    <w:rsid w:val="00F873FC"/>
    <w:rsid w:val="00F90070"/>
    <w:rsid w:val="00F94AA1"/>
    <w:rsid w:val="00F94EB8"/>
    <w:rsid w:val="00F95058"/>
    <w:rsid w:val="00F97A2A"/>
    <w:rsid w:val="00FB0B0D"/>
    <w:rsid w:val="00FB2901"/>
    <w:rsid w:val="00FC2DB8"/>
    <w:rsid w:val="00FC4664"/>
    <w:rsid w:val="00FC4724"/>
    <w:rsid w:val="00FC5722"/>
    <w:rsid w:val="00FD6C12"/>
    <w:rsid w:val="00FE13BB"/>
    <w:rsid w:val="00FE1E57"/>
    <w:rsid w:val="00FE214A"/>
    <w:rsid w:val="00FE24A5"/>
    <w:rsid w:val="00FF1F51"/>
    <w:rsid w:val="00FF29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601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MS Mincho" w:eastAsia="MS Mincho"/>
      <w:szCs w:val="24"/>
    </w:rPr>
  </w:style>
  <w:style w:type="paragraph" w:styleId="Heading1">
    <w:name w:val="heading 1"/>
    <w:basedOn w:val="Normal"/>
    <w:next w:val="Normal"/>
    <w:link w:val="Heading1Char"/>
    <w:uiPriority w:val="9"/>
    <w:qFormat/>
    <w:rsid w:val="00F94AA1"/>
    <w:pPr>
      <w:autoSpaceDE/>
      <w:autoSpaceDN/>
      <w:adjustRightInd/>
      <w:spacing w:line="480" w:lineRule="auto"/>
      <w:jc w:val="both"/>
      <w:outlineLvl w:val="0"/>
    </w:pPr>
    <w:rPr>
      <w:rFonts w:asciiTheme="minorHAnsi" w:eastAsia="Times New Roman" w:hAnsiTheme="minorHAnsi" w:cstheme="minorHAnsi"/>
      <w:bCs/>
      <w:kern w:val="32"/>
      <w:sz w:val="22"/>
      <w:szCs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NormalWeb">
    <w:name w:val="Normal (Web)"/>
    <w:basedOn w:val="Normal"/>
    <w:uiPriority w:val="99"/>
    <w:semiHidden/>
    <w:unhideWhenUsed/>
    <w:rsid w:val="00DE50F6"/>
    <w:pPr>
      <w:widowControl/>
      <w:autoSpaceDE/>
      <w:autoSpaceDN/>
      <w:adjustRightInd/>
      <w:spacing w:before="150" w:line="360" w:lineRule="atLeast"/>
      <w:ind w:left="225" w:firstLine="225"/>
      <w:textAlignment w:val="baseline"/>
    </w:pPr>
    <w:rPr>
      <w:rFonts w:ascii="Arial" w:eastAsia="Times New Roman" w:hAnsi="Arial" w:cs="Arial"/>
      <w:sz w:val="24"/>
    </w:rPr>
  </w:style>
  <w:style w:type="character" w:styleId="Hyperlink">
    <w:name w:val="Hyperlink"/>
    <w:uiPriority w:val="99"/>
    <w:unhideWhenUsed/>
    <w:rsid w:val="00DE50F6"/>
    <w:rPr>
      <w:strike w:val="0"/>
      <w:dstrike w:val="0"/>
      <w:color w:val="004B91"/>
      <w:u w:val="none"/>
      <w:effect w:val="none"/>
    </w:rPr>
  </w:style>
  <w:style w:type="paragraph" w:styleId="Header">
    <w:name w:val="header"/>
    <w:basedOn w:val="Normal"/>
    <w:link w:val="HeaderChar"/>
    <w:uiPriority w:val="99"/>
    <w:unhideWhenUsed/>
    <w:rsid w:val="006468FC"/>
    <w:pPr>
      <w:tabs>
        <w:tab w:val="center" w:pos="4680"/>
        <w:tab w:val="right" w:pos="9360"/>
      </w:tabs>
    </w:pPr>
  </w:style>
  <w:style w:type="character" w:customStyle="1" w:styleId="HeaderChar">
    <w:name w:val="Header Char"/>
    <w:link w:val="Header"/>
    <w:uiPriority w:val="99"/>
    <w:rsid w:val="006468FC"/>
    <w:rPr>
      <w:rFonts w:ascii="MS Mincho" w:eastAsia="MS Mincho"/>
      <w:szCs w:val="24"/>
    </w:rPr>
  </w:style>
  <w:style w:type="paragraph" w:styleId="Footer">
    <w:name w:val="footer"/>
    <w:basedOn w:val="Normal"/>
    <w:link w:val="FooterChar"/>
    <w:uiPriority w:val="99"/>
    <w:unhideWhenUsed/>
    <w:rsid w:val="006468FC"/>
    <w:pPr>
      <w:tabs>
        <w:tab w:val="center" w:pos="4680"/>
        <w:tab w:val="right" w:pos="9360"/>
      </w:tabs>
    </w:pPr>
  </w:style>
  <w:style w:type="character" w:customStyle="1" w:styleId="FooterChar">
    <w:name w:val="Footer Char"/>
    <w:link w:val="Footer"/>
    <w:uiPriority w:val="99"/>
    <w:rsid w:val="006468FC"/>
    <w:rPr>
      <w:rFonts w:ascii="MS Mincho" w:eastAsia="MS Mincho"/>
      <w:szCs w:val="24"/>
    </w:rPr>
  </w:style>
  <w:style w:type="paragraph" w:styleId="BalloonText">
    <w:name w:val="Balloon Text"/>
    <w:basedOn w:val="Normal"/>
    <w:link w:val="BalloonTextChar"/>
    <w:uiPriority w:val="99"/>
    <w:semiHidden/>
    <w:unhideWhenUsed/>
    <w:rsid w:val="00381981"/>
    <w:rPr>
      <w:rFonts w:ascii="Tahoma" w:hAnsi="Tahoma" w:cs="Tahoma"/>
      <w:sz w:val="16"/>
      <w:szCs w:val="16"/>
    </w:rPr>
  </w:style>
  <w:style w:type="character" w:customStyle="1" w:styleId="BalloonTextChar">
    <w:name w:val="Balloon Text Char"/>
    <w:link w:val="BalloonText"/>
    <w:uiPriority w:val="99"/>
    <w:semiHidden/>
    <w:rsid w:val="00381981"/>
    <w:rPr>
      <w:rFonts w:ascii="Tahoma" w:eastAsia="MS Mincho" w:hAnsi="Tahoma" w:cs="Tahoma"/>
      <w:sz w:val="16"/>
      <w:szCs w:val="16"/>
    </w:rPr>
  </w:style>
  <w:style w:type="character" w:styleId="CommentReference">
    <w:name w:val="annotation reference"/>
    <w:basedOn w:val="DefaultParagraphFont"/>
    <w:uiPriority w:val="99"/>
    <w:semiHidden/>
    <w:unhideWhenUsed/>
    <w:rsid w:val="006D198C"/>
    <w:rPr>
      <w:sz w:val="16"/>
      <w:szCs w:val="16"/>
    </w:rPr>
  </w:style>
  <w:style w:type="paragraph" w:styleId="CommentText">
    <w:name w:val="annotation text"/>
    <w:basedOn w:val="Normal"/>
    <w:link w:val="CommentTextChar"/>
    <w:uiPriority w:val="99"/>
    <w:semiHidden/>
    <w:unhideWhenUsed/>
    <w:rsid w:val="006D198C"/>
    <w:rPr>
      <w:szCs w:val="20"/>
    </w:rPr>
  </w:style>
  <w:style w:type="character" w:customStyle="1" w:styleId="CommentTextChar">
    <w:name w:val="Comment Text Char"/>
    <w:basedOn w:val="DefaultParagraphFont"/>
    <w:link w:val="CommentText"/>
    <w:uiPriority w:val="99"/>
    <w:semiHidden/>
    <w:rsid w:val="006D198C"/>
    <w:rPr>
      <w:rFonts w:ascii="MS Mincho" w:eastAsia="MS Mincho"/>
    </w:rPr>
  </w:style>
  <w:style w:type="paragraph" w:styleId="CommentSubject">
    <w:name w:val="annotation subject"/>
    <w:basedOn w:val="CommentText"/>
    <w:next w:val="CommentText"/>
    <w:link w:val="CommentSubjectChar"/>
    <w:uiPriority w:val="99"/>
    <w:semiHidden/>
    <w:unhideWhenUsed/>
    <w:rsid w:val="006D198C"/>
    <w:rPr>
      <w:b/>
      <w:bCs/>
    </w:rPr>
  </w:style>
  <w:style w:type="character" w:customStyle="1" w:styleId="CommentSubjectChar">
    <w:name w:val="Comment Subject Char"/>
    <w:basedOn w:val="CommentTextChar"/>
    <w:link w:val="CommentSubject"/>
    <w:uiPriority w:val="99"/>
    <w:semiHidden/>
    <w:rsid w:val="006D198C"/>
    <w:rPr>
      <w:rFonts w:ascii="MS Mincho" w:eastAsia="MS Mincho"/>
      <w:b/>
      <w:bCs/>
    </w:rPr>
  </w:style>
  <w:style w:type="table" w:styleId="TableGrid">
    <w:name w:val="Table Grid"/>
    <w:basedOn w:val="TableNormal"/>
    <w:uiPriority w:val="59"/>
    <w:rsid w:val="005842C2"/>
    <w:rPr>
      <w:rFonts w:ascii="Arial" w:eastAsiaTheme="minorHAnsi" w:hAnsi="Arial" w:cstheme="minorBid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94AA1"/>
    <w:rPr>
      <w:rFonts w:asciiTheme="minorHAnsi" w:hAnsiTheme="minorHAnsi" w:cstheme="minorHAnsi"/>
      <w:bCs/>
      <w:kern w:val="32"/>
      <w:sz w:val="22"/>
      <w:szCs w:val="22"/>
      <w:u w:val="single"/>
    </w:rPr>
  </w:style>
  <w:style w:type="paragraph" w:styleId="TOC2">
    <w:name w:val="toc 2"/>
    <w:basedOn w:val="Normal"/>
    <w:next w:val="Normal"/>
    <w:autoRedefine/>
    <w:uiPriority w:val="39"/>
    <w:unhideWhenUsed/>
    <w:rsid w:val="00F94AA1"/>
    <w:pPr>
      <w:spacing w:after="100"/>
      <w:ind w:left="200"/>
    </w:pPr>
    <w:rPr>
      <w:rFonts w:asciiTheme="minorHAnsi" w:hAnsiTheme="minorHAnsi"/>
      <w:sz w:val="22"/>
    </w:rPr>
  </w:style>
  <w:style w:type="paragraph" w:styleId="TOC1">
    <w:name w:val="toc 1"/>
    <w:basedOn w:val="Normal"/>
    <w:next w:val="Normal"/>
    <w:autoRedefine/>
    <w:uiPriority w:val="39"/>
    <w:unhideWhenUsed/>
    <w:rsid w:val="00F94AA1"/>
    <w:pPr>
      <w:spacing w:after="100"/>
    </w:pPr>
    <w:rPr>
      <w:rFonts w:asciiTheme="minorHAnsi" w:hAnsiTheme="minorHAnsi"/>
      <w:sz w:val="22"/>
    </w:rPr>
  </w:style>
  <w:style w:type="paragraph" w:styleId="TOC3">
    <w:name w:val="toc 3"/>
    <w:basedOn w:val="Normal"/>
    <w:next w:val="Normal"/>
    <w:autoRedefine/>
    <w:uiPriority w:val="39"/>
    <w:semiHidden/>
    <w:unhideWhenUsed/>
    <w:rsid w:val="00F94AA1"/>
    <w:pPr>
      <w:spacing w:after="100"/>
      <w:ind w:left="400"/>
    </w:pPr>
    <w:rPr>
      <w:rFonts w:asciiTheme="minorHAnsi" w:hAnsiTheme="minorHAnsi"/>
      <w:sz w:val="22"/>
    </w:rPr>
  </w:style>
  <w:style w:type="character" w:styleId="Mention">
    <w:name w:val="Mention"/>
    <w:basedOn w:val="DefaultParagraphFont"/>
    <w:uiPriority w:val="99"/>
    <w:semiHidden/>
    <w:unhideWhenUsed/>
    <w:rsid w:val="00E168B1"/>
    <w:rPr>
      <w:color w:val="2B579A"/>
      <w:shd w:val="clear" w:color="auto" w:fill="E6E6E6"/>
    </w:rPr>
  </w:style>
  <w:style w:type="paragraph" w:styleId="ListParagraph">
    <w:name w:val="List Paragraph"/>
    <w:basedOn w:val="Normal"/>
    <w:uiPriority w:val="34"/>
    <w:qFormat/>
    <w:rsid w:val="000E03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2436">
      <w:bodyDiv w:val="1"/>
      <w:marLeft w:val="0"/>
      <w:marRight w:val="0"/>
      <w:marTop w:val="0"/>
      <w:marBottom w:val="0"/>
      <w:divBdr>
        <w:top w:val="none" w:sz="0" w:space="0" w:color="auto"/>
        <w:left w:val="none" w:sz="0" w:space="0" w:color="auto"/>
        <w:bottom w:val="none" w:sz="0" w:space="0" w:color="auto"/>
        <w:right w:val="none" w:sz="0" w:space="0" w:color="auto"/>
      </w:divBdr>
    </w:div>
    <w:div w:id="189031996">
      <w:bodyDiv w:val="1"/>
      <w:marLeft w:val="225"/>
      <w:marRight w:val="0"/>
      <w:marTop w:val="150"/>
      <w:marBottom w:val="0"/>
      <w:divBdr>
        <w:top w:val="none" w:sz="0" w:space="0" w:color="auto"/>
        <w:left w:val="none" w:sz="0" w:space="0" w:color="auto"/>
        <w:bottom w:val="none" w:sz="0" w:space="0" w:color="auto"/>
        <w:right w:val="none" w:sz="0" w:space="0" w:color="auto"/>
      </w:divBdr>
      <w:divsChild>
        <w:div w:id="613292371">
          <w:marLeft w:val="0"/>
          <w:marRight w:val="0"/>
          <w:marTop w:val="0"/>
          <w:marBottom w:val="0"/>
          <w:divBdr>
            <w:top w:val="none" w:sz="0" w:space="0" w:color="auto"/>
            <w:left w:val="none" w:sz="0" w:space="0" w:color="auto"/>
            <w:bottom w:val="none" w:sz="0" w:space="0" w:color="auto"/>
            <w:right w:val="none" w:sz="0" w:space="0" w:color="auto"/>
          </w:divBdr>
        </w:div>
      </w:divsChild>
    </w:div>
    <w:div w:id="209734550">
      <w:bodyDiv w:val="1"/>
      <w:marLeft w:val="0"/>
      <w:marRight w:val="0"/>
      <w:marTop w:val="0"/>
      <w:marBottom w:val="0"/>
      <w:divBdr>
        <w:top w:val="none" w:sz="0" w:space="0" w:color="auto"/>
        <w:left w:val="none" w:sz="0" w:space="0" w:color="auto"/>
        <w:bottom w:val="none" w:sz="0" w:space="0" w:color="auto"/>
        <w:right w:val="none" w:sz="0" w:space="0" w:color="auto"/>
      </w:divBdr>
      <w:divsChild>
        <w:div w:id="1067072346">
          <w:marLeft w:val="0"/>
          <w:marRight w:val="0"/>
          <w:marTop w:val="0"/>
          <w:marBottom w:val="0"/>
          <w:divBdr>
            <w:top w:val="none" w:sz="0" w:space="0" w:color="auto"/>
            <w:left w:val="none" w:sz="0" w:space="0" w:color="auto"/>
            <w:bottom w:val="none" w:sz="0" w:space="0" w:color="auto"/>
            <w:right w:val="none" w:sz="0" w:space="0" w:color="auto"/>
          </w:divBdr>
          <w:divsChild>
            <w:div w:id="1289361214">
              <w:marLeft w:val="0"/>
              <w:marRight w:val="0"/>
              <w:marTop w:val="0"/>
              <w:marBottom w:val="0"/>
              <w:divBdr>
                <w:top w:val="none" w:sz="0" w:space="0" w:color="auto"/>
                <w:left w:val="none" w:sz="0" w:space="0" w:color="auto"/>
                <w:bottom w:val="none" w:sz="0" w:space="0" w:color="auto"/>
                <w:right w:val="none" w:sz="0" w:space="0" w:color="auto"/>
              </w:divBdr>
              <w:divsChild>
                <w:div w:id="1697926638">
                  <w:marLeft w:val="0"/>
                  <w:marRight w:val="300"/>
                  <w:marTop w:val="0"/>
                  <w:marBottom w:val="0"/>
                  <w:divBdr>
                    <w:top w:val="none" w:sz="0" w:space="0" w:color="auto"/>
                    <w:left w:val="none" w:sz="0" w:space="0" w:color="auto"/>
                    <w:bottom w:val="none" w:sz="0" w:space="0" w:color="auto"/>
                    <w:right w:val="none" w:sz="0" w:space="0" w:color="auto"/>
                  </w:divBdr>
                  <w:divsChild>
                    <w:div w:id="1738477638">
                      <w:marLeft w:val="0"/>
                      <w:marRight w:val="0"/>
                      <w:marTop w:val="0"/>
                      <w:marBottom w:val="0"/>
                      <w:divBdr>
                        <w:top w:val="none" w:sz="0" w:space="0" w:color="auto"/>
                        <w:left w:val="none" w:sz="0" w:space="0" w:color="auto"/>
                        <w:bottom w:val="none" w:sz="0" w:space="0" w:color="auto"/>
                        <w:right w:val="none" w:sz="0" w:space="0" w:color="auto"/>
                      </w:divBdr>
                      <w:divsChild>
                        <w:div w:id="937837135">
                          <w:marLeft w:val="0"/>
                          <w:marRight w:val="0"/>
                          <w:marTop w:val="0"/>
                          <w:marBottom w:val="0"/>
                          <w:divBdr>
                            <w:top w:val="none" w:sz="0" w:space="0" w:color="auto"/>
                            <w:left w:val="none" w:sz="0" w:space="0" w:color="auto"/>
                            <w:bottom w:val="none" w:sz="0" w:space="0" w:color="auto"/>
                            <w:right w:val="none" w:sz="0" w:space="0" w:color="auto"/>
                          </w:divBdr>
                          <w:divsChild>
                            <w:div w:id="280889112">
                              <w:marLeft w:val="0"/>
                              <w:marRight w:val="0"/>
                              <w:marTop w:val="0"/>
                              <w:marBottom w:val="0"/>
                              <w:divBdr>
                                <w:top w:val="none" w:sz="0" w:space="0" w:color="auto"/>
                                <w:left w:val="none" w:sz="0" w:space="0" w:color="auto"/>
                                <w:bottom w:val="none" w:sz="0" w:space="0" w:color="auto"/>
                                <w:right w:val="none" w:sz="0" w:space="0" w:color="auto"/>
                              </w:divBdr>
                              <w:divsChild>
                                <w:div w:id="1181092134">
                                  <w:marLeft w:val="3"/>
                                  <w:marRight w:val="3"/>
                                  <w:marTop w:val="1"/>
                                  <w:marBottom w:val="2"/>
                                  <w:divBdr>
                                    <w:top w:val="single" w:sz="6" w:space="6" w:color="CCCCCC"/>
                                    <w:left w:val="single" w:sz="6" w:space="6" w:color="CCCCCC"/>
                                    <w:bottom w:val="single" w:sz="6" w:space="6" w:color="CCCCCC"/>
                                    <w:right w:val="single" w:sz="6" w:space="6" w:color="CCCCCC"/>
                                  </w:divBdr>
                                </w:div>
                              </w:divsChild>
                            </w:div>
                          </w:divsChild>
                        </w:div>
                      </w:divsChild>
                    </w:div>
                  </w:divsChild>
                </w:div>
              </w:divsChild>
            </w:div>
          </w:divsChild>
        </w:div>
      </w:divsChild>
    </w:div>
    <w:div w:id="918322719">
      <w:bodyDiv w:val="1"/>
      <w:marLeft w:val="225"/>
      <w:marRight w:val="0"/>
      <w:marTop w:val="150"/>
      <w:marBottom w:val="0"/>
      <w:divBdr>
        <w:top w:val="none" w:sz="0" w:space="0" w:color="auto"/>
        <w:left w:val="none" w:sz="0" w:space="0" w:color="auto"/>
        <w:bottom w:val="none" w:sz="0" w:space="0" w:color="auto"/>
        <w:right w:val="none" w:sz="0" w:space="0" w:color="auto"/>
      </w:divBdr>
      <w:divsChild>
        <w:div w:id="1356274338">
          <w:marLeft w:val="0"/>
          <w:marRight w:val="0"/>
          <w:marTop w:val="0"/>
          <w:marBottom w:val="0"/>
          <w:divBdr>
            <w:top w:val="none" w:sz="0" w:space="0" w:color="auto"/>
            <w:left w:val="none" w:sz="0" w:space="0" w:color="auto"/>
            <w:bottom w:val="none" w:sz="0" w:space="0" w:color="auto"/>
            <w:right w:val="none" w:sz="0" w:space="0" w:color="auto"/>
          </w:divBdr>
        </w:div>
      </w:divsChild>
    </w:div>
    <w:div w:id="1109202319">
      <w:bodyDiv w:val="1"/>
      <w:marLeft w:val="0"/>
      <w:marRight w:val="0"/>
      <w:marTop w:val="0"/>
      <w:marBottom w:val="0"/>
      <w:divBdr>
        <w:top w:val="none" w:sz="0" w:space="0" w:color="auto"/>
        <w:left w:val="none" w:sz="0" w:space="0" w:color="auto"/>
        <w:bottom w:val="none" w:sz="0" w:space="0" w:color="auto"/>
        <w:right w:val="none" w:sz="0" w:space="0" w:color="auto"/>
      </w:divBdr>
    </w:div>
    <w:div w:id="1331564450">
      <w:bodyDiv w:val="1"/>
      <w:marLeft w:val="0"/>
      <w:marRight w:val="0"/>
      <w:marTop w:val="0"/>
      <w:marBottom w:val="0"/>
      <w:divBdr>
        <w:top w:val="none" w:sz="0" w:space="0" w:color="auto"/>
        <w:left w:val="none" w:sz="0" w:space="0" w:color="auto"/>
        <w:bottom w:val="none" w:sz="0" w:space="0" w:color="auto"/>
        <w:right w:val="none" w:sz="0" w:space="0" w:color="auto"/>
      </w:divBdr>
    </w:div>
    <w:div w:id="1388991359">
      <w:bodyDiv w:val="1"/>
      <w:marLeft w:val="0"/>
      <w:marRight w:val="0"/>
      <w:marTop w:val="0"/>
      <w:marBottom w:val="0"/>
      <w:divBdr>
        <w:top w:val="none" w:sz="0" w:space="0" w:color="auto"/>
        <w:left w:val="none" w:sz="0" w:space="0" w:color="auto"/>
        <w:bottom w:val="none" w:sz="0" w:space="0" w:color="auto"/>
        <w:right w:val="none" w:sz="0" w:space="0" w:color="auto"/>
      </w:divBdr>
    </w:div>
    <w:div w:id="1486975470">
      <w:bodyDiv w:val="1"/>
      <w:marLeft w:val="0"/>
      <w:marRight w:val="0"/>
      <w:marTop w:val="0"/>
      <w:marBottom w:val="0"/>
      <w:divBdr>
        <w:top w:val="none" w:sz="0" w:space="0" w:color="auto"/>
        <w:left w:val="none" w:sz="0" w:space="0" w:color="auto"/>
        <w:bottom w:val="none" w:sz="0" w:space="0" w:color="auto"/>
        <w:right w:val="none" w:sz="0" w:space="0" w:color="auto"/>
      </w:divBdr>
    </w:div>
    <w:div w:id="1557744259">
      <w:bodyDiv w:val="1"/>
      <w:marLeft w:val="225"/>
      <w:marRight w:val="0"/>
      <w:marTop w:val="150"/>
      <w:marBottom w:val="0"/>
      <w:divBdr>
        <w:top w:val="none" w:sz="0" w:space="0" w:color="auto"/>
        <w:left w:val="none" w:sz="0" w:space="0" w:color="auto"/>
        <w:bottom w:val="none" w:sz="0" w:space="0" w:color="auto"/>
        <w:right w:val="none" w:sz="0" w:space="0" w:color="auto"/>
      </w:divBdr>
      <w:divsChild>
        <w:div w:id="490877711">
          <w:marLeft w:val="0"/>
          <w:marRight w:val="0"/>
          <w:marTop w:val="0"/>
          <w:marBottom w:val="0"/>
          <w:divBdr>
            <w:top w:val="none" w:sz="0" w:space="0" w:color="auto"/>
            <w:left w:val="none" w:sz="0" w:space="0" w:color="auto"/>
            <w:bottom w:val="none" w:sz="0" w:space="0" w:color="auto"/>
            <w:right w:val="none" w:sz="0" w:space="0" w:color="auto"/>
          </w:divBdr>
          <w:divsChild>
            <w:div w:id="1872305972">
              <w:marLeft w:val="0"/>
              <w:marRight w:val="0"/>
              <w:marTop w:val="0"/>
              <w:marBottom w:val="0"/>
              <w:divBdr>
                <w:top w:val="none" w:sz="0" w:space="0" w:color="auto"/>
                <w:left w:val="none" w:sz="0" w:space="0" w:color="auto"/>
                <w:bottom w:val="none" w:sz="0" w:space="0" w:color="auto"/>
                <w:right w:val="none" w:sz="0" w:space="0" w:color="auto"/>
              </w:divBdr>
              <w:divsChild>
                <w:div w:id="53570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846932">
      <w:bodyDiv w:val="1"/>
      <w:marLeft w:val="0"/>
      <w:marRight w:val="0"/>
      <w:marTop w:val="0"/>
      <w:marBottom w:val="0"/>
      <w:divBdr>
        <w:top w:val="none" w:sz="0" w:space="0" w:color="auto"/>
        <w:left w:val="none" w:sz="0" w:space="0" w:color="auto"/>
        <w:bottom w:val="none" w:sz="0" w:space="0" w:color="auto"/>
        <w:right w:val="none" w:sz="0" w:space="0" w:color="auto"/>
      </w:divBdr>
    </w:div>
    <w:div w:id="2049798965">
      <w:bodyDiv w:val="1"/>
      <w:marLeft w:val="0"/>
      <w:marRight w:val="0"/>
      <w:marTop w:val="0"/>
      <w:marBottom w:val="0"/>
      <w:divBdr>
        <w:top w:val="none" w:sz="0" w:space="0" w:color="auto"/>
        <w:left w:val="none" w:sz="0" w:space="0" w:color="auto"/>
        <w:bottom w:val="none" w:sz="0" w:space="0" w:color="auto"/>
        <w:right w:val="none" w:sz="0" w:space="0" w:color="auto"/>
      </w:divBdr>
      <w:divsChild>
        <w:div w:id="1044981349">
          <w:marLeft w:val="0"/>
          <w:marRight w:val="0"/>
          <w:marTop w:val="0"/>
          <w:marBottom w:val="0"/>
          <w:divBdr>
            <w:top w:val="none" w:sz="0" w:space="0" w:color="auto"/>
            <w:left w:val="none" w:sz="0" w:space="0" w:color="auto"/>
            <w:bottom w:val="none" w:sz="0" w:space="0" w:color="auto"/>
            <w:right w:val="none" w:sz="0" w:space="0" w:color="auto"/>
          </w:divBdr>
          <w:divsChild>
            <w:div w:id="652443535">
              <w:marLeft w:val="0"/>
              <w:marRight w:val="0"/>
              <w:marTop w:val="0"/>
              <w:marBottom w:val="0"/>
              <w:divBdr>
                <w:top w:val="none" w:sz="0" w:space="0" w:color="auto"/>
                <w:left w:val="none" w:sz="0" w:space="0" w:color="auto"/>
                <w:bottom w:val="none" w:sz="0" w:space="0" w:color="auto"/>
                <w:right w:val="none" w:sz="0" w:space="0" w:color="auto"/>
              </w:divBdr>
              <w:divsChild>
                <w:div w:id="1930769346">
                  <w:marLeft w:val="0"/>
                  <w:marRight w:val="300"/>
                  <w:marTop w:val="0"/>
                  <w:marBottom w:val="0"/>
                  <w:divBdr>
                    <w:top w:val="none" w:sz="0" w:space="0" w:color="auto"/>
                    <w:left w:val="none" w:sz="0" w:space="0" w:color="auto"/>
                    <w:bottom w:val="none" w:sz="0" w:space="0" w:color="auto"/>
                    <w:right w:val="none" w:sz="0" w:space="0" w:color="auto"/>
                  </w:divBdr>
                  <w:divsChild>
                    <w:div w:id="1528447761">
                      <w:marLeft w:val="0"/>
                      <w:marRight w:val="0"/>
                      <w:marTop w:val="0"/>
                      <w:marBottom w:val="0"/>
                      <w:divBdr>
                        <w:top w:val="none" w:sz="0" w:space="0" w:color="auto"/>
                        <w:left w:val="none" w:sz="0" w:space="0" w:color="auto"/>
                        <w:bottom w:val="none" w:sz="0" w:space="0" w:color="auto"/>
                        <w:right w:val="none" w:sz="0" w:space="0" w:color="auto"/>
                      </w:divBdr>
                      <w:divsChild>
                        <w:div w:id="808866003">
                          <w:marLeft w:val="0"/>
                          <w:marRight w:val="0"/>
                          <w:marTop w:val="0"/>
                          <w:marBottom w:val="0"/>
                          <w:divBdr>
                            <w:top w:val="none" w:sz="0" w:space="0" w:color="auto"/>
                            <w:left w:val="none" w:sz="0" w:space="0" w:color="auto"/>
                            <w:bottom w:val="none" w:sz="0" w:space="0" w:color="auto"/>
                            <w:right w:val="none" w:sz="0" w:space="0" w:color="auto"/>
                          </w:divBdr>
                          <w:divsChild>
                            <w:div w:id="308020446">
                              <w:marLeft w:val="0"/>
                              <w:marRight w:val="0"/>
                              <w:marTop w:val="0"/>
                              <w:marBottom w:val="0"/>
                              <w:divBdr>
                                <w:top w:val="none" w:sz="0" w:space="0" w:color="auto"/>
                                <w:left w:val="none" w:sz="0" w:space="0" w:color="auto"/>
                                <w:bottom w:val="none" w:sz="0" w:space="0" w:color="auto"/>
                                <w:right w:val="none" w:sz="0" w:space="0" w:color="auto"/>
                              </w:divBdr>
                              <w:divsChild>
                                <w:div w:id="1812940055">
                                  <w:marLeft w:val="3"/>
                                  <w:marRight w:val="3"/>
                                  <w:marTop w:val="1"/>
                                  <w:marBottom w:val="2"/>
                                  <w:divBdr>
                                    <w:top w:val="single" w:sz="6" w:space="6" w:color="CCCCCC"/>
                                    <w:left w:val="single" w:sz="6" w:space="6" w:color="CCCCCC"/>
                                    <w:bottom w:val="single" w:sz="6" w:space="6" w:color="CCCCCC"/>
                                    <w:right w:val="single" w:sz="6" w:space="6" w:color="CCCCCC"/>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9060BE-4406-4426-85BE-3B1E1FE0FEB4}">
  <ds:schemaRefs>
    <ds:schemaRef ds:uri="http://schemas.openxmlformats.org/officeDocument/2006/bibliography"/>
  </ds:schemaRefs>
</ds:datastoreItem>
</file>

<file path=customXml/itemProps2.xml><?xml version="1.0" encoding="utf-8"?>
<ds:datastoreItem xmlns:ds="http://schemas.openxmlformats.org/officeDocument/2006/customXml" ds:itemID="{8A29106A-D7F8-4B7E-9E91-4DD796E77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1141</Words>
  <Characters>6504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2026-04-24T15:09:00Z</dcterms:created>
  <dcterms:modified xsi:type="dcterms:W3CDTF">2026-04-24T15:11:00Z</dcterms:modified>
</cp:coreProperties>
</file>