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22BD8" w14:textId="77777777" w:rsidR="001D05A4" w:rsidRPr="00934CA8" w:rsidRDefault="00461BBB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34CA8">
        <w:rPr>
          <w:rFonts w:ascii="Arial" w:hAnsi="Arial" w:cs="Arial"/>
          <w:b/>
          <w:bCs/>
          <w:sz w:val="24"/>
          <w:szCs w:val="24"/>
        </w:rPr>
        <w:t>TITLE 135</w:t>
      </w:r>
    </w:p>
    <w:p w14:paraId="49C8CE3E" w14:textId="77777777" w:rsidR="001D05A4" w:rsidRPr="00934CA8" w:rsidRDefault="001D05A4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34CA8">
        <w:rPr>
          <w:rFonts w:ascii="Arial" w:hAnsi="Arial" w:cs="Arial"/>
          <w:b/>
          <w:bCs/>
          <w:sz w:val="24"/>
          <w:szCs w:val="24"/>
        </w:rPr>
        <w:t>LEGISLATIVE RULE</w:t>
      </w:r>
    </w:p>
    <w:p w14:paraId="379CF305" w14:textId="77777777" w:rsidR="001D05A4" w:rsidRPr="00934CA8" w:rsidRDefault="001D05A4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34CA8">
        <w:rPr>
          <w:rFonts w:ascii="Arial" w:hAnsi="Arial" w:cs="Arial"/>
          <w:b/>
          <w:bCs/>
          <w:sz w:val="24"/>
          <w:szCs w:val="24"/>
        </w:rPr>
        <w:t xml:space="preserve">WEST VIRGINIA </w:t>
      </w:r>
      <w:r w:rsidR="00461BBB" w:rsidRPr="00934CA8">
        <w:rPr>
          <w:rFonts w:ascii="Arial" w:hAnsi="Arial" w:cs="Arial"/>
          <w:b/>
          <w:bCs/>
          <w:sz w:val="24"/>
          <w:szCs w:val="24"/>
        </w:rPr>
        <w:t>COUNCIL FOR COMMUNITY AND TECHNICAL COLLEGE EDUCATION</w:t>
      </w:r>
    </w:p>
    <w:p w14:paraId="1B23E022" w14:textId="77777777" w:rsidR="00461BBB" w:rsidRPr="00934CA8" w:rsidRDefault="00461BBB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4A5A3F9C" w14:textId="77777777" w:rsidR="001D05A4" w:rsidRPr="00934CA8" w:rsidRDefault="001D05A4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center"/>
        <w:rPr>
          <w:rFonts w:ascii="Arial" w:hAnsi="Arial" w:cs="Arial"/>
          <w:sz w:val="24"/>
          <w:szCs w:val="24"/>
        </w:rPr>
      </w:pPr>
      <w:r w:rsidRPr="00934CA8">
        <w:rPr>
          <w:rFonts w:ascii="Arial" w:hAnsi="Arial" w:cs="Arial"/>
          <w:b/>
          <w:bCs/>
          <w:sz w:val="24"/>
          <w:szCs w:val="24"/>
        </w:rPr>
        <w:t xml:space="preserve">SERIES </w:t>
      </w:r>
      <w:r w:rsidR="00955DAB" w:rsidRPr="00934CA8">
        <w:rPr>
          <w:rFonts w:ascii="Arial" w:hAnsi="Arial" w:cs="Arial"/>
          <w:b/>
          <w:bCs/>
          <w:sz w:val="24"/>
          <w:szCs w:val="24"/>
        </w:rPr>
        <w:t>43</w:t>
      </w:r>
    </w:p>
    <w:p w14:paraId="0347138D" w14:textId="77777777" w:rsidR="001D05A4" w:rsidRPr="00934CA8" w:rsidRDefault="00496B74" w:rsidP="00461BBB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center"/>
        <w:rPr>
          <w:rFonts w:ascii="Arial" w:hAnsi="Arial" w:cs="Arial"/>
          <w:sz w:val="24"/>
          <w:szCs w:val="24"/>
        </w:rPr>
      </w:pPr>
      <w:r w:rsidRPr="00934CA8">
        <w:rPr>
          <w:rFonts w:ascii="Arial" w:hAnsi="Arial" w:cs="Arial"/>
          <w:b/>
          <w:bCs/>
          <w:sz w:val="24"/>
          <w:szCs w:val="24"/>
        </w:rPr>
        <w:t>PURCHASING EFFI</w:t>
      </w:r>
      <w:r w:rsidR="001D05A4" w:rsidRPr="00934CA8">
        <w:rPr>
          <w:rFonts w:ascii="Arial" w:hAnsi="Arial" w:cs="Arial"/>
          <w:b/>
          <w:bCs/>
          <w:sz w:val="24"/>
          <w:szCs w:val="24"/>
        </w:rPr>
        <w:t>CIENCIES</w:t>
      </w:r>
    </w:p>
    <w:p w14:paraId="58C5AD76" w14:textId="77777777" w:rsidR="001D05A4" w:rsidRPr="00934CA8" w:rsidRDefault="001D05A4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both"/>
        <w:rPr>
          <w:rFonts w:ascii="Arial" w:hAnsi="Arial" w:cs="Arial"/>
          <w:strike/>
          <w:sz w:val="24"/>
          <w:szCs w:val="24"/>
        </w:rPr>
      </w:pPr>
    </w:p>
    <w:p w14:paraId="65E700E2" w14:textId="2BB9669B" w:rsidR="00934CA8" w:rsidRPr="00934CA8" w:rsidRDefault="00934CA8">
      <w:pPr>
        <w:widowControl/>
        <w:tabs>
          <w:tab w:val="left" w:pos="0"/>
          <w:tab w:val="left" w:pos="720"/>
          <w:tab w:val="left" w:pos="1440"/>
          <w:tab w:val="left" w:pos="23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jc w:val="both"/>
        <w:rPr>
          <w:rFonts w:ascii="Arial" w:hAnsi="Arial" w:cs="Arial"/>
          <w:sz w:val="24"/>
          <w:szCs w:val="24"/>
        </w:rPr>
      </w:pPr>
      <w:r w:rsidRPr="00934CA8">
        <w:rPr>
          <w:rFonts w:ascii="Arial" w:hAnsi="Arial" w:cs="Arial"/>
          <w:sz w:val="24"/>
          <w:szCs w:val="24"/>
        </w:rPr>
        <w:t>This rule was repealed in HB5354, effective March 13, 2026</w:t>
      </w:r>
    </w:p>
    <w:sectPr w:rsidR="00934CA8" w:rsidRPr="00934CA8" w:rsidSect="00823A97">
      <w:footerReference w:type="default" r:id="rId7"/>
      <w:type w:val="continuous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41F1D" w14:textId="77777777" w:rsidR="003F38A5" w:rsidRDefault="003F38A5" w:rsidP="009B495C">
      <w:r>
        <w:separator/>
      </w:r>
    </w:p>
  </w:endnote>
  <w:endnote w:type="continuationSeparator" w:id="0">
    <w:p w14:paraId="0E1F13C2" w14:textId="77777777" w:rsidR="003F38A5" w:rsidRDefault="003F38A5" w:rsidP="009B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B1117" w14:textId="77777777" w:rsidR="00823A97" w:rsidRDefault="00823A9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695B97D7" w14:textId="77777777" w:rsidR="009B495C" w:rsidRDefault="009B49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E98A6" w14:textId="77777777" w:rsidR="003F38A5" w:rsidRDefault="003F38A5" w:rsidP="009B495C">
      <w:r>
        <w:separator/>
      </w:r>
    </w:p>
  </w:footnote>
  <w:footnote w:type="continuationSeparator" w:id="0">
    <w:p w14:paraId="1289FD00" w14:textId="77777777" w:rsidR="003F38A5" w:rsidRDefault="003F38A5" w:rsidP="009B4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721D0"/>
    <w:multiLevelType w:val="hybridMultilevel"/>
    <w:tmpl w:val="E3DE6DF0"/>
    <w:lvl w:ilvl="0" w:tplc="0434B3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D11781"/>
    <w:multiLevelType w:val="hybridMultilevel"/>
    <w:tmpl w:val="B4409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90EDE"/>
    <w:multiLevelType w:val="hybridMultilevel"/>
    <w:tmpl w:val="16D66124"/>
    <w:lvl w:ilvl="0" w:tplc="EB3E4A06">
      <w:start w:val="1"/>
      <w:numFmt w:val="lowerLetter"/>
      <w:lvlText w:val="(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 w15:restartNumberingAfterBreak="0">
    <w:nsid w:val="50440EDE"/>
    <w:multiLevelType w:val="multilevel"/>
    <w:tmpl w:val="38C0ADF0"/>
    <w:lvl w:ilvl="0">
      <w:start w:val="1"/>
      <w:numFmt w:val="decimal"/>
      <w:isLgl/>
      <w:lvlText w:val="SECTION %1"/>
      <w:lvlJc w:val="left"/>
      <w:pPr>
        <w:tabs>
          <w:tab w:val="num" w:pos="576"/>
        </w:tabs>
        <w:ind w:left="576" w:hanging="57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93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36"/>
        </w:tabs>
        <w:ind w:left="1800" w:hanging="864"/>
      </w:pPr>
      <w:rPr>
        <w:rFonts w:hint="default"/>
      </w:rPr>
    </w:lvl>
    <w:lvl w:ilvl="3">
      <w:start w:val="1"/>
      <w:numFmt w:val="lowerLetter"/>
      <w:lvlRestart w:val="0"/>
      <w:isLgl/>
      <w:lvlText w:val="%1.%2.%3.%4."/>
      <w:lvlJc w:val="left"/>
      <w:pPr>
        <w:tabs>
          <w:tab w:val="num" w:pos="1800"/>
        </w:tabs>
        <w:ind w:left="7416" w:hanging="331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62A81171"/>
    <w:multiLevelType w:val="hybridMultilevel"/>
    <w:tmpl w:val="6382FE7A"/>
    <w:lvl w:ilvl="0" w:tplc="A82AE450">
      <w:start w:val="1"/>
      <w:numFmt w:val="lowerLetter"/>
      <w:lvlText w:val="(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74A77C45"/>
    <w:multiLevelType w:val="hybridMultilevel"/>
    <w:tmpl w:val="4A9472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710420">
    <w:abstractNumId w:val="1"/>
  </w:num>
  <w:num w:numId="2" w16cid:durableId="990016819">
    <w:abstractNumId w:val="5"/>
  </w:num>
  <w:num w:numId="3" w16cid:durableId="2092192886">
    <w:abstractNumId w:val="0"/>
  </w:num>
  <w:num w:numId="4" w16cid:durableId="1872298672">
    <w:abstractNumId w:val="3"/>
  </w:num>
  <w:num w:numId="5" w16cid:durableId="1419324390">
    <w:abstractNumId w:val="4"/>
  </w:num>
  <w:num w:numId="6" w16cid:durableId="1123185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6D2"/>
    <w:rsid w:val="000118D8"/>
    <w:rsid w:val="00041106"/>
    <w:rsid w:val="00065ADD"/>
    <w:rsid w:val="000A2BAE"/>
    <w:rsid w:val="000D39EB"/>
    <w:rsid w:val="0011505A"/>
    <w:rsid w:val="00127D60"/>
    <w:rsid w:val="001D05A4"/>
    <w:rsid w:val="001D396D"/>
    <w:rsid w:val="001E7336"/>
    <w:rsid w:val="0020183F"/>
    <w:rsid w:val="0020209D"/>
    <w:rsid w:val="00221C13"/>
    <w:rsid w:val="00250CFF"/>
    <w:rsid w:val="00252C49"/>
    <w:rsid w:val="00272C47"/>
    <w:rsid w:val="00295FF7"/>
    <w:rsid w:val="002B5045"/>
    <w:rsid w:val="002E66FA"/>
    <w:rsid w:val="002F0EAC"/>
    <w:rsid w:val="00386F38"/>
    <w:rsid w:val="003A232E"/>
    <w:rsid w:val="003C69A9"/>
    <w:rsid w:val="003F38A5"/>
    <w:rsid w:val="00403AD2"/>
    <w:rsid w:val="00440A8F"/>
    <w:rsid w:val="00442C45"/>
    <w:rsid w:val="00447151"/>
    <w:rsid w:val="00461BBB"/>
    <w:rsid w:val="00496B74"/>
    <w:rsid w:val="004B635E"/>
    <w:rsid w:val="005134B6"/>
    <w:rsid w:val="005463A1"/>
    <w:rsid w:val="005E3D0E"/>
    <w:rsid w:val="005E42F0"/>
    <w:rsid w:val="00614C2B"/>
    <w:rsid w:val="00745218"/>
    <w:rsid w:val="007943FD"/>
    <w:rsid w:val="007C10C6"/>
    <w:rsid w:val="0081060E"/>
    <w:rsid w:val="00823A97"/>
    <w:rsid w:val="008313CF"/>
    <w:rsid w:val="0083148F"/>
    <w:rsid w:val="0084491D"/>
    <w:rsid w:val="00866A33"/>
    <w:rsid w:val="009206CE"/>
    <w:rsid w:val="00934CA8"/>
    <w:rsid w:val="00955DAB"/>
    <w:rsid w:val="00965E7A"/>
    <w:rsid w:val="00997678"/>
    <w:rsid w:val="009B495C"/>
    <w:rsid w:val="00A138EE"/>
    <w:rsid w:val="00A2773F"/>
    <w:rsid w:val="00A534AA"/>
    <w:rsid w:val="00A93912"/>
    <w:rsid w:val="00AB1250"/>
    <w:rsid w:val="00AF358F"/>
    <w:rsid w:val="00AF7821"/>
    <w:rsid w:val="00B04E0F"/>
    <w:rsid w:val="00B424D3"/>
    <w:rsid w:val="00B426D2"/>
    <w:rsid w:val="00B82466"/>
    <w:rsid w:val="00B94F02"/>
    <w:rsid w:val="00BA69D4"/>
    <w:rsid w:val="00BD39E8"/>
    <w:rsid w:val="00BF07ED"/>
    <w:rsid w:val="00C77FC2"/>
    <w:rsid w:val="00C9014B"/>
    <w:rsid w:val="00CA377A"/>
    <w:rsid w:val="00CD6152"/>
    <w:rsid w:val="00D23CF8"/>
    <w:rsid w:val="00DA2AC5"/>
    <w:rsid w:val="00DA790A"/>
    <w:rsid w:val="00DD567D"/>
    <w:rsid w:val="00DF0902"/>
    <w:rsid w:val="00E4758D"/>
    <w:rsid w:val="00E71D04"/>
    <w:rsid w:val="00E72765"/>
    <w:rsid w:val="00F3621E"/>
    <w:rsid w:val="00F8477C"/>
    <w:rsid w:val="00FA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803342D"/>
  <w15:chartTrackingRefBased/>
  <w15:docId w15:val="{CEE3F578-FAFC-435C-8B38-4ECB57877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C10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B49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495C"/>
  </w:style>
  <w:style w:type="paragraph" w:styleId="Footer">
    <w:name w:val="footer"/>
    <w:basedOn w:val="Normal"/>
    <w:link w:val="FooterChar"/>
    <w:uiPriority w:val="99"/>
    <w:unhideWhenUsed/>
    <w:rsid w:val="009B49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4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e992585-5347-4f7e-a1ff-8907df833223}" enabled="1" method="Standard" siteId="{8fdf2628-9218-4fc9-8d8b-8e2a6d5fcdf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163</Characters>
  <Application>Microsoft Office Word</Application>
  <DocSecurity>0</DocSecurity>
  <Lines>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Virginia Higher Education Policy Commission</vt:lpstr>
    </vt:vector>
  </TitlesOfParts>
  <Company>hepc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Virginia Higher Education Policy Commission</dc:title>
  <dc:subject/>
  <dc:creator>stamper</dc:creator>
  <cp:keywords/>
  <cp:lastModifiedBy>Angie Kerns</cp:lastModifiedBy>
  <cp:revision>4</cp:revision>
  <cp:lastPrinted>2003-10-14T19:40:00Z</cp:lastPrinted>
  <dcterms:created xsi:type="dcterms:W3CDTF">2026-04-03T15:41:00Z</dcterms:created>
  <dcterms:modified xsi:type="dcterms:W3CDTF">2026-04-03T16:06:00Z</dcterms:modified>
</cp:coreProperties>
</file>