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8F858" w14:textId="0EA8C4C3"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fldChar w:fldCharType="begin"/>
      </w:r>
      <w:r>
        <w:instrText xml:space="preserve"> SEQ CHAPTER \h \r 1</w:instrText>
      </w:r>
      <w:r>
        <w:fldChar w:fldCharType="end"/>
      </w:r>
      <w:r>
        <w:rPr>
          <w:b/>
          <w:sz w:val="22"/>
        </w:rPr>
        <w:t>TITLE 47</w:t>
      </w:r>
    </w:p>
    <w:p w14:paraId="131C1D3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LEGISLATIVE RULE</w:t>
      </w:r>
    </w:p>
    <w:p w14:paraId="389A7BC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DEPARTMENT OF ENVIRONMENTAL PROTECTION</w:t>
      </w:r>
    </w:p>
    <w:p w14:paraId="198AB01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WATER RESOURCES</w:t>
      </w:r>
    </w:p>
    <w:p w14:paraId="789180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00F2E03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SERIES 26</w:t>
      </w:r>
    </w:p>
    <w:p w14:paraId="008F548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WATER POLLUTION CONTROL PERMIT FEE SCHEDULES</w:t>
      </w:r>
    </w:p>
    <w:p w14:paraId="15A97BC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1FE7F5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B68B37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§47-26-1.  General.</w:t>
      </w:r>
    </w:p>
    <w:p w14:paraId="3ABABA6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8E10D5" w14:textId="5CEC6B9E"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1.1.  Scope and Purpose.  </w:t>
      </w:r>
      <w:r w:rsidR="00751886">
        <w:rPr>
          <w:sz w:val="22"/>
        </w:rPr>
        <w:t>-- This</w:t>
      </w:r>
      <w:r>
        <w:rPr>
          <w:sz w:val="22"/>
        </w:rPr>
        <w:t xml:space="preserve"> legislative rule establishes schedules of permit application fees and annual permit fees for state water pollution control permits and national pollutant discharge elimination system permits issued by the Director of the Division of Water and Waste Management. This rule applies to any person who is required to apply for and obtain a permit from the Director </w:t>
      </w:r>
      <w:proofErr w:type="gramStart"/>
      <w:r>
        <w:rPr>
          <w:sz w:val="22"/>
        </w:rPr>
        <w:t>in order to</w:t>
      </w:r>
      <w:proofErr w:type="gramEnd"/>
      <w:r>
        <w:rPr>
          <w:sz w:val="22"/>
        </w:rPr>
        <w:t xml:space="preserve"> conduct an activity that is enumerated in W. Va. Code §22-11-8.</w:t>
      </w:r>
    </w:p>
    <w:p w14:paraId="6D28882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FD2D85" w14:textId="3CEC56D4"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1.2.  Authority.  </w:t>
      </w:r>
      <w:r w:rsidR="00751886">
        <w:rPr>
          <w:sz w:val="22"/>
        </w:rPr>
        <w:t>-- W.</w:t>
      </w:r>
      <w:r>
        <w:rPr>
          <w:sz w:val="22"/>
        </w:rPr>
        <w:t xml:space="preserve"> </w:t>
      </w:r>
      <w:smartTag w:uri="urn:schemas-microsoft-com:office:smarttags" w:element="State">
        <w:smartTag w:uri="urn:schemas-microsoft-com:office:smarttags" w:element="place">
          <w:r>
            <w:rPr>
              <w:sz w:val="22"/>
            </w:rPr>
            <w:t>Va.</w:t>
          </w:r>
        </w:smartTag>
      </w:smartTag>
      <w:r>
        <w:rPr>
          <w:sz w:val="22"/>
        </w:rPr>
        <w:t xml:space="preserve"> Code §22-11-10.</w:t>
      </w:r>
    </w:p>
    <w:p w14:paraId="79C814D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D5626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1.3.  Filing Date.  </w:t>
      </w:r>
      <w:r w:rsidR="00D329EB">
        <w:rPr>
          <w:sz w:val="22"/>
        </w:rPr>
        <w:t>--</w:t>
      </w:r>
      <w:r>
        <w:rPr>
          <w:sz w:val="22"/>
        </w:rPr>
        <w:t xml:space="preserve"> </w:t>
      </w:r>
      <w:r w:rsidR="00000F17" w:rsidRPr="00C51BD4">
        <w:rPr>
          <w:strike/>
          <w:sz w:val="22"/>
        </w:rPr>
        <w:t>May</w:t>
      </w:r>
      <w:r w:rsidR="00D329EB" w:rsidRPr="00C51BD4">
        <w:rPr>
          <w:strike/>
          <w:sz w:val="22"/>
        </w:rPr>
        <w:t xml:space="preserve"> 2</w:t>
      </w:r>
      <w:r w:rsidR="00000F17" w:rsidRPr="00C51BD4">
        <w:rPr>
          <w:strike/>
          <w:sz w:val="22"/>
        </w:rPr>
        <w:t>3</w:t>
      </w:r>
      <w:r w:rsidR="00D329EB" w:rsidRPr="00C51BD4">
        <w:rPr>
          <w:strike/>
          <w:sz w:val="22"/>
        </w:rPr>
        <w:t>, 201</w:t>
      </w:r>
      <w:r w:rsidR="00000F17" w:rsidRPr="00C51BD4">
        <w:rPr>
          <w:strike/>
          <w:sz w:val="22"/>
        </w:rPr>
        <w:t>3</w:t>
      </w:r>
      <w:r w:rsidR="00D329EB" w:rsidRPr="00C51BD4">
        <w:rPr>
          <w:sz w:val="22"/>
        </w:rPr>
        <w:t>.</w:t>
      </w:r>
    </w:p>
    <w:p w14:paraId="142D475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177FD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1.4.  Effective Date.  --  </w:t>
      </w:r>
      <w:r w:rsidR="00D329EB" w:rsidRPr="00C51BD4">
        <w:rPr>
          <w:strike/>
          <w:sz w:val="22"/>
        </w:rPr>
        <w:t>July 1, 2013</w:t>
      </w:r>
      <w:r w:rsidR="00D329EB">
        <w:rPr>
          <w:sz w:val="22"/>
        </w:rPr>
        <w:t>.</w:t>
      </w:r>
    </w:p>
    <w:p w14:paraId="2891539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41CAC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1.5.  Incorporation by Reference.  --  Whenever federal or State statutes or regulations are incorporated into this rule by reference, the reference is to the statute or regulation in effect on the effective date of this rule.</w:t>
      </w:r>
    </w:p>
    <w:p w14:paraId="790D5A8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57FC1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§47-26-2.  Definitions.</w:t>
      </w:r>
    </w:p>
    <w:p w14:paraId="1A6FA83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9460D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  “Activity” means an activity for which a permit is required pursuant to the provisions of W. Va. Code §22-11-8.</w:t>
      </w:r>
    </w:p>
    <w:p w14:paraId="7F53769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FA377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  “Average Discharge Volume” or “ADV” means:</w:t>
      </w:r>
    </w:p>
    <w:p w14:paraId="7D2E55D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A0579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2.2.1.  For a State water pollution control permit, the flow reported on the permit application.</w:t>
      </w:r>
    </w:p>
    <w:p w14:paraId="234C720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C039D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2.2.2.  For a national pollutant discharge elimination system permit for industrial wastes or for other wastes, the sum of the average flows reported on the permit application, as described in 47CSR10, paragraph 4.4.b.3.</w:t>
      </w:r>
    </w:p>
    <w:p w14:paraId="57787E4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91E72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2.2.3.  For a national pollutant discharge elimination system permit for sewage, the design flow reported on the permit application.</w:t>
      </w:r>
    </w:p>
    <w:p w14:paraId="2C5C955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D9CE7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2.3.  “Closed System Facility” means a facility that is required by effluent limitation guidelines or other statutory or regulatory mandates to maintain no discharge or to maintain a recycle system or that otherwise maintains a closed system.</w:t>
      </w:r>
    </w:p>
    <w:p w14:paraId="1CD3B83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4E634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2.4.  “Customer” means a person who is provided wastewater disposal services from a facility permitted under W. Va. Code §22-11-8. For the purpose of this rule, commercial customers and residential customers other than single family dwellings (e.g., apartment complexes, trailer parks) shall be translated into customer equivalents by dividing their total daily estimated volume of wastewater by three hundred fifty gallons per day (350 gpd).</w:t>
      </w:r>
    </w:p>
    <w:p w14:paraId="37428F9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8AE7E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2.5.  “Director” means the Director of the Division of Water and Waste Management (formerly the Office of Water Resources) of the Department of Environmental Protection, as designated by the Secretary thereof.</w:t>
      </w:r>
    </w:p>
    <w:p w14:paraId="5EEE49C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91231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2.6.  “Existing Facility” means a facility for which a State water pollution control permit or a national pollutant discharge elimination system permit has been previously issued by the Director.</w:t>
      </w:r>
    </w:p>
    <w:p w14:paraId="38FD2F3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08E11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2.7.  “Facility” means any plant, means, system, disposal field, lagoon, pumping station, constructed drainage ditch, surface water intercepting ditch, diversion ditch above or below the surface of the ground, settling tank or pond, earthen pit, incinerator, solid waste facility, or other works that is installed for the purpose of treating, neutralizing, stabilizing, holding, disposing, or controlling the quality and rate of flow of sewage, industrial wastes, or other wastes.</w:t>
      </w:r>
    </w:p>
    <w:p w14:paraId="43B00B3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AB315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2.8.  “Industrial Wastes” means any liquid, gaseous, solid, or other waste substance, or a combination thereof, resulting from or incidental to any process of industry, manufacturing, trade, or business, or from or incidental to the development, processing, or recovery of any natural resources. The term “industrial wastes” includes the admixture of industrial wastes with sewage or other wastes.</w:t>
      </w:r>
    </w:p>
    <w:p w14:paraId="6990DA2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0EEF0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2.9.  “Major Facility” means a facility or activity classified as a major facility by the Regional Administrator of the United States Environmental Protection Agency for Region III in joint consultation with the Director.</w:t>
      </w:r>
    </w:p>
    <w:p w14:paraId="58F5A57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DA3EE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2.10.  “Major Modification” means a modification of an issued permit made in accordance with the provisions of 47CSR10, subdivision 9.2.b.</w:t>
      </w:r>
    </w:p>
    <w:p w14:paraId="69AC920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6B6D3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2.11.  “Minor Construction Activity” means any activity which disturbs an area equal to or greater than one acre of land but less than three acres.</w:t>
      </w:r>
    </w:p>
    <w:p w14:paraId="604999D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9EC1A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2.12.  “Minor Modification” means a modification of an issued permit made in accordance with the provisions of 47CSR10, subdivision 9.2.a.</w:t>
      </w:r>
    </w:p>
    <w:p w14:paraId="1F786F5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53917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2.13.  “Minor POTW” means a POTW that is not a major facility.</w:t>
      </w:r>
    </w:p>
    <w:p w14:paraId="22FFF8D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B1B7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2.14.  “New Facility” means a facility for which a State water pollution control permit or a national pollutant discharge elimination system permit has not been issued previously by the Director. This definition includes a new entity at a site for which a previous entity may have held a water pollution control permit or a national pollutant discharge elimination system permit.</w:t>
      </w:r>
    </w:p>
    <w:p w14:paraId="4C5879C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444B7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2.15.  “Other Wastes” means garbage; refuse; decayed wood, sawdust, shavings, bark and other wood debris and residues resulting from secondary processing; sand; lime; cinders; ashes; offal; night soil; silt; oil; tar; dyestuffs; acids; chemicals; heat; and all other materials and substances that are not, by definition, sewage or industrial wastes which may cause or might reasonably be expected to cause or to contribute to the pollution of any of the waters of the State.</w:t>
      </w:r>
    </w:p>
    <w:p w14:paraId="4C10DAD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A8619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2.16.  “Permit” means a State water pollution control permit or a national pollutant discharge elimination system permit issued by the Director.</w:t>
      </w:r>
    </w:p>
    <w:p w14:paraId="7FB5B95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955C9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2.17.  “Person” means:</w:t>
      </w:r>
    </w:p>
    <w:p w14:paraId="720DAFB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1A2B5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2.17.1.  Any industrial user, public or private corporation, institution, association, firm, or company organized or existing under the laws of this or any other state or country;</w:t>
      </w:r>
    </w:p>
    <w:p w14:paraId="10FD5CD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DF220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2.17.2.  The State of West Virginia;</w:t>
      </w:r>
    </w:p>
    <w:p w14:paraId="25287D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5A920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2.17.3.  Any governmental agency, including federal facilities;</w:t>
      </w:r>
    </w:p>
    <w:p w14:paraId="36A1588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CE3D8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2.17.4.  Any political subdivision of this State, including a county commission, municipality, sanitary district, public service district, drainage district, soil conservation district, or watershed improvement district;</w:t>
      </w:r>
    </w:p>
    <w:p w14:paraId="111A97D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3FF75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2.17.5.  Any partnership, trust, or estate;</w:t>
      </w:r>
    </w:p>
    <w:p w14:paraId="65015F9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BDBFB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2.17.6.  Any person or individual;</w:t>
      </w:r>
    </w:p>
    <w:p w14:paraId="0A6F788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6F0E8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2.17.7.  Any group of persons or individuals acting individually or as a group; or</w:t>
      </w:r>
    </w:p>
    <w:p w14:paraId="4C8E688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4D5D9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2.17.8.  Any other legal entity.</w:t>
      </w:r>
    </w:p>
    <w:p w14:paraId="490CFD9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69747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2.18.  “Primary Industrial Category” means any industry category listed in Appendix A of 40 C.F.R. Part 122.</w:t>
      </w:r>
    </w:p>
    <w:p w14:paraId="72A6585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98E52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2.19.  “Priority Pollutant” means any substance listed in 40 C.F.R. §401.15.</w:t>
      </w:r>
    </w:p>
    <w:p w14:paraId="6E9B6B9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7AA39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2.20.  “Publicly-Owned Treatment Works” or “POTW” means any device or system used in the treatment (including recycling and reclamation) of municipal sewage or industrial wastes of a liquid nature which is owned by a state or municipality as defined by §502(4) of the Clean Water Act at 33 U.S.C. §1251, et seq. This definition includes sewers, pipes or other conveyances only if they convey wastewater to a POTW providing treatment.</w:t>
      </w:r>
    </w:p>
    <w:p w14:paraId="0AE3CDA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56213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2.21.  “Secondary Industrial Category” means any industry category not listed in Appendix A of 40 C.F.R. Part 122.</w:t>
      </w:r>
    </w:p>
    <w:p w14:paraId="6344293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EF249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2.22.  “Sewage” means water-carried human or animal wastes from residences, buildings, industrial establishments, or other places together with such groundwater infiltration and surface waters as may be present.</w:t>
      </w:r>
    </w:p>
    <w:p w14:paraId="195A778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A7B63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2.23.  “Solid Waste Facility” means any system, facility, land, contiguous land, improvements on the land, structures, or other appurtenances or methods used for processing, recycling, or disposing of solid waste including landfills, transfer stations, incinerators, resource recovery facilities, recycling facilities, and other such facilities not herein specified; provided, that a “Closed Solid Waste Facility” shall mean a ‘solid waste facility’ as defined herein which no longer accepts solid waste for disposal, but must still maintain a permit.</w:t>
      </w:r>
    </w:p>
    <w:p w14:paraId="4305CC0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70C19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2.24.  “Toxic Chemical” means:</w:t>
      </w:r>
    </w:p>
    <w:p w14:paraId="10BECB2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83FA6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2.24.1.  Any substance listed in Table III, Appendix C of 47CSR10;</w:t>
      </w:r>
    </w:p>
    <w:p w14:paraId="1C29D82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54F88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2.24.2.  Any substance listed in Table V, Appendix C of 47CSR10;</w:t>
      </w:r>
    </w:p>
    <w:p w14:paraId="32CF26A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0B168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2.24.3.  Any substance listed in 40 C.F.R. §116.4;</w:t>
      </w:r>
    </w:p>
    <w:p w14:paraId="546B4F6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D1AB3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2.24.4.  Any substance listed in 40 C.F.R. §302.4;</w:t>
      </w:r>
    </w:p>
    <w:p w14:paraId="0DA10D9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92C8F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2.24.5.  Any substance listed in 40 C.F.R. §372.65;</w:t>
      </w:r>
    </w:p>
    <w:p w14:paraId="7835BD7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B3897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2.24.6.  Any substance listed in 40 C.F.R. §712.30 or 40 C.F.R. §716.120; or</w:t>
      </w:r>
    </w:p>
    <w:p w14:paraId="42ADED2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FD73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2.24.7.  Any substance for which replicated test data exist to indicate that exposure to that substance poses a risk of injury to human health or the environment.</w:t>
      </w:r>
    </w:p>
    <w:p w14:paraId="4EA06851" w14:textId="77777777" w:rsidR="008A5ECE" w:rsidRDefault="008A5E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7ACED79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§47-26-3.  Fee Assessment and Collection.</w:t>
      </w:r>
    </w:p>
    <w:p w14:paraId="6C32D3B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EFFA8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  Assessment of Permit Application Fees. Any person who applies for a permit must pay the appropriate permit application fee in accordance with the provisions of sections 4 through 6 of this rule.</w:t>
      </w:r>
    </w:p>
    <w:p w14:paraId="356BD78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5391E7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  Assessment of Annual Permit Fees. Any person who holds a permit must pay an annual permit fee in accordance with the provisions of section 7 of this rule.</w:t>
      </w:r>
    </w:p>
    <w:p w14:paraId="7B5226F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AF033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3.3.  Method of Fee Payment. All fees assessed under this rule must be submitted to the Director by check or money order payable to the West Virginia Department of Environmental Protection.</w:t>
      </w:r>
    </w:p>
    <w:p w14:paraId="6A1A40B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30DAF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3.4.  Collection of Permit Application Fees. The permit application fee must be submitted to the Director with the permit application. No permit application will be processed until the appropriate fee has been received by the Director.</w:t>
      </w:r>
    </w:p>
    <w:p w14:paraId="494CD13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03915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3.4.1.  A person may seek verification of the correct amount of a permit application fee by submitting his or her calculation of the fee to the Director in writing. This calculation must be submitted sufficiently in advance of the permit application to meet the provisions of 47CSR10 subsection 4.3. Within thirty (30) days of the receipt of this calculation, the Director shall notify the applicant of the accuracy of his calculation. If the applicant’s calculation is incorrect, the Director will advise him or her of the correct amount to be submitted as the permit application fee.</w:t>
      </w:r>
    </w:p>
    <w:p w14:paraId="5AEA6B7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29F0B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3.4.2.  If the Director determines that a submitted application is incomplete and must be returned to the applicant for additional information, the permit application resubmission fee must accompany the refiled application. This fee will be either a sum equivalent to five percent (5%) of the permit application fee or one hundred dollars ($100), whichever is greater.</w:t>
      </w:r>
    </w:p>
    <w:p w14:paraId="5A05CFE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05251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3.5.  Collection of Annual Permit Fees. The annual permit fee must be submitted to the Director by no later than the anniversary of the date of permit issuance in each year of the term of the permit.</w:t>
      </w:r>
    </w:p>
    <w:p w14:paraId="5C6C8CD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64EC4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3.5.1.  A permit will become void if the annual permit fee has not been paid within ninety (90) days of the due date.</w:t>
      </w:r>
    </w:p>
    <w:p w14:paraId="79C837A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0BEAC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3.5.2.  A permit will not be reissued until all annual permit fees due during the term of that permit have been paid in full.</w:t>
      </w:r>
    </w:p>
    <w:p w14:paraId="113B419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50218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3.5.3.  A permit will not be issued to an entity at a new location until all annual permit fees due during the term of any permit held at any previous location by that entity have been paid in full.</w:t>
      </w:r>
    </w:p>
    <w:p w14:paraId="0222686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0BC14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3.5.4.  A permit will not be transferred for a facility which has failed to pay all annual permit fees due during the term of the permit.</w:t>
      </w:r>
    </w:p>
    <w:p w14:paraId="4703CCA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CE915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§47-26-4.  Initial Permit Application Fees.</w:t>
      </w:r>
    </w:p>
    <w:p w14:paraId="4AAB51D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6F494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4.1.  Fee Calculation. Except as provided in subsections 4.2 through 4.6 of this rule, all initial permit application fees shall be calculated through the use of the following formula: the initial permit application fee shall equal the volume fee multiplied by the facility factor multiplied by the waste factor (i.e., Initial Permit Application Fee = Volume Fee x Facility Factor x Waste Factor).</w:t>
      </w:r>
    </w:p>
    <w:p w14:paraId="2D5BB82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B5B92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4.1.1.  The appropriate volume fee will be determined through the use of the “New Facility” column of Table A of this rule.</w:t>
      </w:r>
    </w:p>
    <w:p w14:paraId="008D752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D3F41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4.1.2.  The appropriate facility factor will be determined through the use of Table B of this rule.</w:t>
      </w:r>
    </w:p>
    <w:p w14:paraId="57471208" w14:textId="77777777" w:rsidR="008A5ECE" w:rsidRDefault="008A5E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8BAAC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4.1.3.  The appropriate waste factor will be determined through the use of Table C of this rule.</w:t>
      </w:r>
    </w:p>
    <w:p w14:paraId="75226C8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AA5CA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4.2.  Publicly-Owned Treatment Works. The initial permit application fee for a POTW that operates a collection system only will be two thousand five hundred dollars ($2,500).</w:t>
      </w:r>
    </w:p>
    <w:p w14:paraId="56B10B7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11D92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4.3.  Closed System Facilities.</w:t>
      </w:r>
    </w:p>
    <w:p w14:paraId="04C48FD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CF5A2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4.3.1.  The initial permit application fee for a closed system facility where priority pollutants or toxic chemicals are present in the system will be fifteen thousand dollars ($15,000).</w:t>
      </w:r>
    </w:p>
    <w:p w14:paraId="44C1D68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506690" w14:textId="765FA1E2"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4.3.2.  The initial permit application fee for a closed system facility where no priority pollutants or toxic chemicals are present in the system will be </w:t>
      </w:r>
      <w:r w:rsidRPr="00C51BD4">
        <w:rPr>
          <w:strike/>
          <w:sz w:val="22"/>
        </w:rPr>
        <w:t>seven</w:t>
      </w:r>
      <w:r w:rsidRPr="00C51BD4">
        <w:rPr>
          <w:sz w:val="22"/>
        </w:rPr>
        <w:t xml:space="preserve"> </w:t>
      </w:r>
      <w:r w:rsidR="00776E9C" w:rsidRPr="00C51BD4">
        <w:rPr>
          <w:sz w:val="22"/>
          <w:u w:val="single"/>
        </w:rPr>
        <w:t>one thousand</w:t>
      </w:r>
      <w:r w:rsidR="00CB328A" w:rsidRPr="00C51BD4">
        <w:rPr>
          <w:sz w:val="22"/>
          <w:u w:val="single"/>
        </w:rPr>
        <w:t xml:space="preserve"> two hundred twenty-five</w:t>
      </w:r>
      <w:r w:rsidR="00776E9C" w:rsidRPr="00C51BD4">
        <w:rPr>
          <w:sz w:val="22"/>
        </w:rPr>
        <w:t xml:space="preserve"> </w:t>
      </w:r>
      <w:r w:rsidR="00776E9C" w:rsidRPr="00397141">
        <w:rPr>
          <w:strike/>
          <w:sz w:val="22"/>
        </w:rPr>
        <w:t>h</w:t>
      </w:r>
      <w:r w:rsidRPr="00397141">
        <w:rPr>
          <w:strike/>
          <w:sz w:val="22"/>
        </w:rPr>
        <w:t>undred</w:t>
      </w:r>
      <w:r w:rsidRPr="00C51BD4">
        <w:rPr>
          <w:sz w:val="22"/>
        </w:rPr>
        <w:t xml:space="preserve"> dollars (</w:t>
      </w:r>
      <w:r w:rsidRPr="00C51BD4">
        <w:rPr>
          <w:strike/>
          <w:sz w:val="22"/>
        </w:rPr>
        <w:t>$700</w:t>
      </w:r>
      <w:r w:rsidR="00776E9C" w:rsidRPr="00C51BD4">
        <w:rPr>
          <w:sz w:val="22"/>
        </w:rPr>
        <w:t xml:space="preserve"> </w:t>
      </w:r>
      <w:r w:rsidR="00776E9C" w:rsidRPr="00C51BD4">
        <w:rPr>
          <w:sz w:val="22"/>
          <w:u w:val="single"/>
        </w:rPr>
        <w:t>$1,</w:t>
      </w:r>
      <w:r w:rsidR="00CB328A" w:rsidRPr="00C51BD4">
        <w:rPr>
          <w:sz w:val="22"/>
          <w:u w:val="single"/>
        </w:rPr>
        <w:t>225</w:t>
      </w:r>
      <w:r w:rsidRPr="00C51BD4">
        <w:rPr>
          <w:sz w:val="22"/>
        </w:rPr>
        <w:t>).</w:t>
      </w:r>
    </w:p>
    <w:p w14:paraId="367B9AD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F140D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4.4.  Solid Waste Facilities. The initial permit application fee for a solid waste facility will be set and collected in accordance with the provisions of 33CSR1.</w:t>
      </w:r>
    </w:p>
    <w:p w14:paraId="485069A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FF2937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4.5.  Minor Construction Activities. The initial permit fee for a minor construction activity requiring a permit will be three hundred dollars ($300).</w:t>
      </w:r>
    </w:p>
    <w:p w14:paraId="281148D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23B0C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4.6.  Concentrated Animal Feeding Operations (CAFOs). The initial permit application fee for a CAFO shall be fifty dollars ($50).</w:t>
      </w:r>
    </w:p>
    <w:p w14:paraId="0640976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FC581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§47-26-5.  Permit Renewal Application Fees.</w:t>
      </w:r>
    </w:p>
    <w:p w14:paraId="49CBCA1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1396B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5.1.  Fee Calculation. Except as provided in subsections 5.2 through 5.5 of this rule, all permit renewal application fees will be calculated through the use of the following formula: the permit renewal application fee shall equal the volume fee multiplied by the facility factor multiplied by the waste factor (i.e., Permit Renewal Application Fee = Volume Fee x Facility Factor x Waste Factor).</w:t>
      </w:r>
    </w:p>
    <w:p w14:paraId="4C89A83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075FF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5.1.1.  The appropriate volume fee will be determined through the use of the “Existing Facility” column of Table A of this rule.</w:t>
      </w:r>
    </w:p>
    <w:p w14:paraId="2DF91E4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0AA52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5.1.2.  The appropriate facility factor will be determined through the use of Table B of this rule.</w:t>
      </w:r>
    </w:p>
    <w:p w14:paraId="386F18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02EB0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5.1.3.  The appropriate waste factor will be determined through the use of Table C of this rule.</w:t>
      </w:r>
    </w:p>
    <w:p w14:paraId="1FFE5A5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DC47F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5.2.  Publicly-Owned Treatment Works. The permit renewal application fee for a POTW that operates a collection system only will be one thousand dollars ($1,000).</w:t>
      </w:r>
    </w:p>
    <w:p w14:paraId="4CC1CDC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2015A7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5.3.  Closed System Facilities.</w:t>
      </w:r>
    </w:p>
    <w:p w14:paraId="48F7452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254B3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5.3.1.  The permit renewal application fee for a closed system facility where priority pollutants or toxic chemicals are present in the system will be five thousand dollars ($5,000).</w:t>
      </w:r>
    </w:p>
    <w:p w14:paraId="1EC3CA4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3420AB" w14:textId="6CAC3BC3"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5.3.2.  The permit renewal application fee for a closed system facility where no priority pollutants or toxic chemicals are present in the system will be </w:t>
      </w:r>
      <w:r w:rsidRPr="00C51BD4">
        <w:rPr>
          <w:strike/>
          <w:sz w:val="22"/>
        </w:rPr>
        <w:t>three</w:t>
      </w:r>
      <w:r w:rsidRPr="00C51BD4">
        <w:rPr>
          <w:sz w:val="22"/>
        </w:rPr>
        <w:t xml:space="preserve"> </w:t>
      </w:r>
      <w:r w:rsidR="00CB328A" w:rsidRPr="00C51BD4">
        <w:rPr>
          <w:sz w:val="22"/>
          <w:u w:val="single"/>
        </w:rPr>
        <w:t>six</w:t>
      </w:r>
      <w:r w:rsidR="00776E9C">
        <w:rPr>
          <w:sz w:val="22"/>
        </w:rPr>
        <w:t xml:space="preserve"> </w:t>
      </w:r>
      <w:r>
        <w:rPr>
          <w:sz w:val="22"/>
        </w:rPr>
        <w:t xml:space="preserve">hundred </w:t>
      </w:r>
      <w:r w:rsidRPr="00C51BD4">
        <w:rPr>
          <w:strike/>
          <w:sz w:val="22"/>
        </w:rPr>
        <w:t xml:space="preserve">fifty </w:t>
      </w:r>
      <w:r w:rsidR="00CB328A" w:rsidRPr="00C51BD4">
        <w:rPr>
          <w:sz w:val="22"/>
          <w:u w:val="single"/>
        </w:rPr>
        <w:t>twenty-five</w:t>
      </w:r>
      <w:r w:rsidR="00CB328A" w:rsidRPr="00C51BD4">
        <w:rPr>
          <w:strike/>
          <w:sz w:val="22"/>
          <w:u w:val="single"/>
        </w:rPr>
        <w:t xml:space="preserve"> </w:t>
      </w:r>
      <w:r w:rsidRPr="00C51BD4">
        <w:rPr>
          <w:sz w:val="22"/>
          <w:u w:val="single"/>
        </w:rPr>
        <w:t>dollars</w:t>
      </w:r>
      <w:r w:rsidRPr="00C51BD4">
        <w:rPr>
          <w:sz w:val="22"/>
        </w:rPr>
        <w:t xml:space="preserve"> (</w:t>
      </w:r>
      <w:r w:rsidRPr="00C51BD4">
        <w:rPr>
          <w:strike/>
          <w:sz w:val="22"/>
        </w:rPr>
        <w:t>$350</w:t>
      </w:r>
      <w:r w:rsidR="00776E9C" w:rsidRPr="00C51BD4">
        <w:rPr>
          <w:sz w:val="22"/>
        </w:rPr>
        <w:t xml:space="preserve"> </w:t>
      </w:r>
      <w:r w:rsidR="00776E9C" w:rsidRPr="00C51BD4">
        <w:rPr>
          <w:sz w:val="22"/>
          <w:u w:val="single"/>
        </w:rPr>
        <w:t>$</w:t>
      </w:r>
      <w:r w:rsidR="00CB328A" w:rsidRPr="00C51BD4">
        <w:rPr>
          <w:sz w:val="22"/>
          <w:u w:val="single"/>
        </w:rPr>
        <w:t>625</w:t>
      </w:r>
      <w:r w:rsidRPr="00C51BD4">
        <w:rPr>
          <w:sz w:val="22"/>
        </w:rPr>
        <w:t>).</w:t>
      </w:r>
    </w:p>
    <w:p w14:paraId="62D62B4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46C62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5.4.  Solid Waste Facilities. The permit renewal application fee for a solid waste facility will be set and collected in accordance with the provisions of 33CSR1.</w:t>
      </w:r>
    </w:p>
    <w:p w14:paraId="2F2D19C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0424C3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5.5.  Concentrated Animal Feeding Operations (CAFOs). The permit renewal application fee for a CAFO shall be fifty dollars ($50).</w:t>
      </w:r>
    </w:p>
    <w:p w14:paraId="3A73D0C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1D054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§47-26-6.  Permit Modification Application Fees.</w:t>
      </w:r>
    </w:p>
    <w:p w14:paraId="5C6094B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35159C"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6.1.  Fee Calculation. Except as provided in subsections 6.2 through 6.7 of this  rule, all permit modification application fees will be calculated through the use of the following formula: the permit modification application fee shall equal the volume fee multiplied by the facility factor multiplied by the waste factor (i.e., Permit Modification Application Fee = Volume Fee x Facility Factor x Waste Factor).</w:t>
      </w:r>
    </w:p>
    <w:p w14:paraId="0F8AA3D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BC425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6.1.1.  The appropriate volume fee will be determined through the use of the “Existing Facility” column of Table A of this rule. Only the discharge volume of the activity affected by the modification shall be used in determining the appropriate volume fee.</w:t>
      </w:r>
    </w:p>
    <w:p w14:paraId="554A575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0545BA"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6.1.2.  The appropriate facility factor will be determined through the use of Table B of this rule.</w:t>
      </w:r>
    </w:p>
    <w:p w14:paraId="0550AEF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55DF2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6.1.3.  The appropriate waste factor will be determined through the use of Table C of this rule.</w:t>
      </w:r>
    </w:p>
    <w:p w14:paraId="105E9A5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538D7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6.2.  Publicly-Owned Treatment Works.</w:t>
      </w:r>
    </w:p>
    <w:p w14:paraId="5865E45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F6CC7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6.2.1.  The permit modification application fee for a POTW that operates a collection system only will be ten percent (10%) of the initial permit application fee for an application seeking a major modification.</w:t>
      </w:r>
    </w:p>
    <w:p w14:paraId="320E63F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1DF52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6.2.2.  The permit modification application fee for a POTW that operates a collection system only will be two percent (2%) of the initial permit application fee or fifty dollars ($50), whichever is greater, for an application seeking a minor modification.</w:t>
      </w:r>
    </w:p>
    <w:p w14:paraId="31531E7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42C0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6.3.  Closed System Facilities.</w:t>
      </w:r>
    </w:p>
    <w:p w14:paraId="6CD99A8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09F74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6.3.1.  The permit modification application fee for a closed system facility will be ten percent (10%) of the initial permit application fee for an application seeking a major modification.</w:t>
      </w:r>
    </w:p>
    <w:p w14:paraId="6060F8B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33A50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6.3.2.  The permit modification application fee for a closed system facility will be two percent (2%) of the initial permit application fee or one hundred dollars ($100), whichever is greater, for an application seeking a minor modification.</w:t>
      </w:r>
    </w:p>
    <w:p w14:paraId="6F4E0D9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6C988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6.4.  Solid Waste Facilities. The permit modification application fee for a solid waste facility will be set and collected in accordance with the provisions of 33CSR1.</w:t>
      </w:r>
    </w:p>
    <w:p w14:paraId="01252E45"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A6CC6C4" w14:textId="1E8CF0BD"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6.5.  Non-Volume-Related Major Modifications. Except as provided in subsections 6.2 through 6.4 of this </w:t>
      </w:r>
      <w:proofErr w:type="gramStart"/>
      <w:r>
        <w:rPr>
          <w:sz w:val="22"/>
        </w:rPr>
        <w:t>rule</w:t>
      </w:r>
      <w:proofErr w:type="gramEnd"/>
      <w:r>
        <w:rPr>
          <w:sz w:val="22"/>
        </w:rPr>
        <w:t xml:space="preserve">, the permit modification application fee will be ten percent (10%) of the initial permit application fee for sewage facilities and ten percent (10%) of the initial permit application fee, or </w:t>
      </w:r>
      <w:r w:rsidRPr="00C51BD4">
        <w:rPr>
          <w:strike/>
          <w:sz w:val="22"/>
        </w:rPr>
        <w:t xml:space="preserve">five hundred </w:t>
      </w:r>
      <w:r w:rsidR="00CB328A" w:rsidRPr="00C51BD4">
        <w:rPr>
          <w:sz w:val="22"/>
          <w:u w:val="single"/>
        </w:rPr>
        <w:t>eight</w:t>
      </w:r>
      <w:r w:rsidR="00915973" w:rsidRPr="00C51BD4">
        <w:rPr>
          <w:sz w:val="22"/>
          <w:u w:val="single"/>
        </w:rPr>
        <w:t xml:space="preserve"> </w:t>
      </w:r>
      <w:r w:rsidR="00CB328A" w:rsidRPr="00C51BD4">
        <w:rPr>
          <w:sz w:val="22"/>
          <w:u w:val="single"/>
        </w:rPr>
        <w:t>hundred seventy five</w:t>
      </w:r>
      <w:r w:rsidR="00915973">
        <w:rPr>
          <w:sz w:val="22"/>
        </w:rPr>
        <w:t xml:space="preserve"> </w:t>
      </w:r>
      <w:r>
        <w:rPr>
          <w:sz w:val="22"/>
        </w:rPr>
        <w:t xml:space="preserve">dollars </w:t>
      </w:r>
      <w:r w:rsidRPr="00C51BD4">
        <w:rPr>
          <w:sz w:val="22"/>
        </w:rPr>
        <w:t>(</w:t>
      </w:r>
      <w:r w:rsidRPr="00C51BD4">
        <w:rPr>
          <w:strike/>
          <w:sz w:val="22"/>
        </w:rPr>
        <w:t>$500</w:t>
      </w:r>
      <w:r w:rsidR="00915973" w:rsidRPr="00C51BD4">
        <w:rPr>
          <w:sz w:val="22"/>
        </w:rPr>
        <w:t xml:space="preserve"> </w:t>
      </w:r>
      <w:r w:rsidR="00915973" w:rsidRPr="00C51BD4">
        <w:rPr>
          <w:sz w:val="22"/>
          <w:u w:val="single"/>
        </w:rPr>
        <w:t>$</w:t>
      </w:r>
      <w:r w:rsidR="00CB328A" w:rsidRPr="00C51BD4">
        <w:rPr>
          <w:sz w:val="22"/>
          <w:u w:val="single"/>
        </w:rPr>
        <w:t>875</w:t>
      </w:r>
      <w:r w:rsidRPr="00C51BD4">
        <w:rPr>
          <w:sz w:val="22"/>
        </w:rPr>
        <w:t>)</w:t>
      </w:r>
      <w:r>
        <w:rPr>
          <w:sz w:val="22"/>
        </w:rPr>
        <w:t xml:space="preserve"> whichever is greater for industrial facilities for an application seeking a major modification where no discharge volume is involved.</w:t>
      </w:r>
    </w:p>
    <w:p w14:paraId="0A11FB7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E7B96F" w14:textId="33E1675E"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6.6.  Non-Volume-Related Minor Modifications. Except as provided in subsections 6.2 through 6.4 of this </w:t>
      </w:r>
      <w:proofErr w:type="gramStart"/>
      <w:r>
        <w:rPr>
          <w:sz w:val="22"/>
        </w:rPr>
        <w:t>rule</w:t>
      </w:r>
      <w:proofErr w:type="gramEnd"/>
      <w:r>
        <w:rPr>
          <w:sz w:val="22"/>
        </w:rPr>
        <w:t xml:space="preserve">, the permit modification application fee will be </w:t>
      </w:r>
      <w:r w:rsidRPr="00C51BD4">
        <w:rPr>
          <w:strike/>
          <w:sz w:val="22"/>
        </w:rPr>
        <w:t xml:space="preserve">fifty </w:t>
      </w:r>
      <w:r w:rsidR="00CB328A" w:rsidRPr="00C51BD4">
        <w:rPr>
          <w:sz w:val="22"/>
          <w:u w:val="single"/>
        </w:rPr>
        <w:t>seventy five</w:t>
      </w:r>
      <w:r w:rsidR="00915973">
        <w:rPr>
          <w:sz w:val="22"/>
        </w:rPr>
        <w:t xml:space="preserve"> </w:t>
      </w:r>
      <w:r>
        <w:rPr>
          <w:sz w:val="22"/>
        </w:rPr>
        <w:t>dollars (</w:t>
      </w:r>
      <w:r w:rsidRPr="00C51BD4">
        <w:rPr>
          <w:strike/>
          <w:sz w:val="22"/>
        </w:rPr>
        <w:t>$50</w:t>
      </w:r>
      <w:r w:rsidR="00915973" w:rsidRPr="00C51BD4">
        <w:rPr>
          <w:sz w:val="22"/>
        </w:rPr>
        <w:t xml:space="preserve"> $</w:t>
      </w:r>
      <w:r w:rsidR="00CB328A" w:rsidRPr="00C51BD4">
        <w:rPr>
          <w:sz w:val="22"/>
        </w:rPr>
        <w:t>75</w:t>
      </w:r>
      <w:r>
        <w:rPr>
          <w:sz w:val="22"/>
        </w:rPr>
        <w:t xml:space="preserve">) for sewage only facilities and </w:t>
      </w:r>
      <w:r w:rsidRPr="00C51BD4">
        <w:rPr>
          <w:sz w:val="22"/>
        </w:rPr>
        <w:t>one</w:t>
      </w:r>
      <w:r w:rsidR="00915973">
        <w:rPr>
          <w:sz w:val="22"/>
        </w:rPr>
        <w:t xml:space="preserve"> </w:t>
      </w:r>
      <w:r>
        <w:rPr>
          <w:sz w:val="22"/>
        </w:rPr>
        <w:t xml:space="preserve">hundred </w:t>
      </w:r>
      <w:r w:rsidR="00CB328A" w:rsidRPr="00C51BD4">
        <w:rPr>
          <w:sz w:val="22"/>
          <w:u w:val="single"/>
        </w:rPr>
        <w:t>seventy five</w:t>
      </w:r>
      <w:r w:rsidR="00CB328A">
        <w:rPr>
          <w:sz w:val="22"/>
        </w:rPr>
        <w:t xml:space="preserve"> </w:t>
      </w:r>
      <w:r>
        <w:rPr>
          <w:sz w:val="22"/>
        </w:rPr>
        <w:t>dollars (</w:t>
      </w:r>
      <w:r w:rsidRPr="00C51BD4">
        <w:rPr>
          <w:strike/>
          <w:sz w:val="22"/>
        </w:rPr>
        <w:t>$100</w:t>
      </w:r>
      <w:r w:rsidR="00915973" w:rsidRPr="00C51BD4">
        <w:rPr>
          <w:sz w:val="22"/>
        </w:rPr>
        <w:t xml:space="preserve"> </w:t>
      </w:r>
      <w:r w:rsidR="00915973" w:rsidRPr="00C51BD4">
        <w:rPr>
          <w:sz w:val="22"/>
          <w:u w:val="single"/>
        </w:rPr>
        <w:t>$</w:t>
      </w:r>
      <w:r w:rsidR="00CB328A" w:rsidRPr="00C51BD4">
        <w:rPr>
          <w:sz w:val="22"/>
          <w:u w:val="single"/>
        </w:rPr>
        <w:t>175</w:t>
      </w:r>
      <w:r w:rsidRPr="00915973">
        <w:rPr>
          <w:sz w:val="22"/>
          <w:u w:val="single"/>
        </w:rPr>
        <w:t>)</w:t>
      </w:r>
      <w:r>
        <w:rPr>
          <w:sz w:val="22"/>
        </w:rPr>
        <w:t xml:space="preserve"> for industrial facilities for an application seeking a minor modification where no discharge volume is involved.</w:t>
      </w:r>
    </w:p>
    <w:p w14:paraId="4AC1D34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D3BF2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6.7.  Concentrated Animal Feeding Operations.  The permit modification application fee for a CAFO shall be thirty-five dollars ($35) for an application seeking a major or minor modification.</w:t>
      </w:r>
    </w:p>
    <w:p w14:paraId="3E5861D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AED49D"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§47-26-7.  Annual Permit Fees.</w:t>
      </w:r>
    </w:p>
    <w:p w14:paraId="511F84D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391FD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  Facilities Discharging Sewage. The annual permit fee for a facility that discharges sewage will be determined through the use of Table D of this rule.</w:t>
      </w:r>
    </w:p>
    <w:p w14:paraId="4786C01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82FA8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7.2.  Facilities Discharging Industrial Wastes or Other Wastes. The annual permit fee for a facility that discharges industrial wastes or other wastes will be determined through the use of Table E of this rule.</w:t>
      </w:r>
    </w:p>
    <w:p w14:paraId="16D3042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52716E"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7.3.  Publicly-Owned Treatment Works. The annual permit fee for a POTW that operates a collection system only will be determined through the use of Table D of this rule.</w:t>
      </w:r>
    </w:p>
    <w:p w14:paraId="4DD6641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CA01F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7.4.  Closed System Facilities.</w:t>
      </w:r>
    </w:p>
    <w:p w14:paraId="44B980F9"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5A50E" w14:textId="5F2BD573" w:rsidR="00CE197F" w:rsidRPr="00C51BD4"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7.4.1.  The annual permit fee for a closed system facility where priority pollutants or toxic chemicals are present in the system will be </w:t>
      </w:r>
      <w:r w:rsidRPr="00C51BD4">
        <w:rPr>
          <w:strike/>
          <w:sz w:val="22"/>
        </w:rPr>
        <w:t xml:space="preserve">five </w:t>
      </w:r>
      <w:r w:rsidR="00915973" w:rsidRPr="00C51BD4">
        <w:rPr>
          <w:sz w:val="22"/>
          <w:u w:val="single"/>
        </w:rPr>
        <w:t>seven</w:t>
      </w:r>
      <w:r w:rsidR="00915973" w:rsidRPr="00C51BD4">
        <w:rPr>
          <w:sz w:val="22"/>
        </w:rPr>
        <w:t xml:space="preserve"> </w:t>
      </w:r>
      <w:r w:rsidRPr="00C51BD4">
        <w:rPr>
          <w:sz w:val="22"/>
        </w:rPr>
        <w:t xml:space="preserve">thousand </w:t>
      </w:r>
      <w:r w:rsidR="00915973" w:rsidRPr="00C51BD4">
        <w:rPr>
          <w:sz w:val="22"/>
          <w:u w:val="single"/>
        </w:rPr>
        <w:t>five hundred</w:t>
      </w:r>
      <w:r w:rsidR="00915973" w:rsidRPr="00C51BD4">
        <w:rPr>
          <w:sz w:val="22"/>
        </w:rPr>
        <w:t xml:space="preserve"> </w:t>
      </w:r>
      <w:r w:rsidRPr="00C51BD4">
        <w:rPr>
          <w:sz w:val="22"/>
        </w:rPr>
        <w:t>dollars (</w:t>
      </w:r>
      <w:r w:rsidRPr="00C51BD4">
        <w:rPr>
          <w:strike/>
          <w:sz w:val="22"/>
        </w:rPr>
        <w:t>$5,000</w:t>
      </w:r>
      <w:r w:rsidR="00915973" w:rsidRPr="00C51BD4">
        <w:rPr>
          <w:sz w:val="22"/>
        </w:rPr>
        <w:t xml:space="preserve"> $7,500</w:t>
      </w:r>
      <w:r w:rsidRPr="00C51BD4">
        <w:rPr>
          <w:sz w:val="22"/>
        </w:rPr>
        <w:t xml:space="preserve">): Provided, that if the Director determines that a facility is in substantial compliance with its existing permit, the fee will be </w:t>
      </w:r>
      <w:r w:rsidRPr="00C51BD4">
        <w:rPr>
          <w:strike/>
          <w:sz w:val="22"/>
        </w:rPr>
        <w:t xml:space="preserve">two </w:t>
      </w:r>
      <w:r w:rsidR="00915973" w:rsidRPr="00C51BD4">
        <w:rPr>
          <w:sz w:val="22"/>
          <w:u w:val="single"/>
        </w:rPr>
        <w:t>three</w:t>
      </w:r>
      <w:r w:rsidR="00915973" w:rsidRPr="00C51BD4">
        <w:rPr>
          <w:sz w:val="22"/>
        </w:rPr>
        <w:t xml:space="preserve"> </w:t>
      </w:r>
      <w:r w:rsidRPr="00C51BD4">
        <w:rPr>
          <w:sz w:val="22"/>
        </w:rPr>
        <w:t xml:space="preserve">thousand </w:t>
      </w:r>
      <w:r w:rsidRPr="00C51BD4">
        <w:rPr>
          <w:strike/>
          <w:sz w:val="22"/>
        </w:rPr>
        <w:t xml:space="preserve">five </w:t>
      </w:r>
      <w:r w:rsidR="00915973" w:rsidRPr="00C51BD4">
        <w:rPr>
          <w:sz w:val="22"/>
          <w:u w:val="single"/>
        </w:rPr>
        <w:t>seven</w:t>
      </w:r>
      <w:r w:rsidR="00915973" w:rsidRPr="00C51BD4">
        <w:rPr>
          <w:sz w:val="22"/>
        </w:rPr>
        <w:t xml:space="preserve"> </w:t>
      </w:r>
      <w:r w:rsidRPr="00C51BD4">
        <w:rPr>
          <w:sz w:val="22"/>
        </w:rPr>
        <w:t xml:space="preserve">hundred </w:t>
      </w:r>
      <w:r w:rsidR="00915973" w:rsidRPr="00C51BD4">
        <w:rPr>
          <w:sz w:val="22"/>
          <w:u w:val="single"/>
        </w:rPr>
        <w:t>fifty</w:t>
      </w:r>
      <w:r w:rsidR="00915973" w:rsidRPr="00C51BD4">
        <w:rPr>
          <w:sz w:val="22"/>
        </w:rPr>
        <w:t xml:space="preserve"> </w:t>
      </w:r>
      <w:r w:rsidRPr="00C51BD4">
        <w:rPr>
          <w:sz w:val="22"/>
        </w:rPr>
        <w:t>dollars (</w:t>
      </w:r>
      <w:r w:rsidRPr="00C51BD4">
        <w:rPr>
          <w:strike/>
          <w:sz w:val="22"/>
        </w:rPr>
        <w:t>$2,500</w:t>
      </w:r>
      <w:r w:rsidR="00915973" w:rsidRPr="00C51BD4">
        <w:rPr>
          <w:sz w:val="22"/>
        </w:rPr>
        <w:t xml:space="preserve"> </w:t>
      </w:r>
      <w:r w:rsidR="00915973" w:rsidRPr="00C51BD4">
        <w:rPr>
          <w:sz w:val="22"/>
          <w:u w:val="single"/>
        </w:rPr>
        <w:t>$</w:t>
      </w:r>
      <w:r w:rsidR="00587C87" w:rsidRPr="00C51BD4">
        <w:rPr>
          <w:sz w:val="22"/>
          <w:u w:val="single"/>
        </w:rPr>
        <w:t>3</w:t>
      </w:r>
      <w:r w:rsidR="00915973" w:rsidRPr="00C51BD4">
        <w:rPr>
          <w:sz w:val="22"/>
          <w:u w:val="single"/>
        </w:rPr>
        <w:t>,</w:t>
      </w:r>
      <w:r w:rsidR="00587C87" w:rsidRPr="00C51BD4">
        <w:rPr>
          <w:sz w:val="22"/>
          <w:u w:val="single"/>
        </w:rPr>
        <w:t>75</w:t>
      </w:r>
      <w:r w:rsidR="00915973" w:rsidRPr="00C51BD4">
        <w:rPr>
          <w:sz w:val="22"/>
          <w:u w:val="single"/>
        </w:rPr>
        <w:t>0</w:t>
      </w:r>
      <w:r w:rsidRPr="00C51BD4">
        <w:rPr>
          <w:sz w:val="22"/>
        </w:rPr>
        <w:t>).</w:t>
      </w:r>
    </w:p>
    <w:p w14:paraId="56E9C055" w14:textId="77777777" w:rsidR="00CE197F" w:rsidRPr="00C51BD4"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846A33" w14:textId="0FB34F9C"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C51BD4">
        <w:rPr>
          <w:sz w:val="22"/>
        </w:rPr>
        <w:tab/>
      </w:r>
      <w:r w:rsidRPr="00C51BD4">
        <w:rPr>
          <w:sz w:val="22"/>
        </w:rPr>
        <w:tab/>
        <w:t>7.4.2.  The annual permit fee for a closed system facility where no priority pollutants or toxic chemicals are present in the system will be one</w:t>
      </w:r>
      <w:r w:rsidR="00587C87" w:rsidRPr="00C51BD4">
        <w:rPr>
          <w:sz w:val="22"/>
        </w:rPr>
        <w:t xml:space="preserve"> </w:t>
      </w:r>
      <w:r w:rsidRPr="00C51BD4">
        <w:rPr>
          <w:sz w:val="22"/>
        </w:rPr>
        <w:t xml:space="preserve">hundred </w:t>
      </w:r>
      <w:r w:rsidR="00CB328A" w:rsidRPr="00C51BD4">
        <w:rPr>
          <w:sz w:val="22"/>
          <w:u w:val="single"/>
        </w:rPr>
        <w:t>seventy-five</w:t>
      </w:r>
      <w:r w:rsidR="00CB328A" w:rsidRPr="00C51BD4">
        <w:rPr>
          <w:sz w:val="22"/>
        </w:rPr>
        <w:t xml:space="preserve"> </w:t>
      </w:r>
      <w:r w:rsidRPr="00C51BD4">
        <w:rPr>
          <w:sz w:val="22"/>
        </w:rPr>
        <w:t>dollars (</w:t>
      </w:r>
      <w:r w:rsidRPr="00C51BD4">
        <w:rPr>
          <w:strike/>
          <w:sz w:val="22"/>
        </w:rPr>
        <w:t>$100</w:t>
      </w:r>
      <w:r w:rsidR="00587C87" w:rsidRPr="00C51BD4">
        <w:rPr>
          <w:sz w:val="22"/>
        </w:rPr>
        <w:t xml:space="preserve"> </w:t>
      </w:r>
      <w:r w:rsidR="00587C87" w:rsidRPr="00C51BD4">
        <w:rPr>
          <w:sz w:val="22"/>
          <w:u w:val="single"/>
        </w:rPr>
        <w:t>$</w:t>
      </w:r>
      <w:r w:rsidR="00D81B8E" w:rsidRPr="00C51BD4">
        <w:rPr>
          <w:sz w:val="22"/>
          <w:u w:val="single"/>
        </w:rPr>
        <w:t>175</w:t>
      </w:r>
      <w:r w:rsidRPr="00C51BD4">
        <w:rPr>
          <w:sz w:val="22"/>
        </w:rPr>
        <w:t>).</w:t>
      </w:r>
    </w:p>
    <w:p w14:paraId="52EB00E4"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8E06E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7.5.  Solid Waste Facilities. The annual permit fee for a solid waste facility will be five thousand dollars ($5,000).</w:t>
      </w:r>
    </w:p>
    <w:p w14:paraId="0FAC21E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9DDEDB"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7.6.  Facilities Discharging Stormwater. The annual permit fee for a facility that discharges stormwater only will be determined through the use of Table F of this rule.</w:t>
      </w:r>
    </w:p>
    <w:p w14:paraId="187B510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0285F"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7.7.  Aquaculture facilities. The annual permit fees for aquaculture facilities that are subject to the provisions of the water pollution control regulations will be determined by Table G of this rule.</w:t>
      </w:r>
    </w:p>
    <w:p w14:paraId="2B79B282"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C1F193"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7.8.  Concentrated Animal Feeding Operations (CAFOs). The annual permit fee for CAFOs will be thirty-five dollars ($35).</w:t>
      </w:r>
    </w:p>
    <w:p w14:paraId="095D9821" w14:textId="77777777" w:rsidR="008F3012" w:rsidRDefault="008F301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A1EA0D" w14:textId="77777777" w:rsidR="008F3012" w:rsidRPr="00D329EB" w:rsidRDefault="008F3012" w:rsidP="00C51BD4">
      <w:pPr>
        <w:jc w:val="both"/>
        <w:rPr>
          <w:szCs w:val="24"/>
        </w:rPr>
      </w:pPr>
      <w:r w:rsidRPr="00D329EB">
        <w:t xml:space="preserve">     </w:t>
      </w:r>
      <w:r w:rsidR="00866348" w:rsidRPr="00D329EB">
        <w:t xml:space="preserve"> </w:t>
      </w:r>
      <w:r w:rsidR="002817CD" w:rsidRPr="00D329EB">
        <w:rPr>
          <w:szCs w:val="24"/>
        </w:rPr>
        <w:t>7.9</w:t>
      </w:r>
      <w:r w:rsidR="00BD1205" w:rsidRPr="00D329EB">
        <w:rPr>
          <w:szCs w:val="24"/>
        </w:rPr>
        <w:t xml:space="preserve">  </w:t>
      </w:r>
      <w:r w:rsidR="002817CD" w:rsidRPr="00D329EB">
        <w:rPr>
          <w:szCs w:val="24"/>
        </w:rPr>
        <w:t xml:space="preserve"> </w:t>
      </w:r>
      <w:r w:rsidR="00BD1205" w:rsidRPr="00D329EB">
        <w:rPr>
          <w:szCs w:val="24"/>
        </w:rPr>
        <w:t xml:space="preserve"> </w:t>
      </w:r>
      <w:r w:rsidR="002817CD" w:rsidRPr="00D329EB">
        <w:rPr>
          <w:bCs/>
          <w:szCs w:val="24"/>
        </w:rPr>
        <w:t>Public Geothermal facilities.</w:t>
      </w:r>
      <w:r w:rsidR="002817CD" w:rsidRPr="00D329EB">
        <w:rPr>
          <w:szCs w:val="24"/>
        </w:rPr>
        <w:t xml:space="preserve">  </w:t>
      </w:r>
      <w:r w:rsidR="00BD1205" w:rsidRPr="00D329EB">
        <w:rPr>
          <w:szCs w:val="24"/>
        </w:rPr>
        <w:t>The annual permit fees for facilities that discharge geothermal wastewater and no other type of wastewater (storm water or process wastewater) shall be determined through the use of Table H of this rule.</w:t>
      </w:r>
      <w:r w:rsidR="00332E30" w:rsidRPr="00D329EB">
        <w:rPr>
          <w:szCs w:val="24"/>
        </w:rPr>
        <w:t xml:space="preserve">  Public Geothermal facilities are defined as a municipalities’</w:t>
      </w:r>
      <w:r w:rsidR="002817CD" w:rsidRPr="00D329EB">
        <w:rPr>
          <w:szCs w:val="24"/>
        </w:rPr>
        <w:t xml:space="preserve"> or </w:t>
      </w:r>
      <w:r w:rsidR="00332E30" w:rsidRPr="00D329EB">
        <w:rPr>
          <w:szCs w:val="24"/>
        </w:rPr>
        <w:t>county</w:t>
      </w:r>
      <w:r w:rsidR="002817CD" w:rsidRPr="00D329EB">
        <w:rPr>
          <w:szCs w:val="24"/>
        </w:rPr>
        <w:t xml:space="preserve"> government</w:t>
      </w:r>
      <w:r w:rsidR="00332E30" w:rsidRPr="00D329EB">
        <w:rPr>
          <w:szCs w:val="24"/>
        </w:rPr>
        <w:t>’s</w:t>
      </w:r>
      <w:r w:rsidR="002817CD" w:rsidRPr="00D329EB">
        <w:rPr>
          <w:szCs w:val="24"/>
        </w:rPr>
        <w:t xml:space="preserve"> buildings implementing practices using geothermal energy for heating or cooling systems, which systems rely on temperature differentials between groundwater or spring fed streams and ambient air temperature to heat or cool a building or buildings.</w:t>
      </w:r>
    </w:p>
    <w:p w14:paraId="6C9CDA2C" w14:textId="77777777" w:rsidR="008F3012" w:rsidRPr="00332E30" w:rsidRDefault="008F301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Cs w:val="24"/>
        </w:rPr>
      </w:pPr>
    </w:p>
    <w:p w14:paraId="586AC7F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br w:type="page"/>
      </w:r>
    </w:p>
    <w:p w14:paraId="13852911"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lastRenderedPageBreak/>
        <w:t>TABLE A</w:t>
      </w:r>
    </w:p>
    <w:p w14:paraId="768533B6"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F1DB25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u w:val="single"/>
        </w:rPr>
        <w:t>Industrial Wastes Only</w:t>
      </w:r>
    </w:p>
    <w:p w14:paraId="614FC317"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4BFC4390"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Volume Fees</w:t>
      </w:r>
    </w:p>
    <w:p w14:paraId="27B8CEF8" w14:textId="77777777" w:rsidR="00CE197F" w:rsidRDefault="00CE197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7E8C9E5"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Average Discharge</w:t>
      </w:r>
      <w:r>
        <w:rPr>
          <w:b/>
          <w:sz w:val="22"/>
        </w:rPr>
        <w:tab/>
        <w:t>Volume Existing Facility</w:t>
      </w:r>
      <w:r>
        <w:rPr>
          <w:b/>
          <w:sz w:val="22"/>
        </w:rPr>
        <w:tab/>
        <w:t>New Facility</w:t>
      </w:r>
    </w:p>
    <w:p w14:paraId="3896532C"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(gallons per day)</w:t>
      </w:r>
      <w:r>
        <w:rPr>
          <w:b/>
          <w:sz w:val="22"/>
        </w:rPr>
        <w:tab/>
        <w:t>Volume Fee</w:t>
      </w:r>
      <w:r>
        <w:rPr>
          <w:b/>
          <w:sz w:val="22"/>
        </w:rPr>
        <w:tab/>
        <w:t>Volume Fee</w:t>
      </w:r>
    </w:p>
    <w:p w14:paraId="7A0197EC"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A2E29E1" w14:textId="12804506"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less than 1,001</w:t>
      </w:r>
      <w:r w:rsidRPr="00C51BD4">
        <w:rPr>
          <w:sz w:val="22"/>
        </w:rPr>
        <w:tab/>
      </w:r>
      <w:r w:rsidRPr="00C51BD4">
        <w:rPr>
          <w:strike/>
          <w:sz w:val="22"/>
        </w:rPr>
        <w:tab/>
        <w:t>$100</w:t>
      </w:r>
      <w:r w:rsidR="00A36E23" w:rsidRPr="00C51BD4">
        <w:rPr>
          <w:sz w:val="22"/>
        </w:rPr>
        <w:t xml:space="preserve"> </w:t>
      </w:r>
      <w:r w:rsidR="00A36E23" w:rsidRPr="00C51BD4">
        <w:rPr>
          <w:sz w:val="22"/>
          <w:u w:val="single"/>
        </w:rPr>
        <w:t>$</w:t>
      </w:r>
      <w:r w:rsidR="00791DC4" w:rsidRPr="00C51BD4">
        <w:rPr>
          <w:sz w:val="22"/>
          <w:u w:val="single"/>
        </w:rPr>
        <w:t>175</w:t>
      </w:r>
      <w:r w:rsidRPr="00C51BD4">
        <w:rPr>
          <w:sz w:val="22"/>
        </w:rPr>
        <w:tab/>
      </w:r>
      <w:r w:rsidRPr="00C51BD4">
        <w:rPr>
          <w:sz w:val="22"/>
        </w:rPr>
        <w:tab/>
      </w:r>
      <w:r w:rsidRPr="00C51BD4">
        <w:rPr>
          <w:strike/>
          <w:sz w:val="22"/>
        </w:rPr>
        <w:t>$400</w:t>
      </w:r>
      <w:r w:rsidR="00D83851" w:rsidRPr="00C51BD4">
        <w:rPr>
          <w:sz w:val="22"/>
        </w:rPr>
        <w:t xml:space="preserve"> </w:t>
      </w:r>
      <w:r w:rsidR="00D83851" w:rsidRPr="00C51BD4">
        <w:rPr>
          <w:sz w:val="22"/>
          <w:u w:val="single"/>
        </w:rPr>
        <w:t>$500</w:t>
      </w:r>
    </w:p>
    <w:p w14:paraId="48095B01"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9F50D08" w14:textId="37C7C02A"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1,001 to 5,000</w:t>
      </w:r>
      <w:r w:rsidRPr="00C51BD4">
        <w:rPr>
          <w:sz w:val="22"/>
        </w:rPr>
        <w:tab/>
      </w:r>
      <w:r w:rsidRPr="00C51BD4">
        <w:rPr>
          <w:sz w:val="22"/>
        </w:rPr>
        <w:tab/>
      </w:r>
      <w:r w:rsidRPr="00C51BD4">
        <w:rPr>
          <w:strike/>
          <w:sz w:val="22"/>
        </w:rPr>
        <w:t>$200</w:t>
      </w:r>
      <w:r w:rsidR="00A36E23" w:rsidRPr="00C51BD4">
        <w:rPr>
          <w:sz w:val="22"/>
        </w:rPr>
        <w:t xml:space="preserve"> </w:t>
      </w:r>
      <w:r w:rsidR="00A36E23" w:rsidRPr="00C51BD4">
        <w:rPr>
          <w:sz w:val="22"/>
          <w:u w:val="single"/>
        </w:rPr>
        <w:t>$</w:t>
      </w:r>
      <w:r w:rsidR="00791DC4" w:rsidRPr="00C51BD4">
        <w:rPr>
          <w:sz w:val="22"/>
          <w:u w:val="single"/>
        </w:rPr>
        <w:t>350</w:t>
      </w:r>
      <w:r w:rsidRPr="00C51BD4">
        <w:rPr>
          <w:sz w:val="22"/>
        </w:rPr>
        <w:tab/>
      </w:r>
      <w:r w:rsidRPr="00C51BD4">
        <w:rPr>
          <w:sz w:val="22"/>
        </w:rPr>
        <w:tab/>
      </w:r>
      <w:r w:rsidRPr="00C51BD4">
        <w:rPr>
          <w:strike/>
          <w:sz w:val="22"/>
        </w:rPr>
        <w:t>$600</w:t>
      </w:r>
      <w:r w:rsidR="00D83851" w:rsidRPr="00C51BD4">
        <w:rPr>
          <w:sz w:val="22"/>
        </w:rPr>
        <w:t xml:space="preserve"> </w:t>
      </w:r>
      <w:r w:rsidR="00D83851" w:rsidRPr="00C51BD4">
        <w:rPr>
          <w:sz w:val="22"/>
          <w:u w:val="single"/>
        </w:rPr>
        <w:t>$900</w:t>
      </w:r>
    </w:p>
    <w:p w14:paraId="3901B350"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148E1E0" w14:textId="4AA1AEB4"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50,000</w:t>
      </w:r>
      <w:r w:rsidRPr="00C51BD4">
        <w:rPr>
          <w:sz w:val="22"/>
        </w:rPr>
        <w:tab/>
      </w:r>
      <w:r w:rsidRPr="00C51BD4">
        <w:rPr>
          <w:strike/>
          <w:sz w:val="22"/>
        </w:rPr>
        <w:tab/>
        <w:t>$300</w:t>
      </w:r>
      <w:r w:rsidR="00A36E23" w:rsidRPr="00C51BD4">
        <w:rPr>
          <w:sz w:val="22"/>
        </w:rPr>
        <w:t xml:space="preserve"> </w:t>
      </w:r>
      <w:r w:rsidR="00A36E23" w:rsidRPr="00C51BD4">
        <w:rPr>
          <w:sz w:val="22"/>
          <w:u w:val="single"/>
        </w:rPr>
        <w:t>$</w:t>
      </w:r>
      <w:r w:rsidR="00791DC4" w:rsidRPr="00C51BD4">
        <w:rPr>
          <w:sz w:val="22"/>
          <w:u w:val="single"/>
        </w:rPr>
        <w:t>525</w:t>
      </w:r>
      <w:r w:rsidRPr="00C51BD4">
        <w:rPr>
          <w:sz w:val="22"/>
        </w:rPr>
        <w:tab/>
      </w:r>
      <w:r w:rsidRPr="00C51BD4">
        <w:rPr>
          <w:sz w:val="22"/>
        </w:rPr>
        <w:tab/>
      </w:r>
      <w:r w:rsidRPr="00C51BD4">
        <w:rPr>
          <w:strike/>
          <w:sz w:val="22"/>
        </w:rPr>
        <w:t>$1,000</w:t>
      </w:r>
      <w:r w:rsidR="00D83851" w:rsidRPr="00C51BD4">
        <w:rPr>
          <w:sz w:val="22"/>
        </w:rPr>
        <w:t xml:space="preserve"> </w:t>
      </w:r>
      <w:r w:rsidR="00D83851" w:rsidRPr="00C51BD4">
        <w:rPr>
          <w:sz w:val="22"/>
          <w:u w:val="single"/>
        </w:rPr>
        <w:t>$</w:t>
      </w:r>
      <w:r w:rsidR="00791DC4" w:rsidRPr="00C51BD4">
        <w:rPr>
          <w:sz w:val="22"/>
          <w:u w:val="single"/>
        </w:rPr>
        <w:t>1,750</w:t>
      </w:r>
    </w:p>
    <w:p w14:paraId="340E11BD"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ACB3E74" w14:textId="2BC98CAD"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50,001 to 100,000</w:t>
      </w:r>
      <w:r w:rsidRPr="00C51BD4">
        <w:rPr>
          <w:sz w:val="22"/>
        </w:rPr>
        <w:tab/>
      </w:r>
      <w:r w:rsidRPr="00C51BD4">
        <w:rPr>
          <w:strike/>
          <w:sz w:val="22"/>
        </w:rPr>
        <w:tab/>
        <w:t>$400</w:t>
      </w:r>
      <w:r w:rsidR="00A36E23" w:rsidRPr="00C51BD4">
        <w:rPr>
          <w:sz w:val="22"/>
        </w:rPr>
        <w:t xml:space="preserve"> </w:t>
      </w:r>
      <w:r w:rsidR="00A36E23" w:rsidRPr="00C51BD4">
        <w:rPr>
          <w:sz w:val="22"/>
          <w:u w:val="single"/>
        </w:rPr>
        <w:t>$</w:t>
      </w:r>
      <w:r w:rsidR="00791DC4" w:rsidRPr="00C51BD4">
        <w:rPr>
          <w:sz w:val="22"/>
          <w:u w:val="single"/>
        </w:rPr>
        <w:t>7</w:t>
      </w:r>
      <w:r w:rsidR="00A36E23" w:rsidRPr="00C51BD4">
        <w:rPr>
          <w:sz w:val="22"/>
          <w:u w:val="single"/>
        </w:rPr>
        <w:t>00</w:t>
      </w:r>
      <w:r w:rsidRPr="00C51BD4">
        <w:rPr>
          <w:sz w:val="22"/>
        </w:rPr>
        <w:tab/>
      </w:r>
      <w:r w:rsidRPr="00C51BD4">
        <w:rPr>
          <w:strike/>
          <w:sz w:val="22"/>
        </w:rPr>
        <w:tab/>
        <w:t>$1,200</w:t>
      </w:r>
      <w:r w:rsidR="00D83851" w:rsidRPr="00C51BD4">
        <w:rPr>
          <w:sz w:val="22"/>
        </w:rPr>
        <w:t xml:space="preserve"> </w:t>
      </w:r>
      <w:r w:rsidR="00D83851" w:rsidRPr="00C51BD4">
        <w:rPr>
          <w:sz w:val="22"/>
          <w:u w:val="single"/>
        </w:rPr>
        <w:t>$2,</w:t>
      </w:r>
      <w:r w:rsidR="00791DC4" w:rsidRPr="00C51BD4">
        <w:rPr>
          <w:sz w:val="22"/>
          <w:u w:val="single"/>
        </w:rPr>
        <w:t>1</w:t>
      </w:r>
      <w:r w:rsidR="00D83851" w:rsidRPr="00C51BD4">
        <w:rPr>
          <w:sz w:val="22"/>
          <w:u w:val="single"/>
        </w:rPr>
        <w:t>00</w:t>
      </w:r>
    </w:p>
    <w:p w14:paraId="0227A3DD" w14:textId="77777777"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5C5FFD8" w14:textId="19051D8E" w:rsidR="00CE197F" w:rsidRPr="00C51BD4" w:rsidRDefault="00CE197F"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100,00</w:t>
      </w:r>
      <w:r w:rsidR="00A36E23" w:rsidRPr="00C51BD4">
        <w:rPr>
          <w:strike/>
          <w:sz w:val="22"/>
        </w:rPr>
        <w:t>0</w:t>
      </w:r>
      <w:r w:rsidR="00A36E23" w:rsidRPr="00C51BD4">
        <w:rPr>
          <w:sz w:val="22"/>
          <w:u w:val="single"/>
        </w:rPr>
        <w:t>1</w:t>
      </w:r>
      <w:r w:rsidR="00A36E23" w:rsidRPr="00C51BD4">
        <w:rPr>
          <w:sz w:val="22"/>
        </w:rPr>
        <w:t xml:space="preserve"> </w:t>
      </w:r>
      <w:r w:rsidR="00A36E23" w:rsidRPr="00C51BD4">
        <w:rPr>
          <w:sz w:val="22"/>
          <w:u w:val="single"/>
        </w:rPr>
        <w:t>to 500,000</w:t>
      </w:r>
      <w:r w:rsidRPr="00C51BD4">
        <w:rPr>
          <w:sz w:val="22"/>
        </w:rPr>
        <w:tab/>
      </w:r>
      <w:r w:rsidRPr="00C51BD4">
        <w:rPr>
          <w:strike/>
          <w:sz w:val="22"/>
        </w:rPr>
        <w:tab/>
        <w:t>$500</w:t>
      </w:r>
      <w:r w:rsidR="00A36E23" w:rsidRPr="00C51BD4">
        <w:rPr>
          <w:sz w:val="22"/>
        </w:rPr>
        <w:t xml:space="preserve"> </w:t>
      </w:r>
      <w:r w:rsidR="00A36E23" w:rsidRPr="00C51BD4">
        <w:rPr>
          <w:sz w:val="22"/>
          <w:u w:val="single"/>
        </w:rPr>
        <w:t>$</w:t>
      </w:r>
      <w:r w:rsidR="00791DC4" w:rsidRPr="00C51BD4">
        <w:rPr>
          <w:sz w:val="22"/>
          <w:u w:val="single"/>
        </w:rPr>
        <w:t>875</w:t>
      </w:r>
      <w:r w:rsidRPr="00C51BD4">
        <w:rPr>
          <w:sz w:val="22"/>
        </w:rPr>
        <w:tab/>
      </w:r>
      <w:r w:rsidRPr="00C51BD4">
        <w:rPr>
          <w:strike/>
          <w:sz w:val="22"/>
        </w:rPr>
        <w:tab/>
        <w:t>$1,500</w:t>
      </w:r>
      <w:r w:rsidR="00D83851" w:rsidRPr="00C51BD4">
        <w:rPr>
          <w:sz w:val="22"/>
        </w:rPr>
        <w:t xml:space="preserve"> </w:t>
      </w:r>
      <w:r w:rsidR="00D83851" w:rsidRPr="00C51BD4">
        <w:rPr>
          <w:sz w:val="22"/>
          <w:u w:val="single"/>
        </w:rPr>
        <w:t>$</w:t>
      </w:r>
      <w:r w:rsidR="00791DC4" w:rsidRPr="00C51BD4">
        <w:rPr>
          <w:sz w:val="22"/>
          <w:u w:val="single"/>
        </w:rPr>
        <w:t>2,625</w:t>
      </w:r>
    </w:p>
    <w:p w14:paraId="5AF0E339" w14:textId="77777777"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C21C864" w14:textId="55D62E13"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500,001 to 1,000,000</w:t>
      </w:r>
      <w:r w:rsidRPr="00C51BD4">
        <w:rPr>
          <w:sz w:val="22"/>
        </w:rPr>
        <w:tab/>
      </w:r>
      <w:r w:rsidRPr="00C51BD4">
        <w:rPr>
          <w:sz w:val="22"/>
        </w:rPr>
        <w:tab/>
      </w:r>
      <w:r w:rsidRPr="00C51BD4">
        <w:rPr>
          <w:sz w:val="22"/>
          <w:u w:val="single"/>
        </w:rPr>
        <w:t>$1,250</w:t>
      </w:r>
      <w:r w:rsidRPr="00C51BD4">
        <w:rPr>
          <w:sz w:val="22"/>
        </w:rPr>
        <w:tab/>
      </w:r>
      <w:r w:rsidRPr="00C51BD4">
        <w:rPr>
          <w:sz w:val="22"/>
        </w:rPr>
        <w:tab/>
      </w:r>
      <w:r w:rsidR="00D83851" w:rsidRPr="00C51BD4">
        <w:rPr>
          <w:sz w:val="22"/>
          <w:u w:val="single"/>
        </w:rPr>
        <w:t>$3,750</w:t>
      </w:r>
    </w:p>
    <w:p w14:paraId="0E15C68E" w14:textId="77777777"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CD0696A" w14:textId="14B2641A"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1,000,001 to 5,000,000</w:t>
      </w:r>
      <w:r w:rsidRPr="00C51BD4">
        <w:rPr>
          <w:sz w:val="22"/>
        </w:rPr>
        <w:tab/>
      </w:r>
      <w:r w:rsidR="007A1AED" w:rsidRPr="00C51BD4">
        <w:rPr>
          <w:sz w:val="22"/>
        </w:rPr>
        <w:tab/>
      </w:r>
      <w:r w:rsidRPr="00C51BD4">
        <w:rPr>
          <w:sz w:val="22"/>
          <w:u w:val="single"/>
        </w:rPr>
        <w:t>$1,500</w:t>
      </w:r>
      <w:r w:rsidRPr="00C51BD4">
        <w:rPr>
          <w:sz w:val="22"/>
        </w:rPr>
        <w:tab/>
      </w:r>
      <w:r w:rsidRPr="00C51BD4">
        <w:rPr>
          <w:sz w:val="22"/>
        </w:rPr>
        <w:tab/>
      </w:r>
      <w:r w:rsidR="00D83851" w:rsidRPr="00C51BD4">
        <w:rPr>
          <w:sz w:val="22"/>
          <w:u w:val="single"/>
        </w:rPr>
        <w:t>$4,500</w:t>
      </w:r>
    </w:p>
    <w:p w14:paraId="3E5EB7A4" w14:textId="77777777" w:rsidR="00A36E23" w:rsidRPr="00C51BD4"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67B6A19" w14:textId="61B8990E" w:rsidR="00A36E23" w:rsidRPr="007A1AED" w:rsidRDefault="00A36E23" w:rsidP="00D83851">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greater than 5,000,001</w:t>
      </w:r>
      <w:r w:rsidRPr="00C51BD4">
        <w:rPr>
          <w:sz w:val="22"/>
        </w:rPr>
        <w:tab/>
      </w:r>
      <w:r w:rsidRPr="00C51BD4">
        <w:rPr>
          <w:sz w:val="22"/>
        </w:rPr>
        <w:tab/>
      </w:r>
      <w:r w:rsidRPr="00C51BD4">
        <w:rPr>
          <w:sz w:val="22"/>
          <w:u w:val="single"/>
        </w:rPr>
        <w:t>$1,750</w:t>
      </w:r>
      <w:r w:rsidRPr="00C51BD4">
        <w:rPr>
          <w:sz w:val="22"/>
        </w:rPr>
        <w:tab/>
      </w:r>
      <w:r w:rsidRPr="00C51BD4">
        <w:rPr>
          <w:sz w:val="22"/>
        </w:rPr>
        <w:tab/>
      </w:r>
      <w:r w:rsidR="00D83851" w:rsidRPr="00C51BD4">
        <w:rPr>
          <w:sz w:val="22"/>
          <w:u w:val="single"/>
        </w:rPr>
        <w:t>$5,250</w:t>
      </w:r>
    </w:p>
    <w:p w14:paraId="57F4E1E7"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88B42FE"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195EF94"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u w:val="single"/>
        </w:rPr>
        <w:t>Sewage Only</w:t>
      </w:r>
    </w:p>
    <w:p w14:paraId="3014CA6C"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8A659EB"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Volume Fees</w:t>
      </w:r>
    </w:p>
    <w:p w14:paraId="10D44731"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3ABBECD5"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Average Discharge Volume</w:t>
      </w:r>
      <w:r>
        <w:rPr>
          <w:b/>
          <w:sz w:val="22"/>
        </w:rPr>
        <w:tab/>
        <w:t>Existing Facility</w:t>
      </w:r>
      <w:r>
        <w:rPr>
          <w:b/>
          <w:sz w:val="22"/>
        </w:rPr>
        <w:tab/>
        <w:t>New Facility</w:t>
      </w:r>
    </w:p>
    <w:p w14:paraId="56796C89"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(gallons per day)</w:t>
      </w:r>
      <w:r>
        <w:rPr>
          <w:b/>
          <w:sz w:val="22"/>
        </w:rPr>
        <w:tab/>
        <w:t>Volume Fee</w:t>
      </w:r>
      <w:r>
        <w:rPr>
          <w:b/>
          <w:sz w:val="22"/>
        </w:rPr>
        <w:tab/>
        <w:t>Volume Fee</w:t>
      </w:r>
    </w:p>
    <w:p w14:paraId="0B45B6B7" w14:textId="77777777" w:rsidR="00CE197F" w:rsidRDefault="00CE197F"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C7F3006" w14:textId="11A8367A"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less than 1,001</w:t>
      </w:r>
      <w:r>
        <w:rPr>
          <w:sz w:val="22"/>
        </w:rPr>
        <w:tab/>
      </w:r>
      <w:r>
        <w:rPr>
          <w:sz w:val="22"/>
        </w:rPr>
        <w:tab/>
      </w:r>
      <w:r w:rsidRPr="00C51BD4">
        <w:rPr>
          <w:strike/>
          <w:sz w:val="22"/>
        </w:rPr>
        <w:t>$50</w:t>
      </w:r>
      <w:r w:rsidR="009F3C57" w:rsidRPr="00C51BD4">
        <w:rPr>
          <w:sz w:val="22"/>
        </w:rPr>
        <w:t xml:space="preserve"> </w:t>
      </w:r>
      <w:r w:rsidR="009F3C57" w:rsidRPr="00C51BD4">
        <w:rPr>
          <w:sz w:val="22"/>
          <w:u w:val="single"/>
        </w:rPr>
        <w:t>$</w:t>
      </w:r>
      <w:r w:rsidR="00791DC4" w:rsidRPr="00C51BD4">
        <w:rPr>
          <w:sz w:val="22"/>
          <w:u w:val="single"/>
        </w:rPr>
        <w:t>75</w:t>
      </w:r>
      <w:r w:rsidRPr="00C51BD4">
        <w:rPr>
          <w:sz w:val="22"/>
        </w:rPr>
        <w:tab/>
      </w:r>
      <w:r w:rsidRPr="00C51BD4">
        <w:rPr>
          <w:sz w:val="22"/>
        </w:rPr>
        <w:tab/>
      </w:r>
      <w:r w:rsidRPr="00C51BD4">
        <w:rPr>
          <w:strike/>
          <w:sz w:val="22"/>
        </w:rPr>
        <w:t>$200</w:t>
      </w:r>
      <w:r w:rsidR="009F3C57" w:rsidRPr="00C51BD4">
        <w:rPr>
          <w:sz w:val="22"/>
        </w:rPr>
        <w:t xml:space="preserve"> </w:t>
      </w:r>
      <w:r w:rsidR="009F3C57" w:rsidRPr="00C51BD4">
        <w:rPr>
          <w:sz w:val="22"/>
          <w:u w:val="single"/>
        </w:rPr>
        <w:t>$300</w:t>
      </w:r>
    </w:p>
    <w:p w14:paraId="066209BC"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A1C2392" w14:textId="25826246"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1,001 to 5,000</w:t>
      </w:r>
      <w:r w:rsidRPr="00C51BD4">
        <w:rPr>
          <w:sz w:val="22"/>
        </w:rPr>
        <w:tab/>
      </w:r>
      <w:r w:rsidRPr="00C51BD4">
        <w:rPr>
          <w:sz w:val="22"/>
        </w:rPr>
        <w:tab/>
      </w:r>
      <w:r w:rsidRPr="00C51BD4">
        <w:rPr>
          <w:strike/>
          <w:sz w:val="22"/>
        </w:rPr>
        <w:t>$100</w:t>
      </w:r>
      <w:r w:rsidR="009F3C57" w:rsidRPr="00C51BD4">
        <w:rPr>
          <w:sz w:val="22"/>
        </w:rPr>
        <w:t xml:space="preserve"> </w:t>
      </w:r>
      <w:r w:rsidR="009F3C57" w:rsidRPr="00C51BD4">
        <w:rPr>
          <w:sz w:val="22"/>
          <w:u w:val="single"/>
        </w:rPr>
        <w:t>$</w:t>
      </w:r>
      <w:r w:rsidR="00791DC4" w:rsidRPr="00C51BD4">
        <w:rPr>
          <w:sz w:val="22"/>
          <w:u w:val="single"/>
        </w:rPr>
        <w:t>175</w:t>
      </w:r>
      <w:r w:rsidRPr="00C51BD4">
        <w:rPr>
          <w:sz w:val="22"/>
        </w:rPr>
        <w:tab/>
      </w:r>
      <w:r w:rsidRPr="00C51BD4">
        <w:rPr>
          <w:sz w:val="22"/>
        </w:rPr>
        <w:tab/>
      </w:r>
      <w:r w:rsidRPr="00C51BD4">
        <w:rPr>
          <w:strike/>
          <w:sz w:val="22"/>
        </w:rPr>
        <w:t>$300</w:t>
      </w:r>
      <w:r w:rsidR="009F3C57" w:rsidRPr="00C51BD4">
        <w:rPr>
          <w:sz w:val="22"/>
        </w:rPr>
        <w:t xml:space="preserve"> </w:t>
      </w:r>
      <w:r w:rsidR="009F3C57" w:rsidRPr="00C51BD4">
        <w:rPr>
          <w:sz w:val="22"/>
          <w:u w:val="single"/>
        </w:rPr>
        <w:t>$450</w:t>
      </w:r>
    </w:p>
    <w:p w14:paraId="248D93AC"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666FC3B" w14:textId="28699D64"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50,000</w:t>
      </w:r>
      <w:r w:rsidRPr="00C51BD4">
        <w:rPr>
          <w:sz w:val="22"/>
        </w:rPr>
        <w:tab/>
      </w:r>
      <w:r w:rsidRPr="00C51BD4">
        <w:rPr>
          <w:strike/>
          <w:sz w:val="22"/>
        </w:rPr>
        <w:tab/>
        <w:t>$150</w:t>
      </w:r>
      <w:r w:rsidR="009F3C57" w:rsidRPr="00C51BD4">
        <w:rPr>
          <w:sz w:val="22"/>
        </w:rPr>
        <w:t xml:space="preserve"> </w:t>
      </w:r>
      <w:r w:rsidR="009F3C57" w:rsidRPr="00C51BD4">
        <w:rPr>
          <w:sz w:val="22"/>
          <w:u w:val="single"/>
        </w:rPr>
        <w:t>$</w:t>
      </w:r>
      <w:r w:rsidR="00791DC4" w:rsidRPr="00C51BD4">
        <w:rPr>
          <w:sz w:val="22"/>
          <w:u w:val="single"/>
        </w:rPr>
        <w:t>275</w:t>
      </w:r>
      <w:r w:rsidRPr="00C51BD4">
        <w:rPr>
          <w:sz w:val="22"/>
        </w:rPr>
        <w:tab/>
      </w:r>
      <w:r w:rsidR="00791DC4" w:rsidRPr="00C51BD4">
        <w:rPr>
          <w:sz w:val="22"/>
        </w:rPr>
        <w:tab/>
      </w:r>
      <w:r w:rsidRPr="00C51BD4">
        <w:rPr>
          <w:strike/>
          <w:sz w:val="22"/>
        </w:rPr>
        <w:t>$500</w:t>
      </w:r>
      <w:r w:rsidR="009F3C57" w:rsidRPr="00C51BD4">
        <w:rPr>
          <w:sz w:val="22"/>
        </w:rPr>
        <w:t xml:space="preserve"> </w:t>
      </w:r>
      <w:r w:rsidR="009F3C57" w:rsidRPr="00C51BD4">
        <w:rPr>
          <w:sz w:val="22"/>
          <w:u w:val="single"/>
        </w:rPr>
        <w:t>$</w:t>
      </w:r>
      <w:r w:rsidR="00791DC4" w:rsidRPr="00C51BD4">
        <w:rPr>
          <w:sz w:val="22"/>
          <w:u w:val="single"/>
        </w:rPr>
        <w:t>875</w:t>
      </w:r>
    </w:p>
    <w:p w14:paraId="17E75FF8"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2595C3A" w14:textId="5074ADAB"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50,001 to 100,000</w:t>
      </w:r>
      <w:r w:rsidRPr="00C51BD4">
        <w:rPr>
          <w:sz w:val="22"/>
        </w:rPr>
        <w:tab/>
      </w:r>
      <w:r w:rsidRPr="00C51BD4">
        <w:rPr>
          <w:sz w:val="22"/>
        </w:rPr>
        <w:tab/>
      </w:r>
      <w:r w:rsidRPr="00C51BD4">
        <w:rPr>
          <w:strike/>
          <w:sz w:val="22"/>
        </w:rPr>
        <w:t>$200</w:t>
      </w:r>
      <w:r w:rsidR="009F3C57" w:rsidRPr="00C51BD4">
        <w:rPr>
          <w:sz w:val="22"/>
        </w:rPr>
        <w:t xml:space="preserve"> </w:t>
      </w:r>
      <w:r w:rsidR="009F3C57" w:rsidRPr="00C51BD4">
        <w:rPr>
          <w:sz w:val="22"/>
          <w:u w:val="single"/>
        </w:rPr>
        <w:t>$</w:t>
      </w:r>
      <w:r w:rsidR="00791DC4" w:rsidRPr="00C51BD4">
        <w:rPr>
          <w:sz w:val="22"/>
          <w:u w:val="single"/>
        </w:rPr>
        <w:t>350</w:t>
      </w:r>
      <w:r w:rsidRPr="00C51BD4">
        <w:rPr>
          <w:sz w:val="22"/>
        </w:rPr>
        <w:tab/>
      </w:r>
      <w:r w:rsidRPr="00C51BD4">
        <w:rPr>
          <w:strike/>
          <w:sz w:val="22"/>
        </w:rPr>
        <w:tab/>
        <w:t>$600</w:t>
      </w:r>
      <w:r w:rsidR="009F3C57" w:rsidRPr="00C51BD4">
        <w:rPr>
          <w:sz w:val="22"/>
        </w:rPr>
        <w:t xml:space="preserve"> </w:t>
      </w:r>
      <w:r w:rsidR="009F3C57" w:rsidRPr="00C51BD4">
        <w:rPr>
          <w:sz w:val="22"/>
          <w:u w:val="single"/>
        </w:rPr>
        <w:t>$1,</w:t>
      </w:r>
      <w:r w:rsidR="00791DC4" w:rsidRPr="00C51BD4">
        <w:rPr>
          <w:sz w:val="22"/>
          <w:u w:val="single"/>
        </w:rPr>
        <w:t>050</w:t>
      </w:r>
    </w:p>
    <w:p w14:paraId="5933DA36" w14:textId="77777777"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5472BD9" w14:textId="0ED88BAA" w:rsidR="00CE197F" w:rsidRPr="00C51BD4" w:rsidRDefault="00CE197F" w:rsidP="009F3C57">
      <w:pPr>
        <w:widowControl w:val="0"/>
        <w:tabs>
          <w:tab w:val="left" w:pos="-1080"/>
          <w:tab w:val="center" w:pos="4230"/>
          <w:tab w:val="right" w:pos="4950"/>
          <w:tab w:val="center" w:pos="765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100,00</w:t>
      </w:r>
      <w:r w:rsidRPr="00C51BD4">
        <w:rPr>
          <w:strike/>
          <w:sz w:val="22"/>
        </w:rPr>
        <w:t>0</w:t>
      </w:r>
      <w:r w:rsidR="002C0B2E" w:rsidRPr="00C51BD4">
        <w:rPr>
          <w:sz w:val="22"/>
          <w:u w:val="single"/>
        </w:rPr>
        <w:t>1</w:t>
      </w:r>
      <w:r w:rsidR="002C0B2E" w:rsidRPr="00C51BD4">
        <w:rPr>
          <w:sz w:val="22"/>
        </w:rPr>
        <w:t xml:space="preserve"> to </w:t>
      </w:r>
      <w:r w:rsidR="00D83851" w:rsidRPr="00C51BD4">
        <w:rPr>
          <w:sz w:val="22"/>
        </w:rPr>
        <w:t>500</w:t>
      </w:r>
      <w:r w:rsidR="002C0B2E" w:rsidRPr="00C51BD4">
        <w:rPr>
          <w:sz w:val="22"/>
        </w:rPr>
        <w:t>,</w:t>
      </w:r>
      <w:r w:rsidR="00D83851" w:rsidRPr="00C51BD4">
        <w:rPr>
          <w:sz w:val="22"/>
        </w:rPr>
        <w:t>000</w:t>
      </w:r>
      <w:r w:rsidRPr="00C51BD4">
        <w:rPr>
          <w:sz w:val="22"/>
        </w:rPr>
        <w:tab/>
      </w:r>
      <w:r w:rsidRPr="00C51BD4">
        <w:rPr>
          <w:strike/>
          <w:sz w:val="22"/>
        </w:rPr>
        <w:tab/>
        <w:t>$250</w:t>
      </w:r>
      <w:r w:rsidR="009F3C57" w:rsidRPr="00C51BD4">
        <w:rPr>
          <w:sz w:val="22"/>
        </w:rPr>
        <w:t xml:space="preserve"> </w:t>
      </w:r>
      <w:r w:rsidR="009F3C57" w:rsidRPr="00C51BD4">
        <w:rPr>
          <w:sz w:val="22"/>
          <w:u w:val="single"/>
        </w:rPr>
        <w:t>$</w:t>
      </w:r>
      <w:r w:rsidR="00791DC4" w:rsidRPr="00C51BD4">
        <w:rPr>
          <w:sz w:val="22"/>
          <w:u w:val="single"/>
        </w:rPr>
        <w:t>450</w:t>
      </w:r>
      <w:r w:rsidRPr="00C51BD4">
        <w:rPr>
          <w:sz w:val="22"/>
        </w:rPr>
        <w:tab/>
      </w:r>
      <w:r w:rsidRPr="00C51BD4">
        <w:rPr>
          <w:strike/>
          <w:sz w:val="22"/>
        </w:rPr>
        <w:tab/>
        <w:t>$750</w:t>
      </w:r>
      <w:r w:rsidR="009F3C57" w:rsidRPr="00C51BD4">
        <w:rPr>
          <w:sz w:val="22"/>
        </w:rPr>
        <w:t xml:space="preserve"> </w:t>
      </w:r>
      <w:r w:rsidR="009F3C57" w:rsidRPr="00C51BD4">
        <w:rPr>
          <w:sz w:val="22"/>
          <w:u w:val="single"/>
        </w:rPr>
        <w:t>$1,</w:t>
      </w:r>
      <w:r w:rsidR="00791DC4" w:rsidRPr="00C51BD4">
        <w:rPr>
          <w:sz w:val="22"/>
          <w:u w:val="single"/>
        </w:rPr>
        <w:t>3</w:t>
      </w:r>
      <w:r w:rsidR="009F3C57" w:rsidRPr="00C51BD4">
        <w:rPr>
          <w:sz w:val="22"/>
          <w:u w:val="single"/>
        </w:rPr>
        <w:t>00</w:t>
      </w:r>
    </w:p>
    <w:p w14:paraId="0FD2E354" w14:textId="77777777" w:rsidR="002C0B2E" w:rsidRPr="00C51BD4" w:rsidRDefault="002C0B2E"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743D039" w14:textId="6AF1BF64" w:rsidR="002C0B2E" w:rsidRPr="00C51BD4" w:rsidRDefault="00D83851"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50</w:t>
      </w:r>
      <w:r w:rsidR="002C0B2E" w:rsidRPr="00C51BD4">
        <w:rPr>
          <w:sz w:val="22"/>
          <w:u w:val="single"/>
        </w:rPr>
        <w:t>0,00</w:t>
      </w:r>
      <w:r w:rsidRPr="00C51BD4">
        <w:rPr>
          <w:sz w:val="22"/>
          <w:u w:val="single"/>
        </w:rPr>
        <w:t>1</w:t>
      </w:r>
      <w:r w:rsidR="002C0B2E" w:rsidRPr="00C51BD4">
        <w:rPr>
          <w:sz w:val="22"/>
          <w:u w:val="single"/>
        </w:rPr>
        <w:t xml:space="preserve"> to </w:t>
      </w:r>
      <w:r w:rsidRPr="00C51BD4">
        <w:rPr>
          <w:sz w:val="22"/>
          <w:u w:val="single"/>
        </w:rPr>
        <w:t>999,999</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6</w:t>
      </w:r>
      <w:r w:rsidR="002C0B2E" w:rsidRPr="00C51BD4">
        <w:rPr>
          <w:sz w:val="22"/>
          <w:u w:val="single"/>
        </w:rPr>
        <w:t>00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1,8</w:t>
      </w:r>
      <w:r w:rsidR="002C0B2E" w:rsidRPr="00C51BD4">
        <w:rPr>
          <w:sz w:val="22"/>
          <w:u w:val="single"/>
        </w:rPr>
        <w:t>00</w:t>
      </w:r>
    </w:p>
    <w:p w14:paraId="1F97D168" w14:textId="77777777" w:rsidR="002C0B2E" w:rsidRPr="00C51BD4" w:rsidRDefault="002C0B2E"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E494D30" w14:textId="70055CB3" w:rsidR="002C0B2E" w:rsidRPr="00C51BD4" w:rsidRDefault="00D83851"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w:t>
      </w:r>
      <w:r w:rsidR="002C0B2E" w:rsidRPr="00C51BD4">
        <w:rPr>
          <w:sz w:val="22"/>
          <w:u w:val="single"/>
        </w:rPr>
        <w:t>,00</w:t>
      </w:r>
      <w:r w:rsidRPr="00C51BD4">
        <w:rPr>
          <w:sz w:val="22"/>
          <w:u w:val="single"/>
        </w:rPr>
        <w:t>0,000</w:t>
      </w:r>
      <w:r w:rsidR="002C0B2E" w:rsidRPr="00C51BD4">
        <w:rPr>
          <w:sz w:val="22"/>
          <w:u w:val="single"/>
        </w:rPr>
        <w:t xml:space="preserve"> to </w:t>
      </w:r>
      <w:r w:rsidRPr="00C51BD4">
        <w:rPr>
          <w:sz w:val="22"/>
          <w:u w:val="single"/>
        </w:rPr>
        <w:t>4,999</w:t>
      </w:r>
      <w:r w:rsidR="002C0B2E" w:rsidRPr="00C51BD4">
        <w:rPr>
          <w:sz w:val="22"/>
          <w:u w:val="single"/>
        </w:rPr>
        <w:t>,</w:t>
      </w:r>
      <w:r w:rsidRPr="00C51BD4">
        <w:rPr>
          <w:sz w:val="22"/>
          <w:u w:val="single"/>
        </w:rPr>
        <w:t>999</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70</w:t>
      </w:r>
      <w:r w:rsidR="002C0B2E" w:rsidRPr="00C51BD4">
        <w:rPr>
          <w:sz w:val="22"/>
          <w:u w:val="single"/>
        </w:rPr>
        <w:t>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2,1</w:t>
      </w:r>
      <w:r w:rsidR="002C0B2E" w:rsidRPr="00C51BD4">
        <w:rPr>
          <w:sz w:val="22"/>
          <w:u w:val="single"/>
        </w:rPr>
        <w:t>00</w:t>
      </w:r>
    </w:p>
    <w:p w14:paraId="7D22EC12" w14:textId="77777777" w:rsidR="002C0B2E" w:rsidRPr="00C51BD4" w:rsidRDefault="002C0B2E"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FC7733D" w14:textId="1F6613F7" w:rsidR="002C0B2E" w:rsidRDefault="00D83851" w:rsidP="009F3C57">
      <w:pPr>
        <w:widowControl w:val="0"/>
        <w:tabs>
          <w:tab w:val="left" w:pos="-1080"/>
          <w:tab w:val="center" w:pos="4230"/>
          <w:tab w:val="right" w:pos="4950"/>
          <w:tab w:val="center" w:pos="783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 xml:space="preserve">greater than </w:t>
      </w:r>
      <w:r w:rsidR="002C0B2E" w:rsidRPr="00C51BD4">
        <w:rPr>
          <w:sz w:val="22"/>
          <w:u w:val="single"/>
        </w:rPr>
        <w:t>5</w:t>
      </w:r>
      <w:r w:rsidRPr="00C51BD4">
        <w:rPr>
          <w:sz w:val="22"/>
          <w:u w:val="single"/>
        </w:rPr>
        <w:t>,00</w:t>
      </w:r>
      <w:r w:rsidR="002C0B2E" w:rsidRPr="00C51BD4">
        <w:rPr>
          <w:sz w:val="22"/>
          <w:u w:val="single"/>
        </w:rPr>
        <w:t>0,00</w:t>
      </w:r>
      <w:r w:rsidRPr="00C51BD4">
        <w:rPr>
          <w:sz w:val="22"/>
          <w:u w:val="single"/>
        </w:rPr>
        <w:t>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8</w:t>
      </w:r>
      <w:r w:rsidR="002C0B2E" w:rsidRPr="00C51BD4">
        <w:rPr>
          <w:sz w:val="22"/>
          <w:u w:val="single"/>
        </w:rPr>
        <w:t>00</w:t>
      </w:r>
      <w:r w:rsidR="002C0B2E" w:rsidRPr="00C51BD4">
        <w:rPr>
          <w:sz w:val="22"/>
        </w:rPr>
        <w:tab/>
      </w:r>
      <w:r w:rsidR="002C0B2E" w:rsidRPr="00C51BD4">
        <w:rPr>
          <w:sz w:val="22"/>
        </w:rPr>
        <w:tab/>
      </w:r>
      <w:r w:rsidR="002C0B2E" w:rsidRPr="00C51BD4">
        <w:rPr>
          <w:sz w:val="22"/>
          <w:u w:val="single"/>
        </w:rPr>
        <w:t>$</w:t>
      </w:r>
      <w:r w:rsidR="007A1AED" w:rsidRPr="00C51BD4">
        <w:rPr>
          <w:sz w:val="22"/>
          <w:u w:val="single"/>
        </w:rPr>
        <w:t>2,4</w:t>
      </w:r>
      <w:r w:rsidR="002C0B2E" w:rsidRPr="00C51BD4">
        <w:rPr>
          <w:sz w:val="22"/>
          <w:u w:val="single"/>
        </w:rPr>
        <w:t>00</w:t>
      </w:r>
    </w:p>
    <w:p w14:paraId="327FDE20" w14:textId="77777777" w:rsidR="002C0B2E" w:rsidRDefault="002C0B2E" w:rsidP="00A36E23">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66A02B2"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B166B99"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Note:  Stormwater runoff shall be included when calculating the average discharge volume of a facility that discharges industrial waste or other waste. Calculations of the average discharge volume for stormwater runoff shall be made in accordance with the provisions of Appendix A of these rules.</w:t>
      </w:r>
    </w:p>
    <w:p w14:paraId="462A8D8B" w14:textId="619CB902"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84F9D7"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TABLE B</w:t>
      </w:r>
    </w:p>
    <w:p w14:paraId="2D719FF9"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7B12D863"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Facility Factors</w:t>
      </w:r>
    </w:p>
    <w:p w14:paraId="1D04525E"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49D89220"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146AB563"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14" w:lineRule="auto"/>
        <w:jc w:val="both"/>
        <w:rPr>
          <w:b/>
          <w:sz w:val="22"/>
        </w:rPr>
      </w:pPr>
    </w:p>
    <w:p w14:paraId="5CBD4FAF" w14:textId="77777777" w:rsidR="00CE197F" w:rsidRDefault="00CE197F">
      <w:pPr>
        <w:widowControl w:val="0"/>
        <w:tabs>
          <w:tab w:val="left" w:pos="-1080"/>
          <w:tab w:val="center" w:pos="4680"/>
          <w:tab w:val="right" w:pos="4950"/>
          <w:tab w:val="center" w:pos="846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65A6D9AB"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Pr>
          <w:b/>
          <w:sz w:val="22"/>
        </w:rPr>
        <w:tab/>
        <w:t>Type of Facility</w:t>
      </w:r>
      <w:r>
        <w:rPr>
          <w:b/>
          <w:sz w:val="22"/>
        </w:rPr>
        <w:tab/>
        <w:t>Facility Factor</w:t>
      </w:r>
    </w:p>
    <w:p w14:paraId="4CF960F1"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608E601"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12" w:lineRule="auto"/>
        <w:rPr>
          <w:sz w:val="22"/>
        </w:rPr>
      </w:pPr>
    </w:p>
    <w:p w14:paraId="6E6C6FC7"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1092711" w14:textId="77777777" w:rsidR="00CE197F" w:rsidRDefault="00CE197F">
      <w:pPr>
        <w:widowControl w:val="0"/>
        <w:tabs>
          <w:tab w:val="left" w:pos="-1110"/>
          <w:tab w:val="left" w:pos="-900"/>
          <w:tab w:val="left" w:pos="-450"/>
          <w:tab w:val="center" w:pos="225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72CA817"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Major Facility</w:t>
      </w:r>
      <w:r>
        <w:rPr>
          <w:sz w:val="22"/>
        </w:rPr>
        <w:tab/>
        <w:t>5.0</w:t>
      </w:r>
    </w:p>
    <w:p w14:paraId="3739704B"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195C357"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Primary Industry Category</w:t>
      </w:r>
      <w:r>
        <w:rPr>
          <w:sz w:val="22"/>
        </w:rPr>
        <w:tab/>
        <w:t>5.0</w:t>
      </w:r>
    </w:p>
    <w:p w14:paraId="5973AF21"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(Except Auto and Other Laundries)</w:t>
      </w:r>
    </w:p>
    <w:p w14:paraId="46126C9D"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BDDA4E4"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Secondary Industry Category</w:t>
      </w:r>
      <w:r>
        <w:rPr>
          <w:sz w:val="22"/>
        </w:rPr>
        <w:tab/>
        <w:t>3.0</w:t>
      </w:r>
    </w:p>
    <w:p w14:paraId="110BA136"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6345B0E"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Water Plants</w:t>
      </w:r>
      <w:r>
        <w:rPr>
          <w:sz w:val="22"/>
        </w:rPr>
        <w:tab/>
        <w:t>3.0</w:t>
      </w:r>
    </w:p>
    <w:p w14:paraId="2195D1AC"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B99860F"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Minor POTWs</w:t>
      </w:r>
      <w:r>
        <w:rPr>
          <w:sz w:val="22"/>
        </w:rPr>
        <w:tab/>
        <w:t>2.0</w:t>
      </w:r>
    </w:p>
    <w:p w14:paraId="1BB8A75F"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5F9AAA6"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Auto and Other Laundries Category</w:t>
      </w:r>
      <w:r>
        <w:rPr>
          <w:sz w:val="22"/>
        </w:rPr>
        <w:tab/>
        <w:t>1.0</w:t>
      </w:r>
    </w:p>
    <w:p w14:paraId="2614728E"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97B79AA"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Facility Covered Under a General Permit</w:t>
      </w:r>
      <w:r>
        <w:rPr>
          <w:sz w:val="22"/>
        </w:rPr>
        <w:tab/>
        <w:t>0.9</w:t>
      </w:r>
    </w:p>
    <w:p w14:paraId="10F764EC"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DE77671"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All Other Facilities and Activities</w:t>
      </w:r>
      <w:r>
        <w:rPr>
          <w:sz w:val="22"/>
        </w:rPr>
        <w:tab/>
        <w:t>1.0</w:t>
      </w:r>
    </w:p>
    <w:p w14:paraId="33B7BC8C"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AC90520"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Home Aeration Units Replacing</w:t>
      </w:r>
      <w:r>
        <w:rPr>
          <w:sz w:val="22"/>
        </w:rPr>
        <w:tab/>
        <w:t>0.45</w:t>
      </w:r>
    </w:p>
    <w:p w14:paraId="7CD6744A"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Failing Septic Systems</w:t>
      </w:r>
    </w:p>
    <w:p w14:paraId="4A3828A7"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br w:type="page"/>
      </w:r>
      <w:r>
        <w:rPr>
          <w:b/>
          <w:sz w:val="22"/>
        </w:rPr>
        <w:lastRenderedPageBreak/>
        <w:t>TABLE C</w:t>
      </w:r>
    </w:p>
    <w:p w14:paraId="677C6C8D"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B5D4DEB"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Waste Factors</w:t>
      </w:r>
    </w:p>
    <w:p w14:paraId="3582EB0A" w14:textId="77777777" w:rsidR="00CE197F" w:rsidRDefault="00CE197F">
      <w:pPr>
        <w:widowControl w:val="0"/>
        <w:tabs>
          <w:tab w:val="left" w:pos="-1110"/>
          <w:tab w:val="left" w:pos="-900"/>
          <w:tab w:val="left" w:pos="-450"/>
          <w:tab w:val="left" w:pos="990"/>
          <w:tab w:val="center" w:pos="2250"/>
          <w:tab w:val="decimal" w:pos="75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A7FC116"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Type of Waste</w:t>
      </w:r>
      <w:r>
        <w:rPr>
          <w:b/>
          <w:sz w:val="22"/>
        </w:rPr>
        <w:tab/>
        <w:t>Waste Factor</w:t>
      </w:r>
    </w:p>
    <w:p w14:paraId="121F5CC2"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8364A61"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Process Waste</w:t>
      </w:r>
      <w:r>
        <w:rPr>
          <w:sz w:val="22"/>
        </w:rPr>
        <w:tab/>
        <w:t>2.0</w:t>
      </w:r>
    </w:p>
    <w:p w14:paraId="35D04527"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1F9C1D0" w14:textId="7D9F39AE"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Sewage</w:t>
      </w:r>
      <w:r w:rsidR="0048182B" w:rsidRPr="00C51BD4">
        <w:rPr>
          <w:sz w:val="22"/>
          <w:u w:val="single"/>
          <w:vertAlign w:val="superscript"/>
        </w:rPr>
        <w:t>1,2,3</w:t>
      </w:r>
      <w:r w:rsidRPr="00C51BD4">
        <w:rPr>
          <w:sz w:val="22"/>
        </w:rPr>
        <w:tab/>
        <w:t>1.7</w:t>
      </w:r>
    </w:p>
    <w:p w14:paraId="358CF778"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BFE8531"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Contact Cooling Water</w:t>
      </w:r>
      <w:r w:rsidRPr="00C51BD4">
        <w:rPr>
          <w:sz w:val="22"/>
        </w:rPr>
        <w:tab/>
        <w:t>1.5</w:t>
      </w:r>
    </w:p>
    <w:p w14:paraId="6E489764"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1E4DB6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Contaminated Stormwater</w:t>
      </w:r>
      <w:r w:rsidRPr="00C51BD4">
        <w:rPr>
          <w:sz w:val="22"/>
        </w:rPr>
        <w:tab/>
        <w:t>1.3</w:t>
      </w:r>
    </w:p>
    <w:p w14:paraId="73C2C76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26990EB"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Blowdowns</w:t>
      </w:r>
      <w:r w:rsidRPr="00C51BD4">
        <w:rPr>
          <w:sz w:val="22"/>
        </w:rPr>
        <w:tab/>
        <w:t>1.1</w:t>
      </w:r>
    </w:p>
    <w:p w14:paraId="76E945A2"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E2155E1"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Once-Through Cooling Water</w:t>
      </w:r>
      <w:r w:rsidRPr="00C51BD4">
        <w:rPr>
          <w:sz w:val="22"/>
        </w:rPr>
        <w:tab/>
        <w:t>1.1</w:t>
      </w:r>
    </w:p>
    <w:p w14:paraId="0FE886A9"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With Additives</w:t>
      </w:r>
    </w:p>
    <w:p w14:paraId="6682C6DA"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21381A5"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Once-Through Cooling Water</w:t>
      </w:r>
      <w:r w:rsidRPr="00C51BD4">
        <w:rPr>
          <w:sz w:val="22"/>
        </w:rPr>
        <w:tab/>
        <w:t>1.0</w:t>
      </w:r>
    </w:p>
    <w:p w14:paraId="016178BA"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Without Additives</w:t>
      </w:r>
    </w:p>
    <w:p w14:paraId="13612C9F"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1F99A52"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Uncontaminated Stormwater</w:t>
      </w:r>
      <w:r w:rsidRPr="00C51BD4">
        <w:rPr>
          <w:sz w:val="22"/>
        </w:rPr>
        <w:tab/>
        <w:t>1.0</w:t>
      </w:r>
    </w:p>
    <w:p w14:paraId="2FA1F081"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294433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Other Waste</w:t>
      </w:r>
      <w:r w:rsidRPr="00C51BD4">
        <w:rPr>
          <w:sz w:val="22"/>
        </w:rPr>
        <w:tab/>
        <w:t>1.0</w:t>
      </w:r>
    </w:p>
    <w:p w14:paraId="3CE47076"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2BB3350"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2AC52BE"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Note:  When an industrial facility discharges more than one type of waste, the highest applicable waste factor shall be used in the calculation of the permit application fee.</w:t>
      </w:r>
    </w:p>
    <w:p w14:paraId="5FE07D27" w14:textId="77777777" w:rsidR="006E3127" w:rsidRPr="00C51BD4" w:rsidRDefault="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23B7A73" w14:textId="7AFD7884" w:rsidR="006E3127"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C51BD4">
        <w:rPr>
          <w:sz w:val="22"/>
          <w:u w:val="single"/>
          <w:vertAlign w:val="superscript"/>
        </w:rPr>
        <w:t>1</w:t>
      </w:r>
      <w:r w:rsidRPr="00C51BD4">
        <w:rPr>
          <w:sz w:val="22"/>
          <w:u w:val="single"/>
        </w:rPr>
        <w:t>If</w:t>
      </w:r>
      <w:r w:rsidR="006E3127" w:rsidRPr="00C51BD4">
        <w:rPr>
          <w:sz w:val="22"/>
          <w:u w:val="single"/>
        </w:rPr>
        <w:t xml:space="preserve"> a sewage facility has </w:t>
      </w:r>
      <w:r w:rsidRPr="00C51BD4">
        <w:rPr>
          <w:sz w:val="22"/>
          <w:u w:val="single"/>
        </w:rPr>
        <w:t>an approved pretreatment program or at least one significant industrial user identified in its permit or permit application, an additional 0.2 shall be added to the waste factor.</w:t>
      </w:r>
    </w:p>
    <w:p w14:paraId="53022040" w14:textId="77777777" w:rsidR="0048182B"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14:paraId="66D7FF0D" w14:textId="68435A4E" w:rsidR="0048182B"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C51BD4">
        <w:rPr>
          <w:sz w:val="22"/>
          <w:u w:val="single"/>
          <w:vertAlign w:val="superscript"/>
        </w:rPr>
        <w:t>2</w:t>
      </w:r>
      <w:r w:rsidRPr="00C51BD4">
        <w:rPr>
          <w:sz w:val="22"/>
          <w:u w:val="single"/>
        </w:rPr>
        <w:t>If a sewage facility does not have an approved pretreatment program, does not have any significant industrial users, and has at least one non-significant industrial user identified in its permit or permit application, an additional 0.1 shall be added to the waste factor.</w:t>
      </w:r>
    </w:p>
    <w:p w14:paraId="73E7DF8F" w14:textId="77777777" w:rsidR="0048182B" w:rsidRPr="00C51BD4"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14:paraId="23EA5EE1" w14:textId="134FB17E" w:rsidR="0048182B" w:rsidRPr="0048182B" w:rsidRDefault="0048182B" w:rsidP="006E3127">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C51BD4">
        <w:rPr>
          <w:sz w:val="22"/>
          <w:u w:val="single"/>
          <w:vertAlign w:val="superscript"/>
        </w:rPr>
        <w:t>3</w:t>
      </w:r>
      <w:r w:rsidRPr="00C51BD4">
        <w:rPr>
          <w:sz w:val="22"/>
          <w:u w:val="single"/>
        </w:rPr>
        <w:t>If a sewage facility uses land application of sewage sludge as a means of sewage disposal in its permit or permit application, an additional 0.2 shall be added to the waste factor.</w:t>
      </w:r>
    </w:p>
    <w:p w14:paraId="27EEEBDC"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br w:type="page"/>
      </w:r>
      <w:r>
        <w:rPr>
          <w:b/>
          <w:sz w:val="22"/>
        </w:rPr>
        <w:lastRenderedPageBreak/>
        <w:t>TABLE D</w:t>
      </w:r>
    </w:p>
    <w:p w14:paraId="13DB308B"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5AE1F1E7" w14:textId="77777777" w:rsidR="00CE197F"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Annual Permit Fees For</w:t>
      </w:r>
    </w:p>
    <w:p w14:paraId="290A079B"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Facilities Discharging Sewage</w:t>
      </w:r>
    </w:p>
    <w:p w14:paraId="00D2933D"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29673B0B"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14" w:lineRule="auto"/>
        <w:rPr>
          <w:b/>
          <w:sz w:val="22"/>
        </w:rPr>
      </w:pPr>
    </w:p>
    <w:p w14:paraId="7850CB18" w14:textId="77777777" w:rsidR="00CE197F" w:rsidRPr="00C51BD4" w:rsidRDefault="00CE197F">
      <w:pPr>
        <w:widowControl w:val="0"/>
        <w:tabs>
          <w:tab w:val="left" w:pos="-1099"/>
          <w:tab w:val="left" w:pos="-900"/>
          <w:tab w:val="center" w:pos="-540"/>
          <w:tab w:val="center" w:pos="765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4E8C429A" w14:textId="77777777" w:rsidR="00CE197F" w:rsidRPr="00C51BD4" w:rsidRDefault="00CE197F">
      <w:pPr>
        <w:widowControl w:val="0"/>
        <w:tabs>
          <w:tab w:val="left" w:pos="-1099"/>
          <w:tab w:val="left" w:pos="-900"/>
          <w:tab w:val="center" w:pos="-540"/>
          <w:tab w:val="center" w:pos="7650"/>
          <w:tab w:val="right"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C51BD4">
        <w:rPr>
          <w:b/>
          <w:sz w:val="22"/>
        </w:rPr>
        <w:t>Number of Customers</w:t>
      </w:r>
      <w:r w:rsidRPr="00C51BD4">
        <w:rPr>
          <w:b/>
          <w:sz w:val="22"/>
        </w:rPr>
        <w:tab/>
        <w:t>Annual Permit Fee</w:t>
      </w:r>
    </w:p>
    <w:p w14:paraId="75E3FF4F"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6C67315" w14:textId="59C3EC0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less</w:t>
      </w:r>
      <w:r w:rsidR="008A5ECE" w:rsidRPr="00C51BD4">
        <w:rPr>
          <w:sz w:val="22"/>
        </w:rPr>
        <w:t xml:space="preserve"> than 100</w:t>
      </w:r>
      <w:r w:rsidRPr="00C51BD4">
        <w:rPr>
          <w:sz w:val="22"/>
        </w:rPr>
        <w:tab/>
      </w:r>
      <w:r w:rsidRPr="00C51BD4">
        <w:rPr>
          <w:strike/>
          <w:sz w:val="22"/>
        </w:rPr>
        <w:t>$50</w:t>
      </w:r>
      <w:r w:rsidR="008C19CD" w:rsidRPr="00C51BD4">
        <w:rPr>
          <w:sz w:val="22"/>
        </w:rPr>
        <w:t xml:space="preserve"> </w:t>
      </w:r>
      <w:r w:rsidR="008C19CD" w:rsidRPr="00C51BD4">
        <w:rPr>
          <w:sz w:val="22"/>
          <w:u w:val="single"/>
        </w:rPr>
        <w:t>$</w:t>
      </w:r>
      <w:r w:rsidR="00791DC4" w:rsidRPr="00C51BD4">
        <w:rPr>
          <w:sz w:val="22"/>
          <w:u w:val="single"/>
        </w:rPr>
        <w:t>75</w:t>
      </w:r>
    </w:p>
    <w:p w14:paraId="4639D05C"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2FB2A32" w14:textId="6E24418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 to 499</w:t>
      </w:r>
      <w:r w:rsidRPr="00C51BD4">
        <w:rPr>
          <w:sz w:val="22"/>
        </w:rPr>
        <w:tab/>
      </w:r>
      <w:r w:rsidRPr="00C51BD4">
        <w:rPr>
          <w:strike/>
          <w:sz w:val="22"/>
        </w:rPr>
        <w:t>$100</w:t>
      </w:r>
      <w:r w:rsidR="008C19CD" w:rsidRPr="00C51BD4">
        <w:rPr>
          <w:sz w:val="22"/>
        </w:rPr>
        <w:t xml:space="preserve"> </w:t>
      </w:r>
      <w:r w:rsidR="008C19CD" w:rsidRPr="00C51BD4">
        <w:rPr>
          <w:sz w:val="22"/>
          <w:u w:val="single"/>
        </w:rPr>
        <w:t>$</w:t>
      </w:r>
      <w:r w:rsidR="00791DC4" w:rsidRPr="00C51BD4">
        <w:rPr>
          <w:sz w:val="22"/>
          <w:u w:val="single"/>
        </w:rPr>
        <w:t>175</w:t>
      </w:r>
    </w:p>
    <w:p w14:paraId="688E92A8"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09D36B6" w14:textId="6629760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 to 999</w:t>
      </w:r>
      <w:r w:rsidRPr="00C51BD4">
        <w:rPr>
          <w:sz w:val="22"/>
        </w:rPr>
        <w:tab/>
      </w:r>
      <w:r w:rsidRPr="00C51BD4">
        <w:rPr>
          <w:strike/>
          <w:sz w:val="22"/>
        </w:rPr>
        <w:t>$250</w:t>
      </w:r>
      <w:r w:rsidR="008C19CD" w:rsidRPr="00C51BD4">
        <w:rPr>
          <w:sz w:val="22"/>
        </w:rPr>
        <w:t xml:space="preserve"> </w:t>
      </w:r>
      <w:r w:rsidR="008C19CD" w:rsidRPr="00C51BD4">
        <w:rPr>
          <w:sz w:val="22"/>
          <w:u w:val="single"/>
        </w:rPr>
        <w:t>$</w:t>
      </w:r>
      <w:r w:rsidR="00791DC4" w:rsidRPr="00C51BD4">
        <w:rPr>
          <w:sz w:val="22"/>
          <w:u w:val="single"/>
        </w:rPr>
        <w:t>425</w:t>
      </w:r>
    </w:p>
    <w:p w14:paraId="6A48AB5F"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0E351C1" w14:textId="74EEFA85"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1,000 to 1,499</w:t>
      </w:r>
      <w:r w:rsidRPr="00C51BD4">
        <w:rPr>
          <w:sz w:val="22"/>
        </w:rPr>
        <w:tab/>
      </w:r>
      <w:r w:rsidRPr="00C51BD4">
        <w:rPr>
          <w:strike/>
          <w:sz w:val="22"/>
        </w:rPr>
        <w:t>$500</w:t>
      </w:r>
      <w:r w:rsidR="008C19CD" w:rsidRPr="00C51BD4">
        <w:rPr>
          <w:sz w:val="22"/>
        </w:rPr>
        <w:t xml:space="preserve"> </w:t>
      </w:r>
      <w:r w:rsidR="008C19CD" w:rsidRPr="00C51BD4">
        <w:rPr>
          <w:sz w:val="22"/>
          <w:u w:val="single"/>
        </w:rPr>
        <w:t>$</w:t>
      </w:r>
      <w:r w:rsidR="00791DC4" w:rsidRPr="00C51BD4">
        <w:rPr>
          <w:sz w:val="22"/>
          <w:u w:val="single"/>
        </w:rPr>
        <w:t>875</w:t>
      </w:r>
    </w:p>
    <w:p w14:paraId="2BC3FE5B"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901A71A" w14:textId="1D3524ED"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 to 1,999</w:t>
      </w:r>
      <w:r w:rsidRPr="00C51BD4">
        <w:rPr>
          <w:sz w:val="22"/>
        </w:rPr>
        <w:tab/>
      </w:r>
      <w:r w:rsidRPr="00C51BD4">
        <w:rPr>
          <w:strike/>
          <w:sz w:val="22"/>
        </w:rPr>
        <w:t>$750</w:t>
      </w:r>
      <w:r w:rsidR="008C19CD" w:rsidRPr="00C51BD4">
        <w:rPr>
          <w:sz w:val="22"/>
        </w:rPr>
        <w:t xml:space="preserve"> </w:t>
      </w:r>
      <w:r w:rsidR="008C19CD" w:rsidRPr="00C51BD4">
        <w:rPr>
          <w:sz w:val="22"/>
          <w:u w:val="single"/>
        </w:rPr>
        <w:t>$1,</w:t>
      </w:r>
      <w:r w:rsidR="00791DC4" w:rsidRPr="00C51BD4">
        <w:rPr>
          <w:sz w:val="22"/>
          <w:u w:val="single"/>
        </w:rPr>
        <w:t>3</w:t>
      </w:r>
      <w:r w:rsidR="008C19CD" w:rsidRPr="00C51BD4">
        <w:rPr>
          <w:sz w:val="22"/>
          <w:u w:val="single"/>
        </w:rPr>
        <w:t>00</w:t>
      </w:r>
    </w:p>
    <w:p w14:paraId="6F745EB5"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62282C" w14:textId="7A908B9F"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2,000 to 2,499</w:t>
      </w:r>
      <w:r w:rsidRPr="00C51BD4">
        <w:rPr>
          <w:sz w:val="22"/>
        </w:rPr>
        <w:tab/>
      </w:r>
      <w:r w:rsidRPr="00C51BD4">
        <w:rPr>
          <w:strike/>
          <w:sz w:val="22"/>
        </w:rPr>
        <w:t>$1,000</w:t>
      </w:r>
      <w:r w:rsidR="008C19CD" w:rsidRPr="00C51BD4">
        <w:rPr>
          <w:sz w:val="22"/>
        </w:rPr>
        <w:t xml:space="preserve"> </w:t>
      </w:r>
      <w:r w:rsidR="008C19CD" w:rsidRPr="00C51BD4">
        <w:rPr>
          <w:sz w:val="22"/>
          <w:u w:val="single"/>
        </w:rPr>
        <w:t>$</w:t>
      </w:r>
      <w:r w:rsidR="00791DC4" w:rsidRPr="00C51BD4">
        <w:rPr>
          <w:sz w:val="22"/>
          <w:u w:val="single"/>
        </w:rPr>
        <w:t>1,75</w:t>
      </w:r>
      <w:r w:rsidR="008C19CD" w:rsidRPr="00C51BD4">
        <w:rPr>
          <w:sz w:val="22"/>
          <w:u w:val="single"/>
        </w:rPr>
        <w:t>0</w:t>
      </w:r>
    </w:p>
    <w:p w14:paraId="76ABFD1E"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F1A5FA2" w14:textId="144D2309"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2,500 to 2,999</w:t>
      </w:r>
      <w:r w:rsidRPr="00C51BD4">
        <w:rPr>
          <w:sz w:val="22"/>
        </w:rPr>
        <w:tab/>
      </w:r>
      <w:r w:rsidRPr="00C51BD4">
        <w:rPr>
          <w:strike/>
          <w:sz w:val="22"/>
        </w:rPr>
        <w:t>$1,250</w:t>
      </w:r>
      <w:r w:rsidR="008C19CD" w:rsidRPr="00C51BD4">
        <w:rPr>
          <w:sz w:val="22"/>
        </w:rPr>
        <w:t xml:space="preserve"> </w:t>
      </w:r>
      <w:r w:rsidR="008C19CD" w:rsidRPr="00C51BD4">
        <w:rPr>
          <w:sz w:val="22"/>
          <w:u w:val="single"/>
        </w:rPr>
        <w:t>$2,</w:t>
      </w:r>
      <w:r w:rsidR="00791DC4" w:rsidRPr="00C51BD4">
        <w:rPr>
          <w:sz w:val="22"/>
          <w:u w:val="single"/>
        </w:rPr>
        <w:t>2</w:t>
      </w:r>
      <w:r w:rsidR="008C19CD" w:rsidRPr="00C51BD4">
        <w:rPr>
          <w:sz w:val="22"/>
          <w:u w:val="single"/>
        </w:rPr>
        <w:t>00</w:t>
      </w:r>
    </w:p>
    <w:p w14:paraId="71D3ADE1"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0C27D62" w14:textId="3E0CB323"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3,000 to 3,499</w:t>
      </w:r>
      <w:r w:rsidRPr="00C51BD4">
        <w:rPr>
          <w:sz w:val="22"/>
        </w:rPr>
        <w:tab/>
      </w:r>
      <w:r w:rsidRPr="00C51BD4">
        <w:rPr>
          <w:strike/>
          <w:sz w:val="22"/>
        </w:rPr>
        <w:t>$1,500</w:t>
      </w:r>
      <w:r w:rsidR="008C19CD" w:rsidRPr="00C51BD4">
        <w:rPr>
          <w:sz w:val="22"/>
        </w:rPr>
        <w:t xml:space="preserve"> </w:t>
      </w:r>
      <w:r w:rsidR="008C19CD" w:rsidRPr="00C51BD4">
        <w:rPr>
          <w:sz w:val="22"/>
          <w:u w:val="single"/>
        </w:rPr>
        <w:t>$</w:t>
      </w:r>
      <w:r w:rsidR="00791DC4" w:rsidRPr="00C51BD4">
        <w:rPr>
          <w:sz w:val="22"/>
          <w:u w:val="single"/>
        </w:rPr>
        <w:t>2</w:t>
      </w:r>
      <w:r w:rsidR="008C19CD" w:rsidRPr="00C51BD4">
        <w:rPr>
          <w:sz w:val="22"/>
          <w:u w:val="single"/>
        </w:rPr>
        <w:t>,</w:t>
      </w:r>
      <w:r w:rsidR="00791DC4" w:rsidRPr="00C51BD4">
        <w:rPr>
          <w:sz w:val="22"/>
          <w:u w:val="single"/>
        </w:rPr>
        <w:t>625</w:t>
      </w:r>
    </w:p>
    <w:p w14:paraId="20510121"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A51160" w14:textId="459AF9CD"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3,500 to 3,999</w:t>
      </w:r>
      <w:r w:rsidRPr="00C51BD4">
        <w:rPr>
          <w:sz w:val="22"/>
        </w:rPr>
        <w:tab/>
      </w:r>
      <w:r w:rsidRPr="00C51BD4">
        <w:rPr>
          <w:strike/>
          <w:sz w:val="22"/>
        </w:rPr>
        <w:t>$1,750</w:t>
      </w:r>
      <w:r w:rsidR="008C19CD" w:rsidRPr="00C51BD4">
        <w:rPr>
          <w:sz w:val="22"/>
        </w:rPr>
        <w:t xml:space="preserve"> </w:t>
      </w:r>
      <w:r w:rsidR="008C19CD" w:rsidRPr="00C51BD4">
        <w:rPr>
          <w:sz w:val="22"/>
          <w:u w:val="single"/>
        </w:rPr>
        <w:t>$3,</w:t>
      </w:r>
      <w:r w:rsidR="00791DC4" w:rsidRPr="00C51BD4">
        <w:rPr>
          <w:sz w:val="22"/>
          <w:u w:val="single"/>
        </w:rPr>
        <w:t>1</w:t>
      </w:r>
      <w:r w:rsidR="008C19CD" w:rsidRPr="00C51BD4">
        <w:rPr>
          <w:sz w:val="22"/>
          <w:u w:val="single"/>
        </w:rPr>
        <w:t>00</w:t>
      </w:r>
    </w:p>
    <w:p w14:paraId="7D98672A"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ABAA78C" w14:textId="34ED6AB0"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4,000 to 4,499</w:t>
      </w:r>
      <w:r w:rsidRPr="00C51BD4">
        <w:rPr>
          <w:sz w:val="22"/>
        </w:rPr>
        <w:tab/>
      </w:r>
      <w:r w:rsidRPr="00C51BD4">
        <w:rPr>
          <w:strike/>
          <w:sz w:val="22"/>
        </w:rPr>
        <w:t>$2,000</w:t>
      </w:r>
      <w:r w:rsidR="008C19CD" w:rsidRPr="00C51BD4">
        <w:rPr>
          <w:sz w:val="22"/>
        </w:rPr>
        <w:t xml:space="preserve"> </w:t>
      </w:r>
      <w:r w:rsidR="008C19CD" w:rsidRPr="00C51BD4">
        <w:rPr>
          <w:sz w:val="22"/>
          <w:u w:val="single"/>
        </w:rPr>
        <w:t>$</w:t>
      </w:r>
      <w:r w:rsidR="00791DC4" w:rsidRPr="00C51BD4">
        <w:rPr>
          <w:sz w:val="22"/>
          <w:u w:val="single"/>
        </w:rPr>
        <w:t>3</w:t>
      </w:r>
      <w:r w:rsidR="008C19CD" w:rsidRPr="00C51BD4">
        <w:rPr>
          <w:sz w:val="22"/>
          <w:u w:val="single"/>
        </w:rPr>
        <w:t>,</w:t>
      </w:r>
      <w:r w:rsidR="00791DC4" w:rsidRPr="00C51BD4">
        <w:rPr>
          <w:sz w:val="22"/>
          <w:u w:val="single"/>
        </w:rPr>
        <w:t>5</w:t>
      </w:r>
      <w:r w:rsidR="008C19CD" w:rsidRPr="00C51BD4">
        <w:rPr>
          <w:sz w:val="22"/>
          <w:u w:val="single"/>
        </w:rPr>
        <w:t>00</w:t>
      </w:r>
    </w:p>
    <w:p w14:paraId="45BA9846"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2709D48" w14:textId="372E6B98"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4,500 to 4,999</w:t>
      </w:r>
      <w:r w:rsidRPr="00C51BD4">
        <w:rPr>
          <w:sz w:val="22"/>
        </w:rPr>
        <w:tab/>
      </w:r>
      <w:r w:rsidRPr="00C51BD4">
        <w:rPr>
          <w:strike/>
          <w:sz w:val="22"/>
        </w:rPr>
        <w:t>$2,250</w:t>
      </w:r>
      <w:r w:rsidR="008C19CD" w:rsidRPr="00C51BD4">
        <w:rPr>
          <w:sz w:val="22"/>
        </w:rPr>
        <w:t xml:space="preserve"> </w:t>
      </w:r>
      <w:r w:rsidR="008C19CD" w:rsidRPr="00C51BD4">
        <w:rPr>
          <w:sz w:val="22"/>
          <w:u w:val="single"/>
        </w:rPr>
        <w:t>$4,</w:t>
      </w:r>
      <w:r w:rsidR="00791DC4" w:rsidRPr="00C51BD4">
        <w:rPr>
          <w:sz w:val="22"/>
          <w:u w:val="single"/>
        </w:rPr>
        <w:t>0</w:t>
      </w:r>
      <w:r w:rsidR="008C19CD" w:rsidRPr="00C51BD4">
        <w:rPr>
          <w:sz w:val="22"/>
          <w:u w:val="single"/>
        </w:rPr>
        <w:t>00</w:t>
      </w:r>
    </w:p>
    <w:p w14:paraId="554EA38E" w14:textId="77777777"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4E5549B" w14:textId="6A4EA81B" w:rsidR="00CE197F" w:rsidRPr="00C51BD4" w:rsidRDefault="00CE197F"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5,000</w:t>
      </w:r>
      <w:r w:rsidR="008C19CD" w:rsidRPr="00C51BD4">
        <w:rPr>
          <w:sz w:val="22"/>
        </w:rPr>
        <w:t xml:space="preserve"> </w:t>
      </w:r>
      <w:r w:rsidR="008C19CD" w:rsidRPr="00C51BD4">
        <w:rPr>
          <w:sz w:val="22"/>
          <w:u w:val="single"/>
        </w:rPr>
        <w:t>to 6,999</w:t>
      </w:r>
      <w:r w:rsidRPr="00C51BD4">
        <w:rPr>
          <w:sz w:val="22"/>
        </w:rPr>
        <w:tab/>
      </w:r>
      <w:r w:rsidRPr="00C51BD4">
        <w:rPr>
          <w:strike/>
          <w:sz w:val="22"/>
        </w:rPr>
        <w:t>$2,500</w:t>
      </w:r>
      <w:r w:rsidR="008C19CD" w:rsidRPr="00C51BD4">
        <w:rPr>
          <w:sz w:val="22"/>
        </w:rPr>
        <w:t xml:space="preserve"> </w:t>
      </w:r>
      <w:r w:rsidR="008C19CD" w:rsidRPr="00C51BD4">
        <w:rPr>
          <w:sz w:val="22"/>
          <w:u w:val="single"/>
        </w:rPr>
        <w:t>$5,000</w:t>
      </w:r>
    </w:p>
    <w:p w14:paraId="21C993ED" w14:textId="77777777" w:rsidR="008C19CD" w:rsidRPr="00C51BD4" w:rsidRDefault="008C19CD"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E2D1874" w14:textId="7C5BF161" w:rsidR="008C19CD" w:rsidRDefault="008C19CD" w:rsidP="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greater than 6,999</w:t>
      </w:r>
      <w:r w:rsidRPr="00C51BD4">
        <w:rPr>
          <w:sz w:val="22"/>
        </w:rPr>
        <w:tab/>
      </w:r>
      <w:r w:rsidRPr="00C51BD4">
        <w:rPr>
          <w:sz w:val="22"/>
          <w:u w:val="single"/>
        </w:rPr>
        <w:t>$6,000</w:t>
      </w:r>
    </w:p>
    <w:p w14:paraId="2B0685C9" w14:textId="77777777" w:rsidR="008C19CD" w:rsidRDefault="008C19CD">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CEB85DE"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sz w:val="22"/>
        </w:rPr>
        <w:br w:type="page"/>
      </w:r>
      <w:r>
        <w:rPr>
          <w:b/>
          <w:sz w:val="22"/>
        </w:rPr>
        <w:lastRenderedPageBreak/>
        <w:t>TABLE E</w:t>
      </w:r>
    </w:p>
    <w:p w14:paraId="627B5B08"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1602364"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Annual Permit Fees For Facilities Discharging</w:t>
      </w:r>
    </w:p>
    <w:p w14:paraId="503A72DE"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 xml:space="preserve">Industrial Wastes Other Wastes </w:t>
      </w:r>
    </w:p>
    <w:p w14:paraId="6D5589AF"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058FF304"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Average Discharge Volume</w:t>
      </w:r>
      <w:r>
        <w:rPr>
          <w:b/>
          <w:sz w:val="22"/>
        </w:rPr>
        <w:tab/>
        <w:t>Annual Permit Fee</w:t>
      </w:r>
    </w:p>
    <w:p w14:paraId="7E6A9E6A"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(gallons per day)</w:t>
      </w:r>
    </w:p>
    <w:p w14:paraId="5B4C5107" w14:textId="77777777" w:rsidR="00CE197F"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9CD5196" w14:textId="04291092" w:rsidR="00CE197F" w:rsidRPr="00C51BD4" w:rsidRDefault="008A5ECE"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less than 1,001</w:t>
      </w:r>
      <w:r w:rsidR="00CE197F">
        <w:rPr>
          <w:sz w:val="22"/>
        </w:rPr>
        <w:tab/>
      </w:r>
      <w:r w:rsidR="00CE197F" w:rsidRPr="00C51BD4">
        <w:rPr>
          <w:strike/>
          <w:sz w:val="22"/>
        </w:rPr>
        <w:t>$100</w:t>
      </w:r>
      <w:r w:rsidR="00237E0F" w:rsidRPr="00C51BD4">
        <w:rPr>
          <w:sz w:val="22"/>
        </w:rPr>
        <w:t xml:space="preserve"> </w:t>
      </w:r>
      <w:r w:rsidR="00237E0F" w:rsidRPr="00C51BD4">
        <w:rPr>
          <w:sz w:val="22"/>
          <w:u w:val="single"/>
        </w:rPr>
        <w:t>$</w:t>
      </w:r>
      <w:r w:rsidR="00704CCA" w:rsidRPr="00C51BD4">
        <w:rPr>
          <w:sz w:val="22"/>
          <w:u w:val="single"/>
        </w:rPr>
        <w:t>175</w:t>
      </w:r>
    </w:p>
    <w:p w14:paraId="74BFAB60"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81E7171" w14:textId="2E5D6F4E"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1,001 to 2,500</w:t>
      </w:r>
      <w:r w:rsidRPr="00C51BD4">
        <w:rPr>
          <w:sz w:val="22"/>
        </w:rPr>
        <w:tab/>
      </w:r>
      <w:r w:rsidRPr="00C51BD4">
        <w:rPr>
          <w:strike/>
          <w:sz w:val="22"/>
        </w:rPr>
        <w:t>$250</w:t>
      </w:r>
      <w:r w:rsidR="00237E0F" w:rsidRPr="00C51BD4">
        <w:rPr>
          <w:sz w:val="22"/>
        </w:rPr>
        <w:t xml:space="preserve"> </w:t>
      </w:r>
      <w:r w:rsidR="00237E0F" w:rsidRPr="00C51BD4">
        <w:rPr>
          <w:sz w:val="22"/>
          <w:u w:val="single"/>
        </w:rPr>
        <w:t>$</w:t>
      </w:r>
      <w:r w:rsidR="00704CCA" w:rsidRPr="00C51BD4">
        <w:rPr>
          <w:sz w:val="22"/>
          <w:u w:val="single"/>
        </w:rPr>
        <w:t>42</w:t>
      </w:r>
      <w:r w:rsidR="00237E0F" w:rsidRPr="00C51BD4">
        <w:rPr>
          <w:sz w:val="22"/>
          <w:u w:val="single"/>
        </w:rPr>
        <w:t>5</w:t>
      </w:r>
    </w:p>
    <w:p w14:paraId="42F2E7B9"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BB07ECB" w14:textId="3C6243DC"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2,501 to 5,000</w:t>
      </w:r>
      <w:r w:rsidRPr="00C51BD4">
        <w:rPr>
          <w:sz w:val="22"/>
        </w:rPr>
        <w:tab/>
      </w:r>
      <w:r w:rsidRPr="00C51BD4">
        <w:rPr>
          <w:strike/>
          <w:sz w:val="22"/>
        </w:rPr>
        <w:t>$500</w:t>
      </w:r>
      <w:r w:rsidR="00237E0F" w:rsidRPr="00C51BD4">
        <w:rPr>
          <w:sz w:val="22"/>
        </w:rPr>
        <w:t xml:space="preserve"> </w:t>
      </w:r>
      <w:r w:rsidR="00237E0F" w:rsidRPr="00C51BD4">
        <w:rPr>
          <w:sz w:val="22"/>
          <w:u w:val="single"/>
        </w:rPr>
        <w:t>$</w:t>
      </w:r>
      <w:r w:rsidR="00704CCA" w:rsidRPr="00C51BD4">
        <w:rPr>
          <w:sz w:val="22"/>
          <w:u w:val="single"/>
        </w:rPr>
        <w:t>875</w:t>
      </w:r>
    </w:p>
    <w:p w14:paraId="3CFD22BD"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62A8334" w14:textId="19A6CD1C"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10,000</w:t>
      </w:r>
      <w:r w:rsidRPr="00C51BD4">
        <w:rPr>
          <w:sz w:val="22"/>
        </w:rPr>
        <w:tab/>
      </w:r>
      <w:r w:rsidRPr="00C51BD4">
        <w:rPr>
          <w:strike/>
          <w:sz w:val="22"/>
        </w:rPr>
        <w:t>$1,000</w:t>
      </w:r>
      <w:r w:rsidR="00237E0F" w:rsidRPr="00C51BD4">
        <w:rPr>
          <w:sz w:val="22"/>
        </w:rPr>
        <w:t xml:space="preserve"> </w:t>
      </w:r>
      <w:r w:rsidR="00237E0F" w:rsidRPr="00C51BD4">
        <w:rPr>
          <w:sz w:val="22"/>
          <w:u w:val="single"/>
        </w:rPr>
        <w:t>$1,750</w:t>
      </w:r>
    </w:p>
    <w:p w14:paraId="37F833DD"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7EA742F" w14:textId="12846D2B"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10,001 to 15,000</w:t>
      </w:r>
      <w:r w:rsidRPr="00C51BD4">
        <w:rPr>
          <w:sz w:val="22"/>
        </w:rPr>
        <w:tab/>
      </w:r>
      <w:r w:rsidRPr="00C51BD4">
        <w:rPr>
          <w:strike/>
          <w:sz w:val="22"/>
        </w:rPr>
        <w:t>$1,500</w:t>
      </w:r>
      <w:r w:rsidR="00237E0F" w:rsidRPr="00C51BD4">
        <w:rPr>
          <w:sz w:val="22"/>
        </w:rPr>
        <w:t xml:space="preserve"> </w:t>
      </w:r>
      <w:r w:rsidR="00237E0F" w:rsidRPr="00C51BD4">
        <w:rPr>
          <w:sz w:val="22"/>
          <w:u w:val="single"/>
        </w:rPr>
        <w:t>$2,625</w:t>
      </w:r>
    </w:p>
    <w:p w14:paraId="0878132F"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18498F7" w14:textId="47135D13"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15,001 to 50,000</w:t>
      </w:r>
      <w:r w:rsidRPr="00C51BD4">
        <w:rPr>
          <w:sz w:val="22"/>
        </w:rPr>
        <w:tab/>
      </w:r>
      <w:r w:rsidRPr="00C51BD4">
        <w:rPr>
          <w:strike/>
          <w:sz w:val="22"/>
        </w:rPr>
        <w:t>$2,000</w:t>
      </w:r>
      <w:r w:rsidR="00237E0F" w:rsidRPr="00C51BD4">
        <w:rPr>
          <w:sz w:val="22"/>
        </w:rPr>
        <w:t xml:space="preserve"> </w:t>
      </w:r>
      <w:r w:rsidR="00237E0F" w:rsidRPr="00C51BD4">
        <w:rPr>
          <w:sz w:val="22"/>
          <w:u w:val="single"/>
        </w:rPr>
        <w:t>$3,500</w:t>
      </w:r>
    </w:p>
    <w:p w14:paraId="56ECF99F" w14:textId="77777777"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C3123F3" w14:textId="3D8130F9" w:rsidR="00CE197F" w:rsidRPr="00C51BD4" w:rsidRDefault="00CE197F"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trike/>
          <w:sz w:val="22"/>
        </w:rPr>
        <w:t xml:space="preserve">greater than </w:t>
      </w:r>
      <w:r w:rsidRPr="00C51BD4">
        <w:rPr>
          <w:sz w:val="22"/>
        </w:rPr>
        <w:t>50,000</w:t>
      </w:r>
      <w:r w:rsidR="00237E0F" w:rsidRPr="00C51BD4">
        <w:rPr>
          <w:sz w:val="22"/>
        </w:rPr>
        <w:t xml:space="preserve"> </w:t>
      </w:r>
      <w:r w:rsidR="00237E0F" w:rsidRPr="00C51BD4">
        <w:rPr>
          <w:sz w:val="22"/>
          <w:u w:val="single"/>
        </w:rPr>
        <w:t>to 100,000</w:t>
      </w:r>
      <w:r w:rsidRPr="00C51BD4">
        <w:rPr>
          <w:sz w:val="22"/>
        </w:rPr>
        <w:tab/>
      </w:r>
      <w:r w:rsidRPr="00C51BD4">
        <w:rPr>
          <w:strike/>
          <w:sz w:val="22"/>
        </w:rPr>
        <w:t>$5,000</w:t>
      </w:r>
      <w:r w:rsidR="00237E0F" w:rsidRPr="00C51BD4">
        <w:rPr>
          <w:sz w:val="22"/>
        </w:rPr>
        <w:t xml:space="preserve"> </w:t>
      </w:r>
      <w:r w:rsidR="00237E0F" w:rsidRPr="00C51BD4">
        <w:rPr>
          <w:sz w:val="22"/>
          <w:u w:val="single"/>
        </w:rPr>
        <w:t>$7,500</w:t>
      </w:r>
    </w:p>
    <w:p w14:paraId="18DF2C3F"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F289283" w14:textId="0F8D9F7C"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100,001 to 500,000</w:t>
      </w:r>
      <w:r w:rsidRPr="00C51BD4">
        <w:rPr>
          <w:sz w:val="22"/>
        </w:rPr>
        <w:tab/>
      </w:r>
      <w:r w:rsidRPr="00C51BD4">
        <w:rPr>
          <w:sz w:val="22"/>
          <w:u w:val="single"/>
        </w:rPr>
        <w:t>$8,000</w:t>
      </w:r>
    </w:p>
    <w:p w14:paraId="12897386"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E219D8B" w14:textId="6EB29C2E"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500,001 to 1,000,000</w:t>
      </w:r>
      <w:r w:rsidRPr="00C51BD4">
        <w:rPr>
          <w:sz w:val="22"/>
        </w:rPr>
        <w:tab/>
      </w:r>
      <w:r w:rsidRPr="00C51BD4">
        <w:rPr>
          <w:sz w:val="22"/>
          <w:u w:val="single"/>
        </w:rPr>
        <w:t>$8,500</w:t>
      </w:r>
    </w:p>
    <w:p w14:paraId="2AA5AA60"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085E64A" w14:textId="43DF0234"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1,000,001 to 5,000,000</w:t>
      </w:r>
      <w:r w:rsidRPr="00C51BD4">
        <w:rPr>
          <w:sz w:val="22"/>
        </w:rPr>
        <w:tab/>
      </w:r>
      <w:r w:rsidRPr="00C51BD4">
        <w:rPr>
          <w:sz w:val="22"/>
          <w:u w:val="single"/>
        </w:rPr>
        <w:t>$9,000</w:t>
      </w:r>
    </w:p>
    <w:p w14:paraId="575D552E" w14:textId="77777777"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ACFB2CA" w14:textId="2E309F5F" w:rsidR="00263859" w:rsidRPr="00C51BD4" w:rsidRDefault="00263859" w:rsidP="00237E0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u w:val="single"/>
        </w:rPr>
        <w:t>greater than 5,000,001</w:t>
      </w:r>
      <w:r w:rsidRPr="00C51BD4">
        <w:rPr>
          <w:sz w:val="22"/>
        </w:rPr>
        <w:tab/>
      </w:r>
      <w:r w:rsidRPr="00C51BD4">
        <w:rPr>
          <w:sz w:val="22"/>
          <w:u w:val="single"/>
        </w:rPr>
        <w:t>$10,000</w:t>
      </w:r>
    </w:p>
    <w:p w14:paraId="1485A80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68C2587"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9889817"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TABLE F</w:t>
      </w:r>
    </w:p>
    <w:p w14:paraId="783F8158"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75208C0"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 xml:space="preserve">Schedule of Annual Permit Fees for </w:t>
      </w:r>
    </w:p>
    <w:p w14:paraId="61268A4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Facilities Discharging Stormwater</w:t>
      </w:r>
    </w:p>
    <w:p w14:paraId="1E93F8E0"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2DBF617F"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C51BD4">
        <w:rPr>
          <w:b/>
          <w:sz w:val="22"/>
        </w:rPr>
        <w:t>Average Discharge Volume</w:t>
      </w:r>
      <w:r w:rsidRPr="00C51BD4">
        <w:rPr>
          <w:b/>
          <w:sz w:val="22"/>
        </w:rPr>
        <w:tab/>
        <w:t>Annual Permit Fee</w:t>
      </w:r>
    </w:p>
    <w:p w14:paraId="220C20DA"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b/>
          <w:sz w:val="22"/>
        </w:rPr>
        <w:t>(gallons per day)</w:t>
      </w:r>
    </w:p>
    <w:p w14:paraId="46550B42"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79DC86E" w14:textId="270BCE84"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less than 5,001</w:t>
      </w:r>
      <w:r w:rsidRPr="00C51BD4">
        <w:rPr>
          <w:sz w:val="22"/>
        </w:rPr>
        <w:tab/>
      </w:r>
      <w:r w:rsidRPr="00C51BD4">
        <w:rPr>
          <w:strike/>
          <w:sz w:val="22"/>
        </w:rPr>
        <w:t>$100</w:t>
      </w:r>
      <w:r w:rsidR="005724F4" w:rsidRPr="00C51BD4">
        <w:rPr>
          <w:sz w:val="22"/>
        </w:rPr>
        <w:t xml:space="preserve"> </w:t>
      </w:r>
      <w:r w:rsidR="005724F4" w:rsidRPr="00C51BD4">
        <w:rPr>
          <w:sz w:val="22"/>
          <w:u w:val="single"/>
        </w:rPr>
        <w:t>$</w:t>
      </w:r>
      <w:r w:rsidR="00704CCA" w:rsidRPr="00C51BD4">
        <w:rPr>
          <w:sz w:val="22"/>
          <w:u w:val="single"/>
        </w:rPr>
        <w:t>175</w:t>
      </w:r>
    </w:p>
    <w:p w14:paraId="0B1EFB8E"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EA53706" w14:textId="48245640"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5,001 to 15,000</w:t>
      </w:r>
      <w:r w:rsidRPr="00C51BD4">
        <w:rPr>
          <w:sz w:val="22"/>
        </w:rPr>
        <w:tab/>
      </w:r>
      <w:r w:rsidRPr="00C51BD4">
        <w:rPr>
          <w:strike/>
          <w:sz w:val="22"/>
        </w:rPr>
        <w:t>$250</w:t>
      </w:r>
      <w:r w:rsidR="005724F4" w:rsidRPr="00C51BD4">
        <w:rPr>
          <w:sz w:val="22"/>
        </w:rPr>
        <w:t xml:space="preserve"> </w:t>
      </w:r>
      <w:r w:rsidR="005724F4" w:rsidRPr="00C51BD4">
        <w:rPr>
          <w:sz w:val="22"/>
          <w:u w:val="single"/>
        </w:rPr>
        <w:t>$</w:t>
      </w:r>
      <w:r w:rsidR="00704CCA" w:rsidRPr="00C51BD4">
        <w:rPr>
          <w:sz w:val="22"/>
          <w:u w:val="single"/>
        </w:rPr>
        <w:t>42</w:t>
      </w:r>
      <w:r w:rsidR="005724F4" w:rsidRPr="00C51BD4">
        <w:rPr>
          <w:sz w:val="22"/>
          <w:u w:val="single"/>
        </w:rPr>
        <w:t>5</w:t>
      </w:r>
    </w:p>
    <w:p w14:paraId="633CC31C"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D15F286" w14:textId="31703869"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15,001 to 50,000</w:t>
      </w:r>
      <w:r w:rsidRPr="00C51BD4">
        <w:rPr>
          <w:sz w:val="22"/>
        </w:rPr>
        <w:tab/>
      </w:r>
      <w:r w:rsidRPr="00C51BD4">
        <w:rPr>
          <w:strike/>
          <w:sz w:val="22"/>
        </w:rPr>
        <w:t>$500</w:t>
      </w:r>
      <w:r w:rsidR="005724F4" w:rsidRPr="00C51BD4">
        <w:rPr>
          <w:sz w:val="22"/>
        </w:rPr>
        <w:t xml:space="preserve"> </w:t>
      </w:r>
      <w:r w:rsidR="005724F4" w:rsidRPr="00C51BD4">
        <w:rPr>
          <w:sz w:val="22"/>
          <w:u w:val="single"/>
        </w:rPr>
        <w:t>$</w:t>
      </w:r>
      <w:r w:rsidR="00704CCA" w:rsidRPr="00C51BD4">
        <w:rPr>
          <w:sz w:val="22"/>
          <w:u w:val="single"/>
        </w:rPr>
        <w:t>875</w:t>
      </w:r>
    </w:p>
    <w:p w14:paraId="3E05C0FE"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DC9A098" w14:textId="54D646C1"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50,001 to 100,000</w:t>
      </w:r>
      <w:r w:rsidRPr="00C51BD4">
        <w:rPr>
          <w:sz w:val="22"/>
        </w:rPr>
        <w:tab/>
      </w:r>
      <w:r w:rsidRPr="00C51BD4">
        <w:rPr>
          <w:strike/>
          <w:sz w:val="22"/>
        </w:rPr>
        <w:t>$1,000</w:t>
      </w:r>
      <w:r w:rsidR="005724F4" w:rsidRPr="00C51BD4">
        <w:rPr>
          <w:sz w:val="22"/>
        </w:rPr>
        <w:t xml:space="preserve"> </w:t>
      </w:r>
      <w:r w:rsidR="005724F4" w:rsidRPr="00C51BD4">
        <w:rPr>
          <w:sz w:val="22"/>
          <w:u w:val="single"/>
        </w:rPr>
        <w:t>$</w:t>
      </w:r>
      <w:r w:rsidR="00704CCA" w:rsidRPr="00C51BD4">
        <w:rPr>
          <w:sz w:val="22"/>
          <w:u w:val="single"/>
        </w:rPr>
        <w:t>1,775</w:t>
      </w:r>
    </w:p>
    <w:p w14:paraId="3B22DCA2"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376FE9B" w14:textId="21240FB3"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greater than 100,000</w:t>
      </w:r>
      <w:r w:rsidRPr="00C51BD4">
        <w:rPr>
          <w:sz w:val="22"/>
        </w:rPr>
        <w:tab/>
      </w:r>
      <w:r w:rsidRPr="00C51BD4">
        <w:rPr>
          <w:strike/>
          <w:sz w:val="22"/>
        </w:rPr>
        <w:t>$1,500</w:t>
      </w:r>
      <w:r w:rsidR="005724F4" w:rsidRPr="00C51BD4">
        <w:rPr>
          <w:sz w:val="22"/>
        </w:rPr>
        <w:t xml:space="preserve"> </w:t>
      </w:r>
      <w:r w:rsidR="005724F4" w:rsidRPr="00C51BD4">
        <w:rPr>
          <w:sz w:val="22"/>
          <w:u w:val="single"/>
        </w:rPr>
        <w:t>$</w:t>
      </w:r>
      <w:r w:rsidR="00704CCA" w:rsidRPr="00C51BD4">
        <w:rPr>
          <w:sz w:val="22"/>
          <w:u w:val="single"/>
        </w:rPr>
        <w:t>2,625</w:t>
      </w:r>
    </w:p>
    <w:p w14:paraId="47124C4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sz w:val="22"/>
        </w:rPr>
        <w:br w:type="page"/>
      </w:r>
      <w:r w:rsidRPr="00C51BD4">
        <w:rPr>
          <w:b/>
          <w:sz w:val="22"/>
        </w:rPr>
        <w:lastRenderedPageBreak/>
        <w:t>TABLE G</w:t>
      </w:r>
    </w:p>
    <w:p w14:paraId="24056D67"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7F42DCEF"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Schedule of Annual Permit Fees For</w:t>
      </w:r>
    </w:p>
    <w:p w14:paraId="4322B8D5"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Aquaculture Facilities</w:t>
      </w:r>
    </w:p>
    <w:p w14:paraId="26198E89"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3D7DD85D" w14:textId="77777777" w:rsidR="00CE197F" w:rsidRPr="00C51BD4" w:rsidRDefault="00CE197F">
      <w:pPr>
        <w:widowControl w:val="0"/>
        <w:tabs>
          <w:tab w:val="left" w:pos="-1099"/>
          <w:tab w:val="left" w:pos="-900"/>
          <w:tab w:val="center" w:pos="-540"/>
          <w:tab w:val="decimal"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1FE24346" w14:textId="77777777" w:rsidR="00CE197F" w:rsidRPr="00C51BD4" w:rsidRDefault="00CE197F">
      <w:pPr>
        <w:widowControl w:val="0"/>
        <w:tabs>
          <w:tab w:val="left" w:pos="-1099"/>
          <w:tab w:val="left" w:pos="-900"/>
          <w:tab w:val="center" w:pos="4680"/>
          <w:tab w:val="right" w:pos="4950"/>
          <w:tab w:val="center" w:pos="8100"/>
          <w:tab w:val="right" w:pos="837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C51BD4">
        <w:rPr>
          <w:b/>
          <w:sz w:val="22"/>
        </w:rPr>
        <w:t># Feed/Month</w:t>
      </w:r>
      <w:r w:rsidRPr="00C51BD4">
        <w:rPr>
          <w:b/>
          <w:sz w:val="22"/>
        </w:rPr>
        <w:tab/>
        <w:t>Annual Fee</w:t>
      </w:r>
      <w:r w:rsidRPr="00C51BD4">
        <w:rPr>
          <w:b/>
          <w:sz w:val="22"/>
        </w:rPr>
        <w:tab/>
        <w:t>Application Fee</w:t>
      </w:r>
    </w:p>
    <w:p w14:paraId="463BA5F4" w14:textId="77777777" w:rsidR="00CE197F" w:rsidRPr="00C51BD4" w:rsidRDefault="00CE197F">
      <w:pPr>
        <w:widowControl w:val="0"/>
        <w:tabs>
          <w:tab w:val="left" w:pos="-1099"/>
          <w:tab w:val="left" w:pos="-900"/>
          <w:tab w:val="center" w:pos="4680"/>
          <w:tab w:val="right" w:pos="4950"/>
          <w:tab w:val="center" w:pos="8100"/>
          <w:tab w:val="right" w:pos="837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b/>
          <w:sz w:val="22"/>
        </w:rPr>
        <w:tab/>
      </w:r>
      <w:r w:rsidRPr="00C51BD4">
        <w:rPr>
          <w:b/>
          <w:sz w:val="22"/>
        </w:rPr>
        <w:tab/>
      </w:r>
      <w:r w:rsidRPr="00C51BD4">
        <w:rPr>
          <w:b/>
          <w:sz w:val="22"/>
        </w:rPr>
        <w:tab/>
        <w:t>(Initial and Reissuance)</w:t>
      </w:r>
    </w:p>
    <w:p w14:paraId="795A4D17" w14:textId="77777777" w:rsidR="00CE197F" w:rsidRPr="00C51BD4" w:rsidRDefault="00CE197F">
      <w:pPr>
        <w:widowControl w:val="0"/>
        <w:tabs>
          <w:tab w:val="left" w:pos="-1099"/>
          <w:tab w:val="left" w:pos="-900"/>
          <w:tab w:val="center" w:pos="4680"/>
          <w:tab w:val="right" w:pos="4950"/>
          <w:tab w:val="center" w:pos="8100"/>
          <w:tab w:val="right" w:pos="837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84C6830" w14:textId="020BB388"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5,000 to 9,999</w:t>
      </w:r>
      <w:r w:rsidRPr="00C51BD4">
        <w:rPr>
          <w:sz w:val="22"/>
        </w:rPr>
        <w:tab/>
      </w:r>
      <w:r w:rsidRPr="00C51BD4">
        <w:rPr>
          <w:strike/>
          <w:sz w:val="22"/>
        </w:rPr>
        <w:t>$250</w:t>
      </w:r>
      <w:r w:rsidR="008B6D46" w:rsidRPr="00C51BD4">
        <w:rPr>
          <w:sz w:val="22"/>
        </w:rPr>
        <w:t xml:space="preserve"> </w:t>
      </w:r>
      <w:r w:rsidR="008B6D46" w:rsidRPr="00C51BD4">
        <w:rPr>
          <w:sz w:val="22"/>
          <w:u w:val="single"/>
        </w:rPr>
        <w:t>$</w:t>
      </w:r>
      <w:r w:rsidR="00704CCA" w:rsidRPr="00C51BD4">
        <w:rPr>
          <w:sz w:val="22"/>
          <w:u w:val="single"/>
        </w:rPr>
        <w:t>42</w:t>
      </w:r>
      <w:r w:rsidR="008B6D46" w:rsidRPr="00C51BD4">
        <w:rPr>
          <w:sz w:val="22"/>
          <w:u w:val="single"/>
        </w:rPr>
        <w:t>5</w:t>
      </w:r>
      <w:r w:rsidRPr="00C51BD4">
        <w:rPr>
          <w:sz w:val="22"/>
        </w:rPr>
        <w:tab/>
      </w:r>
      <w:r w:rsidRPr="00C51BD4">
        <w:rPr>
          <w:strike/>
          <w:sz w:val="22"/>
        </w:rPr>
        <w:t>$250</w:t>
      </w:r>
      <w:r w:rsidR="008B6D46" w:rsidRPr="00C51BD4">
        <w:rPr>
          <w:sz w:val="22"/>
        </w:rPr>
        <w:t xml:space="preserve"> </w:t>
      </w:r>
      <w:r w:rsidR="008B6D46" w:rsidRPr="00C51BD4">
        <w:rPr>
          <w:sz w:val="22"/>
          <w:u w:val="single"/>
        </w:rPr>
        <w:t>$</w:t>
      </w:r>
      <w:r w:rsidR="00704CCA" w:rsidRPr="00C51BD4">
        <w:rPr>
          <w:sz w:val="22"/>
          <w:u w:val="single"/>
        </w:rPr>
        <w:t>42</w:t>
      </w:r>
      <w:r w:rsidR="008B6D46" w:rsidRPr="00C51BD4">
        <w:rPr>
          <w:sz w:val="22"/>
          <w:u w:val="single"/>
        </w:rPr>
        <w:t>5</w:t>
      </w:r>
    </w:p>
    <w:p w14:paraId="4645C497"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D93B5CF" w14:textId="66DA8201"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10,000 to 14,999</w:t>
      </w:r>
      <w:r w:rsidRPr="00C51BD4">
        <w:rPr>
          <w:sz w:val="22"/>
        </w:rPr>
        <w:tab/>
      </w:r>
      <w:r w:rsidRPr="00C51BD4">
        <w:rPr>
          <w:strike/>
          <w:sz w:val="22"/>
        </w:rPr>
        <w:t>$500</w:t>
      </w:r>
      <w:r w:rsidR="008B6D46" w:rsidRPr="00C51BD4">
        <w:rPr>
          <w:sz w:val="22"/>
        </w:rPr>
        <w:t xml:space="preserve"> </w:t>
      </w:r>
      <w:r w:rsidR="008B6D46" w:rsidRPr="00C51BD4">
        <w:rPr>
          <w:sz w:val="22"/>
          <w:u w:val="single"/>
        </w:rPr>
        <w:t>$</w:t>
      </w:r>
      <w:r w:rsidR="00704CCA" w:rsidRPr="00C51BD4">
        <w:rPr>
          <w:sz w:val="22"/>
          <w:u w:val="single"/>
        </w:rPr>
        <w:t>875</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26B2C80D"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3B16C52" w14:textId="71710ADE"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15,000 to 19,999</w:t>
      </w:r>
      <w:r w:rsidRPr="00C51BD4">
        <w:rPr>
          <w:sz w:val="22"/>
        </w:rPr>
        <w:tab/>
      </w:r>
      <w:r w:rsidRPr="00C51BD4">
        <w:rPr>
          <w:strike/>
          <w:sz w:val="22"/>
        </w:rPr>
        <w:t>$750</w:t>
      </w:r>
      <w:r w:rsidR="008B6D46" w:rsidRPr="00C51BD4">
        <w:rPr>
          <w:sz w:val="22"/>
        </w:rPr>
        <w:t xml:space="preserve"> </w:t>
      </w:r>
      <w:r w:rsidR="008B6D46" w:rsidRPr="00C51BD4">
        <w:rPr>
          <w:sz w:val="22"/>
          <w:u w:val="single"/>
        </w:rPr>
        <w:t>$1,</w:t>
      </w:r>
      <w:r w:rsidR="00704CCA" w:rsidRPr="00C51BD4">
        <w:rPr>
          <w:sz w:val="22"/>
          <w:u w:val="single"/>
        </w:rPr>
        <w:t>3</w:t>
      </w:r>
      <w:r w:rsidR="008B6D46" w:rsidRPr="00C51BD4">
        <w:rPr>
          <w:sz w:val="22"/>
          <w:u w:val="single"/>
        </w:rPr>
        <w:t>00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38955836"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465E1F6" w14:textId="516B76A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20,000 to 24,999</w:t>
      </w:r>
      <w:r w:rsidRPr="00C51BD4">
        <w:rPr>
          <w:sz w:val="22"/>
        </w:rPr>
        <w:tab/>
      </w:r>
      <w:r w:rsidRPr="00C51BD4">
        <w:rPr>
          <w:strike/>
          <w:sz w:val="22"/>
        </w:rPr>
        <w:t>$1,000</w:t>
      </w:r>
      <w:r w:rsidR="008B6D46" w:rsidRPr="00C51BD4">
        <w:rPr>
          <w:sz w:val="22"/>
        </w:rPr>
        <w:t xml:space="preserve"> </w:t>
      </w:r>
      <w:r w:rsidR="008B6D46" w:rsidRPr="00C51BD4">
        <w:rPr>
          <w:sz w:val="22"/>
          <w:u w:val="single"/>
        </w:rPr>
        <w:t>$</w:t>
      </w:r>
      <w:r w:rsidR="00704CCA" w:rsidRPr="00C51BD4">
        <w:rPr>
          <w:sz w:val="22"/>
          <w:u w:val="single"/>
        </w:rPr>
        <w:t>1,75</w:t>
      </w:r>
      <w:r w:rsidR="008B6D46" w:rsidRPr="00C51BD4">
        <w:rPr>
          <w:sz w:val="22"/>
          <w:u w:val="single"/>
        </w:rPr>
        <w:t>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639A8C1B"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AFDDDAC" w14:textId="67609336"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25,000 to 29,999</w:t>
      </w:r>
      <w:r w:rsidRPr="00C51BD4">
        <w:rPr>
          <w:sz w:val="22"/>
        </w:rPr>
        <w:tab/>
      </w:r>
      <w:r w:rsidRPr="00C51BD4">
        <w:rPr>
          <w:strike/>
          <w:sz w:val="22"/>
        </w:rPr>
        <w:t>$1,250</w:t>
      </w:r>
      <w:r w:rsidR="008B6D46" w:rsidRPr="00C51BD4">
        <w:rPr>
          <w:sz w:val="22"/>
        </w:rPr>
        <w:t xml:space="preserve"> </w:t>
      </w:r>
      <w:r w:rsidR="008B6D46" w:rsidRPr="00C51BD4">
        <w:rPr>
          <w:sz w:val="22"/>
          <w:u w:val="single"/>
        </w:rPr>
        <w:t>$2,</w:t>
      </w:r>
      <w:r w:rsidR="00704CCA" w:rsidRPr="00C51BD4">
        <w:rPr>
          <w:sz w:val="22"/>
          <w:u w:val="single"/>
        </w:rPr>
        <w:t>1</w:t>
      </w:r>
      <w:r w:rsidR="008B6D46" w:rsidRPr="00C51BD4">
        <w:rPr>
          <w:sz w:val="22"/>
          <w:u w:val="single"/>
        </w:rPr>
        <w:t>00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382DDE9C"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2C1D951" w14:textId="35B445D1" w:rsidR="00866348"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greater than 30,000</w:t>
      </w:r>
      <w:r w:rsidRPr="00C51BD4">
        <w:rPr>
          <w:sz w:val="22"/>
        </w:rPr>
        <w:tab/>
      </w:r>
      <w:r w:rsidRPr="00C51BD4">
        <w:rPr>
          <w:strike/>
          <w:sz w:val="22"/>
        </w:rPr>
        <w:t>$1,750</w:t>
      </w:r>
      <w:r w:rsidR="008B6D46" w:rsidRPr="00C51BD4">
        <w:rPr>
          <w:sz w:val="22"/>
        </w:rPr>
        <w:t xml:space="preserve"> </w:t>
      </w:r>
      <w:r w:rsidR="008B6D46" w:rsidRPr="00C51BD4">
        <w:rPr>
          <w:sz w:val="22"/>
          <w:u w:val="single"/>
        </w:rPr>
        <w:t>$3,</w:t>
      </w:r>
      <w:r w:rsidR="00704CCA" w:rsidRPr="00C51BD4">
        <w:rPr>
          <w:sz w:val="22"/>
          <w:u w:val="single"/>
        </w:rPr>
        <w:t>1</w:t>
      </w:r>
      <w:r w:rsidR="008B6D46" w:rsidRPr="00C51BD4">
        <w:rPr>
          <w:sz w:val="22"/>
          <w:u w:val="single"/>
        </w:rPr>
        <w:t>00</w:t>
      </w:r>
      <w:r w:rsidRPr="00C51BD4">
        <w:rPr>
          <w:sz w:val="22"/>
        </w:rPr>
        <w:tab/>
      </w:r>
      <w:r w:rsidRPr="00C51BD4">
        <w:rPr>
          <w:strike/>
          <w:sz w:val="22"/>
        </w:rPr>
        <w:t>$250</w:t>
      </w:r>
      <w:r w:rsidR="008B6D46" w:rsidRPr="00C51BD4">
        <w:rPr>
          <w:sz w:val="22"/>
        </w:rPr>
        <w:t xml:space="preserve"> </w:t>
      </w:r>
      <w:r w:rsidR="00704CCA" w:rsidRPr="00C51BD4">
        <w:rPr>
          <w:sz w:val="22"/>
          <w:u w:val="single"/>
        </w:rPr>
        <w:t>$425</w:t>
      </w:r>
    </w:p>
    <w:p w14:paraId="71BADFAD" w14:textId="77777777" w:rsidR="00866348" w:rsidRPr="00C51BD4" w:rsidRDefault="00866348" w:rsidP="00866348">
      <w:pPr>
        <w:jc w:val="center"/>
        <w:rPr>
          <w:b/>
          <w:sz w:val="26"/>
          <w:szCs w:val="26"/>
        </w:rPr>
      </w:pPr>
      <w:r w:rsidRPr="00C51BD4">
        <w:rPr>
          <w:sz w:val="22"/>
        </w:rPr>
        <w:br w:type="page"/>
      </w:r>
      <w:r w:rsidRPr="00C51BD4">
        <w:rPr>
          <w:b/>
          <w:sz w:val="26"/>
          <w:szCs w:val="26"/>
        </w:rPr>
        <w:lastRenderedPageBreak/>
        <w:t>Table H</w:t>
      </w:r>
    </w:p>
    <w:p w14:paraId="2923D53A" w14:textId="77777777" w:rsidR="00866348" w:rsidRPr="00C51BD4" w:rsidRDefault="00866348" w:rsidP="00866348">
      <w:pPr>
        <w:jc w:val="center"/>
        <w:rPr>
          <w:b/>
        </w:rPr>
      </w:pPr>
      <w:r w:rsidRPr="00C51BD4">
        <w:rPr>
          <w:b/>
        </w:rPr>
        <w:t>Schedule of Annual Permit Fees for</w:t>
      </w:r>
      <w:r w:rsidRPr="00C51BD4">
        <w:rPr>
          <w:b/>
        </w:rPr>
        <w:br/>
      </w:r>
      <w:r w:rsidR="002817CD" w:rsidRPr="00C51BD4">
        <w:rPr>
          <w:b/>
        </w:rPr>
        <w:t xml:space="preserve">Public </w:t>
      </w:r>
      <w:r w:rsidRPr="00C51BD4">
        <w:rPr>
          <w:b/>
        </w:rPr>
        <w:t>Geothermal Facilities</w:t>
      </w:r>
    </w:p>
    <w:p w14:paraId="5EB7E2C4" w14:textId="77777777" w:rsidR="00866348" w:rsidRPr="00C51BD4" w:rsidRDefault="00866348" w:rsidP="00866348">
      <w:pPr>
        <w:jc w:val="center"/>
        <w:rPr>
          <w:b/>
          <w:sz w:val="22"/>
          <w:szCs w:val="22"/>
        </w:rPr>
      </w:pPr>
    </w:p>
    <w:tbl>
      <w:tblPr>
        <w:tblW w:w="0" w:type="auto"/>
        <w:tblInd w:w="648" w:type="dxa"/>
        <w:tblBorders>
          <w:top w:val="single" w:sz="4" w:space="0" w:color="auto"/>
          <w:bottom w:val="single" w:sz="4" w:space="0" w:color="auto"/>
          <w:insideH w:val="single" w:sz="4" w:space="0" w:color="auto"/>
        </w:tblBorders>
        <w:tblLook w:val="04A0" w:firstRow="1" w:lastRow="0" w:firstColumn="1" w:lastColumn="0" w:noHBand="0" w:noVBand="1"/>
      </w:tblPr>
      <w:tblGrid>
        <w:gridCol w:w="4130"/>
        <w:gridCol w:w="3425"/>
        <w:gridCol w:w="1157"/>
      </w:tblGrid>
      <w:tr w:rsidR="00866348" w:rsidRPr="00C51BD4" w14:paraId="5ABFE55C" w14:textId="77777777" w:rsidTr="003B3063">
        <w:tc>
          <w:tcPr>
            <w:tcW w:w="4230" w:type="dxa"/>
            <w:tcBorders>
              <w:top w:val="single" w:sz="12" w:space="0" w:color="auto"/>
              <w:left w:val="nil"/>
              <w:bottom w:val="single" w:sz="12" w:space="0" w:color="auto"/>
              <w:right w:val="nil"/>
            </w:tcBorders>
            <w:shd w:val="clear" w:color="auto" w:fill="auto"/>
            <w:vAlign w:val="center"/>
          </w:tcPr>
          <w:p w14:paraId="4F836B18" w14:textId="77777777" w:rsidR="00866348" w:rsidRPr="00C51BD4" w:rsidRDefault="00866348" w:rsidP="003B3063">
            <w:pPr>
              <w:jc w:val="center"/>
              <w:rPr>
                <w:rFonts w:eastAsia="Calibri"/>
                <w:b/>
                <w:sz w:val="22"/>
                <w:szCs w:val="22"/>
              </w:rPr>
            </w:pPr>
          </w:p>
          <w:p w14:paraId="7FB05527" w14:textId="77777777" w:rsidR="00866348" w:rsidRPr="00C51BD4" w:rsidRDefault="00866348" w:rsidP="003B3063">
            <w:pPr>
              <w:jc w:val="center"/>
              <w:rPr>
                <w:rFonts w:eastAsia="Calibri"/>
                <w:b/>
                <w:sz w:val="22"/>
                <w:szCs w:val="22"/>
              </w:rPr>
            </w:pPr>
            <w:r w:rsidRPr="00C51BD4">
              <w:rPr>
                <w:rFonts w:eastAsia="Calibri"/>
                <w:b/>
                <w:sz w:val="22"/>
                <w:szCs w:val="22"/>
              </w:rPr>
              <w:t>Average Discharge Volume</w:t>
            </w:r>
          </w:p>
          <w:p w14:paraId="2ABFA66A" w14:textId="77777777" w:rsidR="00866348" w:rsidRPr="00C51BD4" w:rsidRDefault="00866348" w:rsidP="003B3063">
            <w:pPr>
              <w:jc w:val="center"/>
              <w:rPr>
                <w:rFonts w:eastAsia="Calibri"/>
                <w:b/>
                <w:sz w:val="22"/>
                <w:szCs w:val="22"/>
              </w:rPr>
            </w:pPr>
            <w:r w:rsidRPr="00C51BD4">
              <w:rPr>
                <w:rFonts w:eastAsia="Calibri"/>
                <w:b/>
                <w:sz w:val="22"/>
                <w:szCs w:val="22"/>
              </w:rPr>
              <w:t>(gallons per day)</w:t>
            </w:r>
          </w:p>
          <w:p w14:paraId="1560040E" w14:textId="77777777" w:rsidR="00866348" w:rsidRPr="00C51BD4" w:rsidRDefault="00866348" w:rsidP="003B3063">
            <w:pPr>
              <w:jc w:val="center"/>
              <w:rPr>
                <w:rFonts w:eastAsia="Calibri"/>
                <w:b/>
                <w:sz w:val="22"/>
                <w:szCs w:val="22"/>
              </w:rPr>
            </w:pPr>
          </w:p>
        </w:tc>
        <w:tc>
          <w:tcPr>
            <w:tcW w:w="3510" w:type="dxa"/>
            <w:tcBorders>
              <w:top w:val="single" w:sz="12" w:space="0" w:color="auto"/>
              <w:left w:val="nil"/>
              <w:bottom w:val="single" w:sz="12" w:space="0" w:color="auto"/>
              <w:right w:val="nil"/>
            </w:tcBorders>
            <w:shd w:val="clear" w:color="auto" w:fill="auto"/>
            <w:vAlign w:val="center"/>
            <w:hideMark/>
          </w:tcPr>
          <w:p w14:paraId="1F8854DF" w14:textId="77777777" w:rsidR="00866348" w:rsidRPr="00C51BD4" w:rsidRDefault="00866348" w:rsidP="003B3063">
            <w:pPr>
              <w:jc w:val="center"/>
              <w:rPr>
                <w:rFonts w:eastAsia="Calibri"/>
                <w:b/>
                <w:sz w:val="22"/>
                <w:szCs w:val="22"/>
              </w:rPr>
            </w:pPr>
            <w:r w:rsidRPr="00C51BD4">
              <w:rPr>
                <w:rFonts w:eastAsia="Calibri"/>
                <w:b/>
                <w:sz w:val="22"/>
                <w:szCs w:val="22"/>
              </w:rPr>
              <w:t>Annual Permit Fee</w:t>
            </w:r>
          </w:p>
          <w:p w14:paraId="4C2CA2F0" w14:textId="77777777" w:rsidR="00866348" w:rsidRPr="00C51BD4" w:rsidRDefault="00866348" w:rsidP="003B3063">
            <w:pPr>
              <w:jc w:val="center"/>
              <w:rPr>
                <w:rFonts w:eastAsia="Calibri"/>
                <w:b/>
                <w:sz w:val="22"/>
                <w:szCs w:val="22"/>
              </w:rPr>
            </w:pPr>
          </w:p>
        </w:tc>
        <w:tc>
          <w:tcPr>
            <w:tcW w:w="1188" w:type="dxa"/>
            <w:tcBorders>
              <w:top w:val="single" w:sz="12" w:space="0" w:color="auto"/>
              <w:left w:val="nil"/>
              <w:bottom w:val="single" w:sz="12" w:space="0" w:color="auto"/>
              <w:right w:val="nil"/>
            </w:tcBorders>
            <w:shd w:val="clear" w:color="auto" w:fill="auto"/>
            <w:vAlign w:val="center"/>
          </w:tcPr>
          <w:p w14:paraId="6773A64E" w14:textId="77777777" w:rsidR="00866348" w:rsidRPr="00C51BD4" w:rsidRDefault="00866348" w:rsidP="003B3063">
            <w:pPr>
              <w:jc w:val="center"/>
              <w:rPr>
                <w:rFonts w:eastAsia="Calibri"/>
                <w:b/>
                <w:sz w:val="22"/>
                <w:szCs w:val="22"/>
              </w:rPr>
            </w:pPr>
          </w:p>
        </w:tc>
      </w:tr>
      <w:tr w:rsidR="00866348" w:rsidRPr="00C51BD4" w14:paraId="31D8CFD3" w14:textId="77777777" w:rsidTr="003B3063">
        <w:tc>
          <w:tcPr>
            <w:tcW w:w="4230" w:type="dxa"/>
            <w:tcBorders>
              <w:top w:val="single" w:sz="12" w:space="0" w:color="auto"/>
              <w:left w:val="nil"/>
              <w:bottom w:val="nil"/>
              <w:right w:val="nil"/>
            </w:tcBorders>
            <w:shd w:val="clear" w:color="auto" w:fill="auto"/>
            <w:vAlign w:val="center"/>
          </w:tcPr>
          <w:p w14:paraId="0ECEF143" w14:textId="77777777" w:rsidR="00866348" w:rsidRPr="00C51BD4" w:rsidRDefault="00866348" w:rsidP="003B3063">
            <w:pPr>
              <w:jc w:val="center"/>
              <w:rPr>
                <w:rFonts w:eastAsia="Calibri"/>
                <w:sz w:val="22"/>
                <w:szCs w:val="22"/>
              </w:rPr>
            </w:pPr>
          </w:p>
          <w:p w14:paraId="340A4DF7" w14:textId="77777777" w:rsidR="00866348" w:rsidRPr="00C51BD4" w:rsidRDefault="00866348" w:rsidP="003B3063">
            <w:pPr>
              <w:jc w:val="center"/>
              <w:rPr>
                <w:rFonts w:eastAsia="Calibri"/>
                <w:sz w:val="22"/>
                <w:szCs w:val="22"/>
              </w:rPr>
            </w:pPr>
            <w:r w:rsidRPr="00C51BD4">
              <w:rPr>
                <w:rFonts w:eastAsia="Calibri"/>
                <w:sz w:val="22"/>
                <w:szCs w:val="22"/>
              </w:rPr>
              <w:t>less than 50,001</w:t>
            </w:r>
          </w:p>
        </w:tc>
        <w:tc>
          <w:tcPr>
            <w:tcW w:w="3510" w:type="dxa"/>
            <w:tcBorders>
              <w:top w:val="single" w:sz="12" w:space="0" w:color="auto"/>
              <w:left w:val="nil"/>
              <w:bottom w:val="nil"/>
              <w:right w:val="nil"/>
            </w:tcBorders>
            <w:shd w:val="clear" w:color="auto" w:fill="auto"/>
            <w:vAlign w:val="center"/>
          </w:tcPr>
          <w:p w14:paraId="0A5DC02B" w14:textId="77777777" w:rsidR="00866348" w:rsidRPr="00C51BD4" w:rsidRDefault="00866348" w:rsidP="003B3063">
            <w:pPr>
              <w:jc w:val="center"/>
              <w:rPr>
                <w:rFonts w:eastAsia="Calibri"/>
                <w:sz w:val="22"/>
                <w:szCs w:val="22"/>
              </w:rPr>
            </w:pPr>
          </w:p>
          <w:p w14:paraId="49A1F761" w14:textId="77777777" w:rsidR="00866348" w:rsidRPr="00C51BD4" w:rsidRDefault="00866348" w:rsidP="003B3063">
            <w:pPr>
              <w:jc w:val="center"/>
              <w:rPr>
                <w:rFonts w:eastAsia="Calibri"/>
                <w:sz w:val="22"/>
                <w:szCs w:val="22"/>
              </w:rPr>
            </w:pPr>
            <w:r w:rsidRPr="00C51BD4">
              <w:rPr>
                <w:rFonts w:eastAsia="Calibri"/>
                <w:sz w:val="22"/>
                <w:szCs w:val="22"/>
              </w:rPr>
              <w:t>$100</w:t>
            </w:r>
          </w:p>
        </w:tc>
        <w:tc>
          <w:tcPr>
            <w:tcW w:w="1188" w:type="dxa"/>
            <w:tcBorders>
              <w:top w:val="single" w:sz="12" w:space="0" w:color="auto"/>
              <w:left w:val="nil"/>
              <w:bottom w:val="nil"/>
              <w:right w:val="nil"/>
            </w:tcBorders>
            <w:shd w:val="clear" w:color="auto" w:fill="auto"/>
            <w:vAlign w:val="center"/>
          </w:tcPr>
          <w:p w14:paraId="659C2232" w14:textId="77777777" w:rsidR="00866348" w:rsidRPr="00C51BD4" w:rsidRDefault="00866348" w:rsidP="003B3063">
            <w:pPr>
              <w:jc w:val="center"/>
              <w:rPr>
                <w:rFonts w:eastAsia="Calibri"/>
                <w:sz w:val="22"/>
                <w:szCs w:val="22"/>
              </w:rPr>
            </w:pPr>
          </w:p>
        </w:tc>
      </w:tr>
      <w:tr w:rsidR="00866348" w:rsidRPr="00C51BD4" w14:paraId="288ADD60" w14:textId="77777777" w:rsidTr="003B3063">
        <w:tc>
          <w:tcPr>
            <w:tcW w:w="4230" w:type="dxa"/>
            <w:tcBorders>
              <w:top w:val="nil"/>
              <w:left w:val="nil"/>
              <w:bottom w:val="nil"/>
              <w:right w:val="nil"/>
            </w:tcBorders>
            <w:shd w:val="clear" w:color="auto" w:fill="auto"/>
            <w:vAlign w:val="center"/>
            <w:hideMark/>
          </w:tcPr>
          <w:p w14:paraId="65A9AE90" w14:textId="77777777" w:rsidR="00866348" w:rsidRPr="00C51BD4" w:rsidRDefault="00866348" w:rsidP="003B3063">
            <w:pPr>
              <w:jc w:val="center"/>
              <w:rPr>
                <w:rFonts w:eastAsia="Calibri"/>
                <w:sz w:val="22"/>
                <w:szCs w:val="22"/>
              </w:rPr>
            </w:pPr>
            <w:r w:rsidRPr="00C51BD4">
              <w:rPr>
                <w:rFonts w:eastAsia="Calibri"/>
                <w:sz w:val="22"/>
                <w:szCs w:val="22"/>
              </w:rPr>
              <w:t>50,001 – 100,000</w:t>
            </w:r>
          </w:p>
        </w:tc>
        <w:tc>
          <w:tcPr>
            <w:tcW w:w="3510" w:type="dxa"/>
            <w:tcBorders>
              <w:top w:val="nil"/>
              <w:left w:val="nil"/>
              <w:bottom w:val="nil"/>
              <w:right w:val="nil"/>
            </w:tcBorders>
            <w:shd w:val="clear" w:color="auto" w:fill="auto"/>
            <w:vAlign w:val="center"/>
            <w:hideMark/>
          </w:tcPr>
          <w:p w14:paraId="399AAD25" w14:textId="77777777" w:rsidR="00866348" w:rsidRPr="00C51BD4" w:rsidRDefault="00866348" w:rsidP="003B3063">
            <w:pPr>
              <w:jc w:val="center"/>
              <w:rPr>
                <w:rFonts w:eastAsia="Calibri"/>
                <w:sz w:val="22"/>
                <w:szCs w:val="22"/>
              </w:rPr>
            </w:pPr>
            <w:r w:rsidRPr="00C51BD4">
              <w:rPr>
                <w:rFonts w:eastAsia="Calibri"/>
                <w:sz w:val="22"/>
                <w:szCs w:val="22"/>
              </w:rPr>
              <w:t>$250</w:t>
            </w:r>
          </w:p>
        </w:tc>
        <w:tc>
          <w:tcPr>
            <w:tcW w:w="1188" w:type="dxa"/>
            <w:tcBorders>
              <w:top w:val="nil"/>
              <w:left w:val="nil"/>
              <w:bottom w:val="nil"/>
              <w:right w:val="nil"/>
            </w:tcBorders>
            <w:shd w:val="clear" w:color="auto" w:fill="auto"/>
            <w:vAlign w:val="center"/>
          </w:tcPr>
          <w:p w14:paraId="7DF12E51" w14:textId="77777777" w:rsidR="00866348" w:rsidRPr="00C51BD4" w:rsidRDefault="00866348" w:rsidP="003B3063">
            <w:pPr>
              <w:jc w:val="center"/>
              <w:rPr>
                <w:rFonts w:eastAsia="Calibri"/>
                <w:sz w:val="22"/>
                <w:szCs w:val="22"/>
              </w:rPr>
            </w:pPr>
          </w:p>
        </w:tc>
      </w:tr>
      <w:tr w:rsidR="00866348" w:rsidRPr="00C51BD4" w14:paraId="029622CC" w14:textId="77777777" w:rsidTr="003B3063">
        <w:tc>
          <w:tcPr>
            <w:tcW w:w="4230" w:type="dxa"/>
            <w:tcBorders>
              <w:top w:val="nil"/>
              <w:left w:val="nil"/>
              <w:bottom w:val="nil"/>
              <w:right w:val="nil"/>
            </w:tcBorders>
            <w:shd w:val="clear" w:color="auto" w:fill="auto"/>
            <w:vAlign w:val="center"/>
            <w:hideMark/>
          </w:tcPr>
          <w:p w14:paraId="725B80C4" w14:textId="77777777" w:rsidR="00866348" w:rsidRPr="00C51BD4" w:rsidRDefault="00866348" w:rsidP="003B3063">
            <w:pPr>
              <w:jc w:val="center"/>
              <w:rPr>
                <w:rFonts w:eastAsia="Calibri"/>
                <w:sz w:val="22"/>
                <w:szCs w:val="22"/>
              </w:rPr>
            </w:pPr>
            <w:r w:rsidRPr="00C51BD4">
              <w:rPr>
                <w:rFonts w:eastAsia="Calibri"/>
                <w:sz w:val="22"/>
                <w:szCs w:val="22"/>
              </w:rPr>
              <w:t>100,001 – 1,000,000</w:t>
            </w:r>
          </w:p>
        </w:tc>
        <w:tc>
          <w:tcPr>
            <w:tcW w:w="3510" w:type="dxa"/>
            <w:tcBorders>
              <w:top w:val="nil"/>
              <w:left w:val="nil"/>
              <w:bottom w:val="nil"/>
              <w:right w:val="nil"/>
            </w:tcBorders>
            <w:shd w:val="clear" w:color="auto" w:fill="auto"/>
            <w:vAlign w:val="center"/>
            <w:hideMark/>
          </w:tcPr>
          <w:p w14:paraId="3B67D7B0" w14:textId="77777777" w:rsidR="00866348" w:rsidRPr="00C51BD4" w:rsidRDefault="00866348" w:rsidP="003B3063">
            <w:pPr>
              <w:jc w:val="center"/>
              <w:rPr>
                <w:rFonts w:eastAsia="Calibri"/>
                <w:sz w:val="22"/>
                <w:szCs w:val="22"/>
              </w:rPr>
            </w:pPr>
            <w:r w:rsidRPr="00C51BD4">
              <w:rPr>
                <w:rFonts w:eastAsia="Calibri"/>
                <w:sz w:val="22"/>
                <w:szCs w:val="22"/>
              </w:rPr>
              <w:t>$500</w:t>
            </w:r>
          </w:p>
        </w:tc>
        <w:tc>
          <w:tcPr>
            <w:tcW w:w="1188" w:type="dxa"/>
            <w:tcBorders>
              <w:top w:val="nil"/>
              <w:left w:val="nil"/>
              <w:bottom w:val="nil"/>
              <w:right w:val="nil"/>
            </w:tcBorders>
            <w:shd w:val="clear" w:color="auto" w:fill="auto"/>
            <w:vAlign w:val="center"/>
          </w:tcPr>
          <w:p w14:paraId="19CA57C7" w14:textId="77777777" w:rsidR="00866348" w:rsidRPr="00C51BD4" w:rsidRDefault="00866348" w:rsidP="003B3063">
            <w:pPr>
              <w:jc w:val="center"/>
              <w:rPr>
                <w:rFonts w:eastAsia="Calibri"/>
                <w:sz w:val="22"/>
                <w:szCs w:val="22"/>
              </w:rPr>
            </w:pPr>
          </w:p>
        </w:tc>
      </w:tr>
      <w:tr w:rsidR="00866348" w:rsidRPr="00C51BD4" w14:paraId="4D9D81CA" w14:textId="77777777" w:rsidTr="003B3063">
        <w:tc>
          <w:tcPr>
            <w:tcW w:w="4230" w:type="dxa"/>
            <w:tcBorders>
              <w:top w:val="nil"/>
              <w:left w:val="nil"/>
              <w:bottom w:val="nil"/>
              <w:right w:val="nil"/>
            </w:tcBorders>
            <w:shd w:val="clear" w:color="auto" w:fill="auto"/>
            <w:vAlign w:val="center"/>
            <w:hideMark/>
          </w:tcPr>
          <w:p w14:paraId="54C193BF" w14:textId="77777777" w:rsidR="00866348" w:rsidRPr="00C51BD4" w:rsidRDefault="00866348" w:rsidP="003B3063">
            <w:pPr>
              <w:jc w:val="center"/>
              <w:rPr>
                <w:rFonts w:eastAsia="Calibri"/>
                <w:sz w:val="22"/>
                <w:szCs w:val="22"/>
              </w:rPr>
            </w:pPr>
            <w:r w:rsidRPr="00C51BD4">
              <w:rPr>
                <w:rFonts w:eastAsia="Calibri"/>
                <w:sz w:val="22"/>
                <w:szCs w:val="22"/>
              </w:rPr>
              <w:t>greater than 1,000,000</w:t>
            </w:r>
          </w:p>
        </w:tc>
        <w:tc>
          <w:tcPr>
            <w:tcW w:w="3510" w:type="dxa"/>
            <w:tcBorders>
              <w:top w:val="nil"/>
              <w:left w:val="nil"/>
              <w:bottom w:val="nil"/>
              <w:right w:val="nil"/>
            </w:tcBorders>
            <w:shd w:val="clear" w:color="auto" w:fill="auto"/>
            <w:vAlign w:val="center"/>
            <w:hideMark/>
          </w:tcPr>
          <w:p w14:paraId="214DE39A" w14:textId="77777777" w:rsidR="00866348" w:rsidRPr="00C51BD4" w:rsidRDefault="00866348" w:rsidP="003B3063">
            <w:pPr>
              <w:jc w:val="center"/>
              <w:rPr>
                <w:rFonts w:eastAsia="Calibri"/>
                <w:sz w:val="22"/>
                <w:szCs w:val="22"/>
              </w:rPr>
            </w:pPr>
            <w:r w:rsidRPr="00C51BD4">
              <w:rPr>
                <w:rFonts w:eastAsia="Calibri"/>
                <w:sz w:val="22"/>
                <w:szCs w:val="22"/>
              </w:rPr>
              <w:t>$750</w:t>
            </w:r>
          </w:p>
        </w:tc>
        <w:tc>
          <w:tcPr>
            <w:tcW w:w="1188" w:type="dxa"/>
            <w:tcBorders>
              <w:top w:val="nil"/>
              <w:left w:val="nil"/>
              <w:bottom w:val="nil"/>
              <w:right w:val="nil"/>
            </w:tcBorders>
            <w:shd w:val="clear" w:color="auto" w:fill="auto"/>
            <w:vAlign w:val="center"/>
          </w:tcPr>
          <w:p w14:paraId="442153ED" w14:textId="77777777" w:rsidR="00866348" w:rsidRPr="00C51BD4" w:rsidRDefault="00866348" w:rsidP="003B3063">
            <w:pPr>
              <w:jc w:val="center"/>
              <w:rPr>
                <w:rFonts w:eastAsia="Calibri"/>
                <w:sz w:val="22"/>
                <w:szCs w:val="22"/>
              </w:rPr>
            </w:pPr>
          </w:p>
        </w:tc>
      </w:tr>
    </w:tbl>
    <w:p w14:paraId="2E89024B" w14:textId="77777777" w:rsidR="00866348" w:rsidRPr="00C51BD4" w:rsidRDefault="00866348" w:rsidP="00866348">
      <w:pPr>
        <w:jc w:val="center"/>
        <w:rPr>
          <w:sz w:val="22"/>
          <w:szCs w:val="22"/>
        </w:rPr>
      </w:pPr>
    </w:p>
    <w:p w14:paraId="5929BDE7"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92552E3" w14:textId="77777777" w:rsidR="008D1057" w:rsidRPr="00C51BD4" w:rsidRDefault="008D1057">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p>
    <w:p w14:paraId="0DE08A28" w14:textId="77777777" w:rsidR="008D1057" w:rsidRPr="00C51BD4" w:rsidRDefault="008D1057" w:rsidP="008D1057">
      <w:pPr>
        <w:spacing w:before="13" w:line="256" w:lineRule="exact"/>
        <w:jc w:val="center"/>
        <w:textAlignment w:val="baseline"/>
        <w:rPr>
          <w:rFonts w:ascii="Arial" w:eastAsia="Arial" w:hAnsi="Arial"/>
          <w:b/>
          <w:color w:val="000000"/>
          <w:spacing w:val="-3"/>
          <w:sz w:val="23"/>
          <w:u w:val="single"/>
        </w:rPr>
      </w:pPr>
    </w:p>
    <w:p w14:paraId="13055BE2" w14:textId="0D0034B5" w:rsidR="008D1057" w:rsidRPr="00C51BD4" w:rsidRDefault="008D1057" w:rsidP="008D1057">
      <w:pPr>
        <w:spacing w:before="13" w:line="256" w:lineRule="exact"/>
        <w:jc w:val="center"/>
        <w:textAlignment w:val="baseline"/>
        <w:rPr>
          <w:rFonts w:eastAsia="Arial"/>
          <w:b/>
          <w:color w:val="000000"/>
          <w:spacing w:val="-3"/>
          <w:sz w:val="22"/>
          <w:szCs w:val="22"/>
          <w:u w:val="single"/>
        </w:rPr>
      </w:pPr>
      <w:r w:rsidRPr="00C51BD4">
        <w:rPr>
          <w:rFonts w:eastAsia="Arial"/>
          <w:b/>
          <w:color w:val="000000"/>
          <w:spacing w:val="-3"/>
          <w:sz w:val="22"/>
          <w:szCs w:val="22"/>
          <w:u w:val="single"/>
        </w:rPr>
        <w:t>PERMIT FEE SCHEDULE FOR STORM WATER CONSTRUCTION</w:t>
      </w:r>
    </w:p>
    <w:p w14:paraId="4FA29DCE" w14:textId="77777777" w:rsidR="008D1057" w:rsidRPr="00C51BD4" w:rsidRDefault="008D1057" w:rsidP="008D1057">
      <w:pPr>
        <w:spacing w:before="13" w:line="256" w:lineRule="exact"/>
        <w:jc w:val="center"/>
        <w:textAlignment w:val="baseline"/>
        <w:rPr>
          <w:rFonts w:eastAsia="Arial"/>
          <w:b/>
          <w:color w:val="000000"/>
          <w:spacing w:val="-3"/>
          <w:sz w:val="22"/>
          <w:szCs w:val="22"/>
          <w:u w:val="single"/>
        </w:rPr>
      </w:pPr>
    </w:p>
    <w:p w14:paraId="41C266FD" w14:textId="44997DB3" w:rsidR="008D1057" w:rsidRPr="00C51BD4" w:rsidRDefault="008D1057" w:rsidP="008D1057">
      <w:pPr>
        <w:spacing w:before="133" w:line="285" w:lineRule="exact"/>
        <w:ind w:left="360" w:right="648"/>
        <w:textAlignment w:val="baseline"/>
        <w:rPr>
          <w:rFonts w:eastAsia="Arial"/>
          <w:bCs/>
          <w:color w:val="000000"/>
          <w:spacing w:val="-3"/>
          <w:sz w:val="22"/>
          <w:szCs w:val="22"/>
          <w:u w:val="single"/>
        </w:rPr>
      </w:pPr>
      <w:r w:rsidRPr="00C51BD4">
        <w:rPr>
          <w:rFonts w:eastAsia="Arial"/>
          <w:bCs/>
          <w:color w:val="000000"/>
          <w:spacing w:val="-3"/>
          <w:sz w:val="22"/>
          <w:szCs w:val="22"/>
          <w:u w:val="single"/>
        </w:rPr>
        <w:t>Minor Modifications: Date-Change Certification, Co-Applicant Signature Page, Name Change</w:t>
      </w:r>
      <w:r w:rsidR="00B1405D" w:rsidRPr="00C51BD4">
        <w:rPr>
          <w:rFonts w:eastAsia="Arial"/>
          <w:bCs/>
          <w:color w:val="000000"/>
          <w:spacing w:val="-3"/>
          <w:sz w:val="22"/>
          <w:szCs w:val="22"/>
          <w:u w:val="single"/>
        </w:rPr>
        <w:t xml:space="preserve">, Acreage Reduction </w:t>
      </w:r>
      <w:r w:rsidRPr="00C51BD4">
        <w:rPr>
          <w:rFonts w:eastAsia="Arial"/>
          <w:bCs/>
          <w:color w:val="000000"/>
          <w:spacing w:val="-3"/>
          <w:sz w:val="22"/>
          <w:szCs w:val="22"/>
          <w:u w:val="single"/>
        </w:rPr>
        <w:t xml:space="preserve">Fee - </w:t>
      </w:r>
      <w:r w:rsidRPr="00C51BD4">
        <w:rPr>
          <w:rFonts w:eastAsia="Arial"/>
          <w:b/>
          <w:color w:val="000000"/>
          <w:spacing w:val="-3"/>
          <w:sz w:val="22"/>
          <w:szCs w:val="22"/>
          <w:u w:val="single"/>
        </w:rPr>
        <w:t>$100</w:t>
      </w:r>
      <w:r w:rsidRPr="00C51BD4">
        <w:rPr>
          <w:rFonts w:eastAsia="Arial"/>
          <w:bCs/>
          <w:color w:val="000000"/>
          <w:spacing w:val="-3"/>
          <w:sz w:val="22"/>
          <w:szCs w:val="22"/>
          <w:u w:val="single"/>
        </w:rPr>
        <w:t>.</w:t>
      </w:r>
    </w:p>
    <w:p w14:paraId="59F5D2DF" w14:textId="76B51A40" w:rsidR="008D1057" w:rsidRPr="00C51BD4" w:rsidRDefault="008D1057" w:rsidP="008D1057">
      <w:pPr>
        <w:spacing w:before="193" w:line="256" w:lineRule="exact"/>
        <w:ind w:firstLine="360"/>
        <w:textAlignment w:val="baseline"/>
        <w:rPr>
          <w:rFonts w:eastAsia="Arial"/>
          <w:bCs/>
          <w:color w:val="000000"/>
          <w:sz w:val="22"/>
          <w:szCs w:val="22"/>
          <w:u w:val="single"/>
        </w:rPr>
      </w:pPr>
      <w:r w:rsidRPr="00C51BD4">
        <w:rPr>
          <w:rFonts w:eastAsia="Arial"/>
          <w:bCs/>
          <w:color w:val="000000"/>
          <w:sz w:val="22"/>
          <w:szCs w:val="22"/>
          <w:u w:val="single"/>
        </w:rPr>
        <w:t xml:space="preserve">Permit Transfer Application Fee - </w:t>
      </w:r>
      <w:r w:rsidRPr="00C51BD4">
        <w:rPr>
          <w:rFonts w:eastAsia="Arial"/>
          <w:b/>
          <w:color w:val="000000"/>
          <w:sz w:val="22"/>
          <w:szCs w:val="22"/>
          <w:u w:val="single"/>
        </w:rPr>
        <w:t>$100</w:t>
      </w:r>
    </w:p>
    <w:p w14:paraId="46A7A27B" w14:textId="008C7830" w:rsidR="008D1057" w:rsidRPr="00C51BD4" w:rsidRDefault="008D1057" w:rsidP="008D1057">
      <w:pPr>
        <w:spacing w:before="191" w:line="256" w:lineRule="exact"/>
        <w:ind w:firstLine="360"/>
        <w:textAlignment w:val="baseline"/>
        <w:rPr>
          <w:rFonts w:eastAsia="Arial"/>
          <w:bCs/>
          <w:color w:val="000000"/>
          <w:spacing w:val="-4"/>
          <w:sz w:val="22"/>
          <w:szCs w:val="22"/>
          <w:u w:val="single"/>
        </w:rPr>
      </w:pPr>
      <w:r w:rsidRPr="00C51BD4">
        <w:rPr>
          <w:rFonts w:eastAsia="Arial"/>
          <w:bCs/>
          <w:color w:val="000000"/>
          <w:spacing w:val="-4"/>
          <w:sz w:val="22"/>
          <w:szCs w:val="22"/>
          <w:u w:val="single"/>
        </w:rPr>
        <w:t xml:space="preserve">NOI, Minor Construction Modification Fees for disturbance between 1-2.99 Acres - </w:t>
      </w:r>
      <w:r w:rsidRPr="00C51BD4">
        <w:rPr>
          <w:rFonts w:eastAsia="Arial"/>
          <w:b/>
          <w:color w:val="000000"/>
          <w:spacing w:val="-4"/>
          <w:sz w:val="22"/>
          <w:szCs w:val="22"/>
          <w:u w:val="single"/>
        </w:rPr>
        <w:t>$300</w:t>
      </w:r>
    </w:p>
    <w:p w14:paraId="281130FC" w14:textId="041A0556" w:rsidR="008D1057" w:rsidRPr="00C51BD4" w:rsidRDefault="008D1057" w:rsidP="008D1057">
      <w:pPr>
        <w:spacing w:before="191" w:line="256" w:lineRule="exact"/>
        <w:ind w:firstLine="360"/>
        <w:textAlignment w:val="baseline"/>
        <w:rPr>
          <w:rFonts w:eastAsia="Arial"/>
          <w:bCs/>
          <w:color w:val="000000"/>
          <w:spacing w:val="-4"/>
          <w:sz w:val="22"/>
          <w:szCs w:val="22"/>
          <w:u w:val="single"/>
        </w:rPr>
      </w:pPr>
      <w:r w:rsidRPr="00C51BD4">
        <w:rPr>
          <w:rFonts w:eastAsia="Arial"/>
          <w:bCs/>
          <w:color w:val="000000"/>
          <w:spacing w:val="-4"/>
          <w:sz w:val="22"/>
          <w:szCs w:val="22"/>
          <w:u w:val="single"/>
        </w:rPr>
        <w:t xml:space="preserve">Reissuance Certifications Fee - </w:t>
      </w:r>
      <w:r w:rsidRPr="00C51BD4">
        <w:rPr>
          <w:rFonts w:eastAsia="Arial"/>
          <w:b/>
          <w:color w:val="000000"/>
          <w:spacing w:val="-4"/>
          <w:sz w:val="22"/>
          <w:szCs w:val="22"/>
          <w:u w:val="single"/>
        </w:rPr>
        <w:t>$100</w:t>
      </w:r>
    </w:p>
    <w:p w14:paraId="74D56AFB" w14:textId="7798E53F" w:rsidR="008D1057" w:rsidRPr="00C51BD4" w:rsidRDefault="008D1057" w:rsidP="00586105">
      <w:pPr>
        <w:spacing w:before="233" w:line="256" w:lineRule="exact"/>
        <w:ind w:firstLine="360"/>
        <w:textAlignment w:val="baseline"/>
        <w:rPr>
          <w:rFonts w:eastAsia="Arial"/>
          <w:bCs/>
          <w:color w:val="000000"/>
          <w:spacing w:val="-2"/>
          <w:sz w:val="22"/>
          <w:szCs w:val="22"/>
          <w:u w:val="single"/>
        </w:rPr>
      </w:pPr>
      <w:r w:rsidRPr="00C51BD4">
        <w:rPr>
          <w:rFonts w:eastAsia="Arial"/>
          <w:bCs/>
          <w:color w:val="000000"/>
          <w:spacing w:val="-2"/>
          <w:sz w:val="22"/>
          <w:szCs w:val="22"/>
          <w:u w:val="single"/>
        </w:rPr>
        <w:t xml:space="preserve">The Major Modification Fees are based on final permit </w:t>
      </w:r>
      <w:r w:rsidR="00586105" w:rsidRPr="00C51BD4">
        <w:rPr>
          <w:rFonts w:eastAsia="Arial"/>
          <w:bCs/>
          <w:color w:val="000000"/>
          <w:spacing w:val="-2"/>
          <w:sz w:val="22"/>
          <w:szCs w:val="22"/>
          <w:u w:val="single"/>
        </w:rPr>
        <w:t>acreage as follows</w:t>
      </w:r>
      <w:r w:rsidRPr="00C51BD4">
        <w:rPr>
          <w:rFonts w:eastAsia="Arial"/>
          <w:bCs/>
          <w:color w:val="000000"/>
          <w:spacing w:val="-2"/>
          <w:sz w:val="22"/>
          <w:szCs w:val="22"/>
          <w:u w:val="single"/>
        </w:rPr>
        <w:t>.</w:t>
      </w:r>
    </w:p>
    <w:p w14:paraId="051D5FFE" w14:textId="791B11DD" w:rsidR="00586105" w:rsidRPr="00C51BD4" w:rsidRDefault="00586105" w:rsidP="00586105">
      <w:pPr>
        <w:spacing w:before="233" w:line="256" w:lineRule="exact"/>
        <w:ind w:firstLine="360"/>
        <w:textAlignment w:val="baseline"/>
        <w:rPr>
          <w:rFonts w:eastAsia="Arial"/>
          <w:bCs/>
          <w:color w:val="000000"/>
          <w:spacing w:val="-2"/>
          <w:sz w:val="22"/>
          <w:szCs w:val="22"/>
          <w:u w:val="single"/>
        </w:rPr>
      </w:pPr>
      <w:r w:rsidRPr="00C51BD4">
        <w:rPr>
          <w:rFonts w:eastAsia="Arial"/>
          <w:bCs/>
          <w:color w:val="000000"/>
          <w:spacing w:val="-2"/>
          <w:sz w:val="22"/>
          <w:szCs w:val="22"/>
          <w:u w:val="single"/>
        </w:rPr>
        <w:t xml:space="preserve">New Permit Registration or Major modification Fee shall be calculated as follow: </w:t>
      </w:r>
    </w:p>
    <w:p w14:paraId="75136817" w14:textId="77777777" w:rsidR="00586105" w:rsidRPr="00C51BD4" w:rsidRDefault="00586105" w:rsidP="008D1057">
      <w:pPr>
        <w:spacing w:before="18" w:after="187" w:line="256" w:lineRule="exact"/>
        <w:jc w:val="center"/>
        <w:textAlignment w:val="baseline"/>
        <w:rPr>
          <w:rFonts w:ascii="Arial" w:eastAsia="Arial" w:hAnsi="Arial"/>
          <w:b/>
          <w:color w:val="000000"/>
          <w:spacing w:val="-2"/>
          <w:sz w:val="23"/>
          <w:u w:val="single"/>
        </w:rPr>
      </w:pPr>
    </w:p>
    <w:p w14:paraId="72158F08" w14:textId="40A57262" w:rsidR="008D1057" w:rsidRPr="00C51BD4" w:rsidRDefault="00586105" w:rsidP="00586105">
      <w:pPr>
        <w:spacing w:before="18" w:after="187" w:line="256" w:lineRule="exact"/>
        <w:ind w:firstLine="360"/>
        <w:textAlignment w:val="baseline"/>
        <w:rPr>
          <w:rFonts w:eastAsia="Arial"/>
          <w:bCs/>
          <w:color w:val="000000"/>
          <w:spacing w:val="-2"/>
          <w:sz w:val="22"/>
          <w:szCs w:val="22"/>
          <w:u w:val="single"/>
        </w:rPr>
      </w:pPr>
      <w:r w:rsidRPr="00C51BD4">
        <w:rPr>
          <w:rFonts w:eastAsia="Arial"/>
          <w:bCs/>
          <w:color w:val="000000"/>
          <w:spacing w:val="-2"/>
          <w:sz w:val="22"/>
          <w:szCs w:val="22"/>
          <w:u w:val="single"/>
        </w:rPr>
        <w:t>Base Fee</w:t>
      </w:r>
      <w:r w:rsidR="008D1057" w:rsidRPr="00C51BD4">
        <w:rPr>
          <w:rFonts w:eastAsia="Arial"/>
          <w:bCs/>
          <w:color w:val="000000"/>
          <w:spacing w:val="-2"/>
          <w:sz w:val="22"/>
          <w:szCs w:val="22"/>
          <w:u w:val="single"/>
        </w:rPr>
        <w:t xml:space="preserve"> = </w:t>
      </w:r>
      <w:r w:rsidR="008D1057" w:rsidRPr="00C51BD4">
        <w:rPr>
          <w:rFonts w:eastAsia="Arial"/>
          <w:b/>
          <w:color w:val="000000"/>
          <w:spacing w:val="-2"/>
          <w:sz w:val="22"/>
          <w:szCs w:val="22"/>
          <w:u w:val="single"/>
        </w:rPr>
        <w:t>$750</w:t>
      </w:r>
      <w:r w:rsidR="008D1057" w:rsidRPr="00C51BD4">
        <w:rPr>
          <w:rFonts w:eastAsia="Arial"/>
          <w:bCs/>
          <w:color w:val="000000"/>
          <w:spacing w:val="-2"/>
          <w:sz w:val="22"/>
          <w:szCs w:val="22"/>
          <w:u w:val="single"/>
        </w:rPr>
        <w:t xml:space="preserve"> + </w:t>
      </w:r>
      <w:r w:rsidR="008D1057" w:rsidRPr="00C51BD4">
        <w:rPr>
          <w:rFonts w:eastAsia="Arial"/>
          <w:b/>
          <w:color w:val="000000"/>
          <w:spacing w:val="-2"/>
          <w:sz w:val="22"/>
          <w:szCs w:val="22"/>
          <w:u w:val="single"/>
        </w:rPr>
        <w:t>$25</w:t>
      </w:r>
      <w:r w:rsidR="008D1057" w:rsidRPr="00C51BD4">
        <w:rPr>
          <w:rFonts w:eastAsia="Arial"/>
          <w:bCs/>
          <w:color w:val="000000"/>
          <w:spacing w:val="-2"/>
          <w:sz w:val="22"/>
          <w:szCs w:val="22"/>
          <w:u w:val="single"/>
        </w:rPr>
        <w:t xml:space="preserve">/ACRE OF DISTURBANCE = </w:t>
      </w:r>
      <w:r w:rsidRPr="00C51BD4">
        <w:rPr>
          <w:rFonts w:eastAsia="Arial"/>
          <w:bCs/>
          <w:color w:val="000000"/>
          <w:spacing w:val="-2"/>
          <w:sz w:val="22"/>
          <w:szCs w:val="22"/>
          <w:u w:val="single"/>
        </w:rPr>
        <w:t>Permit Registration Fee</w:t>
      </w:r>
    </w:p>
    <w:p w14:paraId="1BC0DC1E" w14:textId="77777777" w:rsidR="00586105" w:rsidRPr="00C51BD4" w:rsidRDefault="00586105" w:rsidP="00586105">
      <w:pPr>
        <w:spacing w:before="18" w:after="187" w:line="256" w:lineRule="exact"/>
        <w:textAlignment w:val="baseline"/>
        <w:rPr>
          <w:rFonts w:ascii="Arial" w:eastAsia="Arial" w:hAnsi="Arial"/>
          <w:b/>
          <w:color w:val="000000"/>
          <w:spacing w:val="-2"/>
          <w:sz w:val="23"/>
          <w:u w:val="single"/>
        </w:rPr>
      </w:pPr>
    </w:p>
    <w:p w14:paraId="401D0AC3" w14:textId="3B7FDF55" w:rsidR="008D1057" w:rsidRPr="00C51BD4" w:rsidRDefault="00586105" w:rsidP="00586105">
      <w:pPr>
        <w:spacing w:before="18" w:after="187" w:line="256" w:lineRule="exact"/>
        <w:ind w:firstLine="360"/>
        <w:textAlignment w:val="baseline"/>
        <w:rPr>
          <w:rFonts w:eastAsia="Arial"/>
          <w:b/>
          <w:color w:val="000000"/>
          <w:spacing w:val="-2"/>
          <w:sz w:val="22"/>
          <w:szCs w:val="22"/>
          <w:u w:val="single"/>
        </w:rPr>
      </w:pPr>
      <w:r w:rsidRPr="00C51BD4">
        <w:rPr>
          <w:rFonts w:eastAsia="Arial"/>
          <w:b/>
          <w:color w:val="000000"/>
          <w:spacing w:val="-2"/>
          <w:sz w:val="22"/>
          <w:szCs w:val="22"/>
          <w:u w:val="single"/>
        </w:rPr>
        <w:t xml:space="preserve">ALL </w:t>
      </w:r>
      <w:r w:rsidR="008D1057" w:rsidRPr="00C51BD4">
        <w:rPr>
          <w:rFonts w:eastAsia="Arial"/>
          <w:b/>
          <w:color w:val="000000"/>
          <w:spacing w:val="-2"/>
          <w:sz w:val="22"/>
          <w:szCs w:val="22"/>
          <w:u w:val="single"/>
        </w:rPr>
        <w:t xml:space="preserve">EXPEDITITED REVIEW FEES WILL BE 1.5 X PERMIT </w:t>
      </w:r>
      <w:r w:rsidRPr="00C51BD4">
        <w:rPr>
          <w:rFonts w:eastAsia="Arial"/>
          <w:b/>
          <w:color w:val="000000"/>
          <w:spacing w:val="-2"/>
          <w:sz w:val="22"/>
          <w:szCs w:val="22"/>
          <w:u w:val="single"/>
        </w:rPr>
        <w:t xml:space="preserve">REGISTRATION </w:t>
      </w:r>
      <w:r w:rsidR="008D1057" w:rsidRPr="00C51BD4">
        <w:rPr>
          <w:rFonts w:eastAsia="Arial"/>
          <w:b/>
          <w:color w:val="000000"/>
          <w:spacing w:val="-2"/>
          <w:sz w:val="22"/>
          <w:szCs w:val="22"/>
          <w:u w:val="single"/>
        </w:rPr>
        <w:t>FEE</w:t>
      </w:r>
    </w:p>
    <w:p w14:paraId="1A3546A6" w14:textId="77777777" w:rsidR="008D1057" w:rsidRPr="00C51BD4" w:rsidRDefault="008D1057" w:rsidP="008D1057">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1672BC6" w14:textId="37E9AA41"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sz w:val="22"/>
        </w:rPr>
        <w:br w:type="page"/>
      </w:r>
      <w:r w:rsidRPr="00C51BD4">
        <w:rPr>
          <w:b/>
          <w:sz w:val="22"/>
        </w:rPr>
        <w:lastRenderedPageBreak/>
        <w:t>APPENDIX A</w:t>
      </w:r>
    </w:p>
    <w:p w14:paraId="5E071123"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50294D1F"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C51BD4">
        <w:rPr>
          <w:b/>
          <w:sz w:val="22"/>
        </w:rPr>
        <w:t>Calculation of the Average</w:t>
      </w:r>
    </w:p>
    <w:p w14:paraId="5B807D32"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b/>
          <w:sz w:val="22"/>
        </w:rPr>
        <w:t>Discharge Volume for Stormwater Runoff</w:t>
      </w:r>
    </w:p>
    <w:p w14:paraId="6B4FC652"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E782BDA"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133731F9"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The following formula shall be used to determine the average discharge volume for stormwater runoff:</w:t>
      </w:r>
    </w:p>
    <w:p w14:paraId="4784E6F6" w14:textId="77777777" w:rsidR="00CE197F" w:rsidRPr="00C51BD4" w:rsidRDefault="00CE197F">
      <w:pPr>
        <w:widowControl w:val="0"/>
        <w:tabs>
          <w:tab w:val="left" w:pos="-1099"/>
          <w:tab w:val="left" w:pos="-900"/>
          <w:tab w:val="decimal" w:pos="5040"/>
          <w:tab w:val="decimal" w:pos="84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09D4C79"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Average Discharge Volume</w:t>
      </w:r>
      <w:r w:rsidRPr="00C51BD4">
        <w:rPr>
          <w:sz w:val="22"/>
        </w:rPr>
        <w:tab/>
        <w:t>Annual Stormwater Runoff Volume</w:t>
      </w:r>
    </w:p>
    <w:p w14:paraId="3D8BA762"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for Stormwater Runoff  =</w:t>
      </w:r>
      <w:r w:rsidRPr="00C51BD4">
        <w:rPr>
          <w:sz w:val="22"/>
        </w:rPr>
        <w:tab/>
        <w:t>_______________________________</w:t>
      </w:r>
    </w:p>
    <w:p w14:paraId="31A123E2"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(gallons per day)</w:t>
      </w:r>
      <w:r w:rsidRPr="00C51BD4">
        <w:rPr>
          <w:sz w:val="22"/>
        </w:rPr>
        <w:tab/>
        <w:t>366 days per year</w:t>
      </w:r>
    </w:p>
    <w:p w14:paraId="0DEA614F"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3A3BCC2"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B8D4CFE"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where Annual Stormwater Runoff Volume (gallons) =</w:t>
      </w:r>
    </w:p>
    <w:p w14:paraId="26CFA97B" w14:textId="77777777" w:rsidR="00CE197F" w:rsidRPr="00C51BD4" w:rsidRDefault="00CE197F">
      <w:pPr>
        <w:widowControl w:val="0"/>
        <w:tabs>
          <w:tab w:val="left" w:pos="-1099"/>
          <w:tab w:val="left" w:pos="-900"/>
          <w:tab w:val="center" w:pos="1530"/>
          <w:tab w:val="center" w:pos="72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7A59B3E"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Annual</w:t>
      </w:r>
      <w:r w:rsidRPr="00C51BD4">
        <w:rPr>
          <w:sz w:val="22"/>
        </w:rPr>
        <w:tab/>
      </w:r>
      <w:r w:rsidRPr="00C51BD4">
        <w:rPr>
          <w:sz w:val="22"/>
        </w:rPr>
        <w:tab/>
        <w:t>Drainage</w:t>
      </w:r>
      <w:r w:rsidRPr="00C51BD4">
        <w:rPr>
          <w:sz w:val="22"/>
        </w:rPr>
        <w:tab/>
      </w:r>
      <w:r w:rsidRPr="00C51BD4">
        <w:rPr>
          <w:sz w:val="22"/>
        </w:rPr>
        <w:tab/>
        <w:t>7.48</w:t>
      </w:r>
    </w:p>
    <w:p w14:paraId="77415EE7"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Rainfall</w:t>
      </w:r>
      <w:r w:rsidRPr="00C51BD4">
        <w:rPr>
          <w:sz w:val="22"/>
        </w:rPr>
        <w:tab/>
        <w:t>X</w:t>
      </w:r>
      <w:r w:rsidRPr="00C51BD4">
        <w:rPr>
          <w:sz w:val="22"/>
        </w:rPr>
        <w:tab/>
        <w:t>Area</w:t>
      </w:r>
      <w:r w:rsidRPr="00C51BD4">
        <w:rPr>
          <w:sz w:val="22"/>
        </w:rPr>
        <w:tab/>
        <w:t>X</w:t>
      </w:r>
      <w:r w:rsidRPr="00C51BD4">
        <w:rPr>
          <w:sz w:val="22"/>
        </w:rPr>
        <w:tab/>
        <w:t>gallons</w:t>
      </w:r>
      <w:r w:rsidRPr="00C51BD4">
        <w:rPr>
          <w:sz w:val="22"/>
        </w:rPr>
        <w:tab/>
        <w:t>X</w:t>
      </w:r>
      <w:r w:rsidRPr="00C51BD4">
        <w:rPr>
          <w:sz w:val="22"/>
        </w:rPr>
        <w:tab/>
        <w:t>Runoff</w:t>
      </w:r>
    </w:p>
    <w:p w14:paraId="21E2CBC4"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Coefficient</w:t>
      </w:r>
    </w:p>
    <w:p w14:paraId="14AFDDD2"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C51BD4">
        <w:rPr>
          <w:sz w:val="22"/>
        </w:rPr>
        <w:tab/>
        <w:t>(ft/</w:t>
      </w:r>
      <w:proofErr w:type="spellStart"/>
      <w:r w:rsidRPr="00C51BD4">
        <w:rPr>
          <w:sz w:val="22"/>
        </w:rPr>
        <w:t>yr</w:t>
      </w:r>
      <w:proofErr w:type="spellEnd"/>
      <w:r w:rsidRPr="00C51BD4">
        <w:rPr>
          <w:sz w:val="22"/>
        </w:rPr>
        <w:t>)</w:t>
      </w:r>
      <w:r w:rsidRPr="00C51BD4">
        <w:rPr>
          <w:sz w:val="22"/>
        </w:rPr>
        <w:tab/>
      </w:r>
      <w:r w:rsidRPr="00C51BD4">
        <w:rPr>
          <w:sz w:val="22"/>
        </w:rPr>
        <w:tab/>
        <w:t>(ft-sq)</w:t>
      </w:r>
      <w:r w:rsidRPr="00C51BD4">
        <w:rPr>
          <w:sz w:val="22"/>
        </w:rPr>
        <w:tab/>
      </w:r>
      <w:r w:rsidRPr="00C51BD4">
        <w:rPr>
          <w:sz w:val="22"/>
        </w:rPr>
        <w:tab/>
        <w:t>per ft-cu</w:t>
      </w:r>
    </w:p>
    <w:p w14:paraId="39DD7CEF"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10EA6C8"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A2104D9"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 xml:space="preserve"> where the Runoff Coefficient shall be</w:t>
      </w:r>
    </w:p>
    <w:p w14:paraId="4FC3C988"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0.90 for areas covered by concrete or asphalt</w:t>
      </w:r>
    </w:p>
    <w:p w14:paraId="25173D70"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C51BD4">
        <w:rPr>
          <w:sz w:val="22"/>
        </w:rPr>
        <w:t>and 0.25 for areas covered by vegetation.</w:t>
      </w:r>
    </w:p>
    <w:p w14:paraId="079CB760" w14:textId="77777777" w:rsidR="00CE197F" w:rsidRPr="00C51BD4"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338E81" w14:textId="2446E2E7" w:rsidR="00CE197F" w:rsidRDefault="00CE197F">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C51BD4">
        <w:rPr>
          <w:sz w:val="22"/>
        </w:rPr>
        <w:t>Note:</w:t>
      </w:r>
      <w:r w:rsidR="00C51BD4" w:rsidRPr="00C51BD4">
        <w:rPr>
          <w:sz w:val="22"/>
        </w:rPr>
        <w:t xml:space="preserve"> </w:t>
      </w:r>
      <w:r w:rsidRPr="00C51BD4">
        <w:rPr>
          <w:sz w:val="22"/>
        </w:rPr>
        <w:t>An alternative method of stormwater runoff calculation may be substituted for this formula upon approval from the Director.</w:t>
      </w:r>
    </w:p>
    <w:sectPr w:rsidR="00CE197F" w:rsidSect="00B774EF">
      <w:headerReference w:type="even" r:id="rId8"/>
      <w:headerReference w:type="default" r:id="rId9"/>
      <w:footerReference w:type="even" r:id="rId10"/>
      <w:footerReference w:type="default" r:id="rId11"/>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6D9A5" w14:textId="77777777" w:rsidR="0006373D" w:rsidRDefault="0006373D">
      <w:r>
        <w:separator/>
      </w:r>
    </w:p>
  </w:endnote>
  <w:endnote w:type="continuationSeparator" w:id="0">
    <w:p w14:paraId="721468D4" w14:textId="77777777" w:rsidR="0006373D" w:rsidRDefault="00063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EB810" w14:textId="77777777" w:rsidR="00332E30" w:rsidRDefault="00332E30" w:rsidP="00CE1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0F17">
      <w:rPr>
        <w:rStyle w:val="PageNumber"/>
        <w:noProof/>
      </w:rPr>
      <w:t>14</w:t>
    </w:r>
    <w:r>
      <w:rPr>
        <w:rStyle w:val="PageNumber"/>
      </w:rPr>
      <w:fldChar w:fldCharType="end"/>
    </w:r>
  </w:p>
  <w:p w14:paraId="30F8230B"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D4960" w14:textId="77777777" w:rsidR="00332E30" w:rsidRDefault="00332E30" w:rsidP="00CE1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0F17">
      <w:rPr>
        <w:rStyle w:val="PageNumber"/>
        <w:noProof/>
      </w:rPr>
      <w:t>1</w:t>
    </w:r>
    <w:r>
      <w:rPr>
        <w:rStyle w:val="PageNumber"/>
      </w:rPr>
      <w:fldChar w:fldCharType="end"/>
    </w:r>
  </w:p>
  <w:p w14:paraId="6574C8AE"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EBC90" w14:textId="77777777" w:rsidR="0006373D" w:rsidRDefault="0006373D">
      <w:r>
        <w:separator/>
      </w:r>
    </w:p>
  </w:footnote>
  <w:footnote w:type="continuationSeparator" w:id="0">
    <w:p w14:paraId="44FA6556" w14:textId="77777777" w:rsidR="0006373D" w:rsidRDefault="00063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32085"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47CSR26</w:t>
    </w:r>
  </w:p>
  <w:p w14:paraId="2F535161"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2A65BF85"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646BE"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47CSR26</w:t>
    </w:r>
  </w:p>
  <w:p w14:paraId="4C54AF2E"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67D14E7A" w14:textId="77777777" w:rsidR="00332E30" w:rsidRDefault="00332E30">
    <w:pPr>
      <w:widowControl w:val="0"/>
      <w:tabs>
        <w:tab w:val="left" w:pos="-1099"/>
        <w:tab w:val="left" w:pos="-900"/>
        <w:tab w:val="center" w:pos="720"/>
        <w:tab w:val="center" w:pos="2070"/>
        <w:tab w:val="center" w:pos="3330"/>
        <w:tab w:val="center" w:pos="4770"/>
        <w:tab w:val="center" w:pos="6120"/>
        <w:tab w:val="center" w:pos="7380"/>
        <w:tab w:val="center"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B475A6"/>
    <w:multiLevelType w:val="hybridMultilevel"/>
    <w:tmpl w:val="801416C8"/>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8913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CE"/>
    <w:rsid w:val="00000F17"/>
    <w:rsid w:val="0006373D"/>
    <w:rsid w:val="00097F93"/>
    <w:rsid w:val="0012262E"/>
    <w:rsid w:val="001915FA"/>
    <w:rsid w:val="001F498B"/>
    <w:rsid w:val="00237E0F"/>
    <w:rsid w:val="00263859"/>
    <w:rsid w:val="002817CD"/>
    <w:rsid w:val="002C0B2E"/>
    <w:rsid w:val="002C3A67"/>
    <w:rsid w:val="002E7C12"/>
    <w:rsid w:val="00332E30"/>
    <w:rsid w:val="003631FE"/>
    <w:rsid w:val="00397141"/>
    <w:rsid w:val="003B3063"/>
    <w:rsid w:val="0048182B"/>
    <w:rsid w:val="004A5CBB"/>
    <w:rsid w:val="004B51E7"/>
    <w:rsid w:val="005639AC"/>
    <w:rsid w:val="005724F4"/>
    <w:rsid w:val="00586105"/>
    <w:rsid w:val="00587C87"/>
    <w:rsid w:val="00614714"/>
    <w:rsid w:val="00643513"/>
    <w:rsid w:val="006541ED"/>
    <w:rsid w:val="006E3127"/>
    <w:rsid w:val="00704CCA"/>
    <w:rsid w:val="00751886"/>
    <w:rsid w:val="00776E9C"/>
    <w:rsid w:val="00777E1D"/>
    <w:rsid w:val="00791DC4"/>
    <w:rsid w:val="007A1AED"/>
    <w:rsid w:val="007B6C28"/>
    <w:rsid w:val="007C730A"/>
    <w:rsid w:val="00866348"/>
    <w:rsid w:val="008A5ECE"/>
    <w:rsid w:val="008B6D46"/>
    <w:rsid w:val="008C19CD"/>
    <w:rsid w:val="008D1057"/>
    <w:rsid w:val="008F3012"/>
    <w:rsid w:val="00915973"/>
    <w:rsid w:val="009F3C57"/>
    <w:rsid w:val="00A36E23"/>
    <w:rsid w:val="00A471F4"/>
    <w:rsid w:val="00A86AC9"/>
    <w:rsid w:val="00AA564D"/>
    <w:rsid w:val="00AB6D28"/>
    <w:rsid w:val="00AC3AFF"/>
    <w:rsid w:val="00AC47AB"/>
    <w:rsid w:val="00B1405D"/>
    <w:rsid w:val="00B577F3"/>
    <w:rsid w:val="00B67D37"/>
    <w:rsid w:val="00B7630C"/>
    <w:rsid w:val="00B774EF"/>
    <w:rsid w:val="00BD1205"/>
    <w:rsid w:val="00C51BD4"/>
    <w:rsid w:val="00CB328A"/>
    <w:rsid w:val="00CE197F"/>
    <w:rsid w:val="00D329EB"/>
    <w:rsid w:val="00D72C87"/>
    <w:rsid w:val="00D81B8E"/>
    <w:rsid w:val="00D83851"/>
    <w:rsid w:val="00EE39F9"/>
    <w:rsid w:val="00EE6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1165536C"/>
  <w15:chartTrackingRefBased/>
  <w15:docId w15:val="{CABBDA42-8A99-4A17-910D-F93F4387B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A5ECE"/>
    <w:pPr>
      <w:tabs>
        <w:tab w:val="center" w:pos="4320"/>
        <w:tab w:val="right" w:pos="8640"/>
      </w:tabs>
    </w:pPr>
  </w:style>
  <w:style w:type="character" w:customStyle="1" w:styleId="DefaultPara">
    <w:name w:val="Default Para"/>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rPr>
      <w:sz w:val="20"/>
    </w:rPr>
  </w:style>
  <w:style w:type="character" w:customStyle="1" w:styleId="FootnoteRef">
    <w:name w:val="Footnote Ref"/>
    <w:basedOn w:val="DefaultParagraphFont"/>
  </w:style>
  <w:style w:type="character" w:customStyle="1" w:styleId="WPPageNumber">
    <w:name w:val="WP_Page Number"/>
    <w:basedOn w:val="DefaultParagraphFont"/>
  </w:style>
  <w:style w:type="character" w:styleId="PageNumber">
    <w:name w:val="page number"/>
    <w:basedOn w:val="DefaultParagraphFont"/>
    <w:rsid w:val="008A5ECE"/>
  </w:style>
  <w:style w:type="table" w:styleId="TableGrid">
    <w:name w:val="Table Grid"/>
    <w:basedOn w:val="TableNormal"/>
    <w:uiPriority w:val="59"/>
    <w:rsid w:val="00866348"/>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A564D"/>
    <w:rPr>
      <w:rFonts w:ascii="Tahoma" w:hAnsi="Tahoma" w:cs="Tahoma"/>
      <w:sz w:val="16"/>
      <w:szCs w:val="16"/>
    </w:rPr>
  </w:style>
  <w:style w:type="character" w:customStyle="1" w:styleId="BalloonTextChar">
    <w:name w:val="Balloon Text Char"/>
    <w:link w:val="BalloonText"/>
    <w:rsid w:val="00AA564D"/>
    <w:rPr>
      <w:rFonts w:ascii="Tahoma" w:hAnsi="Tahoma" w:cs="Tahoma"/>
      <w:sz w:val="16"/>
      <w:szCs w:val="16"/>
    </w:rPr>
  </w:style>
  <w:style w:type="paragraph" w:styleId="ListParagraph">
    <w:name w:val="List Paragraph"/>
    <w:basedOn w:val="Normal"/>
    <w:uiPriority w:val="34"/>
    <w:qFormat/>
    <w:rsid w:val="006E3127"/>
    <w:pPr>
      <w:ind w:left="720"/>
      <w:contextualSpacing/>
    </w:pPr>
  </w:style>
  <w:style w:type="paragraph" w:styleId="Header">
    <w:name w:val="header"/>
    <w:basedOn w:val="Normal"/>
    <w:link w:val="HeaderChar"/>
    <w:rsid w:val="00237E0F"/>
    <w:pPr>
      <w:tabs>
        <w:tab w:val="center" w:pos="4680"/>
        <w:tab w:val="right" w:pos="9360"/>
      </w:tabs>
    </w:pPr>
  </w:style>
  <w:style w:type="character" w:customStyle="1" w:styleId="HeaderChar">
    <w:name w:val="Header Char"/>
    <w:basedOn w:val="DefaultParagraphFont"/>
    <w:link w:val="Header"/>
    <w:rsid w:val="00237E0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454774">
      <w:bodyDiv w:val="1"/>
      <w:marLeft w:val="0"/>
      <w:marRight w:val="0"/>
      <w:marTop w:val="0"/>
      <w:marBottom w:val="0"/>
      <w:divBdr>
        <w:top w:val="none" w:sz="0" w:space="0" w:color="auto"/>
        <w:left w:val="none" w:sz="0" w:space="0" w:color="auto"/>
        <w:bottom w:val="none" w:sz="0" w:space="0" w:color="auto"/>
        <w:right w:val="none" w:sz="0" w:space="0" w:color="auto"/>
      </w:divBdr>
    </w:div>
    <w:div w:id="955790484">
      <w:bodyDiv w:val="1"/>
      <w:marLeft w:val="0"/>
      <w:marRight w:val="0"/>
      <w:marTop w:val="0"/>
      <w:marBottom w:val="0"/>
      <w:divBdr>
        <w:top w:val="none" w:sz="0" w:space="0" w:color="auto"/>
        <w:left w:val="none" w:sz="0" w:space="0" w:color="auto"/>
        <w:bottom w:val="none" w:sz="0" w:space="0" w:color="auto"/>
        <w:right w:val="none" w:sz="0" w:space="0" w:color="auto"/>
      </w:divBdr>
    </w:div>
    <w:div w:id="1630819617">
      <w:bodyDiv w:val="1"/>
      <w:marLeft w:val="0"/>
      <w:marRight w:val="0"/>
      <w:marTop w:val="0"/>
      <w:marBottom w:val="0"/>
      <w:divBdr>
        <w:top w:val="none" w:sz="0" w:space="0" w:color="auto"/>
        <w:left w:val="none" w:sz="0" w:space="0" w:color="auto"/>
        <w:bottom w:val="none" w:sz="0" w:space="0" w:color="auto"/>
        <w:right w:val="none" w:sz="0" w:space="0" w:color="auto"/>
      </w:divBdr>
    </w:div>
    <w:div w:id="169056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EAF1D-AFA6-4F50-9667-A0627D2BB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15</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a092530</dc:creator>
  <cp:keywords/>
  <cp:lastModifiedBy>Cyrus, Johnsely</cp:lastModifiedBy>
  <cp:revision>2</cp:revision>
  <cp:lastPrinted>2024-06-25T20:13:00Z</cp:lastPrinted>
  <dcterms:created xsi:type="dcterms:W3CDTF">2024-08-28T16:49:00Z</dcterms:created>
  <dcterms:modified xsi:type="dcterms:W3CDTF">2024-08-28T16:49:00Z</dcterms:modified>
</cp:coreProperties>
</file>