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EF06DD" w14:textId="77777777" w:rsidR="00622E79" w:rsidRPr="005A3322" w:rsidRDefault="00822F40" w:rsidP="00496D16">
      <w:pPr>
        <w:tabs>
          <w:tab w:val="center" w:pos="4680"/>
        </w:tabs>
        <w:jc w:val="center"/>
        <w:rPr>
          <w:sz w:val="20"/>
          <w:szCs w:val="20"/>
        </w:rPr>
      </w:pPr>
      <w:r w:rsidRPr="005A3322">
        <w:rPr>
          <w:b/>
          <w:bCs/>
          <w:sz w:val="20"/>
          <w:szCs w:val="20"/>
        </w:rPr>
        <w:t xml:space="preserve">TITLE </w:t>
      </w:r>
      <w:r w:rsidR="006E3D1D" w:rsidRPr="005A3322">
        <w:rPr>
          <w:b/>
          <w:bCs/>
          <w:sz w:val="20"/>
          <w:szCs w:val="20"/>
        </w:rPr>
        <w:t>149</w:t>
      </w:r>
    </w:p>
    <w:p w14:paraId="0AE71139" w14:textId="77777777" w:rsidR="00496D16" w:rsidRPr="005A3322" w:rsidRDefault="00622E79" w:rsidP="00496D16">
      <w:pPr>
        <w:tabs>
          <w:tab w:val="center" w:pos="4680"/>
        </w:tabs>
        <w:jc w:val="center"/>
        <w:rPr>
          <w:sz w:val="20"/>
          <w:szCs w:val="20"/>
        </w:rPr>
      </w:pPr>
      <w:r w:rsidRPr="005A3322">
        <w:rPr>
          <w:b/>
          <w:bCs/>
          <w:sz w:val="20"/>
          <w:szCs w:val="20"/>
        </w:rPr>
        <w:t>LEGISLATIVE RULE</w:t>
      </w:r>
    </w:p>
    <w:p w14:paraId="5D8C6F61" w14:textId="77777777" w:rsidR="006E3D1D" w:rsidRPr="005A3322" w:rsidRDefault="006E3D1D" w:rsidP="00496D16">
      <w:pPr>
        <w:tabs>
          <w:tab w:val="center" w:pos="4680"/>
        </w:tabs>
        <w:jc w:val="center"/>
        <w:rPr>
          <w:sz w:val="20"/>
          <w:szCs w:val="20"/>
        </w:rPr>
      </w:pPr>
      <w:r w:rsidRPr="005A3322">
        <w:rPr>
          <w:b/>
          <w:sz w:val="20"/>
          <w:szCs w:val="20"/>
        </w:rPr>
        <w:t>GOVERNOR’S COMMITTEE ON CRIME, DELINQUENCY AND CORRECTION</w:t>
      </w:r>
    </w:p>
    <w:p w14:paraId="6F99B480" w14:textId="77777777" w:rsidR="00622E79" w:rsidRPr="005A3322" w:rsidRDefault="00622E79" w:rsidP="00496D16">
      <w:pPr>
        <w:tabs>
          <w:tab w:val="left" w:pos="-1080"/>
          <w:tab w:val="left" w:pos="-720"/>
          <w:tab w:val="left" w:pos="0"/>
          <w:tab w:val="left" w:pos="360"/>
          <w:tab w:val="left" w:pos="720"/>
          <w:tab w:val="left" w:pos="1080"/>
          <w:tab w:val="left" w:pos="1440"/>
          <w:tab w:val="left" w:pos="1800"/>
          <w:tab w:val="left" w:pos="2160"/>
          <w:tab w:val="left" w:pos="2520"/>
        </w:tabs>
        <w:jc w:val="center"/>
        <w:rPr>
          <w:sz w:val="20"/>
          <w:szCs w:val="20"/>
        </w:rPr>
      </w:pPr>
    </w:p>
    <w:p w14:paraId="76AE91A6" w14:textId="17C40E3F" w:rsidR="00622E79" w:rsidRPr="005A3322" w:rsidRDefault="00BB3C8E" w:rsidP="00496D16">
      <w:pPr>
        <w:tabs>
          <w:tab w:val="center" w:pos="4680"/>
        </w:tabs>
        <w:jc w:val="center"/>
        <w:rPr>
          <w:sz w:val="20"/>
          <w:szCs w:val="20"/>
        </w:rPr>
      </w:pPr>
      <w:r w:rsidRPr="005A3322">
        <w:rPr>
          <w:b/>
          <w:bCs/>
          <w:sz w:val="20"/>
          <w:szCs w:val="20"/>
        </w:rPr>
        <w:t xml:space="preserve">SERIES </w:t>
      </w:r>
      <w:r w:rsidR="00666581" w:rsidRPr="005A3322">
        <w:rPr>
          <w:b/>
          <w:bCs/>
          <w:sz w:val="20"/>
          <w:szCs w:val="20"/>
        </w:rPr>
        <w:t>1</w:t>
      </w:r>
      <w:r w:rsidR="009E1D74">
        <w:rPr>
          <w:b/>
          <w:bCs/>
          <w:sz w:val="20"/>
          <w:szCs w:val="20"/>
        </w:rPr>
        <w:t>1</w:t>
      </w:r>
    </w:p>
    <w:p w14:paraId="221696F3" w14:textId="77777777" w:rsidR="00622E79" w:rsidRPr="005A3322" w:rsidRDefault="00504A73" w:rsidP="00496D16">
      <w:pPr>
        <w:tabs>
          <w:tab w:val="center" w:pos="4680"/>
        </w:tabs>
        <w:jc w:val="center"/>
        <w:rPr>
          <w:b/>
          <w:sz w:val="20"/>
          <w:szCs w:val="20"/>
        </w:rPr>
      </w:pPr>
      <w:r w:rsidRPr="005A3322">
        <w:rPr>
          <w:b/>
          <w:sz w:val="20"/>
          <w:szCs w:val="20"/>
        </w:rPr>
        <w:t>SEXUAL ASSAULT FORENSIC EXAMINATIONS</w:t>
      </w:r>
    </w:p>
    <w:p w14:paraId="57A9B5AD" w14:textId="77777777" w:rsidR="00622E79" w:rsidRPr="005A3322" w:rsidRDefault="00622E79">
      <w:pPr>
        <w:tabs>
          <w:tab w:val="left" w:pos="-1080"/>
          <w:tab w:val="left" w:pos="-720"/>
          <w:tab w:val="left" w:pos="0"/>
          <w:tab w:val="left" w:pos="360"/>
          <w:tab w:val="left" w:pos="720"/>
          <w:tab w:val="left" w:pos="1080"/>
          <w:tab w:val="left" w:pos="1440"/>
          <w:tab w:val="left" w:pos="1800"/>
          <w:tab w:val="left" w:pos="2160"/>
          <w:tab w:val="left" w:pos="2520"/>
        </w:tabs>
        <w:rPr>
          <w:sz w:val="22"/>
          <w:szCs w:val="22"/>
        </w:rPr>
      </w:pPr>
    </w:p>
    <w:p w14:paraId="24ABA00A" w14:textId="77777777" w:rsidR="00622E79" w:rsidRPr="005A3322" w:rsidRDefault="00622E79" w:rsidP="00DA6CAC">
      <w:pPr>
        <w:tabs>
          <w:tab w:val="left" w:pos="-1080"/>
          <w:tab w:val="left" w:pos="-72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rPr>
          <w:sz w:val="22"/>
          <w:szCs w:val="22"/>
          <w:u w:val="single"/>
        </w:rPr>
      </w:pPr>
    </w:p>
    <w:p w14:paraId="67277294" w14:textId="17049977" w:rsidR="004B6B17" w:rsidRPr="005A3322" w:rsidRDefault="00DF2B2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r w:rsidRPr="005A3322">
        <w:rPr>
          <w:rFonts w:eastAsia="Calibri"/>
          <w:b/>
          <w:sz w:val="22"/>
          <w:szCs w:val="22"/>
          <w:u w:val="single"/>
        </w:rPr>
        <w:t>§</w:t>
      </w:r>
      <w:r w:rsidR="006E3D1D" w:rsidRPr="005A3322">
        <w:rPr>
          <w:rFonts w:eastAsia="Calibri"/>
          <w:b/>
          <w:sz w:val="22"/>
          <w:szCs w:val="22"/>
          <w:u w:val="single"/>
        </w:rPr>
        <w:t>149</w:t>
      </w:r>
      <w:r w:rsidR="00504A73" w:rsidRPr="005A3322">
        <w:rPr>
          <w:rFonts w:eastAsia="Calibri"/>
          <w:b/>
          <w:sz w:val="22"/>
          <w:szCs w:val="22"/>
          <w:u w:val="single"/>
        </w:rPr>
        <w:t>-</w:t>
      </w:r>
      <w:r w:rsidR="00666581" w:rsidRPr="005A3322">
        <w:rPr>
          <w:rFonts w:eastAsia="Calibri"/>
          <w:b/>
          <w:sz w:val="22"/>
          <w:szCs w:val="22"/>
          <w:u w:val="single"/>
        </w:rPr>
        <w:t>1</w:t>
      </w:r>
      <w:r w:rsidR="009E1D74">
        <w:rPr>
          <w:rFonts w:eastAsia="Calibri"/>
          <w:b/>
          <w:sz w:val="22"/>
          <w:szCs w:val="22"/>
          <w:u w:val="single"/>
        </w:rPr>
        <w:t>1</w:t>
      </w:r>
      <w:r w:rsidR="004B6B17" w:rsidRPr="005A3322">
        <w:rPr>
          <w:rFonts w:eastAsia="Calibri"/>
          <w:b/>
          <w:sz w:val="22"/>
          <w:szCs w:val="22"/>
          <w:u w:val="single"/>
        </w:rPr>
        <w:t>-1.  General.</w:t>
      </w:r>
    </w:p>
    <w:p w14:paraId="6F63748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p>
    <w:p w14:paraId="557A33F0" w14:textId="4B54C31B" w:rsidR="00DF2B20"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4B6B17" w:rsidRPr="005A3322">
        <w:rPr>
          <w:rFonts w:eastAsia="Calibri"/>
          <w:sz w:val="22"/>
          <w:szCs w:val="22"/>
          <w:u w:val="single"/>
        </w:rPr>
        <w:t>1.1.</w:t>
      </w:r>
      <w:r w:rsidR="00D601E5" w:rsidRPr="005A3322">
        <w:rPr>
          <w:rFonts w:eastAsia="Calibri"/>
          <w:sz w:val="22"/>
          <w:szCs w:val="22"/>
          <w:u w:val="single"/>
        </w:rPr>
        <w:t xml:space="preserve"> </w:t>
      </w:r>
      <w:r w:rsidRPr="005A3322">
        <w:rPr>
          <w:rFonts w:eastAsia="Calibri"/>
          <w:sz w:val="22"/>
          <w:szCs w:val="22"/>
          <w:u w:val="single"/>
        </w:rPr>
        <w:t xml:space="preserve"> </w:t>
      </w:r>
      <w:r w:rsidR="00DF2B20" w:rsidRPr="005A3322">
        <w:rPr>
          <w:rFonts w:eastAsia="Calibri"/>
          <w:iCs/>
          <w:sz w:val="22"/>
          <w:szCs w:val="22"/>
          <w:u w:val="single"/>
        </w:rPr>
        <w:t>Scope.</w:t>
      </w:r>
      <w:r w:rsidRPr="005A3322">
        <w:rPr>
          <w:rFonts w:eastAsia="Calibri"/>
          <w:iCs/>
          <w:sz w:val="22"/>
          <w:szCs w:val="22"/>
          <w:u w:val="single"/>
        </w:rPr>
        <w:t xml:space="preserve"> </w:t>
      </w:r>
      <w:r w:rsidR="00DD0DCC" w:rsidRPr="005A3322">
        <w:rPr>
          <w:rFonts w:eastAsia="Calibri"/>
          <w:sz w:val="22"/>
          <w:szCs w:val="22"/>
          <w:u w:val="single"/>
        </w:rPr>
        <w:t xml:space="preserve"> </w:t>
      </w:r>
      <w:r w:rsidRPr="005A3322">
        <w:rPr>
          <w:rFonts w:eastAsia="Calibri"/>
          <w:sz w:val="22"/>
          <w:szCs w:val="22"/>
          <w:u w:val="single"/>
        </w:rPr>
        <w:t xml:space="preserve">--  </w:t>
      </w:r>
      <w:r w:rsidR="00DD0DCC" w:rsidRPr="005A3322">
        <w:rPr>
          <w:rFonts w:eastAsia="Calibri"/>
          <w:sz w:val="22"/>
          <w:szCs w:val="22"/>
          <w:u w:val="single"/>
        </w:rPr>
        <w:t>Th</w:t>
      </w:r>
      <w:r w:rsidR="00576A58" w:rsidRPr="005A3322">
        <w:rPr>
          <w:rFonts w:eastAsia="Calibri"/>
          <w:sz w:val="22"/>
          <w:szCs w:val="22"/>
          <w:u w:val="single"/>
        </w:rPr>
        <w:t>is</w:t>
      </w:r>
      <w:r w:rsidR="00DD0DCC" w:rsidRPr="005A3322">
        <w:rPr>
          <w:rFonts w:eastAsia="Calibri"/>
          <w:sz w:val="22"/>
          <w:szCs w:val="22"/>
          <w:u w:val="single"/>
        </w:rPr>
        <w:t xml:space="preserve"> Rule establish</w:t>
      </w:r>
      <w:r w:rsidR="00D37712" w:rsidRPr="005A3322">
        <w:rPr>
          <w:rFonts w:eastAsia="Calibri"/>
          <w:sz w:val="22"/>
          <w:szCs w:val="22"/>
          <w:u w:val="single"/>
        </w:rPr>
        <w:t>es</w:t>
      </w:r>
      <w:r w:rsidR="00B458BF" w:rsidRPr="005A3322">
        <w:rPr>
          <w:rFonts w:eastAsia="Calibri"/>
          <w:sz w:val="22"/>
          <w:szCs w:val="22"/>
          <w:u w:val="single"/>
        </w:rPr>
        <w:t xml:space="preserve"> </w:t>
      </w:r>
      <w:r w:rsidR="00DD0DCC" w:rsidRPr="005A3322">
        <w:rPr>
          <w:rFonts w:eastAsia="Calibri"/>
          <w:sz w:val="22"/>
          <w:szCs w:val="22"/>
          <w:u w:val="single"/>
        </w:rPr>
        <w:t xml:space="preserve">requirements for the treatment of sexual assault </w:t>
      </w:r>
      <w:r w:rsidR="00835C01" w:rsidRPr="005A3322">
        <w:rPr>
          <w:rFonts w:eastAsia="Calibri"/>
          <w:sz w:val="22"/>
          <w:szCs w:val="22"/>
          <w:u w:val="single"/>
        </w:rPr>
        <w:t>victim</w:t>
      </w:r>
      <w:r w:rsidR="00DD0DCC" w:rsidRPr="005A3322">
        <w:rPr>
          <w:rFonts w:eastAsia="Calibri"/>
          <w:sz w:val="22"/>
          <w:szCs w:val="22"/>
          <w:u w:val="single"/>
        </w:rPr>
        <w:t>s</w:t>
      </w:r>
      <w:r w:rsidR="0056769E" w:rsidRPr="005A3322">
        <w:rPr>
          <w:rFonts w:eastAsia="Calibri"/>
          <w:sz w:val="22"/>
          <w:szCs w:val="22"/>
          <w:u w:val="single"/>
        </w:rPr>
        <w:t xml:space="preserve"> at a health care facility that </w:t>
      </w:r>
      <w:r w:rsidR="00F81778" w:rsidRPr="005A3322">
        <w:rPr>
          <w:rFonts w:eastAsia="Calibri"/>
          <w:sz w:val="22"/>
          <w:szCs w:val="22"/>
          <w:u w:val="single"/>
        </w:rPr>
        <w:t>provides</w:t>
      </w:r>
      <w:r w:rsidR="0056769E" w:rsidRPr="005A3322">
        <w:rPr>
          <w:rFonts w:eastAsia="Calibri"/>
          <w:sz w:val="22"/>
          <w:szCs w:val="22"/>
          <w:u w:val="single"/>
        </w:rPr>
        <w:t xml:space="preserve"> sexual assault forensic exams</w:t>
      </w:r>
      <w:r w:rsidR="00D37712" w:rsidRPr="005A3322">
        <w:rPr>
          <w:rFonts w:eastAsia="Calibri"/>
          <w:sz w:val="22"/>
          <w:szCs w:val="22"/>
          <w:u w:val="single"/>
        </w:rPr>
        <w:t>.</w:t>
      </w:r>
    </w:p>
    <w:p w14:paraId="4C275062"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p>
    <w:p w14:paraId="1B43A369" w14:textId="77777777" w:rsidR="00DF2B20"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B20" w:rsidRPr="005A3322">
        <w:rPr>
          <w:rFonts w:eastAsia="Calibri"/>
          <w:sz w:val="22"/>
          <w:szCs w:val="22"/>
          <w:u w:val="single"/>
        </w:rPr>
        <w:t xml:space="preserve">1.2. </w:t>
      </w:r>
      <w:r w:rsidR="00D601E5" w:rsidRPr="005A3322">
        <w:rPr>
          <w:rFonts w:eastAsia="Calibri"/>
          <w:sz w:val="22"/>
          <w:szCs w:val="22"/>
          <w:u w:val="single"/>
        </w:rPr>
        <w:t xml:space="preserve"> </w:t>
      </w:r>
      <w:r w:rsidR="00DF2B20" w:rsidRPr="005A3322">
        <w:rPr>
          <w:rFonts w:eastAsia="Calibri"/>
          <w:iCs/>
          <w:sz w:val="22"/>
          <w:szCs w:val="22"/>
          <w:u w:val="single"/>
        </w:rPr>
        <w:t xml:space="preserve">Authority.  </w:t>
      </w:r>
      <w:r w:rsidRPr="005A3322">
        <w:rPr>
          <w:rFonts w:eastAsia="Calibri"/>
          <w:iCs/>
          <w:sz w:val="22"/>
          <w:szCs w:val="22"/>
          <w:u w:val="single"/>
        </w:rPr>
        <w:t xml:space="preserve">--  </w:t>
      </w:r>
      <w:r w:rsidR="00DF2B20" w:rsidRPr="005A3322">
        <w:rPr>
          <w:rFonts w:eastAsia="Calibri"/>
          <w:iCs/>
          <w:sz w:val="22"/>
          <w:szCs w:val="22"/>
          <w:u w:val="single"/>
        </w:rPr>
        <w:t>W. Va. Code</w:t>
      </w:r>
      <w:r w:rsidR="00DF2B20" w:rsidRPr="005A3322">
        <w:rPr>
          <w:rFonts w:eastAsia="Calibri"/>
          <w:i/>
          <w:sz w:val="22"/>
          <w:szCs w:val="22"/>
          <w:u w:val="single"/>
        </w:rPr>
        <w:t xml:space="preserve"> </w:t>
      </w:r>
      <w:r w:rsidR="00DF2B20" w:rsidRPr="005A3322">
        <w:rPr>
          <w:rFonts w:eastAsia="Calibri"/>
          <w:sz w:val="22"/>
          <w:szCs w:val="22"/>
          <w:u w:val="single"/>
        </w:rPr>
        <w:t>§1</w:t>
      </w:r>
      <w:r w:rsidR="00504A73" w:rsidRPr="005A3322">
        <w:rPr>
          <w:rFonts w:eastAsia="Calibri"/>
          <w:sz w:val="22"/>
          <w:szCs w:val="22"/>
          <w:u w:val="single"/>
        </w:rPr>
        <w:t>5-9B-4</w:t>
      </w:r>
      <w:r w:rsidR="00DF2B20" w:rsidRPr="005A3322">
        <w:rPr>
          <w:rFonts w:eastAsia="Calibri"/>
          <w:sz w:val="22"/>
          <w:szCs w:val="22"/>
          <w:u w:val="single"/>
        </w:rPr>
        <w:t>.</w:t>
      </w:r>
    </w:p>
    <w:p w14:paraId="0CE0A48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114770F" w14:textId="77777777" w:rsidR="00DF2B20"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B20" w:rsidRPr="005A3322">
        <w:rPr>
          <w:rFonts w:eastAsia="Calibri"/>
          <w:sz w:val="22"/>
          <w:szCs w:val="22"/>
          <w:u w:val="single"/>
        </w:rPr>
        <w:t xml:space="preserve">1.3. </w:t>
      </w:r>
      <w:r w:rsidR="00D601E5" w:rsidRPr="005A3322">
        <w:rPr>
          <w:rFonts w:eastAsia="Calibri"/>
          <w:sz w:val="22"/>
          <w:szCs w:val="22"/>
          <w:u w:val="single"/>
        </w:rPr>
        <w:t xml:space="preserve"> </w:t>
      </w:r>
      <w:r w:rsidR="00DF2B20" w:rsidRPr="005A3322">
        <w:rPr>
          <w:rFonts w:eastAsia="Calibri"/>
          <w:iCs/>
          <w:sz w:val="22"/>
          <w:szCs w:val="22"/>
          <w:u w:val="single"/>
        </w:rPr>
        <w:t>Filing Date.</w:t>
      </w:r>
      <w:r w:rsidR="00DF2B20" w:rsidRPr="005A3322">
        <w:rPr>
          <w:rFonts w:eastAsia="Calibri"/>
          <w:sz w:val="22"/>
          <w:szCs w:val="22"/>
          <w:u w:val="single"/>
        </w:rPr>
        <w:t xml:space="preserve">  </w:t>
      </w:r>
      <w:r w:rsidRPr="005A3322">
        <w:rPr>
          <w:rFonts w:eastAsia="Calibri"/>
          <w:sz w:val="22"/>
          <w:szCs w:val="22"/>
          <w:u w:val="single"/>
        </w:rPr>
        <w:t xml:space="preserve">--  </w:t>
      </w:r>
    </w:p>
    <w:p w14:paraId="29282DC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570EF08" w14:textId="77777777" w:rsidR="00DF2B20"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B20" w:rsidRPr="005A3322">
        <w:rPr>
          <w:rFonts w:eastAsia="Calibri"/>
          <w:sz w:val="22"/>
          <w:szCs w:val="22"/>
          <w:u w:val="single"/>
        </w:rPr>
        <w:t xml:space="preserve">1.4. </w:t>
      </w:r>
      <w:r w:rsidR="00D601E5" w:rsidRPr="005A3322">
        <w:rPr>
          <w:rFonts w:eastAsia="Calibri"/>
          <w:sz w:val="22"/>
          <w:szCs w:val="22"/>
          <w:u w:val="single"/>
        </w:rPr>
        <w:t xml:space="preserve"> </w:t>
      </w:r>
      <w:r w:rsidR="00DF2B20" w:rsidRPr="005A3322">
        <w:rPr>
          <w:rFonts w:eastAsia="Calibri"/>
          <w:iCs/>
          <w:sz w:val="22"/>
          <w:szCs w:val="22"/>
          <w:u w:val="single"/>
        </w:rPr>
        <w:t>Effective Date.</w:t>
      </w:r>
      <w:r w:rsidR="00DF2B20" w:rsidRPr="005A3322">
        <w:rPr>
          <w:rFonts w:eastAsia="Calibri"/>
          <w:sz w:val="22"/>
          <w:szCs w:val="22"/>
          <w:u w:val="single"/>
        </w:rPr>
        <w:t xml:space="preserve">  </w:t>
      </w:r>
      <w:r w:rsidRPr="005A3322">
        <w:rPr>
          <w:rFonts w:eastAsia="Calibri"/>
          <w:sz w:val="22"/>
          <w:szCs w:val="22"/>
          <w:u w:val="single"/>
        </w:rPr>
        <w:t xml:space="preserve">--  </w:t>
      </w:r>
    </w:p>
    <w:p w14:paraId="588EC12C"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795A8D2" w14:textId="62E4C899" w:rsidR="00DF2B20"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B20" w:rsidRPr="005A3322">
        <w:rPr>
          <w:rFonts w:eastAsia="Calibri"/>
          <w:sz w:val="22"/>
          <w:szCs w:val="22"/>
          <w:u w:val="single"/>
        </w:rPr>
        <w:t>1.5</w:t>
      </w:r>
      <w:r w:rsidR="007C2E23" w:rsidRPr="005A3322">
        <w:rPr>
          <w:rFonts w:eastAsia="Calibri"/>
          <w:sz w:val="22"/>
          <w:szCs w:val="22"/>
          <w:u w:val="single"/>
        </w:rPr>
        <w:t>.</w:t>
      </w:r>
      <w:r w:rsidR="00DF2B20" w:rsidRPr="005A3322">
        <w:rPr>
          <w:rFonts w:eastAsia="Calibri"/>
          <w:sz w:val="22"/>
          <w:szCs w:val="22"/>
          <w:u w:val="single"/>
        </w:rPr>
        <w:t xml:space="preserve"> </w:t>
      </w:r>
      <w:r w:rsidR="00D601E5" w:rsidRPr="005A3322">
        <w:rPr>
          <w:rFonts w:eastAsia="Calibri"/>
          <w:sz w:val="22"/>
          <w:szCs w:val="22"/>
          <w:u w:val="single"/>
        </w:rPr>
        <w:t xml:space="preserve"> </w:t>
      </w:r>
      <w:r w:rsidR="00DF2B20" w:rsidRPr="005A3322">
        <w:rPr>
          <w:rFonts w:eastAsia="Calibri"/>
          <w:iCs/>
          <w:sz w:val="22"/>
          <w:szCs w:val="22"/>
          <w:u w:val="single"/>
        </w:rPr>
        <w:t>Sunset Provision.</w:t>
      </w:r>
      <w:r w:rsidR="00DF2B20" w:rsidRPr="005A3322">
        <w:rPr>
          <w:rFonts w:eastAsia="Calibri"/>
          <w:sz w:val="22"/>
          <w:szCs w:val="22"/>
          <w:u w:val="single"/>
        </w:rPr>
        <w:t xml:space="preserve"> </w:t>
      </w:r>
      <w:r w:rsidRPr="005A3322">
        <w:rPr>
          <w:rFonts w:eastAsia="Calibri"/>
          <w:sz w:val="22"/>
          <w:szCs w:val="22"/>
          <w:u w:val="single"/>
        </w:rPr>
        <w:t xml:space="preserve"> --  </w:t>
      </w:r>
      <w:r w:rsidR="00DF2B20" w:rsidRPr="005A3322">
        <w:rPr>
          <w:rFonts w:eastAsia="Calibri"/>
          <w:sz w:val="22"/>
          <w:szCs w:val="22"/>
          <w:u w:val="single"/>
        </w:rPr>
        <w:t>T</w:t>
      </w:r>
      <w:r w:rsidR="00CB55EC" w:rsidRPr="005A3322">
        <w:rPr>
          <w:rFonts w:eastAsia="Calibri"/>
          <w:sz w:val="22"/>
          <w:szCs w:val="22"/>
          <w:u w:val="single"/>
        </w:rPr>
        <w:t>his</w:t>
      </w:r>
      <w:r w:rsidR="007A36CD" w:rsidRPr="005A3322">
        <w:rPr>
          <w:rFonts w:eastAsia="Calibri"/>
          <w:sz w:val="22"/>
          <w:szCs w:val="22"/>
          <w:u w:val="single"/>
        </w:rPr>
        <w:t xml:space="preserve"> R</w:t>
      </w:r>
      <w:r w:rsidR="00DF2B20" w:rsidRPr="005A3322">
        <w:rPr>
          <w:rFonts w:eastAsia="Calibri"/>
          <w:sz w:val="22"/>
          <w:szCs w:val="22"/>
          <w:u w:val="single"/>
        </w:rPr>
        <w:t>ule shall terminate and have no further force or effect</w:t>
      </w:r>
      <w:r w:rsidR="00CB7E96" w:rsidRPr="005A3322">
        <w:rPr>
          <w:rFonts w:eastAsia="Calibri"/>
          <w:sz w:val="22"/>
          <w:szCs w:val="22"/>
          <w:u w:val="single"/>
        </w:rPr>
        <w:t xml:space="preserve"> on August 1, 2029</w:t>
      </w:r>
      <w:r w:rsidR="00DF2B20" w:rsidRPr="005A3322">
        <w:rPr>
          <w:rFonts w:eastAsia="Calibri"/>
          <w:sz w:val="22"/>
          <w:szCs w:val="22"/>
          <w:u w:val="single"/>
        </w:rPr>
        <w:t>.</w:t>
      </w:r>
    </w:p>
    <w:p w14:paraId="437A7973"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C91FFAD" w14:textId="7A889A33" w:rsidR="00DF2B20"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B20" w:rsidRPr="005A3322">
        <w:rPr>
          <w:rFonts w:eastAsia="Calibri"/>
          <w:sz w:val="22"/>
          <w:szCs w:val="22"/>
          <w:u w:val="single"/>
        </w:rPr>
        <w:t xml:space="preserve">1.6. </w:t>
      </w:r>
      <w:r w:rsidR="00D601E5" w:rsidRPr="005A3322">
        <w:rPr>
          <w:rFonts w:eastAsia="Calibri"/>
          <w:sz w:val="22"/>
          <w:szCs w:val="22"/>
          <w:u w:val="single"/>
        </w:rPr>
        <w:t xml:space="preserve"> </w:t>
      </w:r>
      <w:r w:rsidR="00DF2B20" w:rsidRPr="005A3322">
        <w:rPr>
          <w:rFonts w:eastAsia="Calibri"/>
          <w:iCs/>
          <w:sz w:val="22"/>
          <w:szCs w:val="22"/>
          <w:u w:val="single"/>
        </w:rPr>
        <w:t>Applicability.</w:t>
      </w:r>
      <w:r w:rsidR="007A36CD" w:rsidRPr="005A3322">
        <w:rPr>
          <w:rFonts w:eastAsia="Calibri"/>
          <w:sz w:val="22"/>
          <w:szCs w:val="22"/>
          <w:u w:val="single"/>
        </w:rPr>
        <w:t xml:space="preserve"> </w:t>
      </w:r>
      <w:r w:rsidRPr="005A3322">
        <w:rPr>
          <w:rFonts w:eastAsia="Calibri"/>
          <w:sz w:val="22"/>
          <w:szCs w:val="22"/>
          <w:u w:val="single"/>
        </w:rPr>
        <w:t xml:space="preserve"> --  </w:t>
      </w:r>
      <w:r w:rsidR="00DD0DCC" w:rsidRPr="005A3322">
        <w:rPr>
          <w:rFonts w:eastAsia="Calibri"/>
          <w:sz w:val="22"/>
          <w:szCs w:val="22"/>
          <w:u w:val="single"/>
        </w:rPr>
        <w:t>Th</w:t>
      </w:r>
      <w:r w:rsidR="00D37712" w:rsidRPr="005A3322">
        <w:rPr>
          <w:rFonts w:eastAsia="Calibri"/>
          <w:sz w:val="22"/>
          <w:szCs w:val="22"/>
          <w:u w:val="single"/>
        </w:rPr>
        <w:t>is</w:t>
      </w:r>
      <w:r w:rsidR="00DD0DCC" w:rsidRPr="005A3322">
        <w:rPr>
          <w:rFonts w:eastAsia="Calibri"/>
          <w:sz w:val="22"/>
          <w:szCs w:val="22"/>
          <w:u w:val="single"/>
        </w:rPr>
        <w:t xml:space="preserve"> </w:t>
      </w:r>
      <w:r w:rsidR="00D37712" w:rsidRPr="005A3322">
        <w:rPr>
          <w:rFonts w:eastAsia="Calibri"/>
          <w:sz w:val="22"/>
          <w:szCs w:val="22"/>
          <w:u w:val="single"/>
        </w:rPr>
        <w:t>R</w:t>
      </w:r>
      <w:r w:rsidR="00DD0DCC" w:rsidRPr="005A3322">
        <w:rPr>
          <w:rFonts w:eastAsia="Calibri"/>
          <w:sz w:val="22"/>
          <w:szCs w:val="22"/>
          <w:u w:val="single"/>
        </w:rPr>
        <w:t xml:space="preserve">ule </w:t>
      </w:r>
      <w:r w:rsidR="00D37712" w:rsidRPr="005A3322">
        <w:rPr>
          <w:rFonts w:eastAsia="Calibri"/>
          <w:sz w:val="22"/>
          <w:szCs w:val="22"/>
          <w:u w:val="single"/>
        </w:rPr>
        <w:t>is</w:t>
      </w:r>
      <w:r w:rsidR="00DD0DCC" w:rsidRPr="005A3322">
        <w:rPr>
          <w:rFonts w:eastAsia="Calibri"/>
          <w:sz w:val="22"/>
          <w:szCs w:val="22"/>
          <w:u w:val="single"/>
        </w:rPr>
        <w:t xml:space="preserve"> applicable to</w:t>
      </w:r>
      <w:r w:rsidR="00F81778" w:rsidRPr="005A3322">
        <w:rPr>
          <w:rFonts w:eastAsia="Calibri"/>
          <w:sz w:val="22"/>
          <w:szCs w:val="22"/>
          <w:u w:val="single"/>
        </w:rPr>
        <w:t xml:space="preserve"> any health care facility that provides sexual assault forensic exams.</w:t>
      </w:r>
    </w:p>
    <w:p w14:paraId="180A73F4"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0D9B7D2" w14:textId="1E48002D" w:rsidR="008048B6" w:rsidRPr="005A3322" w:rsidRDefault="00DF2B2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r w:rsidRPr="005A3322">
        <w:rPr>
          <w:rFonts w:eastAsia="Calibri"/>
          <w:b/>
          <w:sz w:val="22"/>
          <w:szCs w:val="22"/>
          <w:u w:val="single"/>
        </w:rPr>
        <w:t>§</w:t>
      </w:r>
      <w:r w:rsidR="006E3D1D" w:rsidRPr="005A3322">
        <w:rPr>
          <w:rFonts w:eastAsia="Calibri"/>
          <w:b/>
          <w:sz w:val="22"/>
          <w:szCs w:val="22"/>
          <w:u w:val="single"/>
        </w:rPr>
        <w:t>149</w:t>
      </w:r>
      <w:r w:rsidR="00504A73" w:rsidRPr="005A3322">
        <w:rPr>
          <w:rFonts w:eastAsia="Calibri"/>
          <w:b/>
          <w:sz w:val="22"/>
          <w:szCs w:val="22"/>
          <w:u w:val="single"/>
        </w:rPr>
        <w:t>-</w:t>
      </w:r>
      <w:r w:rsidR="00666581" w:rsidRPr="005A3322">
        <w:rPr>
          <w:rFonts w:eastAsia="Calibri"/>
          <w:b/>
          <w:sz w:val="22"/>
          <w:szCs w:val="22"/>
          <w:u w:val="single"/>
        </w:rPr>
        <w:t>1</w:t>
      </w:r>
      <w:r w:rsidR="009E1D74">
        <w:rPr>
          <w:rFonts w:eastAsia="Calibri"/>
          <w:b/>
          <w:sz w:val="22"/>
          <w:szCs w:val="22"/>
          <w:u w:val="single"/>
        </w:rPr>
        <w:t>1</w:t>
      </w:r>
      <w:r w:rsidRPr="005A3322">
        <w:rPr>
          <w:rFonts w:eastAsia="Calibri"/>
          <w:b/>
          <w:sz w:val="22"/>
          <w:szCs w:val="22"/>
          <w:u w:val="single"/>
        </w:rPr>
        <w:t>-2.</w:t>
      </w:r>
      <w:r w:rsidR="00E42D18" w:rsidRPr="005A3322">
        <w:rPr>
          <w:rFonts w:eastAsia="Calibri"/>
          <w:b/>
          <w:sz w:val="22"/>
          <w:szCs w:val="22"/>
          <w:u w:val="single"/>
        </w:rPr>
        <w:t xml:space="preserve"> </w:t>
      </w:r>
      <w:r w:rsidRPr="005A3322">
        <w:rPr>
          <w:rFonts w:eastAsia="Calibri"/>
          <w:b/>
          <w:sz w:val="22"/>
          <w:szCs w:val="22"/>
          <w:u w:val="single"/>
        </w:rPr>
        <w:t xml:space="preserve"> Definitions.</w:t>
      </w:r>
    </w:p>
    <w:p w14:paraId="0B6DA8F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8F6DB21" w14:textId="2E8CA100" w:rsidR="00517AA1"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162D7C" w:rsidRPr="005A3322">
        <w:rPr>
          <w:rFonts w:eastAsia="Calibri"/>
          <w:sz w:val="22"/>
          <w:szCs w:val="22"/>
          <w:u w:val="single"/>
        </w:rPr>
        <w:t>2.1.</w:t>
      </w:r>
      <w:r w:rsidRPr="005A3322">
        <w:rPr>
          <w:rFonts w:eastAsia="Calibri"/>
          <w:sz w:val="22"/>
          <w:szCs w:val="22"/>
          <w:u w:val="single"/>
        </w:rPr>
        <w:t xml:space="preserve"> </w:t>
      </w:r>
      <w:r w:rsidR="00162D7C" w:rsidRPr="005A3322">
        <w:rPr>
          <w:rFonts w:eastAsia="Calibri"/>
          <w:sz w:val="22"/>
          <w:szCs w:val="22"/>
          <w:u w:val="single"/>
        </w:rPr>
        <w:t xml:space="preserve"> </w:t>
      </w:r>
      <w:r w:rsidRPr="005A3322">
        <w:rPr>
          <w:rFonts w:eastAsia="Calibri"/>
          <w:sz w:val="22"/>
          <w:szCs w:val="22"/>
          <w:u w:val="single"/>
        </w:rPr>
        <w:t>“</w:t>
      </w:r>
      <w:r w:rsidR="00517AA1" w:rsidRPr="005A3322">
        <w:rPr>
          <w:rFonts w:eastAsia="Calibri"/>
          <w:sz w:val="22"/>
          <w:szCs w:val="22"/>
          <w:u w:val="single"/>
        </w:rPr>
        <w:t>Acute</w:t>
      </w:r>
      <w:r w:rsidRPr="005A3322">
        <w:rPr>
          <w:rFonts w:eastAsia="Calibri"/>
          <w:sz w:val="22"/>
          <w:szCs w:val="22"/>
          <w:u w:val="single"/>
        </w:rPr>
        <w:t xml:space="preserve">” means </w:t>
      </w:r>
      <w:r w:rsidR="00517AA1" w:rsidRPr="005A3322">
        <w:rPr>
          <w:rFonts w:eastAsia="Calibri"/>
          <w:sz w:val="22"/>
          <w:szCs w:val="22"/>
          <w:u w:val="single"/>
        </w:rPr>
        <w:t xml:space="preserve">within 96 hours of a sexual </w:t>
      </w:r>
      <w:r w:rsidR="008C2856" w:rsidRPr="005A3322">
        <w:rPr>
          <w:rFonts w:eastAsia="Calibri"/>
          <w:sz w:val="22"/>
          <w:szCs w:val="22"/>
          <w:u w:val="single"/>
        </w:rPr>
        <w:t>offense</w:t>
      </w:r>
      <w:r w:rsidR="002B1C84" w:rsidRPr="005A3322">
        <w:rPr>
          <w:rFonts w:eastAsia="Calibri"/>
          <w:sz w:val="22"/>
          <w:szCs w:val="22"/>
          <w:u w:val="single"/>
        </w:rPr>
        <w:t xml:space="preserve"> as defined </w:t>
      </w:r>
      <w:r w:rsidR="00052D37" w:rsidRPr="005A3322">
        <w:rPr>
          <w:rFonts w:eastAsia="Calibri"/>
          <w:sz w:val="22"/>
          <w:szCs w:val="22"/>
          <w:u w:val="single"/>
        </w:rPr>
        <w:t>sub</w:t>
      </w:r>
      <w:r w:rsidR="002B1C84" w:rsidRPr="005A3322">
        <w:rPr>
          <w:rFonts w:eastAsia="Calibri"/>
          <w:sz w:val="22"/>
          <w:szCs w:val="22"/>
          <w:u w:val="single"/>
        </w:rPr>
        <w:t>section 2.19</w:t>
      </w:r>
      <w:r w:rsidR="008C2856" w:rsidRPr="005A3322">
        <w:rPr>
          <w:rFonts w:eastAsia="Calibri"/>
          <w:sz w:val="22"/>
          <w:szCs w:val="22"/>
          <w:u w:val="single"/>
        </w:rPr>
        <w:t>.</w:t>
      </w:r>
    </w:p>
    <w:p w14:paraId="01412F99"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i/>
          <w:iCs/>
          <w:sz w:val="22"/>
          <w:szCs w:val="22"/>
          <w:u w:val="single"/>
        </w:rPr>
      </w:pPr>
    </w:p>
    <w:p w14:paraId="3CCBB34F" w14:textId="77777777" w:rsidR="006E3D1D"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B20" w:rsidRPr="005A3322">
        <w:rPr>
          <w:rFonts w:eastAsia="Calibri"/>
          <w:sz w:val="22"/>
          <w:szCs w:val="22"/>
          <w:u w:val="single"/>
        </w:rPr>
        <w:t>2.</w:t>
      </w:r>
      <w:r w:rsidR="00162D7C" w:rsidRPr="005A3322">
        <w:rPr>
          <w:rFonts w:eastAsia="Calibri"/>
          <w:sz w:val="22"/>
          <w:szCs w:val="22"/>
          <w:u w:val="single"/>
        </w:rPr>
        <w:t>2</w:t>
      </w:r>
      <w:r w:rsidR="00DF2B20" w:rsidRPr="005A3322">
        <w:rPr>
          <w:rFonts w:eastAsia="Calibri"/>
          <w:sz w:val="22"/>
          <w:szCs w:val="22"/>
          <w:u w:val="single"/>
        </w:rPr>
        <w:t>.</w:t>
      </w:r>
      <w:r w:rsidRPr="005A3322">
        <w:rPr>
          <w:rFonts w:eastAsia="Calibri"/>
          <w:sz w:val="22"/>
          <w:szCs w:val="22"/>
          <w:u w:val="single"/>
        </w:rPr>
        <w:t xml:space="preserve"> </w:t>
      </w:r>
      <w:r w:rsidR="00DF2B20" w:rsidRPr="005A3322">
        <w:rPr>
          <w:rFonts w:eastAsia="Calibri"/>
          <w:sz w:val="22"/>
          <w:szCs w:val="22"/>
          <w:u w:val="single"/>
        </w:rPr>
        <w:t xml:space="preserve"> </w:t>
      </w:r>
      <w:r w:rsidRPr="005A3322">
        <w:rPr>
          <w:rFonts w:eastAsia="Calibri"/>
          <w:sz w:val="22"/>
          <w:szCs w:val="22"/>
          <w:u w:val="single"/>
        </w:rPr>
        <w:t>“</w:t>
      </w:r>
      <w:r w:rsidR="006E3D1D" w:rsidRPr="005A3322">
        <w:rPr>
          <w:rFonts w:eastAsia="Calibri"/>
          <w:sz w:val="22"/>
          <w:szCs w:val="22"/>
          <w:u w:val="single"/>
        </w:rPr>
        <w:t>Advanced practice registered nurse</w:t>
      </w:r>
      <w:r w:rsidRPr="005A3322">
        <w:rPr>
          <w:rFonts w:eastAsia="Calibri"/>
          <w:sz w:val="22"/>
          <w:szCs w:val="22"/>
          <w:u w:val="single"/>
        </w:rPr>
        <w:t>”</w:t>
      </w:r>
      <w:r w:rsidR="006E3D1D" w:rsidRPr="005A3322">
        <w:rPr>
          <w:rFonts w:eastAsia="Calibri"/>
          <w:sz w:val="22"/>
          <w:szCs w:val="22"/>
          <w:u w:val="single"/>
        </w:rPr>
        <w:t xml:space="preserve"> or </w:t>
      </w:r>
      <w:r w:rsidRPr="005A3322">
        <w:rPr>
          <w:rFonts w:eastAsia="Calibri"/>
          <w:sz w:val="22"/>
          <w:szCs w:val="22"/>
          <w:u w:val="single"/>
        </w:rPr>
        <w:t>“</w:t>
      </w:r>
      <w:r w:rsidR="006E3D1D" w:rsidRPr="005A3322">
        <w:rPr>
          <w:rFonts w:eastAsia="Calibri"/>
          <w:sz w:val="22"/>
          <w:szCs w:val="22"/>
          <w:u w:val="single"/>
        </w:rPr>
        <w:t>APRN</w:t>
      </w:r>
      <w:r w:rsidRPr="005A3322">
        <w:rPr>
          <w:rFonts w:eastAsia="Calibri"/>
          <w:sz w:val="22"/>
          <w:szCs w:val="22"/>
          <w:u w:val="single"/>
        </w:rPr>
        <w:t xml:space="preserve">” </w:t>
      </w:r>
      <w:r w:rsidR="006E3D1D" w:rsidRPr="005A3322">
        <w:rPr>
          <w:rFonts w:eastAsia="Calibri"/>
          <w:sz w:val="22"/>
          <w:szCs w:val="22"/>
          <w:u w:val="single"/>
        </w:rPr>
        <w:t xml:space="preserve">has the meaning ascribed in </w:t>
      </w:r>
      <w:r w:rsidR="006C15BC" w:rsidRPr="005A3322">
        <w:rPr>
          <w:rFonts w:eastAsia="Calibri"/>
          <w:sz w:val="22"/>
          <w:szCs w:val="22"/>
          <w:u w:val="single"/>
        </w:rPr>
        <w:t>W.</w:t>
      </w:r>
      <w:r w:rsidR="00666581" w:rsidRPr="005A3322">
        <w:rPr>
          <w:rFonts w:eastAsia="Calibri"/>
          <w:sz w:val="22"/>
          <w:szCs w:val="22"/>
          <w:u w:val="single"/>
        </w:rPr>
        <w:t xml:space="preserve"> </w:t>
      </w:r>
      <w:r w:rsidR="006C15BC" w:rsidRPr="005A3322">
        <w:rPr>
          <w:rFonts w:eastAsia="Calibri"/>
          <w:sz w:val="22"/>
          <w:szCs w:val="22"/>
          <w:u w:val="single"/>
        </w:rPr>
        <w:t xml:space="preserve">Va. Code §30-7-1 </w:t>
      </w:r>
      <w:r w:rsidR="006C15BC" w:rsidRPr="005A3322">
        <w:rPr>
          <w:rFonts w:eastAsia="Calibri"/>
          <w:i/>
          <w:iCs/>
          <w:sz w:val="22"/>
          <w:szCs w:val="22"/>
          <w:u w:val="single"/>
        </w:rPr>
        <w:t>et seq</w:t>
      </w:r>
      <w:r w:rsidR="006C15BC" w:rsidRPr="005A3322">
        <w:rPr>
          <w:rFonts w:eastAsia="Calibri"/>
          <w:sz w:val="22"/>
          <w:szCs w:val="22"/>
          <w:u w:val="single"/>
        </w:rPr>
        <w:t>.</w:t>
      </w:r>
    </w:p>
    <w:p w14:paraId="6DAAB66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924E835" w14:textId="77777777" w:rsidR="00045FFC"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004C341E" w:rsidRPr="005A3322">
        <w:rPr>
          <w:rFonts w:eastAsia="Calibri"/>
          <w:sz w:val="22"/>
          <w:szCs w:val="22"/>
          <w:u w:val="single"/>
        </w:rPr>
        <w:t>3.</w:t>
      </w:r>
      <w:r w:rsidR="00045FFC"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 xml:space="preserve">Alcohol-facilitated sexual </w:t>
      </w:r>
      <w:r w:rsidR="002B1C84" w:rsidRPr="005A3322">
        <w:rPr>
          <w:rFonts w:eastAsia="Calibri"/>
          <w:sz w:val="22"/>
          <w:szCs w:val="22"/>
          <w:u w:val="single"/>
        </w:rPr>
        <w:t>offense</w:t>
      </w:r>
      <w:r w:rsidRPr="005A3322">
        <w:rPr>
          <w:rFonts w:eastAsia="Calibri"/>
          <w:sz w:val="22"/>
          <w:szCs w:val="22"/>
          <w:u w:val="single"/>
        </w:rPr>
        <w:t xml:space="preserve">” means </w:t>
      </w:r>
      <w:r w:rsidR="006E3D1D" w:rsidRPr="005A3322">
        <w:rPr>
          <w:rFonts w:eastAsia="Calibri"/>
          <w:sz w:val="22"/>
          <w:szCs w:val="22"/>
          <w:u w:val="single"/>
        </w:rPr>
        <w:t xml:space="preserve">the use of any alcoholic beverage in the commission of a sexual </w:t>
      </w:r>
      <w:r w:rsidR="002B1C84" w:rsidRPr="005A3322">
        <w:rPr>
          <w:rFonts w:eastAsia="Calibri"/>
          <w:sz w:val="22"/>
          <w:szCs w:val="22"/>
          <w:u w:val="single"/>
        </w:rPr>
        <w:t>offense</w:t>
      </w:r>
      <w:r w:rsidR="006E3D1D" w:rsidRPr="005A3322">
        <w:rPr>
          <w:rFonts w:eastAsia="Calibri"/>
          <w:sz w:val="22"/>
          <w:szCs w:val="22"/>
          <w:u w:val="single"/>
        </w:rPr>
        <w:t>.</w:t>
      </w:r>
    </w:p>
    <w:p w14:paraId="27ED2215"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F413786" w14:textId="77777777" w:rsidR="006E3D1D"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004C341E" w:rsidRPr="005A3322">
        <w:rPr>
          <w:rFonts w:eastAsia="Calibri"/>
          <w:sz w:val="22"/>
          <w:szCs w:val="22"/>
          <w:u w:val="single"/>
        </w:rPr>
        <w:t>4</w:t>
      </w:r>
      <w:r w:rsidR="0080015E" w:rsidRPr="005A3322">
        <w:rPr>
          <w:rFonts w:eastAsia="Calibri"/>
          <w:sz w:val="22"/>
          <w:szCs w:val="22"/>
          <w:u w:val="single"/>
        </w:rPr>
        <w:t>.</w:t>
      </w:r>
      <w:r w:rsidR="00045FFC"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 xml:space="preserve">Drug-facilitated sexual </w:t>
      </w:r>
      <w:r w:rsidR="002B1C84" w:rsidRPr="005A3322">
        <w:rPr>
          <w:rFonts w:eastAsia="Calibri"/>
          <w:sz w:val="22"/>
          <w:szCs w:val="22"/>
          <w:u w:val="single"/>
        </w:rPr>
        <w:t>offense</w:t>
      </w:r>
      <w:r w:rsidRPr="005A3322">
        <w:rPr>
          <w:rFonts w:eastAsia="Calibri"/>
          <w:sz w:val="22"/>
          <w:szCs w:val="22"/>
          <w:u w:val="single"/>
        </w:rPr>
        <w:t>” means</w:t>
      </w:r>
      <w:r w:rsidR="006E3D1D" w:rsidRPr="005A3322">
        <w:rPr>
          <w:rFonts w:eastAsia="Calibri"/>
          <w:sz w:val="22"/>
          <w:szCs w:val="22"/>
          <w:u w:val="single"/>
        </w:rPr>
        <w:t xml:space="preserve"> the use of a chemical submissive agent in the commission of a sexual </w:t>
      </w:r>
      <w:r w:rsidR="00716C92" w:rsidRPr="005A3322">
        <w:rPr>
          <w:rFonts w:eastAsia="Calibri"/>
          <w:sz w:val="22"/>
          <w:szCs w:val="22"/>
          <w:u w:val="single"/>
        </w:rPr>
        <w:t>offense</w:t>
      </w:r>
      <w:r w:rsidR="006E3D1D" w:rsidRPr="005A3322">
        <w:rPr>
          <w:rFonts w:eastAsia="Calibri"/>
          <w:sz w:val="22"/>
          <w:szCs w:val="22"/>
          <w:u w:val="single"/>
        </w:rPr>
        <w:t xml:space="preserve"> that produces relaxant effects, blackouts, coma, impaired judgment, or loss of coordination.</w:t>
      </w:r>
    </w:p>
    <w:p w14:paraId="13FBFCD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520039F" w14:textId="77777777" w:rsidR="006E3D1D" w:rsidRPr="005A3322" w:rsidRDefault="00E42D1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5</w:t>
      </w:r>
      <w:r w:rsidR="00045FFC" w:rsidRPr="005A3322">
        <w:rPr>
          <w:rFonts w:eastAsia="Calibri"/>
          <w:sz w:val="22"/>
          <w:szCs w:val="22"/>
          <w:u w:val="single"/>
        </w:rPr>
        <w:t xml:space="preserve">. </w:t>
      </w:r>
      <w:r w:rsidR="007D5A6A" w:rsidRPr="005A3322">
        <w:rPr>
          <w:rFonts w:eastAsia="Calibri"/>
          <w:sz w:val="22"/>
          <w:szCs w:val="22"/>
          <w:u w:val="single"/>
        </w:rPr>
        <w:t xml:space="preserve"> “</w:t>
      </w:r>
      <w:r w:rsidR="006E3D1D" w:rsidRPr="005A3322">
        <w:rPr>
          <w:rFonts w:eastAsia="Calibri"/>
          <w:sz w:val="22"/>
          <w:szCs w:val="22"/>
          <w:u w:val="single"/>
        </w:rPr>
        <w:t>Health care professional</w:t>
      </w:r>
      <w:r w:rsidR="007D5A6A" w:rsidRPr="005A3322">
        <w:rPr>
          <w:rFonts w:eastAsia="Calibri"/>
          <w:sz w:val="22"/>
          <w:szCs w:val="22"/>
          <w:u w:val="single"/>
        </w:rPr>
        <w:t>”</w:t>
      </w:r>
      <w:r w:rsidR="006E3D1D" w:rsidRPr="005A3322">
        <w:rPr>
          <w:rFonts w:eastAsia="Calibri"/>
          <w:sz w:val="22"/>
          <w:szCs w:val="22"/>
          <w:u w:val="single"/>
        </w:rPr>
        <w:t xml:space="preserve"> </w:t>
      </w:r>
      <w:r w:rsidR="007D5A6A" w:rsidRPr="005A3322">
        <w:rPr>
          <w:rFonts w:eastAsia="Calibri"/>
          <w:sz w:val="22"/>
          <w:szCs w:val="22"/>
          <w:u w:val="single"/>
        </w:rPr>
        <w:t>means</w:t>
      </w:r>
      <w:r w:rsidR="006E3D1D" w:rsidRPr="005A3322">
        <w:rPr>
          <w:rFonts w:eastAsia="Calibri"/>
          <w:sz w:val="22"/>
          <w:szCs w:val="22"/>
          <w:u w:val="single"/>
        </w:rPr>
        <w:t xml:space="preserve"> a physician, a physician assistant, a sexual assault forensic examiner, an APRN, a registered professional nurse, a licensed practical nurse, or a sexual assault nurse examiner.</w:t>
      </w:r>
    </w:p>
    <w:p w14:paraId="7837CF1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0108784" w14:textId="77777777" w:rsidR="006E715D"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6</w:t>
      </w:r>
      <w:r w:rsidR="00B968C7" w:rsidRPr="005A3322">
        <w:rPr>
          <w:rFonts w:eastAsia="Calibri"/>
          <w:sz w:val="22"/>
          <w:szCs w:val="22"/>
          <w:u w:val="single"/>
        </w:rPr>
        <w:t>.</w:t>
      </w:r>
      <w:r w:rsidRPr="005A3322">
        <w:rPr>
          <w:rFonts w:eastAsia="Calibri"/>
          <w:sz w:val="22"/>
          <w:szCs w:val="22"/>
          <w:u w:val="single"/>
        </w:rPr>
        <w:t xml:space="preserve"> </w:t>
      </w:r>
      <w:r w:rsidR="00F81778" w:rsidRPr="005A3322">
        <w:rPr>
          <w:rFonts w:eastAsia="Calibri"/>
          <w:sz w:val="22"/>
          <w:szCs w:val="22"/>
          <w:u w:val="single"/>
        </w:rPr>
        <w:t xml:space="preserve"> </w:t>
      </w:r>
      <w:r w:rsidRPr="005A3322">
        <w:rPr>
          <w:rFonts w:eastAsia="Calibri"/>
          <w:sz w:val="22"/>
          <w:szCs w:val="22"/>
          <w:u w:val="single"/>
        </w:rPr>
        <w:t>“</w:t>
      </w:r>
      <w:r w:rsidR="00F81778" w:rsidRPr="005A3322">
        <w:rPr>
          <w:rFonts w:eastAsia="Calibri"/>
          <w:sz w:val="22"/>
          <w:szCs w:val="22"/>
          <w:u w:val="single"/>
        </w:rPr>
        <w:t>Health care facility</w:t>
      </w:r>
      <w:r w:rsidRPr="005A3322">
        <w:rPr>
          <w:rFonts w:eastAsia="Calibri"/>
          <w:sz w:val="22"/>
          <w:szCs w:val="22"/>
          <w:u w:val="single"/>
        </w:rPr>
        <w:t>” means</w:t>
      </w:r>
      <w:r w:rsidR="00F81778" w:rsidRPr="005A3322">
        <w:rPr>
          <w:rFonts w:eastAsia="Calibri"/>
          <w:sz w:val="22"/>
          <w:szCs w:val="22"/>
          <w:u w:val="single"/>
        </w:rPr>
        <w:t xml:space="preserve"> a publicly or privately owned facility, agency or entity that offers or provides health services, whether a for-profit or nonprofit entity and whether or not licensed, or required to be licensed, in whole or in part.</w:t>
      </w:r>
    </w:p>
    <w:p w14:paraId="652B84A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518BFEBC" w14:textId="77777777" w:rsidR="006E3D1D"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6E715D" w:rsidRPr="005A3322">
        <w:rPr>
          <w:rFonts w:eastAsia="Calibri"/>
          <w:sz w:val="22"/>
          <w:szCs w:val="22"/>
          <w:u w:val="single"/>
        </w:rPr>
        <w:t>2.</w:t>
      </w:r>
      <w:r w:rsidRPr="005A3322">
        <w:rPr>
          <w:rFonts w:eastAsia="Calibri"/>
          <w:sz w:val="22"/>
          <w:szCs w:val="22"/>
          <w:u w:val="single"/>
        </w:rPr>
        <w:t>7</w:t>
      </w:r>
      <w:r w:rsidR="006E715D"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Hospital</w:t>
      </w:r>
      <w:r w:rsidRPr="005A3322">
        <w:rPr>
          <w:rFonts w:eastAsia="Calibri"/>
          <w:sz w:val="22"/>
          <w:szCs w:val="22"/>
          <w:u w:val="single"/>
        </w:rPr>
        <w:t>” means</w:t>
      </w:r>
      <w:r w:rsidR="00045FFC" w:rsidRPr="005A3322">
        <w:rPr>
          <w:rFonts w:eastAsia="Calibri"/>
          <w:sz w:val="22"/>
          <w:szCs w:val="22"/>
          <w:u w:val="single"/>
        </w:rPr>
        <w:t xml:space="preserve"> </w:t>
      </w:r>
      <w:r w:rsidR="006E3D1D" w:rsidRPr="005A3322">
        <w:rPr>
          <w:rFonts w:eastAsia="Calibri"/>
          <w:sz w:val="22"/>
          <w:szCs w:val="22"/>
          <w:u w:val="single"/>
        </w:rPr>
        <w:t>a facility licensed pursuant to the provisions of</w:t>
      </w:r>
      <w:r w:rsidR="006C15BC" w:rsidRPr="005A3322">
        <w:rPr>
          <w:rFonts w:eastAsia="Calibri"/>
          <w:sz w:val="22"/>
          <w:szCs w:val="22"/>
          <w:u w:val="single"/>
        </w:rPr>
        <w:t xml:space="preserve"> W.</w:t>
      </w:r>
      <w:r w:rsidR="00666581" w:rsidRPr="005A3322">
        <w:rPr>
          <w:rFonts w:eastAsia="Calibri"/>
          <w:sz w:val="22"/>
          <w:szCs w:val="22"/>
          <w:u w:val="single"/>
        </w:rPr>
        <w:t xml:space="preserve"> </w:t>
      </w:r>
      <w:r w:rsidR="006C15BC" w:rsidRPr="005A3322">
        <w:rPr>
          <w:rFonts w:eastAsia="Calibri"/>
          <w:sz w:val="22"/>
          <w:szCs w:val="22"/>
          <w:u w:val="single"/>
        </w:rPr>
        <w:t>Va. Code</w:t>
      </w:r>
      <w:r w:rsidR="006E3D1D" w:rsidRPr="005A3322">
        <w:rPr>
          <w:rFonts w:eastAsia="Calibri"/>
          <w:sz w:val="22"/>
          <w:szCs w:val="22"/>
          <w:u w:val="single"/>
        </w:rPr>
        <w:t xml:space="preserve"> §16-5B-1 </w:t>
      </w:r>
      <w:r w:rsidR="006E3D1D" w:rsidRPr="005A3322">
        <w:rPr>
          <w:rFonts w:eastAsia="Calibri"/>
          <w:i/>
          <w:iCs/>
          <w:sz w:val="22"/>
          <w:szCs w:val="22"/>
          <w:u w:val="single"/>
        </w:rPr>
        <w:t>et seq</w:t>
      </w:r>
      <w:r w:rsidR="006E3D1D" w:rsidRPr="005A3322">
        <w:rPr>
          <w:rFonts w:eastAsia="Calibri"/>
          <w:sz w:val="22"/>
          <w:szCs w:val="22"/>
          <w:u w:val="single"/>
        </w:rPr>
        <w:t>. that primarily provides inpatient diagnostic, treatment, or rehabilitative services to the injured, disabled, or sick persons under the supervision of physicians with a 24-hour emergency department.</w:t>
      </w:r>
    </w:p>
    <w:p w14:paraId="02B861DF"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68F46E1" w14:textId="77777777" w:rsidR="006E3D1D"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8</w:t>
      </w:r>
      <w:r w:rsidR="00045FFC"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Licensed practical nurse</w:t>
      </w:r>
      <w:r w:rsidRPr="005A3322">
        <w:rPr>
          <w:rFonts w:eastAsia="Calibri"/>
          <w:sz w:val="22"/>
          <w:szCs w:val="22"/>
          <w:u w:val="single"/>
        </w:rPr>
        <w:t>”</w:t>
      </w:r>
      <w:r w:rsidR="006E3D1D" w:rsidRPr="005A3322">
        <w:rPr>
          <w:rFonts w:eastAsia="Calibri"/>
          <w:sz w:val="22"/>
          <w:szCs w:val="22"/>
          <w:u w:val="single"/>
        </w:rPr>
        <w:t xml:space="preserve"> has the meaning ascribed in </w:t>
      </w:r>
      <w:r w:rsidR="006C15BC" w:rsidRPr="005A3322">
        <w:rPr>
          <w:rFonts w:eastAsia="Calibri"/>
          <w:sz w:val="22"/>
          <w:szCs w:val="22"/>
          <w:u w:val="single"/>
        </w:rPr>
        <w:t>W.</w:t>
      </w:r>
      <w:r w:rsidR="00666581" w:rsidRPr="005A3322">
        <w:rPr>
          <w:rFonts w:eastAsia="Calibri"/>
          <w:sz w:val="22"/>
          <w:szCs w:val="22"/>
          <w:u w:val="single"/>
        </w:rPr>
        <w:t xml:space="preserve"> </w:t>
      </w:r>
      <w:r w:rsidR="006C15BC" w:rsidRPr="005A3322">
        <w:rPr>
          <w:rFonts w:eastAsia="Calibri"/>
          <w:sz w:val="22"/>
          <w:szCs w:val="22"/>
          <w:u w:val="single"/>
        </w:rPr>
        <w:t xml:space="preserve">Va. Code §30-7a-1 </w:t>
      </w:r>
      <w:r w:rsidR="006C15BC" w:rsidRPr="005A3322">
        <w:rPr>
          <w:rFonts w:eastAsia="Calibri"/>
          <w:i/>
          <w:iCs/>
          <w:sz w:val="22"/>
          <w:szCs w:val="22"/>
          <w:u w:val="single"/>
        </w:rPr>
        <w:t>et seq</w:t>
      </w:r>
      <w:r w:rsidR="006C15BC" w:rsidRPr="005A3322">
        <w:rPr>
          <w:rFonts w:eastAsia="Calibri"/>
          <w:sz w:val="22"/>
          <w:szCs w:val="22"/>
          <w:u w:val="single"/>
        </w:rPr>
        <w:t>.</w:t>
      </w:r>
    </w:p>
    <w:p w14:paraId="719F1FA5"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08E0218" w14:textId="3A3369C2" w:rsidR="00BE6EB3"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9</w:t>
      </w:r>
      <w:r w:rsidR="00045FFC"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Medical forensic services</w:t>
      </w:r>
      <w:r w:rsidRPr="005A3322">
        <w:rPr>
          <w:rFonts w:eastAsia="Calibri"/>
          <w:sz w:val="22"/>
          <w:szCs w:val="22"/>
          <w:u w:val="single"/>
        </w:rPr>
        <w:t>” means</w:t>
      </w:r>
      <w:r w:rsidR="006E3D1D" w:rsidRPr="005A3322">
        <w:rPr>
          <w:rFonts w:eastAsia="Calibri"/>
          <w:sz w:val="22"/>
          <w:szCs w:val="22"/>
          <w:u w:val="single"/>
        </w:rPr>
        <w:t xml:space="preserve"> health care delivered to patients within or under the care</w:t>
      </w:r>
      <w:r w:rsidR="00F045AD" w:rsidRPr="005A3322">
        <w:rPr>
          <w:rFonts w:eastAsia="Calibri"/>
          <w:sz w:val="22"/>
          <w:szCs w:val="22"/>
          <w:u w:val="single"/>
        </w:rPr>
        <w:t xml:space="preserve"> of qualified medical provider who is trained to conduct medical forensic examinations</w:t>
      </w:r>
      <w:r w:rsidR="006E3D1D" w:rsidRPr="005A3322">
        <w:rPr>
          <w:rFonts w:eastAsia="Calibri"/>
          <w:sz w:val="22"/>
          <w:szCs w:val="22"/>
          <w:u w:val="single"/>
        </w:rPr>
        <w:t xml:space="preserve">. "Medical forensic services" includes, but is not limited to, taking a medical history, performing photo documentation, performing a physical and anogenital examination, assessing the patient for evidence collection, collecting evidence in accordance with a statewide sexual assault evidence collection program administered by the </w:t>
      </w:r>
      <w:r w:rsidR="00F006F3" w:rsidRPr="005A3322">
        <w:rPr>
          <w:rFonts w:eastAsia="Calibri"/>
          <w:sz w:val="22"/>
          <w:szCs w:val="22"/>
          <w:u w:val="single"/>
        </w:rPr>
        <w:t>West Virginia</w:t>
      </w:r>
      <w:r w:rsidR="006E3D1D" w:rsidRPr="005A3322">
        <w:rPr>
          <w:rFonts w:eastAsia="Calibri"/>
          <w:sz w:val="22"/>
          <w:szCs w:val="22"/>
          <w:u w:val="single"/>
        </w:rPr>
        <w:t xml:space="preserve"> </w:t>
      </w:r>
      <w:r w:rsidR="00162C10" w:rsidRPr="005A3322">
        <w:rPr>
          <w:rFonts w:eastAsia="Calibri"/>
          <w:sz w:val="22"/>
          <w:szCs w:val="22"/>
          <w:u w:val="single"/>
        </w:rPr>
        <w:t xml:space="preserve">State </w:t>
      </w:r>
      <w:r w:rsidR="006E3D1D" w:rsidRPr="005A3322">
        <w:rPr>
          <w:rFonts w:eastAsia="Calibri"/>
          <w:sz w:val="22"/>
          <w:szCs w:val="22"/>
          <w:u w:val="single"/>
        </w:rPr>
        <w:t xml:space="preserve">Police using the </w:t>
      </w:r>
      <w:bookmarkStart w:id="0" w:name="_Hlk138230129"/>
      <w:r w:rsidR="006E3D1D" w:rsidRPr="005A3322">
        <w:rPr>
          <w:rFonts w:eastAsia="Calibri"/>
          <w:sz w:val="22"/>
          <w:szCs w:val="22"/>
          <w:u w:val="single"/>
        </w:rPr>
        <w:t>Sexual Assault Evidence Collection Kit</w:t>
      </w:r>
      <w:bookmarkEnd w:id="0"/>
      <w:r w:rsidR="006E3D1D" w:rsidRPr="005A3322">
        <w:rPr>
          <w:rFonts w:eastAsia="Calibri"/>
          <w:sz w:val="22"/>
          <w:szCs w:val="22"/>
          <w:u w:val="single"/>
        </w:rPr>
        <w:t xml:space="preserve">, if appropriate, assessing the patient for drug-facilitated or alcohol-facilitated sexual </w:t>
      </w:r>
      <w:r w:rsidR="00716C92" w:rsidRPr="005A3322">
        <w:rPr>
          <w:rFonts w:eastAsia="Calibri"/>
          <w:sz w:val="22"/>
          <w:szCs w:val="22"/>
          <w:u w:val="single"/>
        </w:rPr>
        <w:t>offense</w:t>
      </w:r>
      <w:r w:rsidR="006E3D1D" w:rsidRPr="005A3322">
        <w:rPr>
          <w:rFonts w:eastAsia="Calibri"/>
          <w:sz w:val="22"/>
          <w:szCs w:val="22"/>
          <w:u w:val="single"/>
        </w:rPr>
        <w:t xml:space="preserve">, and </w:t>
      </w:r>
      <w:r w:rsidR="005D6E2F" w:rsidRPr="005A3322">
        <w:rPr>
          <w:rFonts w:eastAsia="Calibri"/>
          <w:sz w:val="22"/>
          <w:szCs w:val="22"/>
          <w:u w:val="single"/>
        </w:rPr>
        <w:t xml:space="preserve">appropriate </w:t>
      </w:r>
      <w:r w:rsidR="006E3D1D" w:rsidRPr="005A3322">
        <w:rPr>
          <w:rFonts w:eastAsia="Calibri"/>
          <w:sz w:val="22"/>
          <w:szCs w:val="22"/>
          <w:u w:val="single"/>
        </w:rPr>
        <w:t>discharge and follow-up healthcare planning.</w:t>
      </w:r>
    </w:p>
    <w:p w14:paraId="62F2FDA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EF9CC95" w14:textId="77777777" w:rsidR="00BE6EB3"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r w:rsidRPr="005A3322">
        <w:rPr>
          <w:rFonts w:eastAsia="Calibri"/>
          <w:sz w:val="22"/>
          <w:szCs w:val="22"/>
        </w:rPr>
        <w:tab/>
      </w:r>
      <w:r w:rsidR="00045FFC" w:rsidRPr="005A3322">
        <w:rPr>
          <w:rFonts w:eastAsia="Calibri"/>
          <w:sz w:val="22"/>
          <w:szCs w:val="22"/>
          <w:u w:val="single"/>
        </w:rPr>
        <w:t>2.1</w:t>
      </w:r>
      <w:r w:rsidRPr="005A3322">
        <w:rPr>
          <w:rFonts w:eastAsia="Calibri"/>
          <w:sz w:val="22"/>
          <w:szCs w:val="22"/>
          <w:u w:val="single"/>
        </w:rPr>
        <w:t>0</w:t>
      </w:r>
      <w:r w:rsidR="00045FFC" w:rsidRPr="005A3322">
        <w:rPr>
          <w:rFonts w:eastAsia="Calibri"/>
          <w:sz w:val="22"/>
          <w:szCs w:val="22"/>
          <w:u w:val="single"/>
        </w:rPr>
        <w:t xml:space="preserve">. </w:t>
      </w:r>
      <w:r w:rsidRPr="005A3322">
        <w:rPr>
          <w:rFonts w:eastAsia="Calibri"/>
          <w:sz w:val="22"/>
          <w:szCs w:val="22"/>
          <w:u w:val="single"/>
        </w:rPr>
        <w:t xml:space="preserve"> “</w:t>
      </w:r>
      <w:r w:rsidR="00BE6EB3" w:rsidRPr="005A3322">
        <w:rPr>
          <w:sz w:val="22"/>
          <w:szCs w:val="22"/>
          <w:u w:val="single"/>
        </w:rPr>
        <w:t>Nonreported kit</w:t>
      </w:r>
      <w:r w:rsidRPr="005A3322">
        <w:rPr>
          <w:sz w:val="22"/>
          <w:szCs w:val="22"/>
          <w:u w:val="single"/>
        </w:rPr>
        <w:t>”</w:t>
      </w:r>
      <w:r w:rsidRPr="005A3322">
        <w:rPr>
          <w:rFonts w:eastAsia="Calibri"/>
          <w:sz w:val="22"/>
          <w:szCs w:val="22"/>
          <w:u w:val="single"/>
        </w:rPr>
        <w:t xml:space="preserve"> means</w:t>
      </w:r>
      <w:r w:rsidR="00BE6EB3" w:rsidRPr="005A3322">
        <w:rPr>
          <w:sz w:val="22"/>
          <w:szCs w:val="22"/>
          <w:u w:val="single"/>
        </w:rPr>
        <w:t xml:space="preserve"> a kit collected from a </w:t>
      </w:r>
      <w:r w:rsidR="00E81315" w:rsidRPr="005A3322">
        <w:rPr>
          <w:sz w:val="22"/>
          <w:szCs w:val="22"/>
          <w:u w:val="single"/>
        </w:rPr>
        <w:t xml:space="preserve">sexual assault </w:t>
      </w:r>
      <w:r w:rsidR="00835C01" w:rsidRPr="005A3322">
        <w:rPr>
          <w:sz w:val="22"/>
          <w:szCs w:val="22"/>
          <w:u w:val="single"/>
        </w:rPr>
        <w:t>victim</w:t>
      </w:r>
      <w:r w:rsidR="00BE6EB3" w:rsidRPr="005A3322">
        <w:rPr>
          <w:sz w:val="22"/>
          <w:szCs w:val="22"/>
          <w:u w:val="single"/>
        </w:rPr>
        <w:t xml:space="preserve"> who has consented to the collection of the kit but has not consented to participation in the criminal justice process.</w:t>
      </w:r>
    </w:p>
    <w:p w14:paraId="702A380F"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EB57FAD" w14:textId="77777777" w:rsidR="006E3D1D"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BE6EB3" w:rsidRPr="005A3322">
        <w:rPr>
          <w:rFonts w:eastAsia="Calibri"/>
          <w:sz w:val="22"/>
          <w:szCs w:val="22"/>
          <w:u w:val="single"/>
        </w:rPr>
        <w:t>2.1</w:t>
      </w:r>
      <w:r w:rsidRPr="005A3322">
        <w:rPr>
          <w:rFonts w:eastAsia="Calibri"/>
          <w:sz w:val="22"/>
          <w:szCs w:val="22"/>
          <w:u w:val="single"/>
        </w:rPr>
        <w:t>1</w:t>
      </w:r>
      <w:r w:rsidR="00BE6EB3"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Photo documentation</w:t>
      </w:r>
      <w:r w:rsidRPr="005A3322">
        <w:rPr>
          <w:rFonts w:eastAsia="Calibri"/>
          <w:sz w:val="22"/>
          <w:szCs w:val="22"/>
          <w:u w:val="single"/>
        </w:rPr>
        <w:t>” means</w:t>
      </w:r>
      <w:r w:rsidR="006E3D1D" w:rsidRPr="005A3322">
        <w:rPr>
          <w:rFonts w:eastAsia="Calibri"/>
          <w:sz w:val="22"/>
          <w:szCs w:val="22"/>
          <w:u w:val="single"/>
        </w:rPr>
        <w:t xml:space="preserve"> digital photographs or colposcope videos stored and backed-up securely in the original file format</w:t>
      </w:r>
      <w:r w:rsidR="006C15BC" w:rsidRPr="005A3322">
        <w:rPr>
          <w:rFonts w:eastAsia="Calibri"/>
          <w:sz w:val="22"/>
          <w:szCs w:val="22"/>
          <w:u w:val="single"/>
        </w:rPr>
        <w:t>.</w:t>
      </w:r>
    </w:p>
    <w:p w14:paraId="33EFDCCD"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3F66CDB"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2.1</w:t>
      </w:r>
      <w:r w:rsidRPr="005A3322">
        <w:rPr>
          <w:rFonts w:eastAsia="Calibri"/>
          <w:sz w:val="22"/>
          <w:szCs w:val="22"/>
          <w:u w:val="single"/>
        </w:rPr>
        <w:t>2</w:t>
      </w:r>
      <w:r w:rsidR="00045FFC" w:rsidRPr="005A3322">
        <w:rPr>
          <w:rFonts w:eastAsia="Calibri"/>
          <w:sz w:val="22"/>
          <w:szCs w:val="22"/>
          <w:u w:val="single"/>
        </w:rPr>
        <w:t xml:space="preserve">. </w:t>
      </w:r>
      <w:r w:rsidRPr="005A3322">
        <w:rPr>
          <w:rFonts w:eastAsia="Calibri"/>
          <w:sz w:val="22"/>
          <w:szCs w:val="22"/>
          <w:u w:val="single"/>
        </w:rPr>
        <w:t xml:space="preserve"> “</w:t>
      </w:r>
      <w:r w:rsidR="006E3D1D" w:rsidRPr="005A3322">
        <w:rPr>
          <w:rFonts w:eastAsia="Calibri"/>
          <w:sz w:val="22"/>
          <w:szCs w:val="22"/>
          <w:u w:val="single"/>
        </w:rPr>
        <w:t>Physician</w:t>
      </w:r>
      <w:r w:rsidRPr="005A3322">
        <w:rPr>
          <w:rFonts w:eastAsia="Calibri"/>
          <w:sz w:val="22"/>
          <w:szCs w:val="22"/>
          <w:u w:val="single"/>
        </w:rPr>
        <w:t>”</w:t>
      </w:r>
      <w:r w:rsidR="00F674EB" w:rsidRPr="005A3322">
        <w:rPr>
          <w:rFonts w:eastAsia="Calibri"/>
          <w:sz w:val="22"/>
          <w:szCs w:val="22"/>
          <w:u w:val="single"/>
        </w:rPr>
        <w:t xml:space="preserve"> means</w:t>
      </w:r>
      <w:r w:rsidR="006E3D1D" w:rsidRPr="005A3322">
        <w:rPr>
          <w:rFonts w:eastAsia="Calibri"/>
          <w:sz w:val="22"/>
          <w:szCs w:val="22"/>
          <w:u w:val="single"/>
        </w:rPr>
        <w:t xml:space="preserve"> a person licensed to practice medicine in all its branches as defined in</w:t>
      </w:r>
      <w:r w:rsidR="006C15BC" w:rsidRPr="005A3322">
        <w:rPr>
          <w:rFonts w:eastAsia="Calibri"/>
          <w:sz w:val="22"/>
          <w:szCs w:val="22"/>
          <w:u w:val="single"/>
        </w:rPr>
        <w:t xml:space="preserve"> W.</w:t>
      </w:r>
      <w:r w:rsidR="00666581" w:rsidRPr="005A3322">
        <w:rPr>
          <w:rFonts w:eastAsia="Calibri"/>
          <w:sz w:val="22"/>
          <w:szCs w:val="22"/>
          <w:u w:val="single"/>
        </w:rPr>
        <w:t xml:space="preserve"> </w:t>
      </w:r>
      <w:r w:rsidR="006C15BC" w:rsidRPr="005A3322">
        <w:rPr>
          <w:rFonts w:eastAsia="Calibri"/>
          <w:sz w:val="22"/>
          <w:szCs w:val="22"/>
          <w:u w:val="single"/>
        </w:rPr>
        <w:t>Va. Code</w:t>
      </w:r>
      <w:r w:rsidR="006E3D1D" w:rsidRPr="005A3322">
        <w:rPr>
          <w:rFonts w:eastAsia="Calibri"/>
          <w:sz w:val="22"/>
          <w:szCs w:val="22"/>
          <w:u w:val="single"/>
        </w:rPr>
        <w:t xml:space="preserve"> </w:t>
      </w:r>
      <w:r w:rsidR="006C15BC" w:rsidRPr="005A3322">
        <w:rPr>
          <w:rFonts w:eastAsia="Calibri"/>
          <w:sz w:val="22"/>
          <w:szCs w:val="22"/>
          <w:u w:val="single"/>
        </w:rPr>
        <w:t xml:space="preserve">§30-3-1 </w:t>
      </w:r>
      <w:r w:rsidR="006C15BC" w:rsidRPr="005A3322">
        <w:rPr>
          <w:rFonts w:eastAsia="Calibri"/>
          <w:i/>
          <w:iCs/>
          <w:sz w:val="22"/>
          <w:szCs w:val="22"/>
          <w:u w:val="single"/>
        </w:rPr>
        <w:t xml:space="preserve">et </w:t>
      </w:r>
      <w:r w:rsidR="001236BE" w:rsidRPr="005A3322">
        <w:rPr>
          <w:rFonts w:eastAsia="Calibri"/>
          <w:i/>
          <w:iCs/>
          <w:sz w:val="22"/>
          <w:szCs w:val="22"/>
          <w:u w:val="single"/>
        </w:rPr>
        <w:t>seq</w:t>
      </w:r>
      <w:r w:rsidR="001236BE" w:rsidRPr="005A3322">
        <w:rPr>
          <w:rFonts w:eastAsia="Calibri"/>
          <w:sz w:val="22"/>
          <w:szCs w:val="22"/>
          <w:u w:val="single"/>
        </w:rPr>
        <w:t>.</w:t>
      </w:r>
    </w:p>
    <w:p w14:paraId="6FBAD2DD"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D386929" w14:textId="32F3EEE3" w:rsidR="006E3D1D"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2.1</w:t>
      </w:r>
      <w:r w:rsidRPr="005A3322">
        <w:rPr>
          <w:rFonts w:eastAsia="Calibri"/>
          <w:sz w:val="22"/>
          <w:szCs w:val="22"/>
          <w:u w:val="single"/>
        </w:rPr>
        <w:t>3</w:t>
      </w:r>
      <w:r w:rsidR="00045FFC"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6E3D1D" w:rsidRPr="005A3322">
        <w:rPr>
          <w:rFonts w:eastAsia="Calibri"/>
          <w:sz w:val="22"/>
          <w:szCs w:val="22"/>
          <w:u w:val="single"/>
        </w:rPr>
        <w:t>Physician assistant</w:t>
      </w:r>
      <w:r w:rsidR="00F674EB" w:rsidRPr="005A3322">
        <w:rPr>
          <w:rFonts w:eastAsia="Calibri"/>
          <w:sz w:val="22"/>
          <w:szCs w:val="22"/>
          <w:u w:val="single"/>
        </w:rPr>
        <w:t>”</w:t>
      </w:r>
      <w:r w:rsidR="006E3D1D" w:rsidRPr="005A3322">
        <w:rPr>
          <w:rFonts w:eastAsia="Calibri"/>
          <w:sz w:val="22"/>
          <w:szCs w:val="22"/>
          <w:u w:val="single"/>
        </w:rPr>
        <w:t xml:space="preserve"> has the meaning ascribed in </w:t>
      </w:r>
      <w:r w:rsidR="006C15BC" w:rsidRPr="005A3322">
        <w:rPr>
          <w:rFonts w:eastAsia="Calibri"/>
          <w:sz w:val="22"/>
          <w:szCs w:val="22"/>
          <w:u w:val="single"/>
        </w:rPr>
        <w:t>W.</w:t>
      </w:r>
      <w:r w:rsidR="00666581" w:rsidRPr="005A3322">
        <w:rPr>
          <w:rFonts w:eastAsia="Calibri"/>
          <w:sz w:val="22"/>
          <w:szCs w:val="22"/>
          <w:u w:val="single"/>
        </w:rPr>
        <w:t xml:space="preserve"> </w:t>
      </w:r>
      <w:r w:rsidR="006C15BC" w:rsidRPr="005A3322">
        <w:rPr>
          <w:rFonts w:eastAsia="Calibri"/>
          <w:sz w:val="22"/>
          <w:szCs w:val="22"/>
          <w:u w:val="single"/>
        </w:rPr>
        <w:t xml:space="preserve">Va. Code §30-3E-1 </w:t>
      </w:r>
      <w:r w:rsidR="006C15BC" w:rsidRPr="005A3322">
        <w:rPr>
          <w:rFonts w:eastAsia="Calibri"/>
          <w:i/>
          <w:iCs/>
          <w:sz w:val="22"/>
          <w:szCs w:val="22"/>
          <w:u w:val="single"/>
        </w:rPr>
        <w:t>et seq</w:t>
      </w:r>
      <w:r w:rsidR="006C15BC" w:rsidRPr="005A3322">
        <w:rPr>
          <w:rFonts w:eastAsia="Calibri"/>
          <w:sz w:val="22"/>
          <w:szCs w:val="22"/>
          <w:u w:val="single"/>
        </w:rPr>
        <w:t>.</w:t>
      </w:r>
    </w:p>
    <w:p w14:paraId="282733EB"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2FF991D" w14:textId="77777777" w:rsidR="008314E7"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2.1</w:t>
      </w:r>
      <w:r w:rsidRPr="005A3322">
        <w:rPr>
          <w:rFonts w:eastAsia="Calibri"/>
          <w:sz w:val="22"/>
          <w:szCs w:val="22"/>
          <w:u w:val="single"/>
        </w:rPr>
        <w:t>4</w:t>
      </w:r>
      <w:r w:rsidR="00045FFC"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045FFC" w:rsidRPr="005A3322">
        <w:rPr>
          <w:rFonts w:eastAsia="Calibri"/>
          <w:sz w:val="22"/>
          <w:szCs w:val="22"/>
          <w:u w:val="single"/>
        </w:rPr>
        <w:t>Qualified medical provider</w:t>
      </w:r>
      <w:r w:rsidR="00F674EB" w:rsidRPr="005A3322">
        <w:rPr>
          <w:rFonts w:eastAsia="Calibri"/>
          <w:sz w:val="22"/>
          <w:szCs w:val="22"/>
          <w:u w:val="single"/>
        </w:rPr>
        <w:t>”</w:t>
      </w:r>
      <w:r w:rsidR="00045FFC" w:rsidRPr="005A3322">
        <w:rPr>
          <w:rFonts w:eastAsia="Calibri"/>
          <w:sz w:val="22"/>
          <w:szCs w:val="22"/>
          <w:u w:val="single"/>
        </w:rPr>
        <w:t xml:space="preserve"> </w:t>
      </w:r>
      <w:r w:rsidR="00562E1B" w:rsidRPr="005A3322">
        <w:rPr>
          <w:rFonts w:eastAsia="Calibri"/>
          <w:sz w:val="22"/>
          <w:szCs w:val="22"/>
          <w:u w:val="single"/>
        </w:rPr>
        <w:t>includes</w:t>
      </w:r>
      <w:r w:rsidR="00F674EB" w:rsidRPr="005A3322">
        <w:rPr>
          <w:rFonts w:eastAsia="Calibri"/>
          <w:sz w:val="22"/>
          <w:szCs w:val="22"/>
          <w:u w:val="single"/>
        </w:rPr>
        <w:t>:</w:t>
      </w:r>
    </w:p>
    <w:p w14:paraId="22A19FBD"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D79E3F7" w14:textId="0BE3F869" w:rsidR="008314E7"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8314E7" w:rsidRPr="005A3322">
        <w:rPr>
          <w:rFonts w:eastAsia="Calibri"/>
          <w:sz w:val="22"/>
          <w:szCs w:val="22"/>
          <w:u w:val="single"/>
        </w:rPr>
        <w:t>2.1</w:t>
      </w:r>
      <w:r w:rsidRPr="005A3322">
        <w:rPr>
          <w:rFonts w:eastAsia="Calibri"/>
          <w:sz w:val="22"/>
          <w:szCs w:val="22"/>
          <w:u w:val="single"/>
        </w:rPr>
        <w:t>4</w:t>
      </w:r>
      <w:r w:rsidR="008314E7" w:rsidRPr="005A3322">
        <w:rPr>
          <w:rFonts w:eastAsia="Calibri"/>
          <w:sz w:val="22"/>
          <w:szCs w:val="22"/>
          <w:u w:val="single"/>
        </w:rPr>
        <w:t xml:space="preserve">.1. </w:t>
      </w:r>
      <w:r w:rsidRPr="005A3322">
        <w:rPr>
          <w:rFonts w:eastAsia="Calibri"/>
          <w:sz w:val="22"/>
          <w:szCs w:val="22"/>
          <w:u w:val="single"/>
        </w:rPr>
        <w:t xml:space="preserve"> </w:t>
      </w:r>
      <w:r w:rsidR="00052D37" w:rsidRPr="005A3322">
        <w:rPr>
          <w:rFonts w:eastAsia="Calibri"/>
          <w:sz w:val="22"/>
          <w:szCs w:val="22"/>
          <w:u w:val="single"/>
        </w:rPr>
        <w:t xml:space="preserve">a </w:t>
      </w:r>
      <w:r w:rsidR="008E5734" w:rsidRPr="005A3322">
        <w:rPr>
          <w:rFonts w:eastAsia="Calibri"/>
          <w:sz w:val="22"/>
          <w:szCs w:val="22"/>
          <w:u w:val="single"/>
        </w:rPr>
        <w:t xml:space="preserve">registered professional </w:t>
      </w:r>
      <w:r w:rsidR="00052D37" w:rsidRPr="005A3322">
        <w:rPr>
          <w:rFonts w:eastAsia="Calibri"/>
          <w:sz w:val="22"/>
          <w:szCs w:val="22"/>
          <w:u w:val="single"/>
        </w:rPr>
        <w:t xml:space="preserve">nurse who has completed </w:t>
      </w:r>
      <w:r w:rsidR="00562E1B" w:rsidRPr="005A3322">
        <w:rPr>
          <w:rFonts w:eastAsia="Calibri"/>
          <w:sz w:val="22"/>
          <w:szCs w:val="22"/>
          <w:u w:val="single"/>
        </w:rPr>
        <w:t xml:space="preserve">a sexual assault nurse examiner course and </w:t>
      </w:r>
      <w:r w:rsidR="004A4798" w:rsidRPr="005A3322">
        <w:rPr>
          <w:rFonts w:eastAsia="Calibri"/>
          <w:sz w:val="22"/>
          <w:szCs w:val="22"/>
          <w:u w:val="single"/>
        </w:rPr>
        <w:t xml:space="preserve">clinical </w:t>
      </w:r>
      <w:r w:rsidR="00562E1B" w:rsidRPr="005A3322">
        <w:rPr>
          <w:rFonts w:eastAsia="Calibri"/>
          <w:sz w:val="22"/>
          <w:szCs w:val="22"/>
          <w:u w:val="single"/>
        </w:rPr>
        <w:t xml:space="preserve">skills session(s) approved by the SAFE </w:t>
      </w:r>
      <w:r w:rsidR="001236BE" w:rsidRPr="005A3322">
        <w:rPr>
          <w:rFonts w:eastAsia="Calibri"/>
          <w:sz w:val="22"/>
          <w:szCs w:val="22"/>
          <w:u w:val="single"/>
        </w:rPr>
        <w:t>Commission.</w:t>
      </w:r>
    </w:p>
    <w:p w14:paraId="382B3E18"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DF9DD82" w14:textId="77777777" w:rsidR="008314E7"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8314E7" w:rsidRPr="005A3322">
        <w:rPr>
          <w:rFonts w:eastAsia="Calibri"/>
          <w:sz w:val="22"/>
          <w:szCs w:val="22"/>
          <w:u w:val="single"/>
        </w:rPr>
        <w:t>2.1</w:t>
      </w:r>
      <w:r w:rsidRPr="005A3322">
        <w:rPr>
          <w:rFonts w:eastAsia="Calibri"/>
          <w:sz w:val="22"/>
          <w:szCs w:val="22"/>
          <w:u w:val="single"/>
        </w:rPr>
        <w:t>4</w:t>
      </w:r>
      <w:r w:rsidR="008314E7" w:rsidRPr="005A3322">
        <w:rPr>
          <w:rFonts w:eastAsia="Calibri"/>
          <w:sz w:val="22"/>
          <w:szCs w:val="22"/>
          <w:u w:val="single"/>
        </w:rPr>
        <w:t>.2.</w:t>
      </w:r>
      <w:r w:rsidRPr="005A3322">
        <w:rPr>
          <w:rFonts w:eastAsia="Calibri"/>
          <w:sz w:val="22"/>
          <w:szCs w:val="22"/>
          <w:u w:val="single"/>
        </w:rPr>
        <w:t xml:space="preserve"> </w:t>
      </w:r>
      <w:r w:rsidR="008314E7" w:rsidRPr="005A3322">
        <w:rPr>
          <w:rFonts w:eastAsia="Calibri"/>
          <w:sz w:val="22"/>
          <w:szCs w:val="22"/>
          <w:u w:val="single"/>
        </w:rPr>
        <w:t xml:space="preserve"> </w:t>
      </w:r>
      <w:r w:rsidR="00562E1B" w:rsidRPr="005A3322">
        <w:rPr>
          <w:rFonts w:eastAsia="Calibri"/>
          <w:sz w:val="22"/>
          <w:szCs w:val="22"/>
          <w:u w:val="single"/>
        </w:rPr>
        <w:t>a physician who ha</w:t>
      </w:r>
      <w:r w:rsidR="008314E7" w:rsidRPr="005A3322">
        <w:rPr>
          <w:rFonts w:eastAsia="Calibri"/>
          <w:sz w:val="22"/>
          <w:szCs w:val="22"/>
          <w:u w:val="single"/>
        </w:rPr>
        <w:t>s</w:t>
      </w:r>
      <w:r w:rsidR="00562E1B" w:rsidRPr="005A3322">
        <w:rPr>
          <w:rFonts w:eastAsia="Calibri"/>
          <w:sz w:val="22"/>
          <w:szCs w:val="22"/>
          <w:u w:val="single"/>
        </w:rPr>
        <w:t xml:space="preserve"> completed a modified training course </w:t>
      </w:r>
      <w:bookmarkStart w:id="1" w:name="_Hlk135025124"/>
      <w:r w:rsidR="00A46282" w:rsidRPr="005A3322">
        <w:rPr>
          <w:rFonts w:eastAsia="Calibri"/>
          <w:sz w:val="22"/>
          <w:szCs w:val="22"/>
          <w:u w:val="single"/>
        </w:rPr>
        <w:t>approved by the SAFE Commission</w:t>
      </w:r>
      <w:bookmarkEnd w:id="1"/>
      <w:r w:rsidR="001236BE" w:rsidRPr="005A3322">
        <w:rPr>
          <w:rFonts w:eastAsia="Calibri"/>
          <w:sz w:val="22"/>
          <w:szCs w:val="22"/>
          <w:u w:val="single"/>
        </w:rPr>
        <w:t>.</w:t>
      </w:r>
    </w:p>
    <w:p w14:paraId="25B3A64F"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7FFF5B2" w14:textId="77777777" w:rsidR="008314E7"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8314E7" w:rsidRPr="005A3322">
        <w:rPr>
          <w:rFonts w:eastAsia="Calibri"/>
          <w:sz w:val="22"/>
          <w:szCs w:val="22"/>
          <w:u w:val="single"/>
        </w:rPr>
        <w:t>2.1</w:t>
      </w:r>
      <w:r w:rsidRPr="005A3322">
        <w:rPr>
          <w:rFonts w:eastAsia="Calibri"/>
          <w:sz w:val="22"/>
          <w:szCs w:val="22"/>
          <w:u w:val="single"/>
        </w:rPr>
        <w:t>4</w:t>
      </w:r>
      <w:r w:rsidR="008314E7" w:rsidRPr="005A3322">
        <w:rPr>
          <w:rFonts w:eastAsia="Calibri"/>
          <w:sz w:val="22"/>
          <w:szCs w:val="22"/>
          <w:u w:val="single"/>
        </w:rPr>
        <w:t xml:space="preserve">.3. </w:t>
      </w:r>
      <w:r w:rsidRPr="005A3322">
        <w:rPr>
          <w:rFonts w:eastAsia="Calibri"/>
          <w:sz w:val="22"/>
          <w:szCs w:val="22"/>
          <w:u w:val="single"/>
        </w:rPr>
        <w:t xml:space="preserve"> </w:t>
      </w:r>
      <w:r w:rsidR="008314E7" w:rsidRPr="005A3322">
        <w:rPr>
          <w:rFonts w:eastAsia="Calibri"/>
          <w:sz w:val="22"/>
          <w:szCs w:val="22"/>
          <w:u w:val="single"/>
        </w:rPr>
        <w:t xml:space="preserve">an advanced </w:t>
      </w:r>
      <w:r w:rsidR="005D6E2F" w:rsidRPr="005A3322">
        <w:rPr>
          <w:rFonts w:eastAsia="Calibri"/>
          <w:sz w:val="22"/>
          <w:szCs w:val="22"/>
          <w:u w:val="single"/>
        </w:rPr>
        <w:t xml:space="preserve">practice registered </w:t>
      </w:r>
      <w:r w:rsidR="008314E7" w:rsidRPr="005A3322">
        <w:rPr>
          <w:rFonts w:eastAsia="Calibri"/>
          <w:sz w:val="22"/>
          <w:szCs w:val="22"/>
          <w:u w:val="single"/>
        </w:rPr>
        <w:t xml:space="preserve">nurse who has completed a modified training course </w:t>
      </w:r>
      <w:r w:rsidR="00A46282" w:rsidRPr="005A3322">
        <w:rPr>
          <w:rFonts w:eastAsia="Calibri"/>
          <w:sz w:val="22"/>
          <w:szCs w:val="22"/>
          <w:u w:val="single"/>
        </w:rPr>
        <w:t>approved by the SAFE Commission</w:t>
      </w:r>
      <w:r w:rsidR="001236BE" w:rsidRPr="005A3322">
        <w:rPr>
          <w:rFonts w:eastAsia="Calibri"/>
          <w:sz w:val="22"/>
          <w:szCs w:val="22"/>
          <w:u w:val="single"/>
        </w:rPr>
        <w:t>.</w:t>
      </w:r>
    </w:p>
    <w:p w14:paraId="3181951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53407A20" w14:textId="6AAB3A34"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8314E7" w:rsidRPr="005A3322">
        <w:rPr>
          <w:rFonts w:eastAsia="Calibri"/>
          <w:sz w:val="22"/>
          <w:szCs w:val="22"/>
          <w:u w:val="single"/>
        </w:rPr>
        <w:t>2.1</w:t>
      </w:r>
      <w:r w:rsidRPr="005A3322">
        <w:rPr>
          <w:rFonts w:eastAsia="Calibri"/>
          <w:sz w:val="22"/>
          <w:szCs w:val="22"/>
          <w:u w:val="single"/>
        </w:rPr>
        <w:t>4</w:t>
      </w:r>
      <w:r w:rsidR="008314E7" w:rsidRPr="005A3322">
        <w:rPr>
          <w:rFonts w:eastAsia="Calibri"/>
          <w:sz w:val="22"/>
          <w:szCs w:val="22"/>
          <w:u w:val="single"/>
        </w:rPr>
        <w:t xml:space="preserve">.4. </w:t>
      </w:r>
      <w:r w:rsidRPr="005A3322">
        <w:rPr>
          <w:rFonts w:eastAsia="Calibri"/>
          <w:sz w:val="22"/>
          <w:szCs w:val="22"/>
          <w:u w:val="single"/>
        </w:rPr>
        <w:t xml:space="preserve"> </w:t>
      </w:r>
      <w:r w:rsidR="008314E7" w:rsidRPr="005A3322">
        <w:rPr>
          <w:rFonts w:eastAsia="Calibri"/>
          <w:sz w:val="22"/>
          <w:szCs w:val="22"/>
          <w:u w:val="single"/>
        </w:rPr>
        <w:t xml:space="preserve">a </w:t>
      </w:r>
      <w:r w:rsidR="00562E1B" w:rsidRPr="005A3322">
        <w:rPr>
          <w:rFonts w:eastAsia="Calibri"/>
          <w:sz w:val="22"/>
          <w:szCs w:val="22"/>
          <w:u w:val="single"/>
        </w:rPr>
        <w:t>registered</w:t>
      </w:r>
      <w:r w:rsidR="008E5734" w:rsidRPr="005A3322">
        <w:rPr>
          <w:rFonts w:eastAsia="Calibri"/>
          <w:sz w:val="22"/>
          <w:szCs w:val="22"/>
          <w:u w:val="single"/>
        </w:rPr>
        <w:t xml:space="preserve"> professional</w:t>
      </w:r>
      <w:r w:rsidR="00562E1B" w:rsidRPr="005A3322">
        <w:rPr>
          <w:rFonts w:eastAsia="Calibri"/>
          <w:sz w:val="22"/>
          <w:szCs w:val="22"/>
          <w:u w:val="single"/>
        </w:rPr>
        <w:t xml:space="preserve"> nurse who ha</w:t>
      </w:r>
      <w:r w:rsidR="008314E7" w:rsidRPr="005A3322">
        <w:rPr>
          <w:rFonts w:eastAsia="Calibri"/>
          <w:sz w:val="22"/>
          <w:szCs w:val="22"/>
          <w:u w:val="single"/>
        </w:rPr>
        <w:t>s</w:t>
      </w:r>
      <w:r w:rsidR="00562E1B" w:rsidRPr="005A3322">
        <w:rPr>
          <w:rFonts w:eastAsia="Calibri"/>
          <w:sz w:val="22"/>
          <w:szCs w:val="22"/>
          <w:u w:val="single"/>
        </w:rPr>
        <w:t xml:space="preserve"> completed a 40-hour sexual assault nurse examiner course </w:t>
      </w:r>
      <w:r w:rsidR="00A46282" w:rsidRPr="005A3322">
        <w:rPr>
          <w:rFonts w:eastAsia="Calibri"/>
          <w:sz w:val="22"/>
          <w:szCs w:val="22"/>
          <w:u w:val="single"/>
        </w:rPr>
        <w:t xml:space="preserve">approved by the SAFE Commission </w:t>
      </w:r>
      <w:r w:rsidR="00562E1B" w:rsidRPr="005A3322">
        <w:rPr>
          <w:rFonts w:eastAsia="Calibri"/>
          <w:sz w:val="22"/>
          <w:szCs w:val="22"/>
          <w:u w:val="single"/>
        </w:rPr>
        <w:t xml:space="preserve">and </w:t>
      </w:r>
      <w:r w:rsidR="00A46282" w:rsidRPr="005A3322">
        <w:rPr>
          <w:rFonts w:eastAsia="Calibri"/>
          <w:sz w:val="22"/>
          <w:szCs w:val="22"/>
          <w:u w:val="single"/>
        </w:rPr>
        <w:t>has</w:t>
      </w:r>
      <w:r w:rsidR="00562E1B" w:rsidRPr="005A3322">
        <w:rPr>
          <w:rFonts w:eastAsia="Calibri"/>
          <w:sz w:val="22"/>
          <w:szCs w:val="22"/>
          <w:u w:val="single"/>
        </w:rPr>
        <w:t xml:space="preserve"> access to</w:t>
      </w:r>
      <w:r w:rsidR="00065217" w:rsidRPr="005A3322">
        <w:rPr>
          <w:rFonts w:eastAsia="Calibri"/>
          <w:sz w:val="22"/>
          <w:szCs w:val="22"/>
          <w:u w:val="single"/>
        </w:rPr>
        <w:t xml:space="preserve"> a</w:t>
      </w:r>
      <w:r w:rsidR="00562E1B" w:rsidRPr="005A3322">
        <w:rPr>
          <w:rFonts w:eastAsia="Calibri"/>
          <w:sz w:val="22"/>
          <w:szCs w:val="22"/>
          <w:u w:val="single"/>
        </w:rPr>
        <w:t xml:space="preserve"> teleSANE.</w:t>
      </w:r>
    </w:p>
    <w:p w14:paraId="6B9A0C5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FD95DD3"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2.1</w:t>
      </w:r>
      <w:r w:rsidRPr="005A3322">
        <w:rPr>
          <w:rFonts w:eastAsia="Calibri"/>
          <w:sz w:val="22"/>
          <w:szCs w:val="22"/>
          <w:u w:val="single"/>
        </w:rPr>
        <w:t>5</w:t>
      </w:r>
      <w:r w:rsidR="00045FFC"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045FFC" w:rsidRPr="005A3322">
        <w:rPr>
          <w:rFonts w:eastAsia="Calibri"/>
          <w:sz w:val="22"/>
          <w:szCs w:val="22"/>
          <w:u w:val="single"/>
        </w:rPr>
        <w:t>Registered Professional Nurse</w:t>
      </w:r>
      <w:r w:rsidR="00F674EB" w:rsidRPr="005A3322">
        <w:rPr>
          <w:rFonts w:eastAsia="Calibri"/>
          <w:sz w:val="22"/>
          <w:szCs w:val="22"/>
          <w:u w:val="single"/>
        </w:rPr>
        <w:t>”</w:t>
      </w:r>
      <w:r w:rsidR="00045FFC" w:rsidRPr="005A3322">
        <w:rPr>
          <w:rFonts w:eastAsia="Calibri"/>
          <w:sz w:val="22"/>
          <w:szCs w:val="22"/>
          <w:u w:val="single"/>
        </w:rPr>
        <w:t xml:space="preserve"> has the meaning ascribed in </w:t>
      </w:r>
      <w:r w:rsidR="006C15BC" w:rsidRPr="005A3322">
        <w:rPr>
          <w:rFonts w:eastAsia="Calibri"/>
          <w:sz w:val="22"/>
          <w:szCs w:val="22"/>
          <w:u w:val="single"/>
        </w:rPr>
        <w:t>W.</w:t>
      </w:r>
      <w:r w:rsidR="00666581" w:rsidRPr="005A3322">
        <w:rPr>
          <w:rFonts w:eastAsia="Calibri"/>
          <w:sz w:val="22"/>
          <w:szCs w:val="22"/>
          <w:u w:val="single"/>
        </w:rPr>
        <w:t xml:space="preserve"> </w:t>
      </w:r>
      <w:r w:rsidR="006C15BC" w:rsidRPr="005A3322">
        <w:rPr>
          <w:rFonts w:eastAsia="Calibri"/>
          <w:sz w:val="22"/>
          <w:szCs w:val="22"/>
          <w:u w:val="single"/>
        </w:rPr>
        <w:t xml:space="preserve">Va. Code §30-7-1 </w:t>
      </w:r>
      <w:r w:rsidR="006C15BC" w:rsidRPr="005A3322">
        <w:rPr>
          <w:rFonts w:eastAsia="Calibri"/>
          <w:i/>
          <w:iCs/>
          <w:sz w:val="22"/>
          <w:szCs w:val="22"/>
          <w:u w:val="single"/>
        </w:rPr>
        <w:t>et seq</w:t>
      </w:r>
      <w:r w:rsidR="006C15BC" w:rsidRPr="005A3322">
        <w:rPr>
          <w:rFonts w:eastAsia="Calibri"/>
          <w:sz w:val="22"/>
          <w:szCs w:val="22"/>
          <w:u w:val="single"/>
        </w:rPr>
        <w:t>.</w:t>
      </w:r>
    </w:p>
    <w:p w14:paraId="20F11BE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5CC7515E" w14:textId="77777777" w:rsidR="00562E1B"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562E1B" w:rsidRPr="005A3322">
        <w:rPr>
          <w:rFonts w:eastAsia="Calibri"/>
          <w:sz w:val="22"/>
          <w:szCs w:val="22"/>
          <w:u w:val="single"/>
        </w:rPr>
        <w:t>2.1</w:t>
      </w:r>
      <w:r w:rsidRPr="005A3322">
        <w:rPr>
          <w:rFonts w:eastAsia="Calibri"/>
          <w:sz w:val="22"/>
          <w:szCs w:val="22"/>
          <w:u w:val="single"/>
        </w:rPr>
        <w:t>6</w:t>
      </w:r>
      <w:r w:rsidR="00562E1B"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562E1B" w:rsidRPr="005A3322">
        <w:rPr>
          <w:rFonts w:eastAsia="Calibri"/>
          <w:sz w:val="22"/>
          <w:szCs w:val="22"/>
          <w:u w:val="single"/>
        </w:rPr>
        <w:t>SAFE Commission</w:t>
      </w:r>
      <w:r w:rsidR="00F674EB" w:rsidRPr="005A3322">
        <w:rPr>
          <w:rFonts w:eastAsia="Calibri"/>
          <w:sz w:val="22"/>
          <w:szCs w:val="22"/>
          <w:u w:val="single"/>
        </w:rPr>
        <w:t>” means</w:t>
      </w:r>
      <w:r w:rsidR="00562E1B" w:rsidRPr="005A3322">
        <w:rPr>
          <w:rFonts w:eastAsia="Calibri"/>
          <w:sz w:val="22"/>
          <w:szCs w:val="22"/>
          <w:u w:val="single"/>
        </w:rPr>
        <w:t xml:space="preserve"> the Sexual Assault Forensic Examination Commission created by W. Va. Code §15-9B-1 </w:t>
      </w:r>
      <w:r w:rsidR="00562E1B" w:rsidRPr="005A3322">
        <w:rPr>
          <w:rFonts w:eastAsia="Calibri"/>
          <w:i/>
          <w:iCs/>
          <w:sz w:val="22"/>
          <w:szCs w:val="22"/>
          <w:u w:val="single"/>
        </w:rPr>
        <w:t>et seq</w:t>
      </w:r>
      <w:r w:rsidR="00562E1B" w:rsidRPr="005A3322">
        <w:rPr>
          <w:rFonts w:eastAsia="Calibri"/>
          <w:sz w:val="22"/>
          <w:szCs w:val="22"/>
          <w:u w:val="single"/>
        </w:rPr>
        <w:t>.</w:t>
      </w:r>
    </w:p>
    <w:p w14:paraId="658959B0"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142AD45"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00B968C7" w:rsidRPr="005A3322">
        <w:rPr>
          <w:rFonts w:eastAsia="Calibri"/>
          <w:sz w:val="22"/>
          <w:szCs w:val="22"/>
          <w:u w:val="single"/>
        </w:rPr>
        <w:t>1</w:t>
      </w:r>
      <w:r w:rsidRPr="005A3322">
        <w:rPr>
          <w:rFonts w:eastAsia="Calibri"/>
          <w:sz w:val="22"/>
          <w:szCs w:val="22"/>
          <w:u w:val="single"/>
        </w:rPr>
        <w:t>7</w:t>
      </w:r>
      <w:r w:rsidR="00045FFC" w:rsidRPr="005A3322">
        <w:rPr>
          <w:rFonts w:eastAsia="Calibri"/>
          <w:sz w:val="22"/>
          <w:szCs w:val="22"/>
          <w:u w:val="single"/>
        </w:rPr>
        <w:t xml:space="preserve">. </w:t>
      </w:r>
      <w:bookmarkStart w:id="2" w:name="_Hlk138230782"/>
      <w:r w:rsidRPr="005A3322">
        <w:rPr>
          <w:rFonts w:eastAsia="Calibri"/>
          <w:sz w:val="22"/>
          <w:szCs w:val="22"/>
          <w:u w:val="single"/>
        </w:rPr>
        <w:t xml:space="preserve"> </w:t>
      </w:r>
      <w:r w:rsidR="00F674EB" w:rsidRPr="005A3322">
        <w:rPr>
          <w:rFonts w:eastAsia="Calibri"/>
          <w:sz w:val="22"/>
          <w:szCs w:val="22"/>
          <w:u w:val="single"/>
        </w:rPr>
        <w:t>“</w:t>
      </w:r>
      <w:r w:rsidR="00045FFC" w:rsidRPr="005A3322">
        <w:rPr>
          <w:rFonts w:eastAsia="Calibri"/>
          <w:sz w:val="22"/>
          <w:szCs w:val="22"/>
          <w:u w:val="single"/>
        </w:rPr>
        <w:t xml:space="preserve">Sexual </w:t>
      </w:r>
      <w:r w:rsidR="007820F4" w:rsidRPr="005A3322">
        <w:rPr>
          <w:rFonts w:eastAsia="Calibri"/>
          <w:sz w:val="22"/>
          <w:szCs w:val="22"/>
          <w:u w:val="single"/>
        </w:rPr>
        <w:t>Assault Evidence Collection Kit</w:t>
      </w:r>
      <w:r w:rsidR="00F674EB" w:rsidRPr="005A3322">
        <w:rPr>
          <w:rFonts w:eastAsia="Calibri"/>
          <w:sz w:val="22"/>
          <w:szCs w:val="22"/>
          <w:u w:val="single"/>
        </w:rPr>
        <w:t>”</w:t>
      </w:r>
      <w:r w:rsidR="007820F4" w:rsidRPr="005A3322">
        <w:rPr>
          <w:rFonts w:eastAsia="Calibri"/>
          <w:sz w:val="22"/>
          <w:szCs w:val="22"/>
          <w:u w:val="single"/>
        </w:rPr>
        <w:t xml:space="preserve"> </w:t>
      </w:r>
      <w:bookmarkEnd w:id="2"/>
      <w:r w:rsidR="007820F4" w:rsidRPr="005A3322">
        <w:rPr>
          <w:rFonts w:eastAsia="Calibri"/>
          <w:sz w:val="22"/>
          <w:szCs w:val="22"/>
          <w:u w:val="single"/>
        </w:rPr>
        <w:t xml:space="preserve">or </w:t>
      </w:r>
      <w:r w:rsidR="00F674EB" w:rsidRPr="005A3322">
        <w:rPr>
          <w:rFonts w:eastAsia="Calibri"/>
          <w:sz w:val="22"/>
          <w:szCs w:val="22"/>
          <w:u w:val="single"/>
        </w:rPr>
        <w:t>“</w:t>
      </w:r>
      <w:r w:rsidR="007820F4" w:rsidRPr="005A3322">
        <w:rPr>
          <w:rFonts w:eastAsia="Calibri"/>
          <w:sz w:val="22"/>
          <w:szCs w:val="22"/>
          <w:u w:val="single"/>
        </w:rPr>
        <w:t>SAECK</w:t>
      </w:r>
      <w:r w:rsidR="00F674EB" w:rsidRPr="005A3322">
        <w:rPr>
          <w:rFonts w:eastAsia="Calibri"/>
          <w:sz w:val="22"/>
          <w:szCs w:val="22"/>
          <w:u w:val="single"/>
        </w:rPr>
        <w:t>”</w:t>
      </w:r>
      <w:r w:rsidR="007820F4" w:rsidRPr="005A3322">
        <w:rPr>
          <w:rFonts w:eastAsia="Calibri"/>
          <w:sz w:val="22"/>
          <w:szCs w:val="22"/>
          <w:u w:val="single"/>
        </w:rPr>
        <w:t xml:space="preserve"> </w:t>
      </w:r>
      <w:r w:rsidR="00045FFC" w:rsidRPr="005A3322">
        <w:rPr>
          <w:rFonts w:eastAsia="Calibri"/>
          <w:sz w:val="22"/>
          <w:szCs w:val="22"/>
          <w:u w:val="single"/>
        </w:rPr>
        <w:t xml:space="preserve">or </w:t>
      </w:r>
      <w:r w:rsidR="00F674EB" w:rsidRPr="005A3322">
        <w:rPr>
          <w:rFonts w:eastAsia="Calibri"/>
          <w:sz w:val="22"/>
          <w:szCs w:val="22"/>
          <w:u w:val="single"/>
        </w:rPr>
        <w:t>“</w:t>
      </w:r>
      <w:r w:rsidR="00045FFC" w:rsidRPr="005A3322">
        <w:rPr>
          <w:rFonts w:eastAsia="Calibri"/>
          <w:sz w:val="22"/>
          <w:szCs w:val="22"/>
          <w:u w:val="single"/>
        </w:rPr>
        <w:t>kit</w:t>
      </w:r>
      <w:r w:rsidR="00F674EB" w:rsidRPr="005A3322">
        <w:rPr>
          <w:rFonts w:eastAsia="Calibri"/>
          <w:sz w:val="22"/>
          <w:szCs w:val="22"/>
          <w:u w:val="single"/>
        </w:rPr>
        <w:t>” means</w:t>
      </w:r>
      <w:r w:rsidR="00045FFC" w:rsidRPr="005A3322">
        <w:rPr>
          <w:rFonts w:eastAsia="Calibri"/>
          <w:sz w:val="22"/>
          <w:szCs w:val="22"/>
          <w:u w:val="single"/>
        </w:rPr>
        <w:t xml:space="preserve"> a set of materials, including, but not limited to, swabs and tools for collecting blood samples, clothing, or other materials used to gather forensic evidence from a </w:t>
      </w:r>
      <w:r w:rsidR="002720F2" w:rsidRPr="005A3322">
        <w:rPr>
          <w:rFonts w:eastAsia="Calibri"/>
          <w:sz w:val="22"/>
          <w:szCs w:val="22"/>
          <w:u w:val="single"/>
        </w:rPr>
        <w:t xml:space="preserve">sexual assault </w:t>
      </w:r>
      <w:r w:rsidR="00835C01" w:rsidRPr="005A3322">
        <w:rPr>
          <w:rFonts w:eastAsia="Calibri"/>
          <w:sz w:val="22"/>
          <w:szCs w:val="22"/>
          <w:u w:val="single"/>
        </w:rPr>
        <w:t>victim</w:t>
      </w:r>
      <w:r w:rsidR="002720F2" w:rsidRPr="005A3322">
        <w:rPr>
          <w:rFonts w:eastAsia="Calibri"/>
          <w:sz w:val="22"/>
          <w:szCs w:val="22"/>
          <w:u w:val="single"/>
        </w:rPr>
        <w:t xml:space="preserve"> </w:t>
      </w:r>
      <w:r w:rsidR="00045FFC" w:rsidRPr="005A3322">
        <w:rPr>
          <w:rFonts w:eastAsia="Calibri"/>
          <w:sz w:val="22"/>
          <w:szCs w:val="22"/>
          <w:u w:val="single"/>
        </w:rPr>
        <w:t>of a</w:t>
      </w:r>
      <w:r w:rsidR="00A46282" w:rsidRPr="005A3322">
        <w:rPr>
          <w:rFonts w:eastAsia="Calibri"/>
          <w:sz w:val="22"/>
          <w:szCs w:val="22"/>
          <w:u w:val="single"/>
        </w:rPr>
        <w:t>n acute</w:t>
      </w:r>
      <w:r w:rsidR="00045FFC" w:rsidRPr="005A3322">
        <w:rPr>
          <w:rFonts w:eastAsia="Calibri"/>
          <w:sz w:val="22"/>
          <w:szCs w:val="22"/>
          <w:u w:val="single"/>
        </w:rPr>
        <w:t xml:space="preserve"> sexual offense and the evidence obtained with the materials.</w:t>
      </w:r>
    </w:p>
    <w:p w14:paraId="55FE2554"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1EAEB9F" w14:textId="77777777" w:rsidR="000509CA"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509CA" w:rsidRPr="005A3322">
        <w:rPr>
          <w:rFonts w:eastAsia="Calibri"/>
          <w:sz w:val="22"/>
          <w:szCs w:val="22"/>
          <w:u w:val="single"/>
        </w:rPr>
        <w:t>2.</w:t>
      </w:r>
      <w:r w:rsidRPr="005A3322">
        <w:rPr>
          <w:rFonts w:eastAsia="Calibri"/>
          <w:sz w:val="22"/>
          <w:szCs w:val="22"/>
          <w:u w:val="single"/>
        </w:rPr>
        <w:t>18</w:t>
      </w:r>
      <w:r w:rsidR="000509CA"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0509CA" w:rsidRPr="005A3322">
        <w:rPr>
          <w:rFonts w:eastAsia="Calibri"/>
          <w:sz w:val="22"/>
          <w:szCs w:val="22"/>
          <w:u w:val="single"/>
        </w:rPr>
        <w:t>Sexual Assault Forensic Examiner</w:t>
      </w:r>
      <w:r w:rsidR="00F674EB" w:rsidRPr="005A3322">
        <w:rPr>
          <w:rFonts w:eastAsia="Calibri"/>
          <w:sz w:val="22"/>
          <w:szCs w:val="22"/>
          <w:u w:val="single"/>
        </w:rPr>
        <w:t xml:space="preserve">” means </w:t>
      </w:r>
      <w:r w:rsidR="000509CA" w:rsidRPr="005A3322">
        <w:rPr>
          <w:rFonts w:eastAsia="Calibri"/>
          <w:sz w:val="22"/>
          <w:szCs w:val="22"/>
          <w:u w:val="single"/>
        </w:rPr>
        <w:t>an APRN or registered professional nurse who has completed a 40- hour sexual assault forensic examiner course and advanced practicum skills session(s) approved by the SAFE Commission</w:t>
      </w:r>
      <w:r w:rsidR="00F57DE0" w:rsidRPr="005A3322">
        <w:rPr>
          <w:rFonts w:eastAsia="Calibri"/>
          <w:sz w:val="22"/>
          <w:szCs w:val="22"/>
          <w:u w:val="single"/>
        </w:rPr>
        <w:t>.</w:t>
      </w:r>
    </w:p>
    <w:p w14:paraId="7C5E0002"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D335758" w14:textId="0DFD4035"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006E715D" w:rsidRPr="005A3322">
        <w:rPr>
          <w:rFonts w:eastAsia="Calibri"/>
          <w:sz w:val="22"/>
          <w:szCs w:val="22"/>
          <w:u w:val="single"/>
        </w:rPr>
        <w:t>1</w:t>
      </w:r>
      <w:r w:rsidRPr="005A3322">
        <w:rPr>
          <w:rFonts w:eastAsia="Calibri"/>
          <w:sz w:val="22"/>
          <w:szCs w:val="22"/>
          <w:u w:val="single"/>
        </w:rPr>
        <w:t>9</w:t>
      </w:r>
      <w:r w:rsidR="00045FFC"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045FFC" w:rsidRPr="005A3322">
        <w:rPr>
          <w:rFonts w:eastAsia="Calibri"/>
          <w:sz w:val="22"/>
          <w:szCs w:val="22"/>
          <w:u w:val="single"/>
        </w:rPr>
        <w:t>Sexual offense</w:t>
      </w:r>
      <w:r w:rsidR="00F674EB" w:rsidRPr="005A3322">
        <w:rPr>
          <w:rFonts w:eastAsia="Calibri"/>
          <w:sz w:val="22"/>
          <w:szCs w:val="22"/>
          <w:u w:val="single"/>
        </w:rPr>
        <w:t>” means</w:t>
      </w:r>
      <w:r w:rsidR="00045FFC" w:rsidRPr="005A3322">
        <w:rPr>
          <w:rFonts w:eastAsia="Calibri"/>
          <w:sz w:val="22"/>
          <w:szCs w:val="22"/>
          <w:u w:val="single"/>
        </w:rPr>
        <w:t xml:space="preserve"> any offense or attempted offense in the jurisdiction of the state in which a </w:t>
      </w:r>
      <w:r w:rsidR="007820F4" w:rsidRPr="005A3322">
        <w:rPr>
          <w:rFonts w:eastAsia="Calibri"/>
          <w:sz w:val="22"/>
          <w:szCs w:val="22"/>
          <w:u w:val="single"/>
        </w:rPr>
        <w:t xml:space="preserve">Sexual Assault Evidence Collection Kit </w:t>
      </w:r>
      <w:r w:rsidR="00045FFC" w:rsidRPr="005A3322">
        <w:rPr>
          <w:rFonts w:eastAsia="Calibri"/>
          <w:sz w:val="22"/>
          <w:szCs w:val="22"/>
          <w:u w:val="single"/>
        </w:rPr>
        <w:t xml:space="preserve">is collected, including, but not limited to, the following </w:t>
      </w:r>
      <w:r w:rsidR="00052D37" w:rsidRPr="005A3322">
        <w:rPr>
          <w:rFonts w:eastAsia="Calibri"/>
          <w:sz w:val="22"/>
          <w:szCs w:val="22"/>
          <w:u w:val="single"/>
        </w:rPr>
        <w:t xml:space="preserve">code </w:t>
      </w:r>
      <w:r w:rsidR="00045FFC" w:rsidRPr="005A3322">
        <w:rPr>
          <w:rFonts w:eastAsia="Calibri"/>
          <w:sz w:val="22"/>
          <w:szCs w:val="22"/>
          <w:u w:val="single"/>
        </w:rPr>
        <w:t>sections:</w:t>
      </w:r>
    </w:p>
    <w:p w14:paraId="75AAA64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EBAE849"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B968C7" w:rsidRPr="005A3322">
        <w:rPr>
          <w:rFonts w:eastAsia="Calibri"/>
          <w:sz w:val="22"/>
          <w:szCs w:val="22"/>
          <w:u w:val="single"/>
        </w:rPr>
        <w:t>.</w:t>
      </w:r>
      <w:r w:rsidR="00045FFC" w:rsidRPr="005A3322">
        <w:rPr>
          <w:rFonts w:eastAsia="Calibri"/>
          <w:sz w:val="22"/>
          <w:szCs w:val="22"/>
          <w:u w:val="single"/>
        </w:rPr>
        <w:t xml:space="preserve">1. </w:t>
      </w:r>
      <w:r w:rsidRPr="005A3322">
        <w:rPr>
          <w:rFonts w:eastAsia="Calibri"/>
          <w:sz w:val="22"/>
          <w:szCs w:val="22"/>
          <w:u w:val="single"/>
        </w:rPr>
        <w:t xml:space="preserve"> </w:t>
      </w:r>
      <w:r w:rsidR="00045FFC" w:rsidRPr="005A3322">
        <w:rPr>
          <w:rFonts w:eastAsia="Calibri"/>
          <w:sz w:val="22"/>
          <w:szCs w:val="22"/>
          <w:u w:val="single"/>
        </w:rPr>
        <w:t>W.</w:t>
      </w:r>
      <w:r w:rsidR="00F674EB" w:rsidRPr="005A3322">
        <w:rPr>
          <w:rFonts w:eastAsia="Calibri"/>
          <w:sz w:val="22"/>
          <w:szCs w:val="22"/>
          <w:u w:val="single"/>
        </w:rPr>
        <w:t xml:space="preserve"> </w:t>
      </w:r>
      <w:r w:rsidR="00045FFC" w:rsidRPr="005A3322">
        <w:rPr>
          <w:rFonts w:eastAsia="Calibri"/>
          <w:sz w:val="22"/>
          <w:szCs w:val="22"/>
          <w:u w:val="single"/>
        </w:rPr>
        <w:t xml:space="preserve">Va. Code </w:t>
      </w:r>
      <w:bookmarkStart w:id="3" w:name="_Hlk135024272"/>
      <w:r w:rsidR="00045FFC" w:rsidRPr="005A3322">
        <w:rPr>
          <w:rFonts w:eastAsia="Calibri"/>
          <w:sz w:val="22"/>
          <w:szCs w:val="22"/>
          <w:u w:val="single"/>
        </w:rPr>
        <w:t>§61-8-12</w:t>
      </w:r>
      <w:bookmarkEnd w:id="3"/>
      <w:r w:rsidR="00045FFC" w:rsidRPr="005A3322">
        <w:rPr>
          <w:rFonts w:eastAsia="Calibri"/>
          <w:sz w:val="22"/>
          <w:szCs w:val="22"/>
          <w:u w:val="single"/>
        </w:rPr>
        <w:t>;</w:t>
      </w:r>
    </w:p>
    <w:p w14:paraId="536E0C5D"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FDD2F71"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045FFC" w:rsidRPr="005A3322">
        <w:rPr>
          <w:rFonts w:eastAsia="Calibri"/>
          <w:sz w:val="22"/>
          <w:szCs w:val="22"/>
          <w:u w:val="single"/>
        </w:rPr>
        <w:t>.2.  W.</w:t>
      </w:r>
      <w:r w:rsidR="00F674EB" w:rsidRPr="005A3322">
        <w:rPr>
          <w:rFonts w:eastAsia="Calibri"/>
          <w:sz w:val="22"/>
          <w:szCs w:val="22"/>
          <w:u w:val="single"/>
        </w:rPr>
        <w:t xml:space="preserve"> </w:t>
      </w:r>
      <w:r w:rsidR="00045FFC" w:rsidRPr="005A3322">
        <w:rPr>
          <w:rFonts w:eastAsia="Calibri"/>
          <w:sz w:val="22"/>
          <w:szCs w:val="22"/>
          <w:u w:val="single"/>
        </w:rPr>
        <w:t>Va. Code §61-8A-2;</w:t>
      </w:r>
    </w:p>
    <w:p w14:paraId="2371CBDB"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5FA6672D"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045FFC" w:rsidRPr="005A3322">
        <w:rPr>
          <w:rFonts w:eastAsia="Calibri"/>
          <w:sz w:val="22"/>
          <w:szCs w:val="22"/>
          <w:u w:val="single"/>
        </w:rPr>
        <w:t xml:space="preserve">.3. </w:t>
      </w:r>
      <w:r w:rsidRPr="005A3322">
        <w:rPr>
          <w:rFonts w:eastAsia="Calibri"/>
          <w:sz w:val="22"/>
          <w:szCs w:val="22"/>
          <w:u w:val="single"/>
        </w:rPr>
        <w:t xml:space="preserve"> </w:t>
      </w:r>
      <w:r w:rsidR="00045FFC" w:rsidRPr="005A3322">
        <w:rPr>
          <w:rFonts w:eastAsia="Calibri"/>
          <w:sz w:val="22"/>
          <w:szCs w:val="22"/>
          <w:u w:val="single"/>
        </w:rPr>
        <w:t>W.</w:t>
      </w:r>
      <w:r w:rsidR="00F674EB" w:rsidRPr="005A3322">
        <w:rPr>
          <w:rFonts w:eastAsia="Calibri"/>
          <w:sz w:val="22"/>
          <w:szCs w:val="22"/>
          <w:u w:val="single"/>
        </w:rPr>
        <w:t xml:space="preserve"> </w:t>
      </w:r>
      <w:r w:rsidR="00045FFC" w:rsidRPr="005A3322">
        <w:rPr>
          <w:rFonts w:eastAsia="Calibri"/>
          <w:sz w:val="22"/>
          <w:szCs w:val="22"/>
          <w:u w:val="single"/>
        </w:rPr>
        <w:t>Va. Code §61-8A-4;</w:t>
      </w:r>
    </w:p>
    <w:p w14:paraId="0DD1024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6519BAA"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045FFC" w:rsidRPr="005A3322">
        <w:rPr>
          <w:rFonts w:eastAsia="Calibri"/>
          <w:sz w:val="22"/>
          <w:szCs w:val="22"/>
          <w:u w:val="single"/>
        </w:rPr>
        <w:t>.4.  W.</w:t>
      </w:r>
      <w:r w:rsidR="00F674EB" w:rsidRPr="005A3322">
        <w:rPr>
          <w:rFonts w:eastAsia="Calibri"/>
          <w:sz w:val="22"/>
          <w:szCs w:val="22"/>
          <w:u w:val="single"/>
        </w:rPr>
        <w:t xml:space="preserve"> </w:t>
      </w:r>
      <w:r w:rsidR="00045FFC" w:rsidRPr="005A3322">
        <w:rPr>
          <w:rFonts w:eastAsia="Calibri"/>
          <w:sz w:val="22"/>
          <w:szCs w:val="22"/>
          <w:u w:val="single"/>
        </w:rPr>
        <w:t>Va. Code §61-8A-5;</w:t>
      </w:r>
    </w:p>
    <w:p w14:paraId="23CD86E0"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EBC091B"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045FFC" w:rsidRPr="005A3322">
        <w:rPr>
          <w:rFonts w:eastAsia="Calibri"/>
          <w:sz w:val="22"/>
          <w:szCs w:val="22"/>
          <w:u w:val="single"/>
        </w:rPr>
        <w:t xml:space="preserve">.5. </w:t>
      </w:r>
      <w:r w:rsidRPr="005A3322">
        <w:rPr>
          <w:rFonts w:eastAsia="Calibri"/>
          <w:sz w:val="22"/>
          <w:szCs w:val="22"/>
          <w:u w:val="single"/>
        </w:rPr>
        <w:t xml:space="preserve"> </w:t>
      </w:r>
      <w:r w:rsidR="00045FFC" w:rsidRPr="005A3322">
        <w:rPr>
          <w:rFonts w:eastAsia="Calibri"/>
          <w:sz w:val="22"/>
          <w:szCs w:val="22"/>
          <w:u w:val="single"/>
        </w:rPr>
        <w:t>Any offenses listed in W.</w:t>
      </w:r>
      <w:r w:rsidR="00F674EB" w:rsidRPr="005A3322">
        <w:rPr>
          <w:rFonts w:eastAsia="Calibri"/>
          <w:sz w:val="22"/>
          <w:szCs w:val="22"/>
          <w:u w:val="single"/>
        </w:rPr>
        <w:t xml:space="preserve"> </w:t>
      </w:r>
      <w:r w:rsidR="00045FFC" w:rsidRPr="005A3322">
        <w:rPr>
          <w:rFonts w:eastAsia="Calibri"/>
          <w:sz w:val="22"/>
          <w:szCs w:val="22"/>
          <w:u w:val="single"/>
        </w:rPr>
        <w:t xml:space="preserve">Va. Code §61-8B-1 </w:t>
      </w:r>
      <w:r w:rsidR="00045FFC" w:rsidRPr="005A3322">
        <w:rPr>
          <w:rFonts w:eastAsia="Calibri"/>
          <w:i/>
          <w:iCs/>
          <w:sz w:val="22"/>
          <w:szCs w:val="22"/>
          <w:u w:val="single"/>
        </w:rPr>
        <w:t>et seq</w:t>
      </w:r>
      <w:r w:rsidR="00045FFC" w:rsidRPr="005A3322">
        <w:rPr>
          <w:rFonts w:eastAsia="Calibri"/>
          <w:sz w:val="22"/>
          <w:szCs w:val="22"/>
          <w:u w:val="single"/>
        </w:rPr>
        <w:t>.;</w:t>
      </w:r>
    </w:p>
    <w:p w14:paraId="2EB62075"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C080591"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045FFC" w:rsidRPr="005A3322">
        <w:rPr>
          <w:rFonts w:eastAsia="Calibri"/>
          <w:sz w:val="22"/>
          <w:szCs w:val="22"/>
          <w:u w:val="single"/>
        </w:rPr>
        <w:t xml:space="preserve">.6. </w:t>
      </w:r>
      <w:r w:rsidRPr="005A3322">
        <w:rPr>
          <w:rFonts w:eastAsia="Calibri"/>
          <w:sz w:val="22"/>
          <w:szCs w:val="22"/>
          <w:u w:val="single"/>
        </w:rPr>
        <w:t xml:space="preserve"> </w:t>
      </w:r>
      <w:r w:rsidR="00045FFC" w:rsidRPr="005A3322">
        <w:rPr>
          <w:rFonts w:eastAsia="Calibri"/>
          <w:sz w:val="22"/>
          <w:szCs w:val="22"/>
          <w:u w:val="single"/>
        </w:rPr>
        <w:t>Any offenses listed in W.</w:t>
      </w:r>
      <w:r w:rsidR="00F674EB" w:rsidRPr="005A3322">
        <w:rPr>
          <w:rFonts w:eastAsia="Calibri"/>
          <w:sz w:val="22"/>
          <w:szCs w:val="22"/>
          <w:u w:val="single"/>
        </w:rPr>
        <w:t xml:space="preserve"> </w:t>
      </w:r>
      <w:r w:rsidR="00045FFC" w:rsidRPr="005A3322">
        <w:rPr>
          <w:rFonts w:eastAsia="Calibri"/>
          <w:sz w:val="22"/>
          <w:szCs w:val="22"/>
          <w:u w:val="single"/>
        </w:rPr>
        <w:t xml:space="preserve">Va. Code §61-8C-1 </w:t>
      </w:r>
      <w:r w:rsidR="00045FFC" w:rsidRPr="005A3322">
        <w:rPr>
          <w:rFonts w:eastAsia="Calibri"/>
          <w:i/>
          <w:iCs/>
          <w:sz w:val="22"/>
          <w:szCs w:val="22"/>
          <w:u w:val="single"/>
        </w:rPr>
        <w:t>et seq</w:t>
      </w:r>
      <w:r w:rsidR="00045FFC" w:rsidRPr="005A3322">
        <w:rPr>
          <w:rFonts w:eastAsia="Calibri"/>
          <w:sz w:val="22"/>
          <w:szCs w:val="22"/>
          <w:u w:val="single"/>
        </w:rPr>
        <w:t>.; and</w:t>
      </w:r>
    </w:p>
    <w:p w14:paraId="7ACA5614"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F552544"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19</w:t>
      </w:r>
      <w:r w:rsidR="00045FFC" w:rsidRPr="005A3322">
        <w:rPr>
          <w:rFonts w:eastAsia="Calibri"/>
          <w:sz w:val="22"/>
          <w:szCs w:val="22"/>
          <w:u w:val="single"/>
        </w:rPr>
        <w:t>.7.  Any offenses listed in W.</w:t>
      </w:r>
      <w:r w:rsidR="00F674EB" w:rsidRPr="005A3322">
        <w:rPr>
          <w:rFonts w:eastAsia="Calibri"/>
          <w:sz w:val="22"/>
          <w:szCs w:val="22"/>
          <w:u w:val="single"/>
        </w:rPr>
        <w:t xml:space="preserve"> </w:t>
      </w:r>
      <w:r w:rsidR="00045FFC" w:rsidRPr="005A3322">
        <w:rPr>
          <w:rFonts w:eastAsia="Calibri"/>
          <w:sz w:val="22"/>
          <w:szCs w:val="22"/>
          <w:u w:val="single"/>
        </w:rPr>
        <w:t xml:space="preserve">Va. Code §61-8D-1 </w:t>
      </w:r>
      <w:r w:rsidR="00045FFC" w:rsidRPr="005A3322">
        <w:rPr>
          <w:rFonts w:eastAsia="Calibri"/>
          <w:i/>
          <w:iCs/>
          <w:sz w:val="22"/>
          <w:szCs w:val="22"/>
          <w:u w:val="single"/>
        </w:rPr>
        <w:t>et seq</w:t>
      </w:r>
      <w:r w:rsidR="00045FFC" w:rsidRPr="005A3322">
        <w:rPr>
          <w:rFonts w:eastAsia="Calibri"/>
          <w:sz w:val="22"/>
          <w:szCs w:val="22"/>
          <w:u w:val="single"/>
        </w:rPr>
        <w:t>.</w:t>
      </w:r>
    </w:p>
    <w:p w14:paraId="4083800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FD3CD69"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20</w:t>
      </w:r>
      <w:r w:rsidR="00045FFC"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045FFC" w:rsidRPr="005A3322">
        <w:rPr>
          <w:rFonts w:eastAsia="Calibri"/>
          <w:sz w:val="22"/>
          <w:szCs w:val="22"/>
          <w:u w:val="single"/>
        </w:rPr>
        <w:t>Sexual assault nurse examiner</w:t>
      </w:r>
      <w:r w:rsidR="00F674EB" w:rsidRPr="005A3322">
        <w:rPr>
          <w:rFonts w:eastAsia="Calibri"/>
          <w:sz w:val="22"/>
          <w:szCs w:val="22"/>
          <w:u w:val="single"/>
        </w:rPr>
        <w:t>”</w:t>
      </w:r>
      <w:r w:rsidR="00065217" w:rsidRPr="005A3322">
        <w:rPr>
          <w:rFonts w:eastAsia="Calibri"/>
          <w:sz w:val="22"/>
          <w:szCs w:val="22"/>
          <w:u w:val="single"/>
        </w:rPr>
        <w:t xml:space="preserve"> or </w:t>
      </w:r>
      <w:r w:rsidR="00F674EB" w:rsidRPr="005A3322">
        <w:rPr>
          <w:rFonts w:eastAsia="Calibri"/>
          <w:sz w:val="22"/>
          <w:szCs w:val="22"/>
          <w:u w:val="single"/>
        </w:rPr>
        <w:t>“</w:t>
      </w:r>
      <w:r w:rsidR="00065217" w:rsidRPr="005A3322">
        <w:rPr>
          <w:rFonts w:eastAsia="Calibri"/>
          <w:sz w:val="22"/>
          <w:szCs w:val="22"/>
          <w:u w:val="single"/>
        </w:rPr>
        <w:t>SANE</w:t>
      </w:r>
      <w:r w:rsidR="00F674EB" w:rsidRPr="005A3322">
        <w:rPr>
          <w:rFonts w:eastAsia="Calibri"/>
          <w:sz w:val="22"/>
          <w:szCs w:val="22"/>
          <w:u w:val="single"/>
        </w:rPr>
        <w:t>” means</w:t>
      </w:r>
      <w:r w:rsidR="00045FFC" w:rsidRPr="005A3322">
        <w:rPr>
          <w:rFonts w:eastAsia="Calibri"/>
          <w:sz w:val="22"/>
          <w:szCs w:val="22"/>
          <w:u w:val="single"/>
        </w:rPr>
        <w:t xml:space="preserve"> an APRN or registered professional nurse who has completed </w:t>
      </w:r>
      <w:r w:rsidR="00562E1B" w:rsidRPr="005A3322">
        <w:rPr>
          <w:rFonts w:eastAsia="Calibri"/>
          <w:sz w:val="22"/>
          <w:szCs w:val="22"/>
          <w:u w:val="single"/>
        </w:rPr>
        <w:t>a 40- hour sexual assault nurse examiner course and advanced practicum skills session(s) approved by the SAFE Commission.</w:t>
      </w:r>
    </w:p>
    <w:p w14:paraId="4B7BFD73"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EB7097A" w14:textId="77777777" w:rsidR="00045FFC"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45FFC" w:rsidRPr="005A3322">
        <w:rPr>
          <w:rFonts w:eastAsia="Calibri"/>
          <w:sz w:val="22"/>
          <w:szCs w:val="22"/>
          <w:u w:val="single"/>
        </w:rPr>
        <w:t>2.</w:t>
      </w:r>
      <w:r w:rsidRPr="005A3322">
        <w:rPr>
          <w:rFonts w:eastAsia="Calibri"/>
          <w:sz w:val="22"/>
          <w:szCs w:val="22"/>
          <w:u w:val="single"/>
        </w:rPr>
        <w:t>21</w:t>
      </w:r>
      <w:r w:rsidR="00045FFC" w:rsidRPr="005A3322">
        <w:rPr>
          <w:rFonts w:eastAsia="Calibri"/>
          <w:sz w:val="22"/>
          <w:szCs w:val="22"/>
          <w:u w:val="single"/>
        </w:rPr>
        <w:t xml:space="preserve">. </w:t>
      </w:r>
      <w:r w:rsidRPr="005A3322">
        <w:rPr>
          <w:rFonts w:eastAsia="Calibri"/>
          <w:sz w:val="22"/>
          <w:szCs w:val="22"/>
          <w:u w:val="single"/>
        </w:rPr>
        <w:t xml:space="preserve"> </w:t>
      </w:r>
      <w:r w:rsidR="00F674EB" w:rsidRPr="005A3322">
        <w:rPr>
          <w:rFonts w:eastAsia="Calibri"/>
          <w:sz w:val="22"/>
          <w:szCs w:val="22"/>
          <w:u w:val="single"/>
        </w:rPr>
        <w:t>“</w:t>
      </w:r>
      <w:r w:rsidR="00045FFC" w:rsidRPr="005A3322">
        <w:rPr>
          <w:rFonts w:eastAsia="Calibri"/>
          <w:sz w:val="22"/>
          <w:szCs w:val="22"/>
          <w:u w:val="single"/>
        </w:rPr>
        <w:t xml:space="preserve">Sexual assault </w:t>
      </w:r>
      <w:r w:rsidR="00835C01" w:rsidRPr="005A3322">
        <w:rPr>
          <w:rFonts w:eastAsia="Calibri"/>
          <w:sz w:val="22"/>
          <w:szCs w:val="22"/>
          <w:u w:val="single"/>
        </w:rPr>
        <w:t>victim</w:t>
      </w:r>
      <w:r w:rsidR="00F674EB" w:rsidRPr="005A3322">
        <w:rPr>
          <w:rFonts w:eastAsia="Calibri"/>
          <w:sz w:val="22"/>
          <w:szCs w:val="22"/>
          <w:u w:val="single"/>
        </w:rPr>
        <w:t>”</w:t>
      </w:r>
      <w:r w:rsidR="00835C01" w:rsidRPr="005A3322">
        <w:rPr>
          <w:rFonts w:eastAsia="Calibri"/>
          <w:sz w:val="22"/>
          <w:szCs w:val="22"/>
          <w:u w:val="single"/>
        </w:rPr>
        <w:t xml:space="preserve"> or </w:t>
      </w:r>
      <w:r w:rsidR="00F674EB" w:rsidRPr="005A3322">
        <w:rPr>
          <w:rFonts w:eastAsia="Calibri"/>
          <w:sz w:val="22"/>
          <w:szCs w:val="22"/>
          <w:u w:val="single"/>
        </w:rPr>
        <w:t>“</w:t>
      </w:r>
      <w:r w:rsidR="00835C01" w:rsidRPr="005A3322">
        <w:rPr>
          <w:rFonts w:eastAsia="Calibri"/>
          <w:sz w:val="22"/>
          <w:szCs w:val="22"/>
          <w:u w:val="single"/>
        </w:rPr>
        <w:t>victim</w:t>
      </w:r>
      <w:r w:rsidR="00F674EB" w:rsidRPr="005A3322">
        <w:rPr>
          <w:rFonts w:eastAsia="Calibri"/>
          <w:sz w:val="22"/>
          <w:szCs w:val="22"/>
          <w:u w:val="single"/>
        </w:rPr>
        <w:t>” means</w:t>
      </w:r>
      <w:r w:rsidR="00045FFC" w:rsidRPr="005A3322">
        <w:rPr>
          <w:rFonts w:eastAsia="Calibri"/>
          <w:sz w:val="22"/>
          <w:szCs w:val="22"/>
          <w:u w:val="single"/>
        </w:rPr>
        <w:t xml:space="preserve"> a person who presents for medical forensic services in relation to injuries or trauma resulting from a sexual </w:t>
      </w:r>
      <w:r w:rsidR="0030378C" w:rsidRPr="005A3322">
        <w:rPr>
          <w:rFonts w:eastAsia="Calibri"/>
          <w:sz w:val="22"/>
          <w:szCs w:val="22"/>
          <w:u w:val="single"/>
        </w:rPr>
        <w:t>offense</w:t>
      </w:r>
      <w:r w:rsidR="00045FFC" w:rsidRPr="005A3322">
        <w:rPr>
          <w:rFonts w:eastAsia="Calibri"/>
          <w:sz w:val="22"/>
          <w:szCs w:val="22"/>
          <w:u w:val="single"/>
        </w:rPr>
        <w:t>.</w:t>
      </w:r>
    </w:p>
    <w:p w14:paraId="7EF3925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1411726" w14:textId="64169CCC" w:rsidR="00065217" w:rsidRPr="005A3322" w:rsidRDefault="007D5A6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065217" w:rsidRPr="005A3322">
        <w:rPr>
          <w:rFonts w:eastAsia="Calibri"/>
          <w:sz w:val="22"/>
          <w:szCs w:val="22"/>
          <w:u w:val="single"/>
        </w:rPr>
        <w:t>2.</w:t>
      </w:r>
      <w:r w:rsidRPr="005A3322">
        <w:rPr>
          <w:rFonts w:eastAsia="Calibri"/>
          <w:sz w:val="22"/>
          <w:szCs w:val="22"/>
          <w:u w:val="single"/>
        </w:rPr>
        <w:t>22</w:t>
      </w:r>
      <w:r w:rsidR="00065217" w:rsidRPr="005A3322">
        <w:rPr>
          <w:rFonts w:eastAsia="Calibri"/>
          <w:sz w:val="22"/>
          <w:szCs w:val="22"/>
          <w:u w:val="single"/>
        </w:rPr>
        <w:t xml:space="preserve">. </w:t>
      </w:r>
      <w:r w:rsidRPr="005A3322">
        <w:rPr>
          <w:rFonts w:eastAsia="Calibri"/>
          <w:sz w:val="22"/>
          <w:szCs w:val="22"/>
          <w:u w:val="single"/>
        </w:rPr>
        <w:t xml:space="preserve"> </w:t>
      </w:r>
      <w:r w:rsidR="003E4453" w:rsidRPr="005A3322">
        <w:rPr>
          <w:rFonts w:eastAsia="Calibri"/>
          <w:sz w:val="22"/>
          <w:szCs w:val="22"/>
          <w:u w:val="single"/>
        </w:rPr>
        <w:t>“t</w:t>
      </w:r>
      <w:r w:rsidR="00065217" w:rsidRPr="005A3322">
        <w:rPr>
          <w:rFonts w:eastAsia="Calibri"/>
          <w:sz w:val="22"/>
          <w:szCs w:val="22"/>
          <w:u w:val="single"/>
        </w:rPr>
        <w:t>eleSANE</w:t>
      </w:r>
      <w:r w:rsidR="00F674EB" w:rsidRPr="005A3322">
        <w:rPr>
          <w:rFonts w:eastAsia="Calibri"/>
          <w:sz w:val="22"/>
          <w:szCs w:val="22"/>
          <w:u w:val="single"/>
        </w:rPr>
        <w:t>” means</w:t>
      </w:r>
      <w:r w:rsidR="00065217" w:rsidRPr="005A3322">
        <w:rPr>
          <w:rFonts w:eastAsia="Calibri"/>
          <w:sz w:val="22"/>
          <w:szCs w:val="22"/>
          <w:u w:val="single"/>
        </w:rPr>
        <w:t xml:space="preserve"> </w:t>
      </w:r>
      <w:r w:rsidR="00A46282" w:rsidRPr="005A3322">
        <w:rPr>
          <w:rFonts w:eastAsia="Calibri"/>
          <w:sz w:val="22"/>
          <w:szCs w:val="22"/>
          <w:u w:val="single"/>
        </w:rPr>
        <w:t>certified</w:t>
      </w:r>
      <w:r w:rsidR="00065217" w:rsidRPr="005A3322">
        <w:rPr>
          <w:rFonts w:eastAsia="Calibri"/>
          <w:sz w:val="22"/>
          <w:szCs w:val="22"/>
          <w:u w:val="single"/>
        </w:rPr>
        <w:t xml:space="preserve"> sexual assault nurse examiner</w:t>
      </w:r>
      <w:r w:rsidR="00A46282" w:rsidRPr="005A3322">
        <w:rPr>
          <w:rFonts w:eastAsia="Calibri"/>
          <w:sz w:val="22"/>
          <w:szCs w:val="22"/>
          <w:u w:val="single"/>
        </w:rPr>
        <w:t xml:space="preserve"> with </w:t>
      </w:r>
      <w:r w:rsidR="004E3A74" w:rsidRPr="005A3322">
        <w:rPr>
          <w:rFonts w:eastAsia="Calibri"/>
          <w:sz w:val="22"/>
          <w:szCs w:val="22"/>
          <w:u w:val="single"/>
        </w:rPr>
        <w:t>documented expertise</w:t>
      </w:r>
      <w:r w:rsidR="00065217" w:rsidRPr="005A3322">
        <w:rPr>
          <w:rFonts w:eastAsia="Calibri"/>
          <w:sz w:val="22"/>
          <w:szCs w:val="22"/>
          <w:u w:val="single"/>
        </w:rPr>
        <w:t xml:space="preserve"> </w:t>
      </w:r>
      <w:r w:rsidR="00A46282" w:rsidRPr="005A3322">
        <w:rPr>
          <w:rFonts w:eastAsia="Calibri"/>
          <w:sz w:val="22"/>
          <w:szCs w:val="22"/>
          <w:u w:val="single"/>
        </w:rPr>
        <w:t>who provides forensic exam guidance</w:t>
      </w:r>
      <w:r w:rsidR="00065217" w:rsidRPr="005A3322">
        <w:rPr>
          <w:rFonts w:eastAsia="Calibri"/>
          <w:sz w:val="22"/>
          <w:szCs w:val="22"/>
          <w:u w:val="single"/>
        </w:rPr>
        <w:t xml:space="preserve"> through telehealth technology</w:t>
      </w:r>
      <w:r w:rsidR="00A46282" w:rsidRPr="005A3322">
        <w:rPr>
          <w:rFonts w:eastAsia="Calibri"/>
          <w:sz w:val="22"/>
          <w:szCs w:val="22"/>
          <w:u w:val="single"/>
        </w:rPr>
        <w:t xml:space="preserve"> and is an approved provider by the SAFE Commission</w:t>
      </w:r>
      <w:r w:rsidR="00065217" w:rsidRPr="005A3322">
        <w:rPr>
          <w:rFonts w:eastAsia="Calibri"/>
          <w:sz w:val="22"/>
          <w:szCs w:val="22"/>
          <w:u w:val="single"/>
        </w:rPr>
        <w:t>.</w:t>
      </w:r>
    </w:p>
    <w:p w14:paraId="1921F209"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64F05F5" w14:textId="4395D14C" w:rsidR="00125886" w:rsidRPr="005A3322" w:rsidRDefault="0012588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r w:rsidRPr="005A3322">
        <w:rPr>
          <w:rFonts w:eastAsia="Calibri"/>
          <w:b/>
          <w:sz w:val="22"/>
          <w:szCs w:val="22"/>
          <w:u w:val="single"/>
        </w:rPr>
        <w:t>§</w:t>
      </w:r>
      <w:r w:rsidR="006E3D1D" w:rsidRPr="005A3322">
        <w:rPr>
          <w:rFonts w:eastAsia="Calibri"/>
          <w:b/>
          <w:sz w:val="22"/>
          <w:szCs w:val="22"/>
          <w:u w:val="single"/>
        </w:rPr>
        <w:t>149</w:t>
      </w:r>
      <w:r w:rsidRPr="005A3322">
        <w:rPr>
          <w:rFonts w:eastAsia="Calibri"/>
          <w:b/>
          <w:sz w:val="22"/>
          <w:szCs w:val="22"/>
          <w:u w:val="single"/>
        </w:rPr>
        <w:t>-</w:t>
      </w:r>
      <w:r w:rsidR="00666581" w:rsidRPr="005A3322">
        <w:rPr>
          <w:rFonts w:eastAsia="Calibri"/>
          <w:b/>
          <w:sz w:val="22"/>
          <w:szCs w:val="22"/>
          <w:u w:val="single"/>
        </w:rPr>
        <w:t>1</w:t>
      </w:r>
      <w:r w:rsidR="009E1D74">
        <w:rPr>
          <w:rFonts w:eastAsia="Calibri"/>
          <w:b/>
          <w:sz w:val="22"/>
          <w:szCs w:val="22"/>
          <w:u w:val="single"/>
        </w:rPr>
        <w:t>1</w:t>
      </w:r>
      <w:r w:rsidR="00504A73" w:rsidRPr="005A3322">
        <w:rPr>
          <w:rFonts w:eastAsia="Calibri"/>
          <w:b/>
          <w:sz w:val="22"/>
          <w:szCs w:val="22"/>
          <w:u w:val="single"/>
        </w:rPr>
        <w:t>-</w:t>
      </w:r>
      <w:r w:rsidR="00DF2540" w:rsidRPr="005A3322">
        <w:rPr>
          <w:rFonts w:eastAsia="Calibri"/>
          <w:b/>
          <w:sz w:val="22"/>
          <w:szCs w:val="22"/>
          <w:u w:val="single"/>
        </w:rPr>
        <w:t>3.</w:t>
      </w:r>
      <w:r w:rsidR="00F57DE0" w:rsidRPr="005A3322">
        <w:rPr>
          <w:rFonts w:eastAsia="Calibri"/>
          <w:b/>
          <w:sz w:val="22"/>
          <w:szCs w:val="22"/>
          <w:u w:val="single"/>
        </w:rPr>
        <w:t xml:space="preserve"> </w:t>
      </w:r>
      <w:r w:rsidRPr="005A3322">
        <w:rPr>
          <w:rFonts w:eastAsia="Calibri"/>
          <w:b/>
          <w:sz w:val="22"/>
          <w:szCs w:val="22"/>
          <w:u w:val="single"/>
        </w:rPr>
        <w:t xml:space="preserve"> </w:t>
      </w:r>
      <w:r w:rsidR="002B13AE" w:rsidRPr="005A3322">
        <w:rPr>
          <w:rFonts w:eastAsia="Calibri"/>
          <w:b/>
          <w:sz w:val="22"/>
          <w:szCs w:val="22"/>
          <w:u w:val="single"/>
        </w:rPr>
        <w:t xml:space="preserve">Treatment of </w:t>
      </w:r>
      <w:r w:rsidR="0019719E" w:rsidRPr="005A3322">
        <w:rPr>
          <w:rFonts w:eastAsia="Calibri"/>
          <w:b/>
          <w:sz w:val="22"/>
          <w:szCs w:val="22"/>
          <w:u w:val="single"/>
        </w:rPr>
        <w:t xml:space="preserve">sexual assault </w:t>
      </w:r>
      <w:r w:rsidR="00835C01" w:rsidRPr="005A3322">
        <w:rPr>
          <w:rFonts w:eastAsia="Calibri"/>
          <w:b/>
          <w:sz w:val="22"/>
          <w:szCs w:val="22"/>
          <w:u w:val="single"/>
        </w:rPr>
        <w:t>victim</w:t>
      </w:r>
      <w:r w:rsidR="0019719E" w:rsidRPr="005A3322">
        <w:rPr>
          <w:rFonts w:eastAsia="Calibri"/>
          <w:b/>
          <w:sz w:val="22"/>
          <w:szCs w:val="22"/>
          <w:u w:val="single"/>
        </w:rPr>
        <w:t>s.</w:t>
      </w:r>
    </w:p>
    <w:p w14:paraId="60A454C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B5643A5" w14:textId="47B6F0AA" w:rsidR="00900A7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125886" w:rsidRPr="005A3322">
        <w:rPr>
          <w:rFonts w:eastAsia="Calibri"/>
          <w:sz w:val="22"/>
          <w:szCs w:val="22"/>
          <w:u w:val="single"/>
        </w:rPr>
        <w:t>.1.</w:t>
      </w:r>
      <w:r w:rsidRPr="005A3322">
        <w:rPr>
          <w:rFonts w:eastAsia="Calibri"/>
          <w:sz w:val="22"/>
          <w:szCs w:val="22"/>
          <w:u w:val="single"/>
        </w:rPr>
        <w:t xml:space="preserve"> </w:t>
      </w:r>
      <w:r w:rsidR="00125886" w:rsidRPr="005A3322">
        <w:rPr>
          <w:rFonts w:eastAsia="Calibri"/>
          <w:sz w:val="22"/>
          <w:szCs w:val="22"/>
          <w:u w:val="single"/>
        </w:rPr>
        <w:t xml:space="preserve"> </w:t>
      </w:r>
      <w:r w:rsidR="00065217" w:rsidRPr="005A3322">
        <w:rPr>
          <w:rFonts w:eastAsia="Calibri"/>
          <w:sz w:val="22"/>
          <w:szCs w:val="22"/>
          <w:u w:val="single"/>
        </w:rPr>
        <w:t>Every hospital shall</w:t>
      </w:r>
      <w:r w:rsidR="00900A7C" w:rsidRPr="005A3322">
        <w:rPr>
          <w:rFonts w:eastAsia="Calibri"/>
          <w:sz w:val="22"/>
          <w:szCs w:val="22"/>
          <w:u w:val="single"/>
        </w:rPr>
        <w:t xml:space="preserve"> have available 24 hours a day seven days a week</w:t>
      </w:r>
      <w:r w:rsidR="007D73F9" w:rsidRPr="005A3322">
        <w:rPr>
          <w:rFonts w:eastAsia="Calibri"/>
          <w:sz w:val="22"/>
          <w:szCs w:val="22"/>
          <w:u w:val="single"/>
        </w:rPr>
        <w:t>:</w:t>
      </w:r>
    </w:p>
    <w:p w14:paraId="576DDE7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8702D27" w14:textId="07EBA3E6" w:rsidR="00981295" w:rsidRPr="004D0609"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900A7C" w:rsidRPr="005A3322">
        <w:rPr>
          <w:rFonts w:eastAsia="Calibri"/>
          <w:sz w:val="22"/>
          <w:szCs w:val="22"/>
          <w:u w:val="single"/>
        </w:rPr>
        <w:t>3.1.1</w:t>
      </w:r>
      <w:r w:rsidR="00900A7C" w:rsidRPr="004D0609">
        <w:rPr>
          <w:rFonts w:eastAsia="Calibri"/>
          <w:sz w:val="22"/>
          <w:szCs w:val="22"/>
          <w:u w:val="single"/>
        </w:rPr>
        <w:t>.</w:t>
      </w:r>
      <w:r w:rsidRPr="004D0609">
        <w:rPr>
          <w:rFonts w:eastAsia="Calibri"/>
          <w:sz w:val="22"/>
          <w:szCs w:val="22"/>
          <w:u w:val="single"/>
        </w:rPr>
        <w:t xml:space="preserve"> </w:t>
      </w:r>
      <w:r w:rsidR="00900A7C" w:rsidRPr="004D0609">
        <w:rPr>
          <w:rFonts w:eastAsia="Calibri"/>
          <w:sz w:val="22"/>
          <w:szCs w:val="22"/>
          <w:u w:val="single"/>
        </w:rPr>
        <w:t xml:space="preserve"> </w:t>
      </w:r>
      <w:bookmarkStart w:id="4" w:name="_Hlk138849860"/>
      <w:r w:rsidR="00900A7C" w:rsidRPr="004D0609">
        <w:rPr>
          <w:rFonts w:eastAsia="Calibri"/>
          <w:sz w:val="22"/>
          <w:szCs w:val="22"/>
          <w:u w:val="single"/>
        </w:rPr>
        <w:t xml:space="preserve">Qualified medical personnel </w:t>
      </w:r>
      <w:r w:rsidR="00981295" w:rsidRPr="004D0609">
        <w:rPr>
          <w:rFonts w:eastAsia="Calibri"/>
          <w:sz w:val="22"/>
          <w:szCs w:val="22"/>
          <w:u w:val="single"/>
        </w:rPr>
        <w:t>performing exams on adults/adolescents who</w:t>
      </w:r>
      <w:r w:rsidR="00900A7C" w:rsidRPr="004D0609">
        <w:rPr>
          <w:rFonts w:eastAsia="Calibri"/>
          <w:sz w:val="22"/>
          <w:szCs w:val="22"/>
          <w:u w:val="single"/>
        </w:rPr>
        <w:t xml:space="preserve"> have completed a 40- hour sexual assault nurse examiner course and </w:t>
      </w:r>
      <w:r w:rsidR="000677FC" w:rsidRPr="004D0609">
        <w:rPr>
          <w:rFonts w:eastAsia="Calibri"/>
          <w:sz w:val="22"/>
          <w:szCs w:val="22"/>
          <w:u w:val="single"/>
        </w:rPr>
        <w:t xml:space="preserve">demonstrate clinical competency as outlined and </w:t>
      </w:r>
      <w:r w:rsidR="00900A7C" w:rsidRPr="004D0609">
        <w:rPr>
          <w:rFonts w:eastAsia="Calibri"/>
          <w:sz w:val="22"/>
          <w:szCs w:val="22"/>
          <w:u w:val="single"/>
        </w:rPr>
        <w:t>approved by the SAFE Commission;</w:t>
      </w:r>
      <w:bookmarkEnd w:id="4"/>
    </w:p>
    <w:p w14:paraId="54013D60" w14:textId="77777777" w:rsidR="001B4166" w:rsidRPr="004D0609"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CFD618A" w14:textId="75FB6001" w:rsidR="00900A7C" w:rsidRPr="004D0609"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4D0609">
        <w:rPr>
          <w:rFonts w:eastAsia="Calibri"/>
          <w:sz w:val="22"/>
          <w:szCs w:val="22"/>
        </w:rPr>
        <w:tab/>
      </w:r>
      <w:r w:rsidR="00981295" w:rsidRPr="004D0609">
        <w:rPr>
          <w:rFonts w:eastAsia="Calibri"/>
          <w:sz w:val="22"/>
          <w:szCs w:val="22"/>
        </w:rPr>
        <w:tab/>
      </w:r>
      <w:r w:rsidR="00981295" w:rsidRPr="004D0609">
        <w:rPr>
          <w:rFonts w:eastAsia="Calibri"/>
          <w:sz w:val="22"/>
          <w:szCs w:val="22"/>
        </w:rPr>
        <w:tab/>
      </w:r>
      <w:r w:rsidR="00576A58" w:rsidRPr="004D0609">
        <w:rPr>
          <w:rFonts w:eastAsia="Calibri"/>
          <w:sz w:val="22"/>
          <w:szCs w:val="22"/>
          <w:u w:val="single"/>
        </w:rPr>
        <w:t xml:space="preserve">3.1.1.a. </w:t>
      </w:r>
      <w:r w:rsidRPr="004D0609">
        <w:rPr>
          <w:rFonts w:eastAsia="Calibri"/>
          <w:sz w:val="22"/>
          <w:szCs w:val="22"/>
          <w:u w:val="single"/>
        </w:rPr>
        <w:t xml:space="preserve"> </w:t>
      </w:r>
      <w:r w:rsidR="00981295" w:rsidRPr="004D0609">
        <w:rPr>
          <w:rFonts w:eastAsia="Calibri"/>
          <w:sz w:val="22"/>
          <w:szCs w:val="22"/>
          <w:u w:val="single"/>
        </w:rPr>
        <w:t>Qualified medical personnel performing exams on pediatric</w:t>
      </w:r>
      <w:r w:rsidR="00576A58" w:rsidRPr="004D0609">
        <w:rPr>
          <w:rFonts w:eastAsia="Calibri"/>
          <w:sz w:val="22"/>
          <w:szCs w:val="22"/>
          <w:u w:val="single"/>
        </w:rPr>
        <w:t xml:space="preserve"> (under age 14)/adolescent</w:t>
      </w:r>
      <w:r w:rsidR="00981295" w:rsidRPr="004D0609">
        <w:rPr>
          <w:rFonts w:eastAsia="Calibri"/>
          <w:sz w:val="22"/>
          <w:szCs w:val="22"/>
          <w:u w:val="single"/>
        </w:rPr>
        <w:t xml:space="preserve"> victims</w:t>
      </w:r>
      <w:r w:rsidR="00576A58" w:rsidRPr="004D0609">
        <w:rPr>
          <w:rFonts w:eastAsia="Calibri"/>
          <w:sz w:val="22"/>
          <w:szCs w:val="22"/>
          <w:u w:val="single"/>
        </w:rPr>
        <w:t xml:space="preserve"> (ages 14-18)</w:t>
      </w:r>
      <w:r w:rsidR="00981295" w:rsidRPr="004D0609">
        <w:rPr>
          <w:rFonts w:eastAsia="Calibri"/>
          <w:sz w:val="22"/>
          <w:szCs w:val="22"/>
          <w:u w:val="single"/>
        </w:rPr>
        <w:t xml:space="preserve"> who have completed a </w:t>
      </w:r>
      <w:r w:rsidR="00576A58" w:rsidRPr="004D0609">
        <w:rPr>
          <w:rFonts w:eastAsia="Calibri"/>
          <w:sz w:val="22"/>
          <w:szCs w:val="22"/>
          <w:u w:val="single"/>
        </w:rPr>
        <w:t>40-hour pediatric sexual assault nurse examiner course</w:t>
      </w:r>
      <w:r w:rsidR="00981295" w:rsidRPr="004D0609">
        <w:rPr>
          <w:rFonts w:eastAsia="Calibri"/>
          <w:sz w:val="22"/>
          <w:szCs w:val="22"/>
          <w:u w:val="single"/>
        </w:rPr>
        <w:t xml:space="preserve"> and </w:t>
      </w:r>
      <w:r w:rsidR="000677FC" w:rsidRPr="004D0609">
        <w:rPr>
          <w:rFonts w:eastAsia="Calibri"/>
          <w:sz w:val="22"/>
          <w:szCs w:val="22"/>
          <w:u w:val="single"/>
        </w:rPr>
        <w:t xml:space="preserve">demonstrate clinical competency as outlined and </w:t>
      </w:r>
      <w:r w:rsidR="00981295" w:rsidRPr="004D0609">
        <w:rPr>
          <w:rFonts w:eastAsia="Calibri"/>
          <w:sz w:val="22"/>
          <w:szCs w:val="22"/>
          <w:u w:val="single"/>
        </w:rPr>
        <w:t>approved by the SAFE Commission;</w:t>
      </w:r>
    </w:p>
    <w:p w14:paraId="0F93B5D7" w14:textId="77777777" w:rsidR="00495148" w:rsidRPr="004D0609"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0B3B041" w14:textId="5B80893C" w:rsidR="00900A7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4D0609">
        <w:rPr>
          <w:rFonts w:eastAsia="Calibri"/>
          <w:sz w:val="22"/>
          <w:szCs w:val="22"/>
        </w:rPr>
        <w:tab/>
      </w:r>
      <w:r w:rsidRPr="004D0609">
        <w:rPr>
          <w:rFonts w:eastAsia="Calibri"/>
          <w:sz w:val="22"/>
          <w:szCs w:val="22"/>
        </w:rPr>
        <w:tab/>
      </w:r>
      <w:r w:rsidR="00900A7C" w:rsidRPr="004D0609">
        <w:rPr>
          <w:rFonts w:eastAsia="Calibri"/>
          <w:sz w:val="22"/>
          <w:szCs w:val="22"/>
          <w:u w:val="single"/>
        </w:rPr>
        <w:t xml:space="preserve">3.1.2. </w:t>
      </w:r>
      <w:r w:rsidRPr="004D0609">
        <w:rPr>
          <w:rFonts w:eastAsia="Calibri"/>
          <w:sz w:val="22"/>
          <w:szCs w:val="22"/>
          <w:u w:val="single"/>
        </w:rPr>
        <w:t xml:space="preserve"> </w:t>
      </w:r>
      <w:r w:rsidR="00900A7C" w:rsidRPr="004D0609">
        <w:rPr>
          <w:rFonts w:eastAsia="Calibri"/>
          <w:sz w:val="22"/>
          <w:szCs w:val="22"/>
          <w:u w:val="single"/>
        </w:rPr>
        <w:t>Physicians</w:t>
      </w:r>
      <w:r w:rsidR="000677FC" w:rsidRPr="004D0609">
        <w:rPr>
          <w:rFonts w:eastAsia="Calibri"/>
          <w:sz w:val="22"/>
          <w:szCs w:val="22"/>
          <w:u w:val="single"/>
        </w:rPr>
        <w:t>, physician assistants,</w:t>
      </w:r>
      <w:r w:rsidR="00CD1D67" w:rsidRPr="004D0609">
        <w:rPr>
          <w:rFonts w:eastAsia="Calibri"/>
          <w:sz w:val="22"/>
          <w:szCs w:val="22"/>
          <w:u w:val="single"/>
        </w:rPr>
        <w:t xml:space="preserve"> </w:t>
      </w:r>
      <w:r w:rsidR="00900A7C" w:rsidRPr="004D0609">
        <w:rPr>
          <w:rFonts w:eastAsia="Calibri"/>
          <w:sz w:val="22"/>
          <w:szCs w:val="22"/>
          <w:u w:val="single"/>
        </w:rPr>
        <w:t xml:space="preserve">or </w:t>
      </w:r>
      <w:r w:rsidR="00CD1D67" w:rsidRPr="004D0609">
        <w:rPr>
          <w:rFonts w:eastAsia="Calibri"/>
          <w:sz w:val="22"/>
          <w:szCs w:val="22"/>
          <w:u w:val="single"/>
        </w:rPr>
        <w:t>APRNs</w:t>
      </w:r>
      <w:r w:rsidR="00900A7C" w:rsidRPr="004D0609">
        <w:rPr>
          <w:rFonts w:eastAsia="Calibri"/>
          <w:sz w:val="22"/>
          <w:szCs w:val="22"/>
          <w:u w:val="single"/>
        </w:rPr>
        <w:t xml:space="preserve"> who have completed a modified training course</w:t>
      </w:r>
      <w:r w:rsidR="000677FC" w:rsidRPr="004D0609">
        <w:rPr>
          <w:rFonts w:eastAsia="Calibri"/>
          <w:sz w:val="22"/>
          <w:szCs w:val="22"/>
          <w:u w:val="single"/>
        </w:rPr>
        <w:t>,</w:t>
      </w:r>
      <w:r w:rsidR="00900A7C" w:rsidRPr="004D0609">
        <w:rPr>
          <w:rFonts w:eastAsia="Calibri"/>
          <w:sz w:val="22"/>
          <w:szCs w:val="22"/>
          <w:u w:val="single"/>
        </w:rPr>
        <w:t xml:space="preserve"> or registered</w:t>
      </w:r>
      <w:r w:rsidR="008E5734" w:rsidRPr="004D0609">
        <w:rPr>
          <w:rFonts w:eastAsia="Calibri"/>
          <w:sz w:val="22"/>
          <w:szCs w:val="22"/>
          <w:u w:val="single"/>
        </w:rPr>
        <w:t xml:space="preserve"> professional</w:t>
      </w:r>
      <w:r w:rsidR="00900A7C" w:rsidRPr="004D0609">
        <w:rPr>
          <w:rFonts w:eastAsia="Calibri"/>
          <w:sz w:val="22"/>
          <w:szCs w:val="22"/>
          <w:u w:val="single"/>
        </w:rPr>
        <w:t xml:space="preserve"> nurses who have completed a 40-hour</w:t>
      </w:r>
      <w:r w:rsidR="000677FC" w:rsidRPr="004D0609">
        <w:rPr>
          <w:rFonts w:eastAsia="Calibri"/>
          <w:sz w:val="22"/>
          <w:szCs w:val="22"/>
          <w:u w:val="single"/>
        </w:rPr>
        <w:t>, adult/adolescent</w:t>
      </w:r>
      <w:r w:rsidR="00900A7C" w:rsidRPr="004D0609">
        <w:rPr>
          <w:rFonts w:eastAsia="Calibri"/>
          <w:sz w:val="22"/>
          <w:szCs w:val="22"/>
          <w:u w:val="single"/>
        </w:rPr>
        <w:t xml:space="preserve"> sexual assault nurse examiner course and have access to </w:t>
      </w:r>
      <w:r w:rsidR="00AD0CA3" w:rsidRPr="004D0609">
        <w:rPr>
          <w:rFonts w:eastAsia="Calibri"/>
          <w:sz w:val="22"/>
          <w:szCs w:val="22"/>
          <w:u w:val="single"/>
        </w:rPr>
        <w:t xml:space="preserve">a </w:t>
      </w:r>
      <w:r w:rsidR="00900A7C" w:rsidRPr="004D0609">
        <w:rPr>
          <w:rFonts w:eastAsia="Calibri"/>
          <w:sz w:val="22"/>
          <w:szCs w:val="22"/>
          <w:u w:val="single"/>
        </w:rPr>
        <w:t>teleSANE.  All courses, modified courses</w:t>
      </w:r>
      <w:r w:rsidR="00AD0CA3" w:rsidRPr="004D0609">
        <w:rPr>
          <w:rFonts w:eastAsia="Calibri"/>
          <w:sz w:val="22"/>
          <w:szCs w:val="22"/>
          <w:u w:val="single"/>
        </w:rPr>
        <w:t>,</w:t>
      </w:r>
      <w:r w:rsidR="00900A7C" w:rsidRPr="004D0609">
        <w:rPr>
          <w:rFonts w:eastAsia="Calibri"/>
          <w:sz w:val="22"/>
          <w:szCs w:val="22"/>
          <w:u w:val="single"/>
        </w:rPr>
        <w:t xml:space="preserve"> and teleSANE providers must be approved by the SAFE Commission; or</w:t>
      </w:r>
    </w:p>
    <w:p w14:paraId="787D7B7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0F65382" w14:textId="3B3F5DFB" w:rsidR="00065217"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900A7C" w:rsidRPr="005A3322">
        <w:rPr>
          <w:rFonts w:eastAsia="Calibri"/>
          <w:sz w:val="22"/>
          <w:szCs w:val="22"/>
          <w:u w:val="single"/>
        </w:rPr>
        <w:t>3.</w:t>
      </w:r>
      <w:r w:rsidR="0076602E" w:rsidRPr="005A3322">
        <w:rPr>
          <w:rFonts w:eastAsia="Calibri"/>
          <w:sz w:val="22"/>
          <w:szCs w:val="22"/>
          <w:u w:val="single"/>
        </w:rPr>
        <w:t>1.3</w:t>
      </w:r>
      <w:r w:rsidR="00900A7C" w:rsidRPr="005A3322">
        <w:rPr>
          <w:rFonts w:eastAsia="Calibri"/>
          <w:sz w:val="22"/>
          <w:szCs w:val="22"/>
          <w:u w:val="single"/>
        </w:rPr>
        <w:t xml:space="preserve">. </w:t>
      </w:r>
      <w:r w:rsidRPr="005A3322">
        <w:rPr>
          <w:rFonts w:eastAsia="Calibri"/>
          <w:sz w:val="22"/>
          <w:szCs w:val="22"/>
          <w:u w:val="single"/>
        </w:rPr>
        <w:t xml:space="preserve"> </w:t>
      </w:r>
      <w:r w:rsidR="00900A7C" w:rsidRPr="005A3322">
        <w:rPr>
          <w:rFonts w:eastAsia="Calibri"/>
          <w:sz w:val="22"/>
          <w:szCs w:val="22"/>
          <w:u w:val="single"/>
        </w:rPr>
        <w:t>In lieu of the requirements contained in sub</w:t>
      </w:r>
      <w:r w:rsidR="0013737A">
        <w:rPr>
          <w:rFonts w:eastAsia="Calibri"/>
          <w:sz w:val="22"/>
          <w:szCs w:val="22"/>
          <w:u w:val="single"/>
        </w:rPr>
        <w:t>divisions</w:t>
      </w:r>
      <w:r w:rsidR="00900A7C" w:rsidRPr="005A3322">
        <w:rPr>
          <w:rFonts w:eastAsia="Calibri"/>
          <w:sz w:val="22"/>
          <w:szCs w:val="22"/>
          <w:u w:val="single"/>
        </w:rPr>
        <w:t xml:space="preserve"> 3.1</w:t>
      </w:r>
      <w:r w:rsidR="0076602E" w:rsidRPr="005A3322">
        <w:rPr>
          <w:rFonts w:eastAsia="Calibri"/>
          <w:sz w:val="22"/>
          <w:szCs w:val="22"/>
          <w:u w:val="single"/>
        </w:rPr>
        <w:t>.1</w:t>
      </w:r>
      <w:r w:rsidR="0013737A">
        <w:rPr>
          <w:rFonts w:eastAsia="Calibri"/>
          <w:sz w:val="22"/>
          <w:szCs w:val="22"/>
          <w:u w:val="single"/>
        </w:rPr>
        <w:t>.</w:t>
      </w:r>
      <w:r w:rsidR="0076602E" w:rsidRPr="005A3322">
        <w:rPr>
          <w:rFonts w:eastAsia="Calibri"/>
          <w:sz w:val="22"/>
          <w:szCs w:val="22"/>
          <w:u w:val="single"/>
        </w:rPr>
        <w:t xml:space="preserve"> and 3.1.2.,</w:t>
      </w:r>
      <w:r w:rsidR="00900A7C" w:rsidRPr="005A3322">
        <w:rPr>
          <w:rFonts w:eastAsia="Calibri"/>
          <w:sz w:val="22"/>
          <w:szCs w:val="22"/>
          <w:u w:val="single"/>
        </w:rPr>
        <w:t xml:space="preserve"> a signed written agreement with a hospital </w:t>
      </w:r>
      <w:r w:rsidR="0077621B" w:rsidRPr="005A3322">
        <w:rPr>
          <w:rFonts w:eastAsia="Calibri"/>
          <w:sz w:val="22"/>
          <w:szCs w:val="22"/>
          <w:u w:val="single"/>
        </w:rPr>
        <w:t xml:space="preserve">that is </w:t>
      </w:r>
      <w:r w:rsidR="00900A7C" w:rsidRPr="005A3322">
        <w:rPr>
          <w:rFonts w:eastAsia="Calibri"/>
          <w:sz w:val="22"/>
          <w:szCs w:val="22"/>
          <w:u w:val="single"/>
        </w:rPr>
        <w:t xml:space="preserve">in compliance with the requirements of </w:t>
      </w:r>
      <w:r w:rsidR="0076602E" w:rsidRPr="005A3322">
        <w:rPr>
          <w:rFonts w:eastAsia="Calibri"/>
          <w:sz w:val="22"/>
          <w:szCs w:val="22"/>
          <w:u w:val="single"/>
        </w:rPr>
        <w:t>sub</w:t>
      </w:r>
      <w:r w:rsidR="0013737A">
        <w:rPr>
          <w:rFonts w:eastAsia="Calibri"/>
          <w:sz w:val="22"/>
          <w:szCs w:val="22"/>
          <w:u w:val="single"/>
        </w:rPr>
        <w:t>division</w:t>
      </w:r>
      <w:r w:rsidR="0076602E" w:rsidRPr="005A3322">
        <w:rPr>
          <w:rFonts w:eastAsia="Calibri"/>
          <w:sz w:val="22"/>
          <w:szCs w:val="22"/>
          <w:u w:val="single"/>
        </w:rPr>
        <w:t>s 3.1.1</w:t>
      </w:r>
      <w:r w:rsidR="0013737A">
        <w:rPr>
          <w:rFonts w:eastAsia="Calibri"/>
          <w:sz w:val="22"/>
          <w:szCs w:val="22"/>
          <w:u w:val="single"/>
        </w:rPr>
        <w:t>.</w:t>
      </w:r>
      <w:r w:rsidR="0076602E" w:rsidRPr="005A3322">
        <w:rPr>
          <w:rFonts w:eastAsia="Calibri"/>
          <w:sz w:val="22"/>
          <w:szCs w:val="22"/>
          <w:u w:val="single"/>
        </w:rPr>
        <w:t xml:space="preserve"> and 3.1.2.</w:t>
      </w:r>
    </w:p>
    <w:p w14:paraId="04EE5C9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763202A" w14:textId="67F0FD9E" w:rsidR="00DB7D9D"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B7D9D" w:rsidRPr="005A3322">
        <w:rPr>
          <w:rFonts w:eastAsia="Calibri"/>
          <w:sz w:val="22"/>
          <w:szCs w:val="22"/>
          <w:u w:val="single"/>
        </w:rPr>
        <w:t>.</w:t>
      </w:r>
      <w:r w:rsidR="00263385" w:rsidRPr="005A3322">
        <w:rPr>
          <w:rFonts w:eastAsia="Calibri"/>
          <w:sz w:val="22"/>
          <w:szCs w:val="22"/>
          <w:u w:val="single"/>
        </w:rPr>
        <w:t>2</w:t>
      </w:r>
      <w:r w:rsidR="00DB7D9D" w:rsidRPr="005A3322">
        <w:rPr>
          <w:rFonts w:eastAsia="Calibri"/>
          <w:sz w:val="22"/>
          <w:szCs w:val="22"/>
          <w:u w:val="single"/>
        </w:rPr>
        <w:t xml:space="preserve">. </w:t>
      </w:r>
      <w:r w:rsidRPr="005A3322">
        <w:rPr>
          <w:rFonts w:eastAsia="Calibri"/>
          <w:sz w:val="22"/>
          <w:szCs w:val="22"/>
          <w:u w:val="single"/>
        </w:rPr>
        <w:t xml:space="preserve"> </w:t>
      </w:r>
      <w:r w:rsidR="00DB7D9D" w:rsidRPr="005A3322">
        <w:rPr>
          <w:rFonts w:eastAsia="Calibri"/>
          <w:sz w:val="22"/>
          <w:szCs w:val="22"/>
          <w:u w:val="single"/>
        </w:rPr>
        <w:t xml:space="preserve">A </w:t>
      </w:r>
      <w:r w:rsidR="006E715D" w:rsidRPr="005A3322">
        <w:rPr>
          <w:rFonts w:eastAsia="Calibri"/>
          <w:sz w:val="22"/>
          <w:szCs w:val="22"/>
          <w:u w:val="single"/>
        </w:rPr>
        <w:t xml:space="preserve">health care </w:t>
      </w:r>
      <w:r w:rsidR="00F045AD" w:rsidRPr="005A3322">
        <w:rPr>
          <w:rFonts w:eastAsia="Calibri"/>
          <w:sz w:val="22"/>
          <w:szCs w:val="22"/>
          <w:u w:val="single"/>
        </w:rPr>
        <w:t>facility</w:t>
      </w:r>
      <w:r w:rsidR="006E715D" w:rsidRPr="005A3322">
        <w:rPr>
          <w:rFonts w:eastAsia="Calibri"/>
          <w:sz w:val="22"/>
          <w:szCs w:val="22"/>
          <w:u w:val="single"/>
        </w:rPr>
        <w:t xml:space="preserve"> that provides sexual assault forensic exams</w:t>
      </w:r>
      <w:r w:rsidR="00F045AD" w:rsidRPr="005A3322">
        <w:rPr>
          <w:rFonts w:eastAsia="Calibri"/>
          <w:sz w:val="22"/>
          <w:szCs w:val="22"/>
          <w:u w:val="single"/>
        </w:rPr>
        <w:t xml:space="preserve"> </w:t>
      </w:r>
      <w:r w:rsidR="00DB7D9D" w:rsidRPr="005A3322">
        <w:rPr>
          <w:rFonts w:eastAsia="Calibri"/>
          <w:sz w:val="22"/>
          <w:szCs w:val="22"/>
          <w:u w:val="single"/>
        </w:rPr>
        <w:t>shall provide the following services:</w:t>
      </w:r>
    </w:p>
    <w:p w14:paraId="40D5D4A4"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64B68F3" w14:textId="7DACA6D8" w:rsidR="00DB7D9D"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DB7D9D" w:rsidRPr="005A3322">
        <w:rPr>
          <w:rFonts w:eastAsia="Calibri"/>
          <w:sz w:val="22"/>
          <w:szCs w:val="22"/>
          <w:u w:val="single"/>
        </w:rPr>
        <w:t>.</w:t>
      </w:r>
      <w:r w:rsidR="00263385" w:rsidRPr="005A3322">
        <w:rPr>
          <w:rFonts w:eastAsia="Calibri"/>
          <w:sz w:val="22"/>
          <w:szCs w:val="22"/>
          <w:u w:val="single"/>
        </w:rPr>
        <w:t>2</w:t>
      </w:r>
      <w:r w:rsidR="00DB7D9D" w:rsidRPr="005A3322">
        <w:rPr>
          <w:rFonts w:eastAsia="Calibri"/>
          <w:sz w:val="22"/>
          <w:szCs w:val="22"/>
          <w:u w:val="single"/>
        </w:rPr>
        <w:t xml:space="preserve">.1. </w:t>
      </w:r>
      <w:r w:rsidRPr="005A3322">
        <w:rPr>
          <w:rFonts w:eastAsia="Calibri"/>
          <w:sz w:val="22"/>
          <w:szCs w:val="22"/>
          <w:u w:val="single"/>
        </w:rPr>
        <w:t xml:space="preserve"> </w:t>
      </w:r>
      <w:r w:rsidR="00DB7D9D" w:rsidRPr="005A3322">
        <w:rPr>
          <w:rFonts w:eastAsia="Calibri"/>
          <w:sz w:val="22"/>
          <w:szCs w:val="22"/>
          <w:u w:val="single"/>
        </w:rPr>
        <w:t>Appropriate medical forensic services without delay, in a private, age-</w:t>
      </w:r>
      <w:r w:rsidR="003E4453" w:rsidRPr="005A3322">
        <w:rPr>
          <w:rFonts w:eastAsia="Calibri"/>
          <w:sz w:val="22"/>
          <w:szCs w:val="22"/>
          <w:u w:val="single"/>
        </w:rPr>
        <w:t>appropriate,</w:t>
      </w:r>
      <w:r w:rsidR="00DB7D9D" w:rsidRPr="005A3322">
        <w:rPr>
          <w:rFonts w:eastAsia="Calibri"/>
          <w:sz w:val="22"/>
          <w:szCs w:val="22"/>
          <w:u w:val="single"/>
        </w:rPr>
        <w:t xml:space="preserve"> or developmentally appropriate space, required to ensure the health, safety, and welfare of a sexual assault </w:t>
      </w:r>
      <w:r w:rsidR="00835C01" w:rsidRPr="005A3322">
        <w:rPr>
          <w:rFonts w:eastAsia="Calibri"/>
          <w:sz w:val="22"/>
          <w:szCs w:val="22"/>
          <w:u w:val="single"/>
        </w:rPr>
        <w:lastRenderedPageBreak/>
        <w:t>victim</w:t>
      </w:r>
      <w:r w:rsidR="00DB7D9D" w:rsidRPr="005A3322">
        <w:rPr>
          <w:rFonts w:eastAsia="Calibri"/>
          <w:sz w:val="22"/>
          <w:szCs w:val="22"/>
          <w:u w:val="single"/>
        </w:rPr>
        <w:t xml:space="preserve"> and that may be used as evidence in a criminal proceeding against a person accused of the sexual </w:t>
      </w:r>
      <w:r w:rsidR="00716C92" w:rsidRPr="005A3322">
        <w:rPr>
          <w:rFonts w:eastAsia="Calibri"/>
          <w:sz w:val="22"/>
          <w:szCs w:val="22"/>
          <w:u w:val="single"/>
        </w:rPr>
        <w:t>offense</w:t>
      </w:r>
      <w:r w:rsidR="00DB7D9D" w:rsidRPr="005A3322">
        <w:rPr>
          <w:rFonts w:eastAsia="Calibri"/>
          <w:sz w:val="22"/>
          <w:szCs w:val="22"/>
          <w:u w:val="single"/>
        </w:rPr>
        <w:t xml:space="preserve">, in a </w:t>
      </w:r>
      <w:r w:rsidR="000862AB" w:rsidRPr="005A3322">
        <w:rPr>
          <w:rFonts w:eastAsia="Calibri"/>
          <w:sz w:val="22"/>
          <w:szCs w:val="22"/>
          <w:u w:val="single"/>
        </w:rPr>
        <w:t xml:space="preserve">juvenile delinquency </w:t>
      </w:r>
      <w:r w:rsidR="00DB7D9D" w:rsidRPr="005A3322">
        <w:rPr>
          <w:rFonts w:eastAsia="Calibri"/>
          <w:sz w:val="22"/>
          <w:szCs w:val="22"/>
          <w:u w:val="single"/>
        </w:rPr>
        <w:t xml:space="preserve">proceeding under </w:t>
      </w:r>
      <w:r w:rsidR="00C75975" w:rsidRPr="005A3322">
        <w:rPr>
          <w:rFonts w:eastAsia="Calibri"/>
          <w:sz w:val="22"/>
          <w:szCs w:val="22"/>
          <w:u w:val="single"/>
        </w:rPr>
        <w:t>W.</w:t>
      </w:r>
      <w:r w:rsidR="00666581" w:rsidRPr="005A3322">
        <w:rPr>
          <w:rFonts w:eastAsia="Calibri"/>
          <w:sz w:val="22"/>
          <w:szCs w:val="22"/>
          <w:u w:val="single"/>
        </w:rPr>
        <w:t xml:space="preserve"> </w:t>
      </w:r>
      <w:r w:rsidR="00C75975" w:rsidRPr="005A3322">
        <w:rPr>
          <w:rFonts w:eastAsia="Calibri"/>
          <w:sz w:val="22"/>
          <w:szCs w:val="22"/>
          <w:u w:val="single"/>
        </w:rPr>
        <w:t xml:space="preserve">Va. Code </w:t>
      </w:r>
      <w:r w:rsidR="00162C10" w:rsidRPr="005A3322">
        <w:rPr>
          <w:rFonts w:eastAsia="Calibri"/>
          <w:sz w:val="22"/>
          <w:szCs w:val="22"/>
          <w:u w:val="single"/>
        </w:rPr>
        <w:t>§</w:t>
      </w:r>
      <w:r w:rsidR="00C75975" w:rsidRPr="005A3322">
        <w:rPr>
          <w:rFonts w:eastAsia="Calibri"/>
          <w:sz w:val="22"/>
          <w:szCs w:val="22"/>
          <w:u w:val="single"/>
        </w:rPr>
        <w:t>49-4-</w:t>
      </w:r>
      <w:r w:rsidR="000862AB" w:rsidRPr="005A3322">
        <w:rPr>
          <w:rFonts w:eastAsia="Calibri"/>
          <w:sz w:val="22"/>
          <w:szCs w:val="22"/>
          <w:u w:val="single"/>
        </w:rPr>
        <w:t>70</w:t>
      </w:r>
      <w:r w:rsidR="00C75975" w:rsidRPr="005A3322">
        <w:rPr>
          <w:rFonts w:eastAsia="Calibri"/>
          <w:sz w:val="22"/>
          <w:szCs w:val="22"/>
          <w:u w:val="single"/>
        </w:rPr>
        <w:t xml:space="preserve">1 </w:t>
      </w:r>
      <w:r w:rsidR="00C75975" w:rsidRPr="005A3322">
        <w:rPr>
          <w:rFonts w:eastAsia="Calibri"/>
          <w:i/>
          <w:iCs/>
          <w:sz w:val="22"/>
          <w:szCs w:val="22"/>
          <w:u w:val="single"/>
        </w:rPr>
        <w:t>et seq</w:t>
      </w:r>
      <w:r w:rsidR="000862AB" w:rsidRPr="005A3322">
        <w:rPr>
          <w:rFonts w:eastAsia="Calibri"/>
          <w:sz w:val="22"/>
          <w:szCs w:val="22"/>
          <w:u w:val="single"/>
        </w:rPr>
        <w:t>.;</w:t>
      </w:r>
    </w:p>
    <w:p w14:paraId="7606162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28CDB3D" w14:textId="77777777" w:rsidR="00DB7D9D"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DB7D9D" w:rsidRPr="005A3322">
        <w:rPr>
          <w:rFonts w:eastAsia="Calibri"/>
          <w:sz w:val="22"/>
          <w:szCs w:val="22"/>
          <w:u w:val="single"/>
        </w:rPr>
        <w:t>.</w:t>
      </w:r>
      <w:r w:rsidR="00263385" w:rsidRPr="005A3322">
        <w:rPr>
          <w:rFonts w:eastAsia="Calibri"/>
          <w:sz w:val="22"/>
          <w:szCs w:val="22"/>
          <w:u w:val="single"/>
        </w:rPr>
        <w:t>2</w:t>
      </w:r>
      <w:r w:rsidR="00DB7D9D" w:rsidRPr="005A3322">
        <w:rPr>
          <w:rFonts w:eastAsia="Calibri"/>
          <w:sz w:val="22"/>
          <w:szCs w:val="22"/>
          <w:u w:val="single"/>
        </w:rPr>
        <w:t xml:space="preserve">.2. </w:t>
      </w:r>
      <w:r w:rsidRPr="005A3322">
        <w:rPr>
          <w:rFonts w:eastAsia="Calibri"/>
          <w:sz w:val="22"/>
          <w:szCs w:val="22"/>
          <w:u w:val="single"/>
        </w:rPr>
        <w:t xml:space="preserve"> </w:t>
      </w:r>
      <w:r w:rsidR="00DB7D9D" w:rsidRPr="005A3322">
        <w:rPr>
          <w:rFonts w:eastAsia="Calibri"/>
          <w:sz w:val="22"/>
          <w:szCs w:val="22"/>
          <w:u w:val="single"/>
        </w:rPr>
        <w:t xml:space="preserve">An offer to complete the Sexual Assault Evidence Collection Kit for any sexual assault </w:t>
      </w:r>
      <w:r w:rsidR="00835C01" w:rsidRPr="005A3322">
        <w:rPr>
          <w:rFonts w:eastAsia="Calibri"/>
          <w:sz w:val="22"/>
          <w:szCs w:val="22"/>
          <w:u w:val="single"/>
        </w:rPr>
        <w:t>victim</w:t>
      </w:r>
      <w:r w:rsidR="00DB7D9D" w:rsidRPr="005A3322">
        <w:rPr>
          <w:rFonts w:eastAsia="Calibri"/>
          <w:sz w:val="22"/>
          <w:szCs w:val="22"/>
          <w:u w:val="single"/>
        </w:rPr>
        <w:t xml:space="preserve"> who presents within </w:t>
      </w:r>
      <w:r w:rsidR="00F006F3" w:rsidRPr="005A3322">
        <w:rPr>
          <w:rFonts w:eastAsia="Calibri"/>
          <w:sz w:val="22"/>
          <w:szCs w:val="22"/>
          <w:u w:val="single"/>
        </w:rPr>
        <w:t xml:space="preserve">96 hours </w:t>
      </w:r>
      <w:r w:rsidR="00DB7D9D" w:rsidRPr="005A3322">
        <w:rPr>
          <w:rFonts w:eastAsia="Calibri"/>
          <w:sz w:val="22"/>
          <w:szCs w:val="22"/>
          <w:u w:val="single"/>
        </w:rPr>
        <w:t xml:space="preserve">after the </w:t>
      </w:r>
      <w:r w:rsidR="00716C92" w:rsidRPr="005A3322">
        <w:rPr>
          <w:rFonts w:eastAsia="Calibri"/>
          <w:sz w:val="22"/>
          <w:szCs w:val="22"/>
          <w:u w:val="single"/>
        </w:rPr>
        <w:t>offense</w:t>
      </w:r>
      <w:r w:rsidR="00DB7D9D" w:rsidRPr="005A3322">
        <w:rPr>
          <w:rFonts w:eastAsia="Calibri"/>
          <w:sz w:val="22"/>
          <w:szCs w:val="22"/>
          <w:u w:val="single"/>
        </w:rPr>
        <w:t>,</w:t>
      </w:r>
      <w:r w:rsidR="00A46282" w:rsidRPr="005A3322">
        <w:rPr>
          <w:rFonts w:eastAsia="Calibri"/>
          <w:sz w:val="22"/>
          <w:szCs w:val="22"/>
          <w:u w:val="single"/>
        </w:rPr>
        <w:t xml:space="preserve"> or</w:t>
      </w:r>
      <w:r w:rsidR="00DB7D9D" w:rsidRPr="005A3322">
        <w:rPr>
          <w:rFonts w:eastAsia="Calibri"/>
          <w:sz w:val="22"/>
          <w:szCs w:val="22"/>
          <w:u w:val="single"/>
        </w:rPr>
        <w:t xml:space="preserve"> who has disclosed past sexual assault by a specific individual and was in the care of that individual within the last </w:t>
      </w:r>
      <w:r w:rsidR="00F006F3" w:rsidRPr="005A3322">
        <w:rPr>
          <w:rFonts w:eastAsia="Calibri"/>
          <w:sz w:val="22"/>
          <w:szCs w:val="22"/>
          <w:u w:val="single"/>
        </w:rPr>
        <w:t>96 hours</w:t>
      </w:r>
      <w:r w:rsidR="00DB7D9D" w:rsidRPr="005A3322">
        <w:rPr>
          <w:rFonts w:eastAsia="Calibri"/>
          <w:sz w:val="22"/>
          <w:szCs w:val="22"/>
          <w:u w:val="single"/>
        </w:rPr>
        <w:t>;</w:t>
      </w:r>
    </w:p>
    <w:p w14:paraId="50C3A3C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C6EE35A" w14:textId="2B77FB25"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Pr="005A3322">
        <w:rPr>
          <w:rFonts w:eastAsia="Calibri"/>
          <w:sz w:val="22"/>
          <w:szCs w:val="22"/>
        </w:rPr>
        <w:tab/>
      </w:r>
      <w:r w:rsidR="00DB7D9D" w:rsidRPr="005A3322">
        <w:rPr>
          <w:rFonts w:eastAsia="Calibri"/>
          <w:sz w:val="22"/>
          <w:szCs w:val="22"/>
        </w:rPr>
        <w:t xml:space="preserve"> </w:t>
      </w:r>
      <w:r w:rsidR="00DF2540" w:rsidRPr="005A3322">
        <w:rPr>
          <w:rFonts w:eastAsia="Calibri"/>
          <w:sz w:val="22"/>
          <w:szCs w:val="22"/>
          <w:u w:val="single"/>
        </w:rPr>
        <w:t>3</w:t>
      </w:r>
      <w:r w:rsidR="00A638F9" w:rsidRPr="005A3322">
        <w:rPr>
          <w:rFonts w:eastAsia="Calibri"/>
          <w:sz w:val="22"/>
          <w:szCs w:val="22"/>
          <w:u w:val="single"/>
        </w:rPr>
        <w:t>.</w:t>
      </w:r>
      <w:r w:rsidR="00263385" w:rsidRPr="005A3322">
        <w:rPr>
          <w:rFonts w:eastAsia="Calibri"/>
          <w:sz w:val="22"/>
          <w:szCs w:val="22"/>
          <w:u w:val="single"/>
        </w:rPr>
        <w:t>2</w:t>
      </w:r>
      <w:r w:rsidR="00A638F9" w:rsidRPr="005A3322">
        <w:rPr>
          <w:rFonts w:eastAsia="Calibri"/>
          <w:sz w:val="22"/>
          <w:szCs w:val="22"/>
          <w:u w:val="single"/>
        </w:rPr>
        <w:t>.2.</w:t>
      </w:r>
      <w:r w:rsidR="001516A3" w:rsidRPr="005A3322">
        <w:rPr>
          <w:rFonts w:eastAsia="Calibri"/>
          <w:sz w:val="22"/>
          <w:szCs w:val="22"/>
          <w:u w:val="single"/>
        </w:rPr>
        <w:t xml:space="preserve">a. </w:t>
      </w:r>
      <w:r w:rsidRPr="005A3322">
        <w:rPr>
          <w:rFonts w:eastAsia="Calibri"/>
          <w:sz w:val="22"/>
          <w:szCs w:val="22"/>
          <w:u w:val="single"/>
        </w:rPr>
        <w:t xml:space="preserve"> </w:t>
      </w:r>
      <w:r w:rsidR="00DB7D9D" w:rsidRPr="005A3322">
        <w:rPr>
          <w:rFonts w:eastAsia="Calibri"/>
          <w:sz w:val="22"/>
          <w:szCs w:val="22"/>
          <w:u w:val="single"/>
        </w:rPr>
        <w:t xml:space="preserve">Appropriate oral and written information concerning evidence-based guidelines for the </w:t>
      </w:r>
      <w:r w:rsidR="005544E3" w:rsidRPr="005A3322">
        <w:rPr>
          <w:rFonts w:eastAsia="Calibri"/>
          <w:sz w:val="22"/>
          <w:szCs w:val="22"/>
          <w:u w:val="single"/>
        </w:rPr>
        <w:t xml:space="preserve">collection </w:t>
      </w:r>
      <w:r w:rsidR="00DB7D9D" w:rsidRPr="005A3322">
        <w:rPr>
          <w:rFonts w:eastAsia="Calibri"/>
          <w:sz w:val="22"/>
          <w:szCs w:val="22"/>
          <w:u w:val="single"/>
        </w:rPr>
        <w:t xml:space="preserve">of evidence, depending on the sexual development of the sexual assault </w:t>
      </w:r>
      <w:r w:rsidR="00835C01" w:rsidRPr="005A3322">
        <w:rPr>
          <w:rFonts w:eastAsia="Calibri"/>
          <w:sz w:val="22"/>
          <w:szCs w:val="22"/>
          <w:u w:val="single"/>
        </w:rPr>
        <w:t>victim</w:t>
      </w:r>
      <w:r w:rsidR="00DB7D9D" w:rsidRPr="005A3322">
        <w:rPr>
          <w:rFonts w:eastAsia="Calibri"/>
          <w:sz w:val="22"/>
          <w:szCs w:val="22"/>
          <w:u w:val="single"/>
        </w:rPr>
        <w:t xml:space="preserve">, the type of sexual </w:t>
      </w:r>
      <w:r w:rsidR="00716C92" w:rsidRPr="005A3322">
        <w:rPr>
          <w:rFonts w:eastAsia="Calibri"/>
          <w:sz w:val="22"/>
          <w:szCs w:val="22"/>
          <w:u w:val="single"/>
        </w:rPr>
        <w:t>offense</w:t>
      </w:r>
      <w:r w:rsidR="00DB7D9D" w:rsidRPr="005A3322">
        <w:rPr>
          <w:rFonts w:eastAsia="Calibri"/>
          <w:sz w:val="22"/>
          <w:szCs w:val="22"/>
          <w:u w:val="single"/>
        </w:rPr>
        <w:t xml:space="preserve">, and the timing of the sexual </w:t>
      </w:r>
      <w:r w:rsidR="00716C92" w:rsidRPr="005A3322">
        <w:rPr>
          <w:rFonts w:eastAsia="Calibri"/>
          <w:sz w:val="22"/>
          <w:szCs w:val="22"/>
          <w:u w:val="single"/>
        </w:rPr>
        <w:t>offense</w:t>
      </w:r>
      <w:r w:rsidR="00DB7D9D" w:rsidRPr="005A3322">
        <w:rPr>
          <w:rFonts w:eastAsia="Calibri"/>
          <w:sz w:val="22"/>
          <w:szCs w:val="22"/>
          <w:u w:val="single"/>
        </w:rPr>
        <w:t xml:space="preserve">, shall be provided to the sexual assault </w:t>
      </w:r>
      <w:r w:rsidR="00835C01" w:rsidRPr="005A3322">
        <w:rPr>
          <w:rFonts w:eastAsia="Calibri"/>
          <w:sz w:val="22"/>
          <w:szCs w:val="22"/>
          <w:u w:val="single"/>
        </w:rPr>
        <w:t>victim</w:t>
      </w:r>
      <w:r w:rsidR="00DB7D9D" w:rsidRPr="005A3322">
        <w:rPr>
          <w:rFonts w:eastAsia="Calibri"/>
          <w:sz w:val="22"/>
          <w:szCs w:val="22"/>
          <w:u w:val="single"/>
        </w:rPr>
        <w:t xml:space="preserve">. A qualified medical provider shall educate and </w:t>
      </w:r>
      <w:r w:rsidR="00452C27" w:rsidRPr="005A3322">
        <w:rPr>
          <w:rFonts w:eastAsia="Calibri"/>
          <w:sz w:val="22"/>
          <w:szCs w:val="22"/>
          <w:u w:val="single"/>
        </w:rPr>
        <w:t xml:space="preserve">request consent </w:t>
      </w:r>
      <w:r w:rsidR="00227009" w:rsidRPr="005A3322">
        <w:rPr>
          <w:rFonts w:eastAsia="Calibri"/>
          <w:sz w:val="22"/>
          <w:szCs w:val="22"/>
          <w:u w:val="single"/>
        </w:rPr>
        <w:t xml:space="preserve">to evidence collection </w:t>
      </w:r>
      <w:r w:rsidR="00452C27" w:rsidRPr="005A3322">
        <w:rPr>
          <w:rFonts w:eastAsia="Calibri"/>
          <w:sz w:val="22"/>
          <w:szCs w:val="22"/>
          <w:u w:val="single"/>
        </w:rPr>
        <w:t xml:space="preserve">of </w:t>
      </w:r>
      <w:r w:rsidR="00DB7D9D" w:rsidRPr="005A3322">
        <w:rPr>
          <w:rFonts w:eastAsia="Calibri"/>
          <w:sz w:val="22"/>
          <w:szCs w:val="22"/>
          <w:u w:val="single"/>
        </w:rPr>
        <w:t xml:space="preserve">sexual assault </w:t>
      </w:r>
      <w:r w:rsidR="00835C01" w:rsidRPr="005A3322">
        <w:rPr>
          <w:rFonts w:eastAsia="Calibri"/>
          <w:sz w:val="22"/>
          <w:szCs w:val="22"/>
          <w:u w:val="single"/>
        </w:rPr>
        <w:t>victim</w:t>
      </w:r>
      <w:r w:rsidR="00DB7D9D" w:rsidRPr="005A3322">
        <w:rPr>
          <w:rFonts w:eastAsia="Calibri"/>
          <w:sz w:val="22"/>
          <w:szCs w:val="22"/>
          <w:u w:val="single"/>
        </w:rPr>
        <w:t xml:space="preserve">s who present to a </w:t>
      </w:r>
      <w:r w:rsidR="006E715D" w:rsidRPr="005A3322">
        <w:rPr>
          <w:rFonts w:eastAsia="Calibri"/>
          <w:sz w:val="22"/>
          <w:szCs w:val="22"/>
          <w:u w:val="single"/>
        </w:rPr>
        <w:t xml:space="preserve">health care facility </w:t>
      </w:r>
      <w:r w:rsidR="00DB7D9D" w:rsidRPr="005A3322">
        <w:rPr>
          <w:rFonts w:eastAsia="Calibri"/>
          <w:sz w:val="22"/>
          <w:szCs w:val="22"/>
          <w:u w:val="single"/>
        </w:rPr>
        <w:t xml:space="preserve">with a complaint of sexual </w:t>
      </w:r>
      <w:r w:rsidR="00716C92" w:rsidRPr="005A3322">
        <w:rPr>
          <w:rFonts w:eastAsia="Calibri"/>
          <w:sz w:val="22"/>
          <w:szCs w:val="22"/>
          <w:u w:val="single"/>
        </w:rPr>
        <w:t>offense</w:t>
      </w:r>
      <w:r w:rsidR="00DB7D9D" w:rsidRPr="005A3322">
        <w:rPr>
          <w:rFonts w:eastAsia="Calibri"/>
          <w:sz w:val="22"/>
          <w:szCs w:val="22"/>
          <w:u w:val="single"/>
        </w:rPr>
        <w:t xml:space="preserve"> within 96 hours after the sexual </w:t>
      </w:r>
      <w:r w:rsidR="00716C92" w:rsidRPr="005A3322">
        <w:rPr>
          <w:rFonts w:eastAsia="Calibri"/>
          <w:sz w:val="22"/>
          <w:szCs w:val="22"/>
          <w:u w:val="single"/>
        </w:rPr>
        <w:t>offense</w:t>
      </w:r>
      <w:r w:rsidR="001402CB" w:rsidRPr="005A3322">
        <w:rPr>
          <w:rFonts w:eastAsia="Calibri"/>
          <w:sz w:val="22"/>
          <w:szCs w:val="22"/>
          <w:u w:val="single"/>
        </w:rPr>
        <w:t>;</w:t>
      </w:r>
    </w:p>
    <w:p w14:paraId="451500A3"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51C63A51" w14:textId="558AFEAA"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 xml:space="preserve">.2.b. </w:t>
      </w:r>
      <w:r w:rsidRPr="005A3322">
        <w:rPr>
          <w:rFonts w:eastAsia="Calibri"/>
          <w:sz w:val="22"/>
          <w:szCs w:val="22"/>
          <w:u w:val="single"/>
        </w:rPr>
        <w:t xml:space="preserve"> </w:t>
      </w:r>
      <w:r w:rsidR="001516A3" w:rsidRPr="005A3322">
        <w:rPr>
          <w:rFonts w:eastAsia="Calibri"/>
          <w:sz w:val="22"/>
          <w:szCs w:val="22"/>
          <w:u w:val="single"/>
        </w:rPr>
        <w:t>T</w:t>
      </w:r>
      <w:r w:rsidR="00DB7D9D" w:rsidRPr="005A3322">
        <w:rPr>
          <w:rFonts w:eastAsia="Calibri"/>
          <w:sz w:val="22"/>
          <w:szCs w:val="22"/>
          <w:u w:val="single"/>
        </w:rPr>
        <w:t xml:space="preserve">he information required under this </w:t>
      </w:r>
      <w:r w:rsidR="00052D37" w:rsidRPr="005A3322">
        <w:rPr>
          <w:rFonts w:eastAsia="Calibri"/>
          <w:sz w:val="22"/>
          <w:szCs w:val="22"/>
          <w:u w:val="single"/>
        </w:rPr>
        <w:t>sub</w:t>
      </w:r>
      <w:r w:rsidR="00DB7D9D" w:rsidRPr="005A3322">
        <w:rPr>
          <w:rFonts w:eastAsia="Calibri"/>
          <w:sz w:val="22"/>
          <w:szCs w:val="22"/>
          <w:u w:val="single"/>
        </w:rPr>
        <w:t>section</w:t>
      </w:r>
      <w:r w:rsidR="007D73F9" w:rsidRPr="005A3322">
        <w:rPr>
          <w:rFonts w:eastAsia="Calibri"/>
          <w:sz w:val="22"/>
          <w:szCs w:val="22"/>
          <w:u w:val="single"/>
        </w:rPr>
        <w:t xml:space="preserve"> </w:t>
      </w:r>
      <w:r w:rsidR="00DB7D9D" w:rsidRPr="005A3322">
        <w:rPr>
          <w:rFonts w:eastAsia="Calibri"/>
          <w:sz w:val="22"/>
          <w:szCs w:val="22"/>
          <w:u w:val="single"/>
        </w:rPr>
        <w:t xml:space="preserve">shall be provided in person by the qualified medical provider providing medical forensic services directly to the sexual assault </w:t>
      </w:r>
      <w:r w:rsidR="00835C01" w:rsidRPr="005A3322">
        <w:rPr>
          <w:rFonts w:eastAsia="Calibri"/>
          <w:sz w:val="22"/>
          <w:szCs w:val="22"/>
          <w:u w:val="single"/>
        </w:rPr>
        <w:t>victim</w:t>
      </w:r>
      <w:r w:rsidR="001516A3" w:rsidRPr="005A3322">
        <w:rPr>
          <w:rFonts w:eastAsia="Calibri"/>
          <w:sz w:val="22"/>
          <w:szCs w:val="22"/>
          <w:u w:val="single"/>
        </w:rPr>
        <w:t>;</w:t>
      </w:r>
    </w:p>
    <w:p w14:paraId="3CB80BB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BA75B73" w14:textId="646E755B" w:rsidR="00DB7D9D"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 xml:space="preserve">.2.c. </w:t>
      </w:r>
      <w:r w:rsidRPr="005A3322">
        <w:rPr>
          <w:rFonts w:eastAsia="Calibri"/>
          <w:sz w:val="22"/>
          <w:szCs w:val="22"/>
          <w:u w:val="single"/>
        </w:rPr>
        <w:t xml:space="preserve"> </w:t>
      </w:r>
      <w:r w:rsidR="00DB7D9D" w:rsidRPr="005A3322">
        <w:rPr>
          <w:rFonts w:eastAsia="Calibri"/>
          <w:sz w:val="22"/>
          <w:szCs w:val="22"/>
          <w:u w:val="single"/>
        </w:rPr>
        <w:t xml:space="preserve">Following the discussion regarding the evidence-based guidelines for evidence collection in accordance with </w:t>
      </w:r>
      <w:r w:rsidR="0013737A">
        <w:rPr>
          <w:rFonts w:eastAsia="Calibri"/>
          <w:sz w:val="22"/>
          <w:szCs w:val="22"/>
          <w:u w:val="single"/>
        </w:rPr>
        <w:t>paragraph</w:t>
      </w:r>
      <w:r w:rsidR="00DB7D9D" w:rsidRPr="005A3322">
        <w:rPr>
          <w:rFonts w:eastAsia="Calibri"/>
          <w:sz w:val="22"/>
          <w:szCs w:val="22"/>
          <w:u w:val="single"/>
        </w:rPr>
        <w:t xml:space="preserve"> </w:t>
      </w:r>
      <w:r w:rsidR="00DF2540" w:rsidRPr="005A3322">
        <w:rPr>
          <w:rFonts w:eastAsia="Calibri"/>
          <w:sz w:val="22"/>
          <w:szCs w:val="22"/>
          <w:u w:val="single"/>
        </w:rPr>
        <w:t>3</w:t>
      </w:r>
      <w:r w:rsidR="001516A3" w:rsidRPr="005A3322">
        <w:rPr>
          <w:rFonts w:eastAsia="Calibri"/>
          <w:sz w:val="22"/>
          <w:szCs w:val="22"/>
          <w:u w:val="single"/>
        </w:rPr>
        <w:t>.</w:t>
      </w:r>
      <w:r w:rsidR="00007041" w:rsidRPr="005A3322">
        <w:rPr>
          <w:rFonts w:eastAsia="Calibri"/>
          <w:sz w:val="22"/>
          <w:szCs w:val="22"/>
          <w:u w:val="single"/>
        </w:rPr>
        <w:t>2</w:t>
      </w:r>
      <w:r w:rsidR="001516A3" w:rsidRPr="005A3322">
        <w:rPr>
          <w:rFonts w:eastAsia="Calibri"/>
          <w:sz w:val="22"/>
          <w:szCs w:val="22"/>
          <w:u w:val="single"/>
        </w:rPr>
        <w:t>.2.a</w:t>
      </w:r>
      <w:r w:rsidR="004D0609">
        <w:rPr>
          <w:rFonts w:eastAsia="Calibri"/>
          <w:sz w:val="22"/>
          <w:szCs w:val="22"/>
          <w:u w:val="single"/>
        </w:rPr>
        <w:t>.</w:t>
      </w:r>
      <w:r w:rsidR="00DB7D9D" w:rsidRPr="005A3322">
        <w:rPr>
          <w:rFonts w:eastAsia="Calibri"/>
          <w:sz w:val="22"/>
          <w:szCs w:val="22"/>
          <w:u w:val="single"/>
        </w:rPr>
        <w:t xml:space="preserve">, evidence collection shall be completed at the sexual assault </w:t>
      </w:r>
      <w:r w:rsidR="00835C01" w:rsidRPr="005A3322">
        <w:rPr>
          <w:rFonts w:eastAsia="Calibri"/>
          <w:sz w:val="22"/>
          <w:szCs w:val="22"/>
          <w:u w:val="single"/>
        </w:rPr>
        <w:t>victim</w:t>
      </w:r>
      <w:r w:rsidR="00DB7D9D" w:rsidRPr="005A3322">
        <w:rPr>
          <w:rFonts w:eastAsia="Calibri"/>
          <w:sz w:val="22"/>
          <w:szCs w:val="22"/>
          <w:u w:val="single"/>
        </w:rPr>
        <w:t xml:space="preserve">'s </w:t>
      </w:r>
      <w:r w:rsidR="00D42242" w:rsidRPr="005A3322">
        <w:rPr>
          <w:rFonts w:eastAsia="Calibri"/>
          <w:sz w:val="22"/>
          <w:szCs w:val="22"/>
          <w:u w:val="single"/>
        </w:rPr>
        <w:t>consent</w:t>
      </w:r>
      <w:r w:rsidR="00DB7D9D" w:rsidRPr="005A3322">
        <w:rPr>
          <w:rFonts w:eastAsia="Calibri"/>
          <w:sz w:val="22"/>
          <w:szCs w:val="22"/>
          <w:u w:val="single"/>
        </w:rPr>
        <w:t>.</w:t>
      </w:r>
    </w:p>
    <w:p w14:paraId="5E6C4C6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BBBEE8B" w14:textId="7E246100" w:rsidR="00DB7D9D"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.3.</w:t>
      </w:r>
      <w:r w:rsidRPr="005A3322">
        <w:rPr>
          <w:rFonts w:eastAsia="Calibri"/>
          <w:sz w:val="22"/>
          <w:szCs w:val="22"/>
          <w:u w:val="single"/>
        </w:rPr>
        <w:t xml:space="preserve"> </w:t>
      </w:r>
      <w:r w:rsidR="001516A3" w:rsidRPr="005A3322">
        <w:rPr>
          <w:rFonts w:eastAsia="Calibri"/>
          <w:sz w:val="22"/>
          <w:szCs w:val="22"/>
          <w:u w:val="single"/>
        </w:rPr>
        <w:t xml:space="preserve"> </w:t>
      </w:r>
      <w:r w:rsidR="00DB7D9D" w:rsidRPr="005A3322">
        <w:rPr>
          <w:rFonts w:eastAsia="Calibri"/>
          <w:sz w:val="22"/>
          <w:szCs w:val="22"/>
          <w:u w:val="single"/>
        </w:rPr>
        <w:t xml:space="preserve">Appropriate oral and written information concerning the possibility of </w:t>
      </w:r>
      <w:r w:rsidR="00560DF9" w:rsidRPr="005A3322">
        <w:rPr>
          <w:rFonts w:eastAsia="Calibri"/>
          <w:sz w:val="22"/>
          <w:szCs w:val="22"/>
          <w:u w:val="single"/>
        </w:rPr>
        <w:t>infection or</w:t>
      </w:r>
      <w:r w:rsidR="00DB7D9D" w:rsidRPr="005A3322">
        <w:rPr>
          <w:rFonts w:eastAsia="Calibri"/>
          <w:sz w:val="22"/>
          <w:szCs w:val="22"/>
          <w:u w:val="single"/>
        </w:rPr>
        <w:t xml:space="preserve"> sexually transmitted infection</w:t>
      </w:r>
      <w:r w:rsidR="005544E3" w:rsidRPr="005A3322">
        <w:rPr>
          <w:rFonts w:eastAsia="Calibri"/>
          <w:sz w:val="22"/>
          <w:szCs w:val="22"/>
          <w:u w:val="single"/>
        </w:rPr>
        <w:t xml:space="preserve"> in accordance with CDC guidelines</w:t>
      </w:r>
      <w:r w:rsidR="00263385" w:rsidRPr="005A3322">
        <w:rPr>
          <w:rFonts w:eastAsia="Calibri"/>
          <w:sz w:val="22"/>
          <w:szCs w:val="22"/>
          <w:u w:val="single"/>
        </w:rPr>
        <w:t>.</w:t>
      </w:r>
    </w:p>
    <w:p w14:paraId="73BB569C"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4F69249" w14:textId="77777777"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 xml:space="preserve">.4. </w:t>
      </w:r>
      <w:r w:rsidRPr="005A3322">
        <w:rPr>
          <w:rFonts w:eastAsia="Calibri"/>
          <w:sz w:val="22"/>
          <w:szCs w:val="22"/>
          <w:u w:val="single"/>
        </w:rPr>
        <w:t xml:space="preserve"> </w:t>
      </w:r>
      <w:r w:rsidR="00DB7D9D" w:rsidRPr="005A3322">
        <w:rPr>
          <w:rFonts w:eastAsia="Calibri"/>
          <w:sz w:val="22"/>
          <w:szCs w:val="22"/>
          <w:u w:val="single"/>
        </w:rPr>
        <w:t>Medically accurate written and oral information about emergency contraception</w:t>
      </w:r>
      <w:r w:rsidR="005544E3" w:rsidRPr="005A3322">
        <w:rPr>
          <w:rFonts w:eastAsia="Calibri"/>
          <w:sz w:val="22"/>
          <w:szCs w:val="22"/>
          <w:u w:val="single"/>
        </w:rPr>
        <w:t xml:space="preserve"> in accordance with CDC guidelines</w:t>
      </w:r>
      <w:r w:rsidR="00DB7D9D" w:rsidRPr="005A3322">
        <w:rPr>
          <w:rFonts w:eastAsia="Calibri"/>
          <w:sz w:val="22"/>
          <w:szCs w:val="22"/>
          <w:u w:val="single"/>
        </w:rPr>
        <w:t>;</w:t>
      </w:r>
    </w:p>
    <w:p w14:paraId="3256DED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9B00D10" w14:textId="77777777" w:rsidR="00495148"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.5.</w:t>
      </w:r>
      <w:r w:rsidRPr="005A3322">
        <w:rPr>
          <w:rFonts w:eastAsia="Calibri"/>
          <w:sz w:val="22"/>
          <w:szCs w:val="22"/>
          <w:u w:val="single"/>
        </w:rPr>
        <w:t xml:space="preserve"> </w:t>
      </w:r>
      <w:r w:rsidR="001516A3" w:rsidRPr="005A3322">
        <w:rPr>
          <w:rFonts w:eastAsia="Calibri"/>
          <w:sz w:val="22"/>
          <w:szCs w:val="22"/>
          <w:u w:val="single"/>
        </w:rPr>
        <w:t xml:space="preserve"> </w:t>
      </w:r>
      <w:r w:rsidR="00DB7D9D" w:rsidRPr="005A3322">
        <w:rPr>
          <w:rFonts w:eastAsia="Calibri"/>
          <w:sz w:val="22"/>
          <w:szCs w:val="22"/>
          <w:u w:val="single"/>
        </w:rPr>
        <w:t xml:space="preserve">Appropriate oral and written information concerning accepted medical procedures, laboratory tests, medication, and possible contraindications of that medication available for the prevention or treatment of infection or disease resulting from sexual </w:t>
      </w:r>
      <w:r w:rsidR="00716C92" w:rsidRPr="005A3322">
        <w:rPr>
          <w:rFonts w:eastAsia="Calibri"/>
          <w:sz w:val="22"/>
          <w:szCs w:val="22"/>
          <w:u w:val="single"/>
        </w:rPr>
        <w:t>offense</w:t>
      </w:r>
      <w:r w:rsidR="00DB7D9D" w:rsidRPr="005A3322">
        <w:rPr>
          <w:rFonts w:eastAsia="Calibri"/>
          <w:sz w:val="22"/>
          <w:szCs w:val="22"/>
          <w:u w:val="single"/>
        </w:rPr>
        <w:t>;</w:t>
      </w:r>
    </w:p>
    <w:p w14:paraId="01F1FDAD"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B9D87AD" w14:textId="77777777" w:rsidR="00DB7D9D"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 xml:space="preserve">.6. </w:t>
      </w:r>
      <w:r w:rsidR="00DB7D9D" w:rsidRPr="005A3322">
        <w:rPr>
          <w:rFonts w:eastAsia="Calibri"/>
          <w:sz w:val="22"/>
          <w:szCs w:val="22"/>
          <w:u w:val="single"/>
        </w:rPr>
        <w:t xml:space="preserve"> After a medical forensic or physical examination, access to a shower at no cost, unless showering facilities are unavailable;</w:t>
      </w:r>
    </w:p>
    <w:p w14:paraId="256AC9AC"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CC7A374" w14:textId="77777777"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 xml:space="preserve">.7. </w:t>
      </w:r>
      <w:r w:rsidR="00DB7D9D" w:rsidRPr="005A3322">
        <w:rPr>
          <w:rFonts w:eastAsia="Calibri"/>
          <w:sz w:val="22"/>
          <w:szCs w:val="22"/>
          <w:u w:val="single"/>
        </w:rPr>
        <w:t xml:space="preserve"> Photo documentation</w:t>
      </w:r>
      <w:r w:rsidR="00E93E74" w:rsidRPr="005A3322">
        <w:rPr>
          <w:rFonts w:eastAsia="Calibri"/>
          <w:sz w:val="22"/>
          <w:szCs w:val="22"/>
          <w:u w:val="single"/>
        </w:rPr>
        <w:t>, with permission of the</w:t>
      </w:r>
      <w:r w:rsidR="00041A6B" w:rsidRPr="005A3322">
        <w:rPr>
          <w:rFonts w:eastAsia="Calibri"/>
          <w:sz w:val="22"/>
          <w:szCs w:val="22"/>
          <w:u w:val="single"/>
        </w:rPr>
        <w:t xml:space="preserve"> sexual assault</w:t>
      </w:r>
      <w:r w:rsidR="00E93E74" w:rsidRPr="005A3322">
        <w:rPr>
          <w:rFonts w:eastAsia="Calibri"/>
          <w:sz w:val="22"/>
          <w:szCs w:val="22"/>
          <w:u w:val="single"/>
        </w:rPr>
        <w:t xml:space="preserve"> victim,</w:t>
      </w:r>
      <w:r w:rsidR="00DB7D9D" w:rsidRPr="005A3322">
        <w:rPr>
          <w:rFonts w:eastAsia="Calibri"/>
          <w:sz w:val="22"/>
          <w:szCs w:val="22"/>
          <w:u w:val="single"/>
        </w:rPr>
        <w:t xml:space="preserve"> of the </w:t>
      </w:r>
      <w:r w:rsidR="00835C01" w:rsidRPr="005A3322">
        <w:rPr>
          <w:rFonts w:eastAsia="Calibri"/>
          <w:sz w:val="22"/>
          <w:szCs w:val="22"/>
          <w:u w:val="single"/>
        </w:rPr>
        <w:t>victim</w:t>
      </w:r>
      <w:r w:rsidR="00DB7D9D" w:rsidRPr="005A3322">
        <w:rPr>
          <w:rFonts w:eastAsia="Calibri"/>
          <w:sz w:val="22"/>
          <w:szCs w:val="22"/>
          <w:u w:val="single"/>
        </w:rPr>
        <w:t xml:space="preserve">'s injuries, anatomy involved in the </w:t>
      </w:r>
      <w:r w:rsidR="00716C92" w:rsidRPr="005A3322">
        <w:rPr>
          <w:rFonts w:eastAsia="Calibri"/>
          <w:sz w:val="22"/>
          <w:szCs w:val="22"/>
          <w:u w:val="single"/>
        </w:rPr>
        <w:t>offense</w:t>
      </w:r>
      <w:r w:rsidR="00DB7D9D" w:rsidRPr="005A3322">
        <w:rPr>
          <w:rFonts w:eastAsia="Calibri"/>
          <w:sz w:val="22"/>
          <w:szCs w:val="22"/>
          <w:u w:val="single"/>
        </w:rPr>
        <w:t xml:space="preserve">, or other visible evidence on the sexual assault </w:t>
      </w:r>
      <w:r w:rsidR="00835C01" w:rsidRPr="005A3322">
        <w:rPr>
          <w:rFonts w:eastAsia="Calibri"/>
          <w:sz w:val="22"/>
          <w:szCs w:val="22"/>
          <w:u w:val="single"/>
        </w:rPr>
        <w:t>victim</w:t>
      </w:r>
      <w:r w:rsidR="00DB7D9D" w:rsidRPr="005A3322">
        <w:rPr>
          <w:rFonts w:eastAsia="Calibri"/>
          <w:sz w:val="22"/>
          <w:szCs w:val="22"/>
          <w:u w:val="single"/>
        </w:rPr>
        <w:t>'s body to supplement the medical forensic history and written documentation of physical findings and evidence. Photo documentation does not replace written documentation of the injury;</w:t>
      </w:r>
    </w:p>
    <w:p w14:paraId="61D6560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6B04AC6" w14:textId="34EA7CC1"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263385" w:rsidRPr="005A3322">
        <w:rPr>
          <w:rFonts w:eastAsia="Calibri"/>
          <w:sz w:val="22"/>
          <w:szCs w:val="22"/>
          <w:u w:val="single"/>
        </w:rPr>
        <w:t>2</w:t>
      </w:r>
      <w:r w:rsidR="001516A3" w:rsidRPr="005A3322">
        <w:rPr>
          <w:rFonts w:eastAsia="Calibri"/>
          <w:sz w:val="22"/>
          <w:szCs w:val="22"/>
          <w:u w:val="single"/>
        </w:rPr>
        <w:t>.</w:t>
      </w:r>
      <w:r w:rsidR="00263385" w:rsidRPr="005A3322">
        <w:rPr>
          <w:rFonts w:eastAsia="Calibri"/>
          <w:sz w:val="22"/>
          <w:szCs w:val="22"/>
          <w:u w:val="single"/>
        </w:rPr>
        <w:t>8</w:t>
      </w:r>
      <w:r w:rsidR="001516A3" w:rsidRPr="005A3322">
        <w:rPr>
          <w:rFonts w:eastAsia="Calibri"/>
          <w:sz w:val="22"/>
          <w:szCs w:val="22"/>
          <w:u w:val="single"/>
        </w:rPr>
        <w:t xml:space="preserve">. </w:t>
      </w:r>
      <w:r w:rsidRPr="005A3322">
        <w:rPr>
          <w:rFonts w:eastAsia="Calibri"/>
          <w:sz w:val="22"/>
          <w:szCs w:val="22"/>
          <w:u w:val="single"/>
        </w:rPr>
        <w:t xml:space="preserve"> </w:t>
      </w:r>
      <w:r w:rsidR="00DB7D9D" w:rsidRPr="005A3322">
        <w:rPr>
          <w:rFonts w:eastAsia="Calibri"/>
          <w:sz w:val="22"/>
          <w:szCs w:val="22"/>
          <w:u w:val="single"/>
        </w:rPr>
        <w:t xml:space="preserve">Referral by </w:t>
      </w:r>
      <w:r w:rsidR="006E715D" w:rsidRPr="005A3322">
        <w:rPr>
          <w:rFonts w:eastAsia="Calibri"/>
          <w:sz w:val="22"/>
          <w:szCs w:val="22"/>
          <w:u w:val="single"/>
        </w:rPr>
        <w:t xml:space="preserve">the health care facility </w:t>
      </w:r>
      <w:r w:rsidR="00DB7D9D" w:rsidRPr="005A3322">
        <w:rPr>
          <w:rFonts w:eastAsia="Calibri"/>
          <w:sz w:val="22"/>
          <w:szCs w:val="22"/>
          <w:u w:val="single"/>
        </w:rPr>
        <w:t>personnel for appropriate counseling. Initial referral should be to a community-based rape crisis center</w:t>
      </w:r>
      <w:r w:rsidR="001402CB" w:rsidRPr="005A3322">
        <w:rPr>
          <w:rFonts w:eastAsia="Calibri"/>
          <w:sz w:val="22"/>
          <w:szCs w:val="22"/>
          <w:u w:val="single"/>
        </w:rPr>
        <w:t>;</w:t>
      </w:r>
    </w:p>
    <w:p w14:paraId="6431792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5901A44F" w14:textId="77777777"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9E0B56" w:rsidRPr="005A3322">
        <w:rPr>
          <w:rFonts w:eastAsia="Calibri"/>
          <w:sz w:val="22"/>
          <w:szCs w:val="22"/>
          <w:u w:val="single"/>
        </w:rPr>
        <w:t>2</w:t>
      </w:r>
      <w:r w:rsidR="001516A3" w:rsidRPr="005A3322">
        <w:rPr>
          <w:rFonts w:eastAsia="Calibri"/>
          <w:sz w:val="22"/>
          <w:szCs w:val="22"/>
          <w:u w:val="single"/>
        </w:rPr>
        <w:t>.</w:t>
      </w:r>
      <w:r w:rsidR="00263385" w:rsidRPr="005A3322">
        <w:rPr>
          <w:rFonts w:eastAsia="Calibri"/>
          <w:sz w:val="22"/>
          <w:szCs w:val="22"/>
          <w:u w:val="single"/>
        </w:rPr>
        <w:t>9</w:t>
      </w:r>
      <w:r w:rsidR="001516A3" w:rsidRPr="005A3322">
        <w:rPr>
          <w:rFonts w:eastAsia="Calibri"/>
          <w:sz w:val="22"/>
          <w:szCs w:val="22"/>
          <w:u w:val="single"/>
        </w:rPr>
        <w:t xml:space="preserve">. </w:t>
      </w:r>
      <w:r w:rsidRPr="005A3322">
        <w:rPr>
          <w:rFonts w:eastAsia="Calibri"/>
          <w:sz w:val="22"/>
          <w:szCs w:val="22"/>
          <w:u w:val="single"/>
        </w:rPr>
        <w:t xml:space="preserve"> </w:t>
      </w:r>
      <w:r w:rsidR="00DB7D9D" w:rsidRPr="005A3322">
        <w:rPr>
          <w:rFonts w:eastAsia="Calibri"/>
          <w:sz w:val="22"/>
          <w:szCs w:val="22"/>
          <w:u w:val="single"/>
        </w:rPr>
        <w:t xml:space="preserve">With the consent of the sexual assault </w:t>
      </w:r>
      <w:r w:rsidR="00835C01" w:rsidRPr="005A3322">
        <w:rPr>
          <w:rFonts w:eastAsia="Calibri"/>
          <w:sz w:val="22"/>
          <w:szCs w:val="22"/>
          <w:u w:val="single"/>
        </w:rPr>
        <w:t>victim</w:t>
      </w:r>
      <w:r w:rsidR="00DB7D9D" w:rsidRPr="005A3322">
        <w:rPr>
          <w:rFonts w:eastAsia="Calibri"/>
          <w:sz w:val="22"/>
          <w:szCs w:val="22"/>
          <w:u w:val="single"/>
        </w:rPr>
        <w:t xml:space="preserve">, a rape crisis </w:t>
      </w:r>
      <w:r w:rsidR="008D6192" w:rsidRPr="005A3322">
        <w:rPr>
          <w:rFonts w:eastAsia="Calibri"/>
          <w:sz w:val="22"/>
          <w:szCs w:val="22"/>
          <w:u w:val="single"/>
        </w:rPr>
        <w:t>center advocate</w:t>
      </w:r>
      <w:r w:rsidR="00DB7D9D" w:rsidRPr="005A3322">
        <w:rPr>
          <w:rFonts w:eastAsia="Calibri"/>
          <w:sz w:val="22"/>
          <w:szCs w:val="22"/>
          <w:u w:val="single"/>
        </w:rPr>
        <w:t xml:space="preserve"> shall remain in the exam room during the medical forensic examination</w:t>
      </w:r>
      <w:r w:rsidR="00E81315" w:rsidRPr="005A3322">
        <w:rPr>
          <w:rFonts w:eastAsia="Calibri"/>
          <w:sz w:val="22"/>
          <w:szCs w:val="22"/>
          <w:u w:val="single"/>
        </w:rPr>
        <w:t>. (See W.</w:t>
      </w:r>
      <w:r w:rsidR="00666581" w:rsidRPr="005A3322">
        <w:rPr>
          <w:rFonts w:eastAsia="Calibri"/>
          <w:sz w:val="22"/>
          <w:szCs w:val="22"/>
          <w:u w:val="single"/>
        </w:rPr>
        <w:t xml:space="preserve"> </w:t>
      </w:r>
      <w:r w:rsidR="00E81315" w:rsidRPr="005A3322">
        <w:rPr>
          <w:rFonts w:eastAsia="Calibri"/>
          <w:sz w:val="22"/>
          <w:szCs w:val="22"/>
          <w:u w:val="single"/>
        </w:rPr>
        <w:t>Va. Code §61-11A-9 (Sexual Assault Victims’ Bill of Rights))</w:t>
      </w:r>
      <w:r w:rsidR="00DB7D9D" w:rsidRPr="005A3322">
        <w:rPr>
          <w:rFonts w:eastAsia="Calibri"/>
          <w:sz w:val="22"/>
          <w:szCs w:val="22"/>
          <w:u w:val="single"/>
        </w:rPr>
        <w:t>;</w:t>
      </w:r>
    </w:p>
    <w:p w14:paraId="2F094E0E"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3044362" w14:textId="77777777" w:rsidR="001516A3"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9E0B56" w:rsidRPr="005A3322">
        <w:rPr>
          <w:rFonts w:eastAsia="Calibri"/>
          <w:sz w:val="22"/>
          <w:szCs w:val="22"/>
          <w:u w:val="single"/>
        </w:rPr>
        <w:t>2</w:t>
      </w:r>
      <w:r w:rsidR="001516A3" w:rsidRPr="005A3322">
        <w:rPr>
          <w:rFonts w:eastAsia="Calibri"/>
          <w:sz w:val="22"/>
          <w:szCs w:val="22"/>
          <w:u w:val="single"/>
        </w:rPr>
        <w:t>.1</w:t>
      </w:r>
      <w:r w:rsidR="00263385" w:rsidRPr="005A3322">
        <w:rPr>
          <w:rFonts w:eastAsia="Calibri"/>
          <w:sz w:val="22"/>
          <w:szCs w:val="22"/>
          <w:u w:val="single"/>
        </w:rPr>
        <w:t>0</w:t>
      </w:r>
      <w:r w:rsidR="001516A3" w:rsidRPr="005A3322">
        <w:rPr>
          <w:rFonts w:eastAsia="Calibri"/>
          <w:sz w:val="22"/>
          <w:szCs w:val="22"/>
          <w:u w:val="single"/>
        </w:rPr>
        <w:t xml:space="preserve">. </w:t>
      </w:r>
      <w:r w:rsidRPr="005A3322">
        <w:rPr>
          <w:rFonts w:eastAsia="Calibri"/>
          <w:sz w:val="22"/>
          <w:szCs w:val="22"/>
          <w:u w:val="single"/>
        </w:rPr>
        <w:t xml:space="preserve"> </w:t>
      </w:r>
      <w:r w:rsidR="00DB7D9D" w:rsidRPr="005A3322">
        <w:rPr>
          <w:rFonts w:eastAsia="Calibri"/>
          <w:sz w:val="22"/>
          <w:szCs w:val="22"/>
          <w:u w:val="single"/>
        </w:rPr>
        <w:t xml:space="preserve">Written information regarding services provided by a </w:t>
      </w:r>
      <w:r w:rsidR="004E56A5" w:rsidRPr="005A3322">
        <w:rPr>
          <w:rFonts w:eastAsia="Calibri"/>
          <w:sz w:val="22"/>
          <w:szCs w:val="22"/>
          <w:u w:val="single"/>
        </w:rPr>
        <w:t xml:space="preserve">rape crisis center and </w:t>
      </w:r>
      <w:r w:rsidR="00DB7D9D" w:rsidRPr="005A3322">
        <w:rPr>
          <w:rFonts w:eastAsia="Calibri"/>
          <w:sz w:val="22"/>
          <w:szCs w:val="22"/>
          <w:u w:val="single"/>
        </w:rPr>
        <w:t>children's advocacy center, if applicable;</w:t>
      </w:r>
    </w:p>
    <w:p w14:paraId="2599C75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17812C0D" w14:textId="77777777" w:rsidR="00D05EC4"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1516A3" w:rsidRPr="005A3322">
        <w:rPr>
          <w:rFonts w:eastAsia="Calibri"/>
          <w:sz w:val="22"/>
          <w:szCs w:val="22"/>
          <w:u w:val="single"/>
        </w:rPr>
        <w:t>.</w:t>
      </w:r>
      <w:r w:rsidR="009E0B56" w:rsidRPr="005A3322">
        <w:rPr>
          <w:rFonts w:eastAsia="Calibri"/>
          <w:sz w:val="22"/>
          <w:szCs w:val="22"/>
          <w:u w:val="single"/>
        </w:rPr>
        <w:t>2</w:t>
      </w:r>
      <w:r w:rsidR="001516A3" w:rsidRPr="005A3322">
        <w:rPr>
          <w:rFonts w:eastAsia="Calibri"/>
          <w:sz w:val="22"/>
          <w:szCs w:val="22"/>
          <w:u w:val="single"/>
        </w:rPr>
        <w:t>.1</w:t>
      </w:r>
      <w:r w:rsidR="00263385" w:rsidRPr="005A3322">
        <w:rPr>
          <w:rFonts w:eastAsia="Calibri"/>
          <w:sz w:val="22"/>
          <w:szCs w:val="22"/>
          <w:u w:val="single"/>
        </w:rPr>
        <w:t>1</w:t>
      </w:r>
      <w:r w:rsidR="001516A3" w:rsidRPr="005A3322">
        <w:rPr>
          <w:rFonts w:eastAsia="Calibri"/>
          <w:sz w:val="22"/>
          <w:szCs w:val="22"/>
          <w:u w:val="single"/>
        </w:rPr>
        <w:t xml:space="preserve">. </w:t>
      </w:r>
      <w:r w:rsidRPr="005A3322">
        <w:rPr>
          <w:rFonts w:eastAsia="Calibri"/>
          <w:sz w:val="22"/>
          <w:szCs w:val="22"/>
          <w:u w:val="single"/>
        </w:rPr>
        <w:t xml:space="preserve"> </w:t>
      </w:r>
      <w:r w:rsidR="00DB7D9D" w:rsidRPr="005A3322">
        <w:rPr>
          <w:rFonts w:eastAsia="Calibri"/>
          <w:sz w:val="22"/>
          <w:szCs w:val="22"/>
          <w:u w:val="single"/>
        </w:rPr>
        <w:t xml:space="preserve">Information on drug- or alcohol-facilitated sexual </w:t>
      </w:r>
      <w:r w:rsidR="00716C92" w:rsidRPr="005A3322">
        <w:rPr>
          <w:rFonts w:eastAsia="Calibri"/>
          <w:sz w:val="22"/>
          <w:szCs w:val="22"/>
          <w:u w:val="single"/>
        </w:rPr>
        <w:t>offense</w:t>
      </w:r>
      <w:r w:rsidR="00DB7D9D" w:rsidRPr="005A3322">
        <w:rPr>
          <w:rFonts w:eastAsia="Calibri"/>
          <w:sz w:val="22"/>
          <w:szCs w:val="22"/>
          <w:u w:val="single"/>
        </w:rPr>
        <w:t xml:space="preserve"> testing, including an explanation of the comprehensive scope of a drug test or blood alcohol test, and the limited time frame within which evidence can be collected; and</w:t>
      </w:r>
    </w:p>
    <w:p w14:paraId="5183A139"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1CCF1E1" w14:textId="77777777" w:rsidR="00D05EC4"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05EC4" w:rsidRPr="005A3322">
        <w:rPr>
          <w:rFonts w:eastAsia="Calibri"/>
          <w:sz w:val="22"/>
          <w:szCs w:val="22"/>
          <w:u w:val="single"/>
        </w:rPr>
        <w:t>.</w:t>
      </w:r>
      <w:r w:rsidR="009E0B56" w:rsidRPr="005A3322">
        <w:rPr>
          <w:rFonts w:eastAsia="Calibri"/>
          <w:sz w:val="22"/>
          <w:szCs w:val="22"/>
          <w:u w:val="single"/>
        </w:rPr>
        <w:t>3</w:t>
      </w:r>
      <w:r w:rsidR="00D05EC4" w:rsidRPr="005A3322">
        <w:rPr>
          <w:rFonts w:eastAsia="Calibri"/>
          <w:sz w:val="22"/>
          <w:szCs w:val="22"/>
          <w:u w:val="single"/>
        </w:rPr>
        <w:t>.</w:t>
      </w:r>
      <w:r w:rsidRPr="005A3322">
        <w:rPr>
          <w:rFonts w:eastAsia="Calibri"/>
          <w:sz w:val="22"/>
          <w:szCs w:val="22"/>
          <w:u w:val="single"/>
        </w:rPr>
        <w:t xml:space="preserve"> </w:t>
      </w:r>
      <w:r w:rsidR="001402CB" w:rsidRPr="005A3322">
        <w:rPr>
          <w:rFonts w:eastAsia="Calibri"/>
          <w:sz w:val="22"/>
          <w:szCs w:val="22"/>
          <w:u w:val="single"/>
        </w:rPr>
        <w:t xml:space="preserve"> </w:t>
      </w:r>
      <w:r w:rsidR="00D05EC4" w:rsidRPr="005A3322">
        <w:rPr>
          <w:rFonts w:eastAsia="Calibri"/>
          <w:sz w:val="22"/>
          <w:szCs w:val="22"/>
          <w:u w:val="single"/>
        </w:rPr>
        <w:t xml:space="preserve">If a sexual assault </w:t>
      </w:r>
      <w:r w:rsidR="00835C01" w:rsidRPr="005A3322">
        <w:rPr>
          <w:rFonts w:eastAsia="Calibri"/>
          <w:sz w:val="22"/>
          <w:szCs w:val="22"/>
          <w:u w:val="single"/>
        </w:rPr>
        <w:t>victim</w:t>
      </w:r>
      <w:r w:rsidR="00D05EC4" w:rsidRPr="005A3322">
        <w:rPr>
          <w:rFonts w:eastAsia="Calibri"/>
          <w:sz w:val="22"/>
          <w:szCs w:val="22"/>
          <w:u w:val="single"/>
        </w:rPr>
        <w:t xml:space="preserve"> is unable to consent to medical forensic services, the services may be provided under the </w:t>
      </w:r>
      <w:r w:rsidR="00E90D68" w:rsidRPr="005A3322">
        <w:rPr>
          <w:color w:val="1A1A1A"/>
          <w:sz w:val="22"/>
          <w:szCs w:val="22"/>
          <w:u w:val="single"/>
          <w:shd w:val="clear" w:color="auto" w:fill="FFFFFF"/>
        </w:rPr>
        <w:t>West Virginia Health Care Decisions Act</w:t>
      </w:r>
      <w:r w:rsidR="00D05EC4" w:rsidRPr="005A3322">
        <w:rPr>
          <w:rFonts w:eastAsia="Calibri"/>
          <w:sz w:val="22"/>
          <w:szCs w:val="22"/>
          <w:u w:val="single"/>
        </w:rPr>
        <w:t>, the Health Care Surrogate Act, or other applicable State and federal laws;</w:t>
      </w:r>
    </w:p>
    <w:p w14:paraId="6E682D5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DA02BF6" w14:textId="77777777"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4</w:t>
      </w:r>
      <w:r w:rsidR="00D8583C" w:rsidRPr="005A3322">
        <w:rPr>
          <w:rFonts w:eastAsia="Calibri"/>
          <w:sz w:val="22"/>
          <w:szCs w:val="22"/>
          <w:u w:val="single"/>
        </w:rPr>
        <w:t xml:space="preserve">. </w:t>
      </w:r>
      <w:r w:rsidRPr="005A3322">
        <w:rPr>
          <w:rFonts w:eastAsia="Calibri"/>
          <w:sz w:val="22"/>
          <w:szCs w:val="22"/>
          <w:u w:val="single"/>
        </w:rPr>
        <w:t xml:space="preserve"> </w:t>
      </w:r>
      <w:r w:rsidR="00D8583C" w:rsidRPr="005A3322">
        <w:rPr>
          <w:rFonts w:eastAsia="Calibri"/>
          <w:sz w:val="22"/>
          <w:szCs w:val="22"/>
          <w:u w:val="single"/>
        </w:rPr>
        <w:t xml:space="preserve">Procedures to ensure the welfare and privacy of the </w:t>
      </w:r>
      <w:r w:rsidR="00835C01" w:rsidRPr="005A3322">
        <w:rPr>
          <w:rFonts w:eastAsia="Calibri"/>
          <w:sz w:val="22"/>
          <w:szCs w:val="22"/>
          <w:u w:val="single"/>
        </w:rPr>
        <w:t>victim</w:t>
      </w:r>
      <w:r w:rsidR="00D8583C" w:rsidRPr="005A3322">
        <w:rPr>
          <w:rFonts w:eastAsia="Calibri"/>
          <w:sz w:val="22"/>
          <w:szCs w:val="22"/>
          <w:u w:val="single"/>
        </w:rPr>
        <w:t xml:space="preserve"> shall be followed and shall include, but not be limited to, the following:</w:t>
      </w:r>
    </w:p>
    <w:p w14:paraId="74C34F9C"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3D20C4F" w14:textId="487A15AB" w:rsidR="007820F4"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color w:val="000000"/>
          <w:sz w:val="22"/>
          <w:szCs w:val="22"/>
          <w:u w:val="single"/>
        </w:rPr>
      </w:pPr>
      <w:r w:rsidRPr="005A3322">
        <w:rPr>
          <w:color w:val="000000"/>
          <w:sz w:val="22"/>
          <w:szCs w:val="22"/>
        </w:rPr>
        <w:tab/>
      </w:r>
      <w:r w:rsidR="007820F4" w:rsidRPr="005A3322">
        <w:rPr>
          <w:color w:val="000000"/>
          <w:sz w:val="22"/>
          <w:szCs w:val="22"/>
        </w:rPr>
        <w:tab/>
      </w:r>
      <w:r w:rsidR="007820F4" w:rsidRPr="005A3322">
        <w:rPr>
          <w:color w:val="000000"/>
          <w:sz w:val="22"/>
          <w:szCs w:val="22"/>
          <w:u w:val="single"/>
        </w:rPr>
        <w:t>3.</w:t>
      </w:r>
      <w:r w:rsidR="009E0B56" w:rsidRPr="005A3322">
        <w:rPr>
          <w:color w:val="000000"/>
          <w:sz w:val="22"/>
          <w:szCs w:val="22"/>
          <w:u w:val="single"/>
        </w:rPr>
        <w:t>4</w:t>
      </w:r>
      <w:r w:rsidR="007820F4" w:rsidRPr="005A3322">
        <w:rPr>
          <w:color w:val="000000"/>
          <w:sz w:val="22"/>
          <w:szCs w:val="22"/>
          <w:u w:val="single"/>
        </w:rPr>
        <w:t xml:space="preserve">.1. </w:t>
      </w:r>
      <w:r w:rsidRPr="005A3322">
        <w:rPr>
          <w:color w:val="000000"/>
          <w:sz w:val="22"/>
          <w:szCs w:val="22"/>
          <w:u w:val="single"/>
        </w:rPr>
        <w:t xml:space="preserve"> </w:t>
      </w:r>
      <w:r w:rsidR="007820F4" w:rsidRPr="005A3322">
        <w:rPr>
          <w:color w:val="000000"/>
          <w:sz w:val="22"/>
          <w:szCs w:val="22"/>
          <w:u w:val="single"/>
        </w:rPr>
        <w:t xml:space="preserve">A member of the health care team shall </w:t>
      </w:r>
      <w:r w:rsidR="007820F4" w:rsidRPr="005A3322">
        <w:rPr>
          <w:sz w:val="22"/>
          <w:szCs w:val="22"/>
          <w:u w:val="single"/>
        </w:rPr>
        <w:t>respond</w:t>
      </w:r>
      <w:r w:rsidR="00666581" w:rsidRPr="005A3322">
        <w:rPr>
          <w:rStyle w:val="apple-converted-space"/>
          <w:sz w:val="22"/>
          <w:szCs w:val="22"/>
          <w:u w:val="single"/>
        </w:rPr>
        <w:t xml:space="preserve"> </w:t>
      </w:r>
      <w:r w:rsidR="007820F4" w:rsidRPr="005A3322">
        <w:rPr>
          <w:sz w:val="22"/>
          <w:szCs w:val="22"/>
          <w:u w:val="single"/>
        </w:rPr>
        <w:t>immediately</w:t>
      </w:r>
      <w:r w:rsidR="00666581" w:rsidRPr="005A3322">
        <w:rPr>
          <w:rStyle w:val="apple-converted-space"/>
          <w:color w:val="000000"/>
          <w:sz w:val="22"/>
          <w:szCs w:val="22"/>
          <w:u w:val="single"/>
        </w:rPr>
        <w:t xml:space="preserve"> </w:t>
      </w:r>
      <w:r w:rsidR="007820F4" w:rsidRPr="005A3322">
        <w:rPr>
          <w:rStyle w:val="apple-converted-space"/>
          <w:color w:val="000000"/>
          <w:sz w:val="22"/>
          <w:szCs w:val="22"/>
          <w:u w:val="single"/>
        </w:rPr>
        <w:t>with the</w:t>
      </w:r>
      <w:r w:rsidR="00BD6AA8" w:rsidRPr="005A3322">
        <w:rPr>
          <w:color w:val="000000"/>
          <w:sz w:val="22"/>
          <w:szCs w:val="22"/>
          <w:u w:val="single"/>
        </w:rPr>
        <w:t xml:space="preserve"> goal of </w:t>
      </w:r>
      <w:r w:rsidR="00BD6AA8" w:rsidRPr="005A3322">
        <w:rPr>
          <w:sz w:val="22"/>
          <w:szCs w:val="22"/>
          <w:u w:val="single"/>
        </w:rPr>
        <w:t>placing a victim in a private area within</w:t>
      </w:r>
      <w:r w:rsidR="001B4166" w:rsidRPr="005A3322">
        <w:rPr>
          <w:sz w:val="22"/>
          <w:szCs w:val="22"/>
          <w:u w:val="single"/>
        </w:rPr>
        <w:t xml:space="preserve"> </w:t>
      </w:r>
      <w:r w:rsidR="00BD6AA8" w:rsidRPr="005A3322">
        <w:rPr>
          <w:sz w:val="22"/>
          <w:szCs w:val="22"/>
          <w:u w:val="single"/>
        </w:rPr>
        <w:t>30 minutes of arrival</w:t>
      </w:r>
      <w:r w:rsidR="007820F4" w:rsidRPr="005A3322">
        <w:rPr>
          <w:color w:val="000000"/>
          <w:sz w:val="22"/>
          <w:szCs w:val="22"/>
          <w:u w:val="single"/>
        </w:rPr>
        <w:t xml:space="preserve"> to ensure privacy. Upon arrival the health care team shall initiate the facility’s plan for sexual assault victims. Health care personnel shall refer to</w:t>
      </w:r>
      <w:r w:rsidR="00BD6AA8" w:rsidRPr="005A3322">
        <w:rPr>
          <w:color w:val="000000"/>
          <w:sz w:val="22"/>
          <w:szCs w:val="22"/>
          <w:u w:val="single"/>
        </w:rPr>
        <w:t xml:space="preserve"> victims</w:t>
      </w:r>
      <w:r w:rsidR="007820F4" w:rsidRPr="005A3322">
        <w:rPr>
          <w:color w:val="000000"/>
          <w:sz w:val="22"/>
          <w:szCs w:val="22"/>
          <w:u w:val="single"/>
        </w:rPr>
        <w:t xml:space="preserve"> by code to avoid embarrassment.</w:t>
      </w:r>
    </w:p>
    <w:p w14:paraId="2C2EF743" w14:textId="77777777" w:rsidR="00F674EB"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color w:val="000000"/>
          <w:sz w:val="22"/>
          <w:szCs w:val="22"/>
          <w:u w:val="single"/>
        </w:rPr>
      </w:pPr>
    </w:p>
    <w:p w14:paraId="20D08089" w14:textId="35012135"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4</w:t>
      </w:r>
      <w:r w:rsidR="00D8583C" w:rsidRPr="005A3322">
        <w:rPr>
          <w:rFonts w:eastAsia="Calibri"/>
          <w:sz w:val="22"/>
          <w:szCs w:val="22"/>
          <w:u w:val="single"/>
        </w:rPr>
        <w:t>.2.</w:t>
      </w:r>
      <w:r w:rsidRPr="005A3322">
        <w:rPr>
          <w:rFonts w:eastAsia="Calibri"/>
          <w:sz w:val="22"/>
          <w:szCs w:val="22"/>
          <w:u w:val="single"/>
        </w:rPr>
        <w:t xml:space="preserve"> </w:t>
      </w:r>
      <w:r w:rsidR="00D8583C" w:rsidRPr="005A3322">
        <w:rPr>
          <w:rFonts w:eastAsia="Calibri"/>
          <w:sz w:val="22"/>
          <w:szCs w:val="22"/>
          <w:u w:val="single"/>
        </w:rPr>
        <w:t xml:space="preserve"> If, for any reason, the </w:t>
      </w:r>
      <w:r w:rsidR="00835C01" w:rsidRPr="005A3322">
        <w:rPr>
          <w:rFonts w:eastAsia="Calibri"/>
          <w:sz w:val="22"/>
          <w:szCs w:val="22"/>
          <w:u w:val="single"/>
        </w:rPr>
        <w:t>victim</w:t>
      </w:r>
      <w:r w:rsidR="00D8583C" w:rsidRPr="005A3322">
        <w:rPr>
          <w:rFonts w:eastAsia="Calibri"/>
          <w:sz w:val="22"/>
          <w:szCs w:val="22"/>
          <w:u w:val="single"/>
        </w:rPr>
        <w:t xml:space="preserve"> is incapable of receiving oral and written information required in </w:t>
      </w:r>
      <w:r w:rsidR="0013737A">
        <w:rPr>
          <w:rFonts w:eastAsia="Calibri"/>
          <w:sz w:val="22"/>
          <w:szCs w:val="22"/>
          <w:u w:val="single"/>
        </w:rPr>
        <w:t>paragraph</w:t>
      </w:r>
      <w:r w:rsidR="00D8583C" w:rsidRPr="005A3322">
        <w:rPr>
          <w:rFonts w:eastAsia="Calibri"/>
          <w:sz w:val="22"/>
          <w:szCs w:val="22"/>
          <w:u w:val="single"/>
        </w:rPr>
        <w:t xml:space="preserve"> </w:t>
      </w:r>
      <w:r w:rsidR="00DF2540" w:rsidRPr="005A3322">
        <w:rPr>
          <w:rFonts w:eastAsia="Calibri"/>
          <w:sz w:val="22"/>
          <w:szCs w:val="22"/>
          <w:u w:val="single"/>
        </w:rPr>
        <w:t>3</w:t>
      </w:r>
      <w:r w:rsidR="00D8583C" w:rsidRPr="005A3322">
        <w:rPr>
          <w:rFonts w:eastAsia="Calibri"/>
          <w:sz w:val="22"/>
          <w:szCs w:val="22"/>
          <w:u w:val="single"/>
        </w:rPr>
        <w:t>.</w:t>
      </w:r>
      <w:r w:rsidR="00007041" w:rsidRPr="005A3322">
        <w:rPr>
          <w:rFonts w:eastAsia="Calibri"/>
          <w:sz w:val="22"/>
          <w:szCs w:val="22"/>
          <w:u w:val="single"/>
        </w:rPr>
        <w:t>2.2.a.</w:t>
      </w:r>
      <w:r w:rsidR="00D8583C" w:rsidRPr="005A3322">
        <w:rPr>
          <w:rFonts w:eastAsia="Calibri"/>
          <w:sz w:val="22"/>
          <w:szCs w:val="22"/>
          <w:u w:val="single"/>
        </w:rPr>
        <w:t>, the information shall be given to the caregiver/guardian.</w:t>
      </w:r>
    </w:p>
    <w:p w14:paraId="67552505" w14:textId="77777777" w:rsidR="001B4166" w:rsidRPr="005A3322"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9DFCE46" w14:textId="0E9E2DB2"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4</w:t>
      </w:r>
      <w:r w:rsidR="00D8583C" w:rsidRPr="005A3322">
        <w:rPr>
          <w:rFonts w:eastAsia="Calibri"/>
          <w:sz w:val="22"/>
          <w:szCs w:val="22"/>
          <w:u w:val="single"/>
        </w:rPr>
        <w:t xml:space="preserve">.3. </w:t>
      </w:r>
      <w:r w:rsidRPr="005A3322">
        <w:rPr>
          <w:rFonts w:eastAsia="Calibri"/>
          <w:sz w:val="22"/>
          <w:szCs w:val="22"/>
          <w:u w:val="single"/>
        </w:rPr>
        <w:t xml:space="preserve"> </w:t>
      </w:r>
      <w:r w:rsidR="00D8583C" w:rsidRPr="005A3322">
        <w:rPr>
          <w:rFonts w:eastAsia="Calibri"/>
          <w:sz w:val="22"/>
          <w:szCs w:val="22"/>
          <w:u w:val="single"/>
        </w:rPr>
        <w:t xml:space="preserve">When a </w:t>
      </w:r>
      <w:r w:rsidR="00835C01" w:rsidRPr="005A3322">
        <w:rPr>
          <w:rFonts w:eastAsia="Calibri"/>
          <w:sz w:val="22"/>
          <w:szCs w:val="22"/>
          <w:u w:val="single"/>
        </w:rPr>
        <w:t>victim</w:t>
      </w:r>
      <w:r w:rsidR="00D8583C" w:rsidRPr="005A3322">
        <w:rPr>
          <w:rFonts w:eastAsia="Calibri"/>
          <w:sz w:val="22"/>
          <w:szCs w:val="22"/>
          <w:u w:val="single"/>
        </w:rPr>
        <w:t xml:space="preserve"> is in custody, or has been arrested for or convicted of a violent crime or forcible felony and continues to be in custody when the </w:t>
      </w:r>
      <w:r w:rsidR="00835C01" w:rsidRPr="005A3322">
        <w:rPr>
          <w:rFonts w:eastAsia="Calibri"/>
          <w:sz w:val="22"/>
          <w:szCs w:val="22"/>
          <w:u w:val="single"/>
        </w:rPr>
        <w:t>victim</w:t>
      </w:r>
      <w:r w:rsidR="00D8583C" w:rsidRPr="005A3322">
        <w:rPr>
          <w:rFonts w:eastAsia="Calibri"/>
          <w:sz w:val="22"/>
          <w:szCs w:val="22"/>
          <w:u w:val="single"/>
        </w:rPr>
        <w:t xml:space="preserve"> presents for the medical forensic exam, then if the qualified medical provider and the representative of the custodial agency, after consultation with the rape crisis </w:t>
      </w:r>
      <w:r w:rsidR="004E56A5" w:rsidRPr="005A3322">
        <w:rPr>
          <w:rFonts w:eastAsia="Calibri"/>
          <w:sz w:val="22"/>
          <w:szCs w:val="22"/>
          <w:u w:val="single"/>
        </w:rPr>
        <w:t xml:space="preserve">center </w:t>
      </w:r>
      <w:r w:rsidR="00D8583C" w:rsidRPr="005A3322">
        <w:rPr>
          <w:rFonts w:eastAsia="Calibri"/>
          <w:sz w:val="22"/>
          <w:szCs w:val="22"/>
          <w:u w:val="single"/>
        </w:rPr>
        <w:t xml:space="preserve">advocate, agree that it is a necessary safety precaution, the representative of the custodial agency may remain in the room. In these situations, </w:t>
      </w:r>
      <w:r w:rsidR="006E715D" w:rsidRPr="005A3322">
        <w:rPr>
          <w:rFonts w:eastAsia="Calibri"/>
          <w:sz w:val="22"/>
          <w:szCs w:val="22"/>
          <w:u w:val="single"/>
        </w:rPr>
        <w:t xml:space="preserve">health care facility </w:t>
      </w:r>
      <w:r w:rsidR="00D8583C" w:rsidRPr="005A3322">
        <w:rPr>
          <w:rFonts w:eastAsia="Calibri"/>
          <w:sz w:val="22"/>
          <w:szCs w:val="22"/>
          <w:u w:val="single"/>
        </w:rPr>
        <w:t xml:space="preserve">staff shall facilitate privacy for the </w:t>
      </w:r>
      <w:r w:rsidR="00835C01" w:rsidRPr="005A3322">
        <w:rPr>
          <w:rFonts w:eastAsia="Calibri"/>
          <w:sz w:val="22"/>
          <w:szCs w:val="22"/>
          <w:u w:val="single"/>
        </w:rPr>
        <w:t>victim</w:t>
      </w:r>
      <w:r w:rsidR="00D8583C" w:rsidRPr="005A3322">
        <w:rPr>
          <w:rFonts w:eastAsia="Calibri"/>
          <w:sz w:val="22"/>
          <w:szCs w:val="22"/>
          <w:u w:val="single"/>
        </w:rPr>
        <w:t xml:space="preserve"> using curtains and positioning.</w:t>
      </w:r>
    </w:p>
    <w:p w14:paraId="19F950B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C9A2492" w14:textId="654BC0B5"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4</w:t>
      </w:r>
      <w:r w:rsidR="00D8583C" w:rsidRPr="005A3322">
        <w:rPr>
          <w:rFonts w:eastAsia="Calibri"/>
          <w:sz w:val="22"/>
          <w:szCs w:val="22"/>
          <w:u w:val="single"/>
        </w:rPr>
        <w:t xml:space="preserve">.4. </w:t>
      </w:r>
      <w:r w:rsidRPr="005A3322">
        <w:rPr>
          <w:rFonts w:eastAsia="Calibri"/>
          <w:sz w:val="22"/>
          <w:szCs w:val="22"/>
          <w:u w:val="single"/>
        </w:rPr>
        <w:t xml:space="preserve"> </w:t>
      </w:r>
      <w:r w:rsidR="00D8583C" w:rsidRPr="005A3322">
        <w:rPr>
          <w:rFonts w:eastAsia="Calibri"/>
          <w:sz w:val="22"/>
          <w:szCs w:val="22"/>
          <w:u w:val="single"/>
        </w:rPr>
        <w:t xml:space="preserve">The </w:t>
      </w:r>
      <w:r w:rsidR="006E715D" w:rsidRPr="005A3322">
        <w:rPr>
          <w:rFonts w:eastAsia="Calibri"/>
          <w:sz w:val="22"/>
          <w:szCs w:val="22"/>
          <w:u w:val="single"/>
        </w:rPr>
        <w:t xml:space="preserve">health care facility </w:t>
      </w:r>
      <w:r w:rsidR="00D8583C" w:rsidRPr="005A3322">
        <w:rPr>
          <w:rFonts w:eastAsia="Calibri"/>
          <w:sz w:val="22"/>
          <w:szCs w:val="22"/>
          <w:u w:val="single"/>
        </w:rPr>
        <w:t xml:space="preserve">shall call a </w:t>
      </w:r>
      <w:r w:rsidR="004E56A5" w:rsidRPr="005A3322">
        <w:rPr>
          <w:rFonts w:eastAsia="Calibri"/>
          <w:sz w:val="22"/>
          <w:szCs w:val="22"/>
          <w:u w:val="single"/>
        </w:rPr>
        <w:t>rape</w:t>
      </w:r>
      <w:r w:rsidR="00D8583C" w:rsidRPr="005A3322">
        <w:rPr>
          <w:rFonts w:eastAsia="Calibri"/>
          <w:sz w:val="22"/>
          <w:szCs w:val="22"/>
          <w:u w:val="single"/>
        </w:rPr>
        <w:t xml:space="preserve"> crisis</w:t>
      </w:r>
      <w:r w:rsidR="004E56A5" w:rsidRPr="005A3322">
        <w:rPr>
          <w:rFonts w:eastAsia="Calibri"/>
          <w:sz w:val="22"/>
          <w:szCs w:val="22"/>
          <w:u w:val="single"/>
        </w:rPr>
        <w:t xml:space="preserve"> center</w:t>
      </w:r>
      <w:r w:rsidR="00D8583C" w:rsidRPr="005A3322">
        <w:rPr>
          <w:rFonts w:eastAsia="Calibri"/>
          <w:sz w:val="22"/>
          <w:szCs w:val="22"/>
          <w:u w:val="single"/>
        </w:rPr>
        <w:t xml:space="preserve"> advocate</w:t>
      </w:r>
      <w:r w:rsidR="001402CB" w:rsidRPr="005A3322">
        <w:rPr>
          <w:rFonts w:eastAsia="Calibri"/>
          <w:sz w:val="22"/>
          <w:szCs w:val="22"/>
          <w:u w:val="single"/>
        </w:rPr>
        <w:t xml:space="preserve"> </w:t>
      </w:r>
      <w:r w:rsidR="00D8583C" w:rsidRPr="005A3322">
        <w:rPr>
          <w:rFonts w:eastAsia="Calibri"/>
          <w:sz w:val="22"/>
          <w:szCs w:val="22"/>
          <w:u w:val="single"/>
        </w:rPr>
        <w:t xml:space="preserve">and shall offer to call a friend or family member to accompany the </w:t>
      </w:r>
      <w:r w:rsidR="00835C01" w:rsidRPr="005A3322">
        <w:rPr>
          <w:rFonts w:eastAsia="Calibri"/>
          <w:sz w:val="22"/>
          <w:szCs w:val="22"/>
          <w:u w:val="single"/>
        </w:rPr>
        <w:t>victim</w:t>
      </w:r>
      <w:r w:rsidR="00D8583C" w:rsidRPr="005A3322">
        <w:rPr>
          <w:rFonts w:eastAsia="Calibri"/>
          <w:sz w:val="22"/>
          <w:szCs w:val="22"/>
          <w:u w:val="single"/>
        </w:rPr>
        <w:t>.</w:t>
      </w:r>
    </w:p>
    <w:p w14:paraId="1079AF5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74835DC" w14:textId="233E7A81"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5</w:t>
      </w:r>
      <w:r w:rsidR="00D8583C" w:rsidRPr="005A3322">
        <w:rPr>
          <w:rFonts w:eastAsia="Calibri"/>
          <w:sz w:val="22"/>
          <w:szCs w:val="22"/>
          <w:u w:val="single"/>
        </w:rPr>
        <w:t xml:space="preserve">. </w:t>
      </w:r>
      <w:r w:rsidRPr="005A3322">
        <w:rPr>
          <w:rFonts w:eastAsia="Calibri"/>
          <w:sz w:val="22"/>
          <w:szCs w:val="22"/>
          <w:u w:val="single"/>
        </w:rPr>
        <w:t xml:space="preserve"> </w:t>
      </w:r>
      <w:r w:rsidR="00D8583C" w:rsidRPr="005A3322">
        <w:rPr>
          <w:rFonts w:eastAsia="Calibri"/>
          <w:sz w:val="22"/>
          <w:szCs w:val="22"/>
          <w:u w:val="single"/>
        </w:rPr>
        <w:t xml:space="preserve">All </w:t>
      </w:r>
      <w:r w:rsidR="006E715D" w:rsidRPr="005A3322">
        <w:rPr>
          <w:rFonts w:eastAsia="Calibri"/>
          <w:sz w:val="22"/>
          <w:szCs w:val="22"/>
          <w:u w:val="single"/>
        </w:rPr>
        <w:t>health care facilit</w:t>
      </w:r>
      <w:r w:rsidR="00227009" w:rsidRPr="005A3322">
        <w:rPr>
          <w:rFonts w:eastAsia="Calibri"/>
          <w:sz w:val="22"/>
          <w:szCs w:val="22"/>
          <w:u w:val="single"/>
        </w:rPr>
        <w:t>ies</w:t>
      </w:r>
      <w:r w:rsidR="006E715D" w:rsidRPr="005A3322">
        <w:rPr>
          <w:rFonts w:eastAsia="Calibri"/>
          <w:sz w:val="22"/>
          <w:szCs w:val="22"/>
          <w:u w:val="single"/>
        </w:rPr>
        <w:t xml:space="preserve"> </w:t>
      </w:r>
      <w:r w:rsidR="00D8583C" w:rsidRPr="005A3322">
        <w:rPr>
          <w:rFonts w:eastAsia="Calibri"/>
          <w:sz w:val="22"/>
          <w:szCs w:val="22"/>
          <w:u w:val="single"/>
        </w:rPr>
        <w:t xml:space="preserve">that provide emergency medical services to sexual assault </w:t>
      </w:r>
      <w:r w:rsidR="00835C01" w:rsidRPr="005A3322">
        <w:rPr>
          <w:rFonts w:eastAsia="Calibri"/>
          <w:sz w:val="22"/>
          <w:szCs w:val="22"/>
          <w:u w:val="single"/>
        </w:rPr>
        <w:t>victim</w:t>
      </w:r>
      <w:r w:rsidR="00D8583C" w:rsidRPr="005A3322">
        <w:rPr>
          <w:rFonts w:eastAsia="Calibri"/>
          <w:sz w:val="22"/>
          <w:szCs w:val="22"/>
          <w:u w:val="single"/>
        </w:rPr>
        <w:t xml:space="preserve">s shall comply with the </w:t>
      </w:r>
      <w:r w:rsidR="00E90D68" w:rsidRPr="005A3322">
        <w:rPr>
          <w:rFonts w:eastAsia="Calibri"/>
          <w:sz w:val="22"/>
          <w:szCs w:val="22"/>
          <w:u w:val="single"/>
        </w:rPr>
        <w:t xml:space="preserve">West Virginia Crime Victims Compensation Act, </w:t>
      </w:r>
      <w:r w:rsidR="00E90D68" w:rsidRPr="005A3322">
        <w:rPr>
          <w:color w:val="1A1A1A"/>
          <w:sz w:val="22"/>
          <w:szCs w:val="22"/>
          <w:u w:val="single"/>
          <w:shd w:val="clear" w:color="auto" w:fill="FFFFFF"/>
        </w:rPr>
        <w:t>West Virginia Health Care Decisions Act,</w:t>
      </w:r>
      <w:r w:rsidR="00D8583C" w:rsidRPr="005A3322">
        <w:rPr>
          <w:rFonts w:eastAsia="Calibri"/>
          <w:sz w:val="22"/>
          <w:szCs w:val="22"/>
          <w:u w:val="single"/>
        </w:rPr>
        <w:t xml:space="preserve"> and any local ordinances, municipal codes, rules, or regulations that may apply to the treatment of sexual assault </w:t>
      </w:r>
      <w:r w:rsidR="00835C01" w:rsidRPr="005A3322">
        <w:rPr>
          <w:rFonts w:eastAsia="Calibri"/>
          <w:sz w:val="22"/>
          <w:szCs w:val="22"/>
          <w:u w:val="single"/>
        </w:rPr>
        <w:t>victim</w:t>
      </w:r>
      <w:r w:rsidR="00D8583C" w:rsidRPr="005A3322">
        <w:rPr>
          <w:rFonts w:eastAsia="Calibri"/>
          <w:sz w:val="22"/>
          <w:szCs w:val="22"/>
          <w:u w:val="single"/>
        </w:rPr>
        <w:t>s.</w:t>
      </w:r>
    </w:p>
    <w:p w14:paraId="1846F49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52128A1" w14:textId="262CBEB1"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6</w:t>
      </w:r>
      <w:r w:rsidR="00D8583C" w:rsidRPr="005A3322">
        <w:rPr>
          <w:rFonts w:eastAsia="Calibri"/>
          <w:sz w:val="22"/>
          <w:szCs w:val="22"/>
          <w:u w:val="single"/>
        </w:rPr>
        <w:t>.</w:t>
      </w:r>
      <w:r w:rsidRPr="005A3322">
        <w:rPr>
          <w:rFonts w:eastAsia="Calibri"/>
          <w:sz w:val="22"/>
          <w:szCs w:val="22"/>
          <w:u w:val="single"/>
        </w:rPr>
        <w:t xml:space="preserve"> </w:t>
      </w:r>
      <w:r w:rsidR="00D8583C" w:rsidRPr="005A3322">
        <w:rPr>
          <w:rFonts w:eastAsia="Calibri"/>
          <w:sz w:val="22"/>
          <w:szCs w:val="22"/>
          <w:u w:val="single"/>
        </w:rPr>
        <w:t xml:space="preserve"> Nothing in th</w:t>
      </w:r>
      <w:r w:rsidR="007F1F80" w:rsidRPr="005A3322">
        <w:rPr>
          <w:rFonts w:eastAsia="Calibri"/>
          <w:sz w:val="22"/>
          <w:szCs w:val="22"/>
          <w:u w:val="single"/>
        </w:rPr>
        <w:t xml:space="preserve">ese </w:t>
      </w:r>
      <w:r w:rsidR="00D8583C" w:rsidRPr="005A3322">
        <w:rPr>
          <w:rFonts w:eastAsia="Calibri"/>
          <w:sz w:val="22"/>
          <w:szCs w:val="22"/>
          <w:u w:val="single"/>
        </w:rPr>
        <w:t>Rule</w:t>
      </w:r>
      <w:r w:rsidR="007F1F80" w:rsidRPr="005A3322">
        <w:rPr>
          <w:rFonts w:eastAsia="Calibri"/>
          <w:sz w:val="22"/>
          <w:szCs w:val="22"/>
          <w:u w:val="single"/>
        </w:rPr>
        <w:t>s</w:t>
      </w:r>
      <w:r w:rsidR="00D8583C" w:rsidRPr="005A3322">
        <w:rPr>
          <w:rFonts w:eastAsia="Calibri"/>
          <w:sz w:val="22"/>
          <w:szCs w:val="22"/>
          <w:u w:val="single"/>
        </w:rPr>
        <w:t xml:space="preserve"> creates a physician-patient relationship that extends beyond discharge from the </w:t>
      </w:r>
      <w:r w:rsidR="006E715D" w:rsidRPr="005A3322">
        <w:rPr>
          <w:rFonts w:eastAsia="Calibri"/>
          <w:sz w:val="22"/>
          <w:szCs w:val="22"/>
          <w:u w:val="single"/>
        </w:rPr>
        <w:t>health care facility</w:t>
      </w:r>
      <w:r w:rsidR="00D8583C" w:rsidRPr="005A3322">
        <w:rPr>
          <w:rFonts w:eastAsia="Calibri"/>
          <w:sz w:val="22"/>
          <w:szCs w:val="22"/>
          <w:u w:val="single"/>
        </w:rPr>
        <w:t>.</w:t>
      </w:r>
    </w:p>
    <w:p w14:paraId="14208D0C"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FCFAFD8" w14:textId="1D9C4519"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7</w:t>
      </w:r>
      <w:r w:rsidR="00D8583C" w:rsidRPr="005A3322">
        <w:rPr>
          <w:rFonts w:eastAsia="Calibri"/>
          <w:sz w:val="22"/>
          <w:szCs w:val="22"/>
          <w:u w:val="single"/>
        </w:rPr>
        <w:t xml:space="preserve">. </w:t>
      </w:r>
      <w:r w:rsidRPr="005A3322">
        <w:rPr>
          <w:rFonts w:eastAsia="Calibri"/>
          <w:sz w:val="22"/>
          <w:szCs w:val="22"/>
          <w:u w:val="single"/>
        </w:rPr>
        <w:t xml:space="preserve"> </w:t>
      </w:r>
      <w:r w:rsidR="00D8583C" w:rsidRPr="005A3322">
        <w:rPr>
          <w:rFonts w:eastAsia="Calibri"/>
          <w:sz w:val="22"/>
          <w:szCs w:val="22"/>
          <w:u w:val="single"/>
        </w:rPr>
        <w:t xml:space="preserve">The </w:t>
      </w:r>
      <w:r w:rsidR="006E715D" w:rsidRPr="005A3322">
        <w:rPr>
          <w:rFonts w:eastAsia="Calibri"/>
          <w:sz w:val="22"/>
          <w:szCs w:val="22"/>
          <w:u w:val="single"/>
        </w:rPr>
        <w:t xml:space="preserve">health care facility </w:t>
      </w:r>
      <w:r w:rsidR="00D8583C" w:rsidRPr="005A3322">
        <w:rPr>
          <w:rFonts w:eastAsia="Calibri"/>
          <w:sz w:val="22"/>
          <w:szCs w:val="22"/>
          <w:u w:val="single"/>
        </w:rPr>
        <w:t>shall take all reasonable steps to secure the patient's informed written decision to consent to or decline examination and treatment.</w:t>
      </w:r>
    </w:p>
    <w:p w14:paraId="1D99CAF0"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300B0805" w14:textId="0F139DC9" w:rsidR="00D8583C"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3</w:t>
      </w:r>
      <w:r w:rsidR="00D8583C" w:rsidRPr="005A3322">
        <w:rPr>
          <w:rFonts w:eastAsia="Calibri"/>
          <w:sz w:val="22"/>
          <w:szCs w:val="22"/>
          <w:u w:val="single"/>
        </w:rPr>
        <w:t>.</w:t>
      </w:r>
      <w:r w:rsidR="009E0B56" w:rsidRPr="005A3322">
        <w:rPr>
          <w:rFonts w:eastAsia="Calibri"/>
          <w:sz w:val="22"/>
          <w:szCs w:val="22"/>
          <w:u w:val="single"/>
        </w:rPr>
        <w:t>8</w:t>
      </w:r>
      <w:r w:rsidR="00D8583C" w:rsidRPr="005A3322">
        <w:rPr>
          <w:rFonts w:eastAsia="Calibri"/>
          <w:sz w:val="22"/>
          <w:szCs w:val="22"/>
          <w:u w:val="single"/>
        </w:rPr>
        <w:t xml:space="preserve">. </w:t>
      </w:r>
      <w:r w:rsidRPr="005A3322">
        <w:rPr>
          <w:rFonts w:eastAsia="Calibri"/>
          <w:sz w:val="22"/>
          <w:szCs w:val="22"/>
          <w:u w:val="single"/>
        </w:rPr>
        <w:t xml:space="preserve"> </w:t>
      </w:r>
      <w:r w:rsidR="00D8583C" w:rsidRPr="005A3322">
        <w:rPr>
          <w:rFonts w:eastAsia="Calibri"/>
          <w:sz w:val="22"/>
          <w:szCs w:val="22"/>
          <w:u w:val="single"/>
        </w:rPr>
        <w:t>Nothing in th</w:t>
      </w:r>
      <w:r w:rsidR="007F1F80" w:rsidRPr="005A3322">
        <w:rPr>
          <w:rFonts w:eastAsia="Calibri"/>
          <w:sz w:val="22"/>
          <w:szCs w:val="22"/>
          <w:u w:val="single"/>
        </w:rPr>
        <w:t xml:space="preserve">ese </w:t>
      </w:r>
      <w:r w:rsidR="00D8583C" w:rsidRPr="005A3322">
        <w:rPr>
          <w:rFonts w:eastAsia="Calibri"/>
          <w:sz w:val="22"/>
          <w:szCs w:val="22"/>
          <w:u w:val="single"/>
        </w:rPr>
        <w:t>Rule</w:t>
      </w:r>
      <w:r w:rsidR="007F1F80" w:rsidRPr="005A3322">
        <w:rPr>
          <w:rFonts w:eastAsia="Calibri"/>
          <w:sz w:val="22"/>
          <w:szCs w:val="22"/>
          <w:u w:val="single"/>
        </w:rPr>
        <w:t>s</w:t>
      </w:r>
      <w:r w:rsidR="00D8583C" w:rsidRPr="005A3322">
        <w:rPr>
          <w:rFonts w:eastAsia="Calibri"/>
          <w:sz w:val="22"/>
          <w:szCs w:val="22"/>
          <w:u w:val="single"/>
        </w:rPr>
        <w:t xml:space="preserve"> prohibits a </w:t>
      </w:r>
      <w:r w:rsidR="006E715D" w:rsidRPr="005A3322">
        <w:rPr>
          <w:rFonts w:eastAsia="Calibri"/>
          <w:sz w:val="22"/>
          <w:szCs w:val="22"/>
          <w:u w:val="single"/>
        </w:rPr>
        <w:t xml:space="preserve">health care facility </w:t>
      </w:r>
      <w:r w:rsidR="00D8583C" w:rsidRPr="005A3322">
        <w:rPr>
          <w:rFonts w:eastAsia="Calibri"/>
          <w:sz w:val="22"/>
          <w:szCs w:val="22"/>
          <w:u w:val="single"/>
        </w:rPr>
        <w:t xml:space="preserve">from treating a sexual assault </w:t>
      </w:r>
      <w:r w:rsidR="00835C01" w:rsidRPr="005A3322">
        <w:rPr>
          <w:rFonts w:eastAsia="Calibri"/>
          <w:sz w:val="22"/>
          <w:szCs w:val="22"/>
          <w:u w:val="single"/>
        </w:rPr>
        <w:t>victim</w:t>
      </w:r>
      <w:r w:rsidR="00D8583C" w:rsidRPr="005A3322">
        <w:rPr>
          <w:rFonts w:eastAsia="Calibri"/>
          <w:sz w:val="22"/>
          <w:szCs w:val="22"/>
          <w:u w:val="single"/>
        </w:rPr>
        <w:t xml:space="preserve"> who presents more than </w:t>
      </w:r>
      <w:r w:rsidR="00F006F3" w:rsidRPr="005A3322">
        <w:rPr>
          <w:rFonts w:eastAsia="Calibri"/>
          <w:sz w:val="22"/>
          <w:szCs w:val="22"/>
          <w:u w:val="single"/>
        </w:rPr>
        <w:t xml:space="preserve">96 hours </w:t>
      </w:r>
      <w:r w:rsidR="00D8583C" w:rsidRPr="005A3322">
        <w:rPr>
          <w:rFonts w:eastAsia="Calibri"/>
          <w:sz w:val="22"/>
          <w:szCs w:val="22"/>
          <w:u w:val="single"/>
        </w:rPr>
        <w:t xml:space="preserve">following the </w:t>
      </w:r>
      <w:r w:rsidR="00716C92" w:rsidRPr="005A3322">
        <w:rPr>
          <w:rFonts w:eastAsia="Calibri"/>
          <w:sz w:val="22"/>
          <w:szCs w:val="22"/>
          <w:u w:val="single"/>
        </w:rPr>
        <w:t>offense</w:t>
      </w:r>
      <w:r w:rsidR="00D8583C" w:rsidRPr="005A3322">
        <w:rPr>
          <w:rFonts w:eastAsia="Calibri"/>
          <w:sz w:val="22"/>
          <w:szCs w:val="22"/>
          <w:u w:val="single"/>
        </w:rPr>
        <w:t>.</w:t>
      </w:r>
    </w:p>
    <w:p w14:paraId="323F6F73"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46A35B21" w14:textId="26E56F95" w:rsidR="004A511F" w:rsidRPr="005A3322" w:rsidRDefault="002017FA"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r w:rsidRPr="005A3322">
        <w:rPr>
          <w:rFonts w:eastAsia="Calibri"/>
          <w:b/>
          <w:sz w:val="22"/>
          <w:szCs w:val="22"/>
          <w:u w:val="single"/>
        </w:rPr>
        <w:t>§</w:t>
      </w:r>
      <w:r w:rsidR="006E3D1D" w:rsidRPr="005A3322">
        <w:rPr>
          <w:rFonts w:eastAsia="Calibri"/>
          <w:b/>
          <w:sz w:val="22"/>
          <w:szCs w:val="22"/>
          <w:u w:val="single"/>
        </w:rPr>
        <w:t>149</w:t>
      </w:r>
      <w:r w:rsidRPr="005A3322">
        <w:rPr>
          <w:rFonts w:eastAsia="Calibri"/>
          <w:b/>
          <w:sz w:val="22"/>
          <w:szCs w:val="22"/>
          <w:u w:val="single"/>
        </w:rPr>
        <w:t>-</w:t>
      </w:r>
      <w:r w:rsidR="00666581" w:rsidRPr="005A3322">
        <w:rPr>
          <w:rFonts w:eastAsia="Calibri"/>
          <w:b/>
          <w:sz w:val="22"/>
          <w:szCs w:val="22"/>
          <w:u w:val="single"/>
        </w:rPr>
        <w:t>1</w:t>
      </w:r>
      <w:r w:rsidR="009E1D74">
        <w:rPr>
          <w:rFonts w:eastAsia="Calibri"/>
          <w:b/>
          <w:sz w:val="22"/>
          <w:szCs w:val="22"/>
          <w:u w:val="single"/>
        </w:rPr>
        <w:t>1</w:t>
      </w:r>
      <w:r w:rsidRPr="005A3322">
        <w:rPr>
          <w:rFonts w:eastAsia="Calibri"/>
          <w:b/>
          <w:sz w:val="22"/>
          <w:szCs w:val="22"/>
          <w:u w:val="single"/>
        </w:rPr>
        <w:t>-</w:t>
      </w:r>
      <w:r w:rsidR="00DF2540" w:rsidRPr="005A3322">
        <w:rPr>
          <w:rFonts w:eastAsia="Calibri"/>
          <w:b/>
          <w:sz w:val="22"/>
          <w:szCs w:val="22"/>
          <w:u w:val="single"/>
        </w:rPr>
        <w:t>4</w:t>
      </w:r>
      <w:r w:rsidRPr="005A3322">
        <w:rPr>
          <w:rFonts w:eastAsia="Calibri"/>
          <w:b/>
          <w:sz w:val="22"/>
          <w:szCs w:val="22"/>
          <w:u w:val="single"/>
        </w:rPr>
        <w:t>.</w:t>
      </w:r>
      <w:r w:rsidR="004A511F" w:rsidRPr="005A3322">
        <w:rPr>
          <w:rFonts w:eastAsia="Calibri"/>
          <w:b/>
          <w:sz w:val="22"/>
          <w:szCs w:val="22"/>
          <w:u w:val="single"/>
        </w:rPr>
        <w:t xml:space="preserve"> </w:t>
      </w:r>
      <w:r w:rsidR="00F674EB" w:rsidRPr="005A3322">
        <w:rPr>
          <w:rFonts w:eastAsia="Calibri"/>
          <w:b/>
          <w:sz w:val="22"/>
          <w:szCs w:val="22"/>
          <w:u w:val="single"/>
        </w:rPr>
        <w:t xml:space="preserve"> </w:t>
      </w:r>
      <w:r w:rsidR="004A511F" w:rsidRPr="005A3322">
        <w:rPr>
          <w:rFonts w:eastAsia="Calibri"/>
          <w:b/>
          <w:sz w:val="22"/>
          <w:szCs w:val="22"/>
          <w:u w:val="single"/>
        </w:rPr>
        <w:t xml:space="preserve">Photo </w:t>
      </w:r>
      <w:r w:rsidR="0019719E" w:rsidRPr="005A3322">
        <w:rPr>
          <w:rFonts w:eastAsia="Calibri"/>
          <w:b/>
          <w:sz w:val="22"/>
          <w:szCs w:val="22"/>
          <w:u w:val="single"/>
        </w:rPr>
        <w:t>d</w:t>
      </w:r>
      <w:r w:rsidR="004A511F" w:rsidRPr="005A3322">
        <w:rPr>
          <w:rFonts w:eastAsia="Calibri"/>
          <w:b/>
          <w:sz w:val="22"/>
          <w:szCs w:val="22"/>
          <w:u w:val="single"/>
        </w:rPr>
        <w:t>ocumentation.</w:t>
      </w:r>
    </w:p>
    <w:p w14:paraId="03EBDE5A"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p>
    <w:p w14:paraId="0ABDE29D" w14:textId="77777777" w:rsidR="004A511F"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u w:val="single"/>
        </w:rPr>
      </w:pPr>
      <w:r w:rsidRPr="005A3322">
        <w:rPr>
          <w:rFonts w:eastAsia="Calibri"/>
          <w:bCs/>
          <w:sz w:val="22"/>
          <w:szCs w:val="22"/>
        </w:rPr>
        <w:tab/>
      </w:r>
      <w:r w:rsidR="00DF2540" w:rsidRPr="005A3322">
        <w:rPr>
          <w:rFonts w:eastAsia="Calibri"/>
          <w:bCs/>
          <w:sz w:val="22"/>
          <w:szCs w:val="22"/>
          <w:u w:val="single"/>
        </w:rPr>
        <w:t>4</w:t>
      </w:r>
      <w:r w:rsidR="004A511F" w:rsidRPr="005A3322">
        <w:rPr>
          <w:rFonts w:eastAsia="Calibri"/>
          <w:bCs/>
          <w:sz w:val="22"/>
          <w:szCs w:val="22"/>
          <w:u w:val="single"/>
        </w:rPr>
        <w:t>.1.</w:t>
      </w:r>
      <w:r w:rsidRPr="005A3322">
        <w:rPr>
          <w:rFonts w:eastAsia="Calibri"/>
          <w:bCs/>
          <w:sz w:val="22"/>
          <w:szCs w:val="22"/>
          <w:u w:val="single"/>
        </w:rPr>
        <w:t xml:space="preserve"> </w:t>
      </w:r>
      <w:r w:rsidR="004A511F" w:rsidRPr="005A3322">
        <w:rPr>
          <w:rFonts w:eastAsia="Calibri"/>
          <w:bCs/>
          <w:sz w:val="22"/>
          <w:szCs w:val="22"/>
          <w:u w:val="single"/>
        </w:rPr>
        <w:t xml:space="preserve"> Photo documentation taken during a medical forensic examination shall be maintained </w:t>
      </w:r>
      <w:r w:rsidR="00D42242" w:rsidRPr="005A3322">
        <w:rPr>
          <w:rFonts w:eastAsia="Calibri"/>
          <w:bCs/>
          <w:sz w:val="22"/>
          <w:szCs w:val="22"/>
          <w:u w:val="single"/>
        </w:rPr>
        <w:t>in a confidential manner.</w:t>
      </w:r>
    </w:p>
    <w:p w14:paraId="31AB5230"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u w:val="single"/>
        </w:rPr>
      </w:pPr>
    </w:p>
    <w:p w14:paraId="147CDB46" w14:textId="77777777" w:rsidR="004A511F"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u w:val="single"/>
        </w:rPr>
      </w:pPr>
      <w:r w:rsidRPr="005A3322">
        <w:rPr>
          <w:rFonts w:eastAsia="Calibri"/>
          <w:bCs/>
          <w:sz w:val="22"/>
          <w:szCs w:val="22"/>
        </w:rPr>
        <w:tab/>
      </w:r>
      <w:r w:rsidR="00DF2540" w:rsidRPr="005A3322">
        <w:rPr>
          <w:rFonts w:eastAsia="Calibri"/>
          <w:bCs/>
          <w:sz w:val="22"/>
          <w:szCs w:val="22"/>
          <w:u w:val="single"/>
        </w:rPr>
        <w:t>4</w:t>
      </w:r>
      <w:r w:rsidR="004A511F" w:rsidRPr="005A3322">
        <w:rPr>
          <w:rFonts w:eastAsia="Calibri"/>
          <w:bCs/>
          <w:sz w:val="22"/>
          <w:szCs w:val="22"/>
          <w:u w:val="single"/>
        </w:rPr>
        <w:t xml:space="preserve">.2. </w:t>
      </w:r>
      <w:r w:rsidRPr="005A3322">
        <w:rPr>
          <w:rFonts w:eastAsia="Calibri"/>
          <w:bCs/>
          <w:sz w:val="22"/>
          <w:szCs w:val="22"/>
          <w:u w:val="single"/>
        </w:rPr>
        <w:t xml:space="preserve"> </w:t>
      </w:r>
      <w:r w:rsidR="004A511F" w:rsidRPr="005A3322">
        <w:rPr>
          <w:rFonts w:eastAsia="Calibri"/>
          <w:bCs/>
          <w:sz w:val="22"/>
          <w:szCs w:val="22"/>
          <w:u w:val="single"/>
        </w:rPr>
        <w:t>Photo documentation shall be stored and backed up securely in its original file format in accordance with written facility protocol.</w:t>
      </w:r>
    </w:p>
    <w:p w14:paraId="14F4CC1F"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u w:val="single"/>
        </w:rPr>
      </w:pPr>
    </w:p>
    <w:p w14:paraId="0E4783E0" w14:textId="1D1AB415" w:rsidR="004A511F"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u w:val="single"/>
        </w:rPr>
      </w:pPr>
      <w:r w:rsidRPr="005A3322">
        <w:rPr>
          <w:rFonts w:eastAsia="Calibri"/>
          <w:bCs/>
          <w:sz w:val="22"/>
          <w:szCs w:val="22"/>
        </w:rPr>
        <w:tab/>
      </w:r>
      <w:r w:rsidR="00DF2540" w:rsidRPr="005A3322">
        <w:rPr>
          <w:rFonts w:eastAsia="Calibri"/>
          <w:bCs/>
          <w:sz w:val="22"/>
          <w:szCs w:val="22"/>
          <w:u w:val="single"/>
        </w:rPr>
        <w:t>4</w:t>
      </w:r>
      <w:r w:rsidR="004A511F" w:rsidRPr="005A3322">
        <w:rPr>
          <w:rFonts w:eastAsia="Calibri"/>
          <w:bCs/>
          <w:sz w:val="22"/>
          <w:szCs w:val="22"/>
          <w:u w:val="single"/>
        </w:rPr>
        <w:t>.</w:t>
      </w:r>
      <w:r w:rsidR="001402CB" w:rsidRPr="005A3322">
        <w:rPr>
          <w:rFonts w:eastAsia="Calibri"/>
          <w:bCs/>
          <w:sz w:val="22"/>
          <w:szCs w:val="22"/>
          <w:u w:val="single"/>
        </w:rPr>
        <w:t>3</w:t>
      </w:r>
      <w:r w:rsidR="004A511F" w:rsidRPr="005A3322">
        <w:rPr>
          <w:rFonts w:eastAsia="Calibri"/>
          <w:bCs/>
          <w:sz w:val="22"/>
          <w:szCs w:val="22"/>
          <w:u w:val="single"/>
        </w:rPr>
        <w:t>.</w:t>
      </w:r>
      <w:r w:rsidRPr="005A3322">
        <w:rPr>
          <w:rFonts w:eastAsia="Calibri"/>
          <w:bCs/>
          <w:sz w:val="22"/>
          <w:szCs w:val="22"/>
          <w:u w:val="single"/>
        </w:rPr>
        <w:t xml:space="preserve"> </w:t>
      </w:r>
      <w:r w:rsidR="004A511F" w:rsidRPr="005A3322">
        <w:rPr>
          <w:rFonts w:eastAsia="Calibri"/>
          <w:bCs/>
          <w:sz w:val="22"/>
          <w:szCs w:val="22"/>
          <w:u w:val="single"/>
        </w:rPr>
        <w:t xml:space="preserve"> Photo documentation of the sexual assault </w:t>
      </w:r>
      <w:r w:rsidR="00835C01" w:rsidRPr="005A3322">
        <w:rPr>
          <w:rFonts w:eastAsia="Calibri"/>
          <w:bCs/>
          <w:sz w:val="22"/>
          <w:szCs w:val="22"/>
          <w:u w:val="single"/>
        </w:rPr>
        <w:t>victim</w:t>
      </w:r>
      <w:r w:rsidR="004A511F" w:rsidRPr="005A3322">
        <w:rPr>
          <w:rFonts w:eastAsia="Calibri"/>
          <w:bCs/>
          <w:sz w:val="22"/>
          <w:szCs w:val="22"/>
          <w:u w:val="single"/>
        </w:rPr>
        <w:t xml:space="preserve">'s injuries, anatomy involved in the </w:t>
      </w:r>
      <w:r w:rsidR="00716C92" w:rsidRPr="005A3322">
        <w:rPr>
          <w:rFonts w:eastAsia="Calibri"/>
          <w:bCs/>
          <w:sz w:val="22"/>
          <w:szCs w:val="22"/>
          <w:u w:val="single"/>
        </w:rPr>
        <w:t>offense</w:t>
      </w:r>
      <w:r w:rsidR="004A511F" w:rsidRPr="005A3322">
        <w:rPr>
          <w:rFonts w:eastAsia="Calibri"/>
          <w:bCs/>
          <w:sz w:val="22"/>
          <w:szCs w:val="22"/>
          <w:u w:val="single"/>
        </w:rPr>
        <w:t xml:space="preserve">, or other visible evidence on the sexual assault </w:t>
      </w:r>
      <w:r w:rsidR="00835C01" w:rsidRPr="005A3322">
        <w:rPr>
          <w:rFonts w:eastAsia="Calibri"/>
          <w:bCs/>
          <w:sz w:val="22"/>
          <w:szCs w:val="22"/>
          <w:u w:val="single"/>
        </w:rPr>
        <w:t>victim</w:t>
      </w:r>
      <w:r w:rsidR="004A511F" w:rsidRPr="005A3322">
        <w:rPr>
          <w:rFonts w:eastAsia="Calibri"/>
          <w:bCs/>
          <w:sz w:val="22"/>
          <w:szCs w:val="22"/>
          <w:u w:val="single"/>
        </w:rPr>
        <w:t xml:space="preserve">'s body may be used in connection with peer review; expert second opinion; or in a criminal proceeding against a person accused of sexual </w:t>
      </w:r>
      <w:r w:rsidR="00716C92" w:rsidRPr="005A3322">
        <w:rPr>
          <w:rFonts w:eastAsia="Calibri"/>
          <w:bCs/>
          <w:sz w:val="22"/>
          <w:szCs w:val="22"/>
          <w:u w:val="single"/>
        </w:rPr>
        <w:t>offense</w:t>
      </w:r>
      <w:r w:rsidR="004A511F" w:rsidRPr="005A3322">
        <w:rPr>
          <w:rFonts w:eastAsia="Calibri"/>
          <w:bCs/>
          <w:sz w:val="22"/>
          <w:szCs w:val="22"/>
          <w:u w:val="single"/>
        </w:rPr>
        <w:t xml:space="preserve">, </w:t>
      </w:r>
      <w:r w:rsidR="000507C3" w:rsidRPr="005A3322">
        <w:rPr>
          <w:rFonts w:eastAsia="Calibri"/>
          <w:bCs/>
          <w:sz w:val="22"/>
          <w:szCs w:val="22"/>
          <w:u w:val="single"/>
        </w:rPr>
        <w:t xml:space="preserve">a juvenile </w:t>
      </w:r>
      <w:r w:rsidR="000507C3" w:rsidRPr="005A3322">
        <w:rPr>
          <w:rFonts w:eastAsia="Calibri"/>
          <w:bCs/>
          <w:sz w:val="22"/>
          <w:szCs w:val="22"/>
          <w:u w:val="single"/>
        </w:rPr>
        <w:lastRenderedPageBreak/>
        <w:t xml:space="preserve">delinquency proceeding pursuant to </w:t>
      </w:r>
      <w:r w:rsidR="00E90D68" w:rsidRPr="005A3322">
        <w:rPr>
          <w:rFonts w:eastAsia="Calibri"/>
          <w:bCs/>
          <w:sz w:val="22"/>
          <w:szCs w:val="22"/>
          <w:u w:val="single"/>
        </w:rPr>
        <w:t>W.</w:t>
      </w:r>
      <w:r w:rsidR="00666581" w:rsidRPr="005A3322">
        <w:rPr>
          <w:rFonts w:eastAsia="Calibri"/>
          <w:bCs/>
          <w:sz w:val="22"/>
          <w:szCs w:val="22"/>
          <w:u w:val="single"/>
        </w:rPr>
        <w:t xml:space="preserve"> </w:t>
      </w:r>
      <w:r w:rsidR="00E90D68" w:rsidRPr="005A3322">
        <w:rPr>
          <w:rFonts w:eastAsia="Calibri"/>
          <w:bCs/>
          <w:sz w:val="22"/>
          <w:szCs w:val="22"/>
          <w:u w:val="single"/>
        </w:rPr>
        <w:t>Va</w:t>
      </w:r>
      <w:r w:rsidR="001402CB" w:rsidRPr="005A3322">
        <w:rPr>
          <w:rFonts w:eastAsia="Calibri"/>
          <w:bCs/>
          <w:sz w:val="22"/>
          <w:szCs w:val="22"/>
          <w:u w:val="single"/>
        </w:rPr>
        <w:t>.</w:t>
      </w:r>
      <w:r w:rsidR="00E90D68" w:rsidRPr="005A3322">
        <w:rPr>
          <w:rFonts w:eastAsia="Calibri"/>
          <w:bCs/>
          <w:sz w:val="22"/>
          <w:szCs w:val="22"/>
          <w:u w:val="single"/>
        </w:rPr>
        <w:t xml:space="preserve"> Code </w:t>
      </w:r>
      <w:r w:rsidR="00162C10" w:rsidRPr="005A3322">
        <w:rPr>
          <w:rFonts w:eastAsia="Calibri"/>
          <w:bCs/>
          <w:sz w:val="22"/>
          <w:szCs w:val="22"/>
          <w:u w:val="single"/>
        </w:rPr>
        <w:t>§</w:t>
      </w:r>
      <w:r w:rsidR="00E90D68" w:rsidRPr="005A3322">
        <w:rPr>
          <w:rFonts w:eastAsia="Calibri"/>
          <w:bCs/>
          <w:sz w:val="22"/>
          <w:szCs w:val="22"/>
          <w:u w:val="single"/>
        </w:rPr>
        <w:t>49-4-</w:t>
      </w:r>
      <w:r w:rsidR="000507C3" w:rsidRPr="005A3322">
        <w:rPr>
          <w:rFonts w:eastAsia="Calibri"/>
          <w:bCs/>
          <w:sz w:val="22"/>
          <w:szCs w:val="22"/>
          <w:u w:val="single"/>
        </w:rPr>
        <w:t>70</w:t>
      </w:r>
      <w:r w:rsidR="00E90D68" w:rsidRPr="005A3322">
        <w:rPr>
          <w:rFonts w:eastAsia="Calibri"/>
          <w:bCs/>
          <w:sz w:val="22"/>
          <w:szCs w:val="22"/>
          <w:u w:val="single"/>
        </w:rPr>
        <w:t>1</w:t>
      </w:r>
      <w:r w:rsidR="000507C3" w:rsidRPr="005A3322">
        <w:rPr>
          <w:rFonts w:eastAsia="Calibri"/>
          <w:bCs/>
          <w:sz w:val="22"/>
          <w:szCs w:val="22"/>
          <w:u w:val="single"/>
        </w:rPr>
        <w:t xml:space="preserve"> </w:t>
      </w:r>
      <w:r w:rsidR="00E90D68" w:rsidRPr="005A3322">
        <w:rPr>
          <w:rFonts w:eastAsia="Calibri"/>
          <w:bCs/>
          <w:i/>
          <w:iCs/>
          <w:sz w:val="22"/>
          <w:szCs w:val="22"/>
          <w:u w:val="single"/>
        </w:rPr>
        <w:t>et seq.,</w:t>
      </w:r>
      <w:r w:rsidR="00E90D68" w:rsidRPr="005A3322">
        <w:rPr>
          <w:rFonts w:eastAsia="Calibri"/>
          <w:bCs/>
          <w:sz w:val="22"/>
          <w:szCs w:val="22"/>
          <w:u w:val="single"/>
        </w:rPr>
        <w:t xml:space="preserve"> </w:t>
      </w:r>
      <w:r w:rsidR="004A511F" w:rsidRPr="005A3322">
        <w:rPr>
          <w:rFonts w:eastAsia="Calibri"/>
          <w:bCs/>
          <w:sz w:val="22"/>
          <w:szCs w:val="22"/>
          <w:u w:val="single"/>
        </w:rPr>
        <w:t xml:space="preserve">or an </w:t>
      </w:r>
      <w:r w:rsidR="0090693F" w:rsidRPr="005A3322">
        <w:rPr>
          <w:rFonts w:eastAsia="Calibri"/>
          <w:bCs/>
          <w:sz w:val="22"/>
          <w:szCs w:val="22"/>
          <w:u w:val="single"/>
        </w:rPr>
        <w:t xml:space="preserve">abuse and neglect </w:t>
      </w:r>
      <w:r w:rsidR="004A511F" w:rsidRPr="005A3322">
        <w:rPr>
          <w:rFonts w:eastAsia="Calibri"/>
          <w:bCs/>
          <w:sz w:val="22"/>
          <w:szCs w:val="22"/>
          <w:u w:val="single"/>
        </w:rPr>
        <w:t>investigation. Any dissemination under this subsection shall be in accordance with State and federal law.</w:t>
      </w:r>
    </w:p>
    <w:p w14:paraId="689AEE35"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Cs/>
          <w:sz w:val="22"/>
          <w:szCs w:val="22"/>
          <w:u w:val="single"/>
        </w:rPr>
      </w:pPr>
    </w:p>
    <w:p w14:paraId="1AB14C2F" w14:textId="688B97A4" w:rsidR="002017FA" w:rsidRPr="005A3322" w:rsidRDefault="004A511F"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r w:rsidRPr="005A3322">
        <w:rPr>
          <w:rFonts w:eastAsia="Calibri"/>
          <w:b/>
          <w:sz w:val="22"/>
          <w:szCs w:val="22"/>
          <w:u w:val="single"/>
        </w:rPr>
        <w:t>§149-</w:t>
      </w:r>
      <w:r w:rsidR="00666581" w:rsidRPr="005A3322">
        <w:rPr>
          <w:rFonts w:eastAsia="Calibri"/>
          <w:b/>
          <w:sz w:val="22"/>
          <w:szCs w:val="22"/>
          <w:u w:val="single"/>
        </w:rPr>
        <w:t>1</w:t>
      </w:r>
      <w:r w:rsidR="009E1D74">
        <w:rPr>
          <w:rFonts w:eastAsia="Calibri"/>
          <w:b/>
          <w:sz w:val="22"/>
          <w:szCs w:val="22"/>
          <w:u w:val="single"/>
        </w:rPr>
        <w:t>1</w:t>
      </w:r>
      <w:r w:rsidRPr="005A3322">
        <w:rPr>
          <w:rFonts w:eastAsia="Calibri"/>
          <w:b/>
          <w:sz w:val="22"/>
          <w:szCs w:val="22"/>
          <w:u w:val="single"/>
        </w:rPr>
        <w:t>-</w:t>
      </w:r>
      <w:r w:rsidR="00DF2540" w:rsidRPr="005A3322">
        <w:rPr>
          <w:rFonts w:eastAsia="Calibri"/>
          <w:b/>
          <w:sz w:val="22"/>
          <w:szCs w:val="22"/>
          <w:u w:val="single"/>
        </w:rPr>
        <w:t>5</w:t>
      </w:r>
      <w:r w:rsidRPr="005A3322">
        <w:rPr>
          <w:rFonts w:eastAsia="Calibri"/>
          <w:b/>
          <w:sz w:val="22"/>
          <w:szCs w:val="22"/>
          <w:u w:val="single"/>
        </w:rPr>
        <w:t xml:space="preserve">. </w:t>
      </w:r>
      <w:r w:rsidR="00F674EB" w:rsidRPr="005A3322">
        <w:rPr>
          <w:rFonts w:eastAsia="Calibri"/>
          <w:b/>
          <w:sz w:val="22"/>
          <w:szCs w:val="22"/>
          <w:u w:val="single"/>
        </w:rPr>
        <w:t xml:space="preserve"> </w:t>
      </w:r>
      <w:r w:rsidR="002017FA" w:rsidRPr="005A3322">
        <w:rPr>
          <w:rFonts w:eastAsia="Calibri"/>
          <w:b/>
          <w:sz w:val="22"/>
          <w:szCs w:val="22"/>
          <w:u w:val="single"/>
        </w:rPr>
        <w:t xml:space="preserve">Submitting </w:t>
      </w:r>
      <w:r w:rsidR="0019719E" w:rsidRPr="005A3322">
        <w:rPr>
          <w:rFonts w:eastAsia="Calibri"/>
          <w:b/>
          <w:sz w:val="22"/>
          <w:szCs w:val="22"/>
          <w:u w:val="single"/>
        </w:rPr>
        <w:t xml:space="preserve">sexual assault evidence for </w:t>
      </w:r>
      <w:r w:rsidR="00CA14E9" w:rsidRPr="005A3322">
        <w:rPr>
          <w:rFonts w:eastAsia="Calibri"/>
          <w:b/>
          <w:sz w:val="22"/>
          <w:szCs w:val="22"/>
          <w:u w:val="single"/>
        </w:rPr>
        <w:t>testing.</w:t>
      </w:r>
    </w:p>
    <w:p w14:paraId="1EC47441"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p>
    <w:p w14:paraId="71AC9888" w14:textId="77777777" w:rsidR="00C613C5"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F2540" w:rsidRPr="005A3322">
        <w:rPr>
          <w:rFonts w:eastAsia="Calibri"/>
          <w:sz w:val="22"/>
          <w:szCs w:val="22"/>
          <w:u w:val="single"/>
        </w:rPr>
        <w:t>5</w:t>
      </w:r>
      <w:r w:rsidR="002017FA" w:rsidRPr="005A3322">
        <w:rPr>
          <w:rFonts w:eastAsia="Calibri"/>
          <w:sz w:val="22"/>
          <w:szCs w:val="22"/>
          <w:u w:val="single"/>
        </w:rPr>
        <w:t>.1.</w:t>
      </w:r>
      <w:r w:rsidRPr="005A3322">
        <w:rPr>
          <w:rFonts w:eastAsia="Calibri"/>
          <w:sz w:val="22"/>
          <w:szCs w:val="22"/>
          <w:u w:val="single"/>
        </w:rPr>
        <w:t xml:space="preserve"> </w:t>
      </w:r>
      <w:r w:rsidR="002017FA" w:rsidRPr="005A3322">
        <w:rPr>
          <w:rFonts w:eastAsia="Calibri"/>
          <w:sz w:val="22"/>
          <w:szCs w:val="22"/>
          <w:u w:val="single"/>
        </w:rPr>
        <w:t xml:space="preserve"> The Sexual Assault Evidence Collection Kit shall be used in the manner prescribed by the information contained in that kit.</w:t>
      </w:r>
    </w:p>
    <w:p w14:paraId="05649F15"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0379DE8" w14:textId="4A9EAE3A" w:rsidR="007733C7"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C613C5" w:rsidRPr="005A3322">
        <w:rPr>
          <w:rFonts w:eastAsia="Calibri"/>
          <w:sz w:val="22"/>
          <w:szCs w:val="22"/>
          <w:u w:val="single"/>
        </w:rPr>
        <w:t>5.2.</w:t>
      </w:r>
      <w:r w:rsidRPr="005A3322">
        <w:rPr>
          <w:rFonts w:eastAsia="Calibri"/>
          <w:sz w:val="22"/>
          <w:szCs w:val="22"/>
          <w:u w:val="single"/>
        </w:rPr>
        <w:t xml:space="preserve"> </w:t>
      </w:r>
      <w:r w:rsidR="00C613C5" w:rsidRPr="005A3322">
        <w:rPr>
          <w:rFonts w:eastAsia="Calibri"/>
          <w:sz w:val="22"/>
          <w:szCs w:val="22"/>
          <w:u w:val="single"/>
        </w:rPr>
        <w:t xml:space="preserve"> </w:t>
      </w:r>
      <w:r w:rsidR="002017FA" w:rsidRPr="005A3322">
        <w:rPr>
          <w:rFonts w:eastAsia="Calibri"/>
          <w:sz w:val="22"/>
          <w:szCs w:val="22"/>
          <w:u w:val="single"/>
        </w:rPr>
        <w:t xml:space="preserve">With the </w:t>
      </w:r>
      <w:r w:rsidR="00835C01" w:rsidRPr="005A3322">
        <w:rPr>
          <w:rFonts w:eastAsia="Calibri"/>
          <w:sz w:val="22"/>
          <w:szCs w:val="22"/>
          <w:u w:val="single"/>
        </w:rPr>
        <w:t>victim</w:t>
      </w:r>
      <w:r w:rsidR="002017FA" w:rsidRPr="005A3322">
        <w:rPr>
          <w:rFonts w:eastAsia="Calibri"/>
          <w:sz w:val="22"/>
          <w:szCs w:val="22"/>
          <w:u w:val="single"/>
        </w:rPr>
        <w:t xml:space="preserve">'s consent, as prescribed by </w:t>
      </w:r>
      <w:r w:rsidR="004D0609">
        <w:rPr>
          <w:rFonts w:eastAsia="Calibri"/>
          <w:sz w:val="22"/>
          <w:szCs w:val="22"/>
          <w:u w:val="single"/>
        </w:rPr>
        <w:t>sub</w:t>
      </w:r>
      <w:r w:rsidR="002017FA" w:rsidRPr="005A3322">
        <w:rPr>
          <w:rFonts w:eastAsia="Calibri"/>
          <w:sz w:val="22"/>
          <w:szCs w:val="22"/>
          <w:u w:val="single"/>
        </w:rPr>
        <w:t xml:space="preserve">section </w:t>
      </w:r>
      <w:r w:rsidR="00DF2540" w:rsidRPr="005A3322">
        <w:rPr>
          <w:rFonts w:eastAsia="Calibri"/>
          <w:sz w:val="22"/>
          <w:szCs w:val="22"/>
          <w:u w:val="single"/>
        </w:rPr>
        <w:t>5</w:t>
      </w:r>
      <w:r w:rsidR="007733C7" w:rsidRPr="005A3322">
        <w:rPr>
          <w:rFonts w:eastAsia="Calibri"/>
          <w:sz w:val="22"/>
          <w:szCs w:val="22"/>
          <w:u w:val="single"/>
        </w:rPr>
        <w:t>.</w:t>
      </w:r>
      <w:r w:rsidR="00D27293" w:rsidRPr="005A3322">
        <w:rPr>
          <w:rFonts w:eastAsia="Calibri"/>
          <w:sz w:val="22"/>
          <w:szCs w:val="22"/>
          <w:u w:val="single"/>
        </w:rPr>
        <w:t>3</w:t>
      </w:r>
      <w:r w:rsidR="007733C7" w:rsidRPr="005A3322">
        <w:rPr>
          <w:rFonts w:eastAsia="Calibri"/>
          <w:sz w:val="22"/>
          <w:szCs w:val="22"/>
          <w:u w:val="single"/>
        </w:rPr>
        <w:t>.</w:t>
      </w:r>
      <w:r w:rsidR="002017FA" w:rsidRPr="005A3322">
        <w:rPr>
          <w:rFonts w:eastAsia="Calibri"/>
          <w:sz w:val="22"/>
          <w:szCs w:val="22"/>
          <w:u w:val="single"/>
        </w:rPr>
        <w:t xml:space="preserve">, the kit shall be completed </w:t>
      </w:r>
      <w:r w:rsidR="004E56A5" w:rsidRPr="005A3322">
        <w:rPr>
          <w:rFonts w:eastAsia="Calibri"/>
          <w:sz w:val="22"/>
          <w:szCs w:val="22"/>
          <w:u w:val="single"/>
        </w:rPr>
        <w:t xml:space="preserve">in acute cases </w:t>
      </w:r>
      <w:r w:rsidR="002017FA" w:rsidRPr="005A3322">
        <w:rPr>
          <w:rFonts w:eastAsia="Calibri"/>
          <w:sz w:val="22"/>
          <w:szCs w:val="22"/>
          <w:u w:val="single"/>
        </w:rPr>
        <w:t xml:space="preserve">if the </w:t>
      </w:r>
      <w:r w:rsidR="00835C01" w:rsidRPr="005A3322">
        <w:rPr>
          <w:rFonts w:eastAsia="Calibri"/>
          <w:sz w:val="22"/>
          <w:szCs w:val="22"/>
          <w:u w:val="single"/>
        </w:rPr>
        <w:t>victim</w:t>
      </w:r>
      <w:r w:rsidR="002017FA" w:rsidRPr="005A3322">
        <w:rPr>
          <w:rFonts w:eastAsia="Calibri"/>
          <w:sz w:val="22"/>
          <w:szCs w:val="22"/>
          <w:u w:val="single"/>
        </w:rPr>
        <w:t xml:space="preserve"> presents </w:t>
      </w:r>
      <w:r w:rsidR="00E81315" w:rsidRPr="005A3322">
        <w:rPr>
          <w:rFonts w:eastAsia="Calibri"/>
          <w:sz w:val="22"/>
          <w:szCs w:val="22"/>
          <w:u w:val="single"/>
        </w:rPr>
        <w:t xml:space="preserve">themselves </w:t>
      </w:r>
      <w:r w:rsidR="002017FA" w:rsidRPr="005A3322">
        <w:rPr>
          <w:rFonts w:eastAsia="Calibri"/>
          <w:sz w:val="22"/>
          <w:szCs w:val="22"/>
          <w:u w:val="single"/>
        </w:rPr>
        <w:t xml:space="preserve">for medical forensic services within </w:t>
      </w:r>
      <w:r w:rsidR="00F006F3" w:rsidRPr="005A3322">
        <w:rPr>
          <w:rFonts w:eastAsia="Calibri"/>
          <w:sz w:val="22"/>
          <w:szCs w:val="22"/>
          <w:u w:val="single"/>
        </w:rPr>
        <w:t>96 hours</w:t>
      </w:r>
      <w:r w:rsidR="002017FA" w:rsidRPr="005A3322">
        <w:rPr>
          <w:rFonts w:eastAsia="Calibri"/>
          <w:sz w:val="22"/>
          <w:szCs w:val="22"/>
          <w:u w:val="single"/>
        </w:rPr>
        <w:t xml:space="preserve"> after the sexual </w:t>
      </w:r>
      <w:r w:rsidR="00716C92" w:rsidRPr="005A3322">
        <w:rPr>
          <w:rFonts w:eastAsia="Calibri"/>
          <w:sz w:val="22"/>
          <w:szCs w:val="22"/>
          <w:u w:val="single"/>
        </w:rPr>
        <w:t>offense</w:t>
      </w:r>
      <w:r w:rsidR="00D27293" w:rsidRPr="005A3322">
        <w:rPr>
          <w:rFonts w:eastAsia="Calibri"/>
          <w:sz w:val="22"/>
          <w:szCs w:val="22"/>
          <w:u w:val="single"/>
        </w:rPr>
        <w:t xml:space="preserve"> or</w:t>
      </w:r>
      <w:r w:rsidR="0033123C" w:rsidRPr="005A3322">
        <w:rPr>
          <w:rFonts w:eastAsia="Calibri"/>
          <w:sz w:val="22"/>
          <w:szCs w:val="22"/>
          <w:u w:val="single"/>
        </w:rPr>
        <w:t xml:space="preserve"> </w:t>
      </w:r>
      <w:r w:rsidR="002017FA" w:rsidRPr="005A3322">
        <w:rPr>
          <w:rFonts w:eastAsia="Calibri"/>
          <w:sz w:val="22"/>
          <w:szCs w:val="22"/>
          <w:u w:val="single"/>
        </w:rPr>
        <w:t xml:space="preserve">has disclosed past sexual </w:t>
      </w:r>
      <w:r w:rsidR="00716C92" w:rsidRPr="005A3322">
        <w:rPr>
          <w:rFonts w:eastAsia="Calibri"/>
          <w:sz w:val="22"/>
          <w:szCs w:val="22"/>
          <w:u w:val="single"/>
        </w:rPr>
        <w:t>offense</w:t>
      </w:r>
      <w:r w:rsidR="002017FA" w:rsidRPr="005A3322">
        <w:rPr>
          <w:rFonts w:eastAsia="Calibri"/>
          <w:sz w:val="22"/>
          <w:szCs w:val="22"/>
          <w:u w:val="single"/>
        </w:rPr>
        <w:t xml:space="preserve"> by a specific individual and was in the care of that individual within the last</w:t>
      </w:r>
      <w:r w:rsidR="004E56A5" w:rsidRPr="005A3322">
        <w:rPr>
          <w:rFonts w:eastAsia="Calibri"/>
          <w:sz w:val="22"/>
          <w:szCs w:val="22"/>
          <w:u w:val="single"/>
        </w:rPr>
        <w:t xml:space="preserve"> 96 hours</w:t>
      </w:r>
      <w:r w:rsidR="002017FA" w:rsidRPr="005A3322">
        <w:rPr>
          <w:rFonts w:eastAsia="Calibri"/>
          <w:sz w:val="22"/>
          <w:szCs w:val="22"/>
          <w:u w:val="single"/>
        </w:rPr>
        <w:t>.</w:t>
      </w:r>
    </w:p>
    <w:p w14:paraId="70B18660"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57CFA73" w14:textId="77777777" w:rsidR="002017FA"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4A3416" w:rsidRPr="005A3322">
        <w:rPr>
          <w:rFonts w:eastAsia="Calibri"/>
          <w:sz w:val="22"/>
          <w:szCs w:val="22"/>
          <w:u w:val="single"/>
        </w:rPr>
        <w:t>5.</w:t>
      </w:r>
      <w:r w:rsidR="00C613C5" w:rsidRPr="005A3322">
        <w:rPr>
          <w:rFonts w:eastAsia="Calibri"/>
          <w:sz w:val="22"/>
          <w:szCs w:val="22"/>
          <w:u w:val="single"/>
        </w:rPr>
        <w:t>3</w:t>
      </w:r>
      <w:r w:rsidRPr="005A3322">
        <w:rPr>
          <w:rFonts w:eastAsia="Calibri"/>
          <w:sz w:val="22"/>
          <w:szCs w:val="22"/>
          <w:u w:val="single"/>
        </w:rPr>
        <w:t xml:space="preserve"> </w:t>
      </w:r>
      <w:r w:rsidR="004A3416" w:rsidRPr="005A3322">
        <w:rPr>
          <w:rFonts w:eastAsia="Calibri"/>
          <w:sz w:val="22"/>
          <w:szCs w:val="22"/>
          <w:u w:val="single"/>
        </w:rPr>
        <w:t xml:space="preserve"> </w:t>
      </w:r>
      <w:r w:rsidR="002017FA" w:rsidRPr="005A3322">
        <w:rPr>
          <w:rFonts w:eastAsia="Calibri"/>
          <w:sz w:val="22"/>
          <w:szCs w:val="22"/>
          <w:u w:val="single"/>
        </w:rPr>
        <w:t>Written Consent to the Release of Sexual Assault Evidence for Testing</w:t>
      </w:r>
      <w:r w:rsidR="00666581" w:rsidRPr="005A3322">
        <w:rPr>
          <w:rFonts w:eastAsia="Calibri"/>
          <w:sz w:val="22"/>
          <w:szCs w:val="22"/>
          <w:u w:val="single"/>
        </w:rPr>
        <w:t>.</w:t>
      </w:r>
    </w:p>
    <w:p w14:paraId="06A0F375"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7A895A2" w14:textId="64093605" w:rsidR="002017FA"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Pr="005A3322">
        <w:rPr>
          <w:rFonts w:ascii="Times New Roman" w:hAnsi="Times New Roman"/>
        </w:rPr>
        <w:tab/>
      </w:r>
      <w:r w:rsidR="004A3416" w:rsidRPr="005A3322">
        <w:rPr>
          <w:rFonts w:ascii="Times New Roman" w:hAnsi="Times New Roman"/>
          <w:u w:val="single"/>
        </w:rPr>
        <w:t>5.</w:t>
      </w:r>
      <w:r w:rsidR="00C613C5" w:rsidRPr="005A3322">
        <w:rPr>
          <w:rFonts w:ascii="Times New Roman" w:hAnsi="Times New Roman"/>
          <w:u w:val="single"/>
        </w:rPr>
        <w:t>3</w:t>
      </w:r>
      <w:r w:rsidR="004A3416" w:rsidRPr="005A3322">
        <w:rPr>
          <w:rFonts w:ascii="Times New Roman" w:hAnsi="Times New Roman"/>
          <w:u w:val="single"/>
        </w:rPr>
        <w:t>.1.</w:t>
      </w:r>
      <w:r w:rsidRPr="005A3322">
        <w:rPr>
          <w:rFonts w:ascii="Times New Roman" w:hAnsi="Times New Roman"/>
          <w:u w:val="single"/>
        </w:rPr>
        <w:t xml:space="preserve"> </w:t>
      </w:r>
      <w:r w:rsidR="000E1A5C" w:rsidRPr="005A3322">
        <w:rPr>
          <w:rFonts w:ascii="Times New Roman" w:hAnsi="Times New Roman"/>
          <w:u w:val="single"/>
        </w:rPr>
        <w:t>Prior to the medical forensic exam</w:t>
      </w:r>
      <w:r w:rsidR="002017FA" w:rsidRPr="005A3322">
        <w:rPr>
          <w:rFonts w:ascii="Times New Roman" w:hAnsi="Times New Roman"/>
          <w:u w:val="single"/>
        </w:rPr>
        <w:t>, the health care professional providing the medical forensic services shall provide the patient the opportunity to sign a written consent to allow the</w:t>
      </w:r>
      <w:r w:rsidR="00D42242" w:rsidRPr="005A3322">
        <w:rPr>
          <w:rFonts w:ascii="Times New Roman" w:hAnsi="Times New Roman"/>
          <w:u w:val="single"/>
        </w:rPr>
        <w:t xml:space="preserve"> </w:t>
      </w:r>
      <w:r w:rsidR="00A227E7" w:rsidRPr="005A3322">
        <w:rPr>
          <w:rFonts w:ascii="Times New Roman" w:hAnsi="Times New Roman"/>
          <w:u w:val="single"/>
        </w:rPr>
        <w:t>transmission</w:t>
      </w:r>
      <w:r w:rsidR="00945241" w:rsidRPr="005A3322">
        <w:rPr>
          <w:rFonts w:ascii="Times New Roman" w:hAnsi="Times New Roman"/>
          <w:u w:val="single"/>
        </w:rPr>
        <w:t xml:space="preserve"> of </w:t>
      </w:r>
      <w:r w:rsidR="002017FA" w:rsidRPr="005A3322">
        <w:rPr>
          <w:rFonts w:ascii="Times New Roman" w:hAnsi="Times New Roman"/>
          <w:u w:val="single"/>
        </w:rPr>
        <w:t>sexual assault evidence for testing</w:t>
      </w:r>
      <w:r w:rsidR="00E35A10" w:rsidRPr="005A3322">
        <w:rPr>
          <w:rFonts w:ascii="Times New Roman" w:hAnsi="Times New Roman"/>
          <w:u w:val="single"/>
        </w:rPr>
        <w:t xml:space="preserve"> or to be stored as a nonreported kit</w:t>
      </w:r>
      <w:r w:rsidR="002017FA" w:rsidRPr="005A3322">
        <w:rPr>
          <w:rFonts w:ascii="Times New Roman" w:hAnsi="Times New Roman"/>
          <w:u w:val="single"/>
        </w:rPr>
        <w:t xml:space="preserve">. The written consent shall be on a form included in the </w:t>
      </w:r>
      <w:r w:rsidR="00FE2A38" w:rsidRPr="005A3322">
        <w:rPr>
          <w:rFonts w:ascii="Times New Roman" w:hAnsi="Times New Roman"/>
          <w:u w:val="single"/>
        </w:rPr>
        <w:t>Sexual Assault Evidence Collection Kit</w:t>
      </w:r>
      <w:r w:rsidR="004A3416" w:rsidRPr="005A3322">
        <w:rPr>
          <w:rFonts w:ascii="Times New Roman" w:hAnsi="Times New Roman"/>
          <w:u w:val="single"/>
        </w:rPr>
        <w:t>.</w:t>
      </w:r>
    </w:p>
    <w:p w14:paraId="498168A7" w14:textId="77777777" w:rsidR="008C2856" w:rsidRPr="005A3322" w:rsidRDefault="008C2856"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0498B1BA" w14:textId="43DB16D0" w:rsidR="00F80F88"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Pr="005A3322">
        <w:rPr>
          <w:rFonts w:eastAsia="Calibri"/>
          <w:sz w:val="22"/>
          <w:szCs w:val="22"/>
        </w:rPr>
        <w:tab/>
      </w:r>
      <w:r w:rsidR="004A3416" w:rsidRPr="005A3322">
        <w:rPr>
          <w:rFonts w:eastAsia="Calibri"/>
          <w:sz w:val="22"/>
          <w:szCs w:val="22"/>
          <w:u w:val="single"/>
        </w:rPr>
        <w:t>5.</w:t>
      </w:r>
      <w:r w:rsidR="00C613C5" w:rsidRPr="005A3322">
        <w:rPr>
          <w:rFonts w:eastAsia="Calibri"/>
          <w:sz w:val="22"/>
          <w:szCs w:val="22"/>
          <w:u w:val="single"/>
        </w:rPr>
        <w:t>3</w:t>
      </w:r>
      <w:r w:rsidR="004A3416" w:rsidRPr="005A3322">
        <w:rPr>
          <w:rFonts w:eastAsia="Calibri"/>
          <w:sz w:val="22"/>
          <w:szCs w:val="22"/>
          <w:u w:val="single"/>
        </w:rPr>
        <w:t>.1.</w:t>
      </w:r>
      <w:r w:rsidR="009E0B56" w:rsidRPr="005A3322">
        <w:rPr>
          <w:rFonts w:eastAsia="Calibri"/>
          <w:sz w:val="22"/>
          <w:szCs w:val="22"/>
          <w:u w:val="single"/>
        </w:rPr>
        <w:t>a</w:t>
      </w:r>
      <w:r w:rsidR="004A3416" w:rsidRPr="005A3322">
        <w:rPr>
          <w:rFonts w:eastAsia="Calibri"/>
          <w:sz w:val="22"/>
          <w:szCs w:val="22"/>
          <w:u w:val="single"/>
        </w:rPr>
        <w:t xml:space="preserve">. </w:t>
      </w:r>
      <w:r w:rsidRPr="005A3322">
        <w:rPr>
          <w:rFonts w:eastAsia="Calibri"/>
          <w:sz w:val="22"/>
          <w:szCs w:val="22"/>
          <w:u w:val="single"/>
        </w:rPr>
        <w:t xml:space="preserve"> </w:t>
      </w:r>
      <w:r w:rsidR="002017FA" w:rsidRPr="005A3322">
        <w:rPr>
          <w:rFonts w:eastAsia="Calibri"/>
          <w:sz w:val="22"/>
          <w:szCs w:val="22"/>
          <w:u w:val="single"/>
        </w:rPr>
        <w:t xml:space="preserve">If the </w:t>
      </w:r>
      <w:r w:rsidR="00835C01" w:rsidRPr="005A3322">
        <w:rPr>
          <w:rFonts w:eastAsia="Calibri"/>
          <w:sz w:val="22"/>
          <w:szCs w:val="22"/>
          <w:u w:val="single"/>
        </w:rPr>
        <w:t>victim</w:t>
      </w:r>
      <w:r w:rsidR="002017FA" w:rsidRPr="005A3322">
        <w:rPr>
          <w:rFonts w:eastAsia="Calibri"/>
          <w:sz w:val="22"/>
          <w:szCs w:val="22"/>
          <w:u w:val="single"/>
        </w:rPr>
        <w:t xml:space="preserve"> is an adult who has a guardian, a health care surrogate, or an agent acting under a health care power of attorney, the consent of the guardian, surrogate, or agent is not required to release evidence and information concerning the sexual</w:t>
      </w:r>
      <w:r w:rsidR="00716C92" w:rsidRPr="005A3322">
        <w:rPr>
          <w:rFonts w:eastAsia="Calibri"/>
          <w:sz w:val="22"/>
          <w:szCs w:val="22"/>
          <w:u w:val="single"/>
        </w:rPr>
        <w:t xml:space="preserve"> assault</w:t>
      </w:r>
      <w:r w:rsidR="002017FA" w:rsidRPr="005A3322">
        <w:rPr>
          <w:rFonts w:eastAsia="Calibri"/>
          <w:sz w:val="22"/>
          <w:szCs w:val="22"/>
          <w:u w:val="single"/>
        </w:rPr>
        <w:t xml:space="preserve"> or sexual abuse. If the adult is unable to provide consent for the release of evidence and information and a guardian, surrogate, or agent under a health care power of attorney is unavailable or unwilling to release the information, then an investigating law enforcement officer may authorize the release.</w:t>
      </w:r>
    </w:p>
    <w:p w14:paraId="127F0594" w14:textId="77777777" w:rsidR="00981295" w:rsidRPr="005A3322" w:rsidRDefault="00981295"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C34BEF4" w14:textId="213C49E3" w:rsidR="00981295" w:rsidRPr="005A3322" w:rsidRDefault="001B4166"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rPr>
        <w:tab/>
      </w:r>
      <w:r w:rsidRPr="005A3322">
        <w:rPr>
          <w:rFonts w:eastAsia="Calibri"/>
          <w:sz w:val="22"/>
          <w:szCs w:val="22"/>
        </w:rPr>
        <w:tab/>
      </w:r>
      <w:r w:rsidR="00981295" w:rsidRPr="005A3322">
        <w:rPr>
          <w:rFonts w:eastAsia="Calibri"/>
          <w:sz w:val="22"/>
          <w:szCs w:val="22"/>
          <w:u w:val="single"/>
        </w:rPr>
        <w:t xml:space="preserve">5.3.1.b.  After the health care professionals make a mandatory report to law enforcement, all Sexual Assault Evidence Collection Kits collected on minors under the age of 18 shall </w:t>
      </w:r>
      <w:r w:rsidR="00007041" w:rsidRPr="005A3322">
        <w:rPr>
          <w:rFonts w:eastAsia="Calibri"/>
          <w:sz w:val="22"/>
          <w:szCs w:val="22"/>
          <w:u w:val="single"/>
        </w:rPr>
        <w:t xml:space="preserve">be </w:t>
      </w:r>
      <w:r w:rsidR="00981295" w:rsidRPr="005A3322">
        <w:rPr>
          <w:rFonts w:eastAsia="Calibri"/>
          <w:sz w:val="22"/>
          <w:szCs w:val="22"/>
          <w:u w:val="single"/>
        </w:rPr>
        <w:t>transmitted to the West Virginia State Police Lab for testing with no consent required.</w:t>
      </w:r>
    </w:p>
    <w:p w14:paraId="70E6E4FD"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4EBB57E" w14:textId="7B14541F" w:rsidR="009A1206"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b/>
          <w:bCs/>
          <w:color w:val="000000"/>
          <w:sz w:val="22"/>
          <w:szCs w:val="22"/>
          <w:u w:val="single"/>
        </w:rPr>
      </w:pPr>
      <w:r w:rsidRPr="005A3322">
        <w:rPr>
          <w:rFonts w:eastAsia="Calibri"/>
          <w:sz w:val="22"/>
          <w:szCs w:val="22"/>
        </w:rPr>
        <w:tab/>
      </w:r>
      <w:r w:rsidRPr="005A3322">
        <w:rPr>
          <w:rFonts w:eastAsia="Calibri"/>
          <w:sz w:val="22"/>
          <w:szCs w:val="22"/>
        </w:rPr>
        <w:tab/>
      </w:r>
      <w:r w:rsidR="004A3416" w:rsidRPr="005A3322">
        <w:rPr>
          <w:rFonts w:eastAsia="Calibri"/>
          <w:sz w:val="22"/>
          <w:szCs w:val="22"/>
          <w:u w:val="single"/>
        </w:rPr>
        <w:t>5.</w:t>
      </w:r>
      <w:r w:rsidR="00C613C5" w:rsidRPr="005A3322">
        <w:rPr>
          <w:rFonts w:eastAsia="Calibri"/>
          <w:sz w:val="22"/>
          <w:szCs w:val="22"/>
          <w:u w:val="single"/>
        </w:rPr>
        <w:t>3</w:t>
      </w:r>
      <w:r w:rsidR="004A3416" w:rsidRPr="005A3322">
        <w:rPr>
          <w:rFonts w:eastAsia="Calibri"/>
          <w:sz w:val="22"/>
          <w:szCs w:val="22"/>
          <w:u w:val="single"/>
        </w:rPr>
        <w:t>.2.</w:t>
      </w:r>
      <w:r w:rsidRPr="005A3322">
        <w:rPr>
          <w:rFonts w:eastAsia="Calibri"/>
          <w:sz w:val="22"/>
          <w:szCs w:val="22"/>
          <w:u w:val="single"/>
        </w:rPr>
        <w:t xml:space="preserve"> </w:t>
      </w:r>
      <w:r w:rsidR="004A3416" w:rsidRPr="005A3322">
        <w:rPr>
          <w:rFonts w:eastAsia="Calibri"/>
          <w:sz w:val="22"/>
          <w:szCs w:val="22"/>
          <w:u w:val="single"/>
        </w:rPr>
        <w:t xml:space="preserve"> </w:t>
      </w:r>
      <w:r w:rsidR="00F80F88" w:rsidRPr="005A3322">
        <w:rPr>
          <w:color w:val="000000"/>
          <w:sz w:val="22"/>
          <w:szCs w:val="22"/>
          <w:u w:val="single"/>
        </w:rPr>
        <w:t xml:space="preserve">The </w:t>
      </w:r>
      <w:r w:rsidR="006E715D" w:rsidRPr="005A3322">
        <w:rPr>
          <w:rFonts w:eastAsia="Calibri"/>
          <w:sz w:val="22"/>
          <w:szCs w:val="22"/>
          <w:u w:val="single"/>
        </w:rPr>
        <w:t>health care facility</w:t>
      </w:r>
      <w:r w:rsidR="006E715D" w:rsidRPr="005A3322">
        <w:rPr>
          <w:color w:val="000000"/>
          <w:sz w:val="22"/>
          <w:szCs w:val="22"/>
          <w:u w:val="single"/>
        </w:rPr>
        <w:t xml:space="preserve"> </w:t>
      </w:r>
      <w:r w:rsidR="00F80F88" w:rsidRPr="005A3322">
        <w:rPr>
          <w:color w:val="000000"/>
          <w:sz w:val="22"/>
          <w:szCs w:val="22"/>
          <w:u w:val="single"/>
        </w:rPr>
        <w:t xml:space="preserve">shall provide the sexual assault </w:t>
      </w:r>
      <w:r w:rsidR="00835C01" w:rsidRPr="005A3322">
        <w:rPr>
          <w:color w:val="000000"/>
          <w:sz w:val="22"/>
          <w:szCs w:val="22"/>
          <w:u w:val="single"/>
        </w:rPr>
        <w:t>victim</w:t>
      </w:r>
      <w:r w:rsidR="00F80F88" w:rsidRPr="005A3322">
        <w:rPr>
          <w:color w:val="000000"/>
          <w:sz w:val="22"/>
          <w:szCs w:val="22"/>
          <w:u w:val="single"/>
        </w:rPr>
        <w:t xml:space="preserve"> with the kit tracking number and inform the </w:t>
      </w:r>
      <w:r w:rsidR="00835C01" w:rsidRPr="005A3322">
        <w:rPr>
          <w:color w:val="000000"/>
          <w:sz w:val="22"/>
          <w:szCs w:val="22"/>
          <w:u w:val="single"/>
        </w:rPr>
        <w:t>victim</w:t>
      </w:r>
      <w:r w:rsidR="00F80F88" w:rsidRPr="005A3322">
        <w:rPr>
          <w:color w:val="000000"/>
          <w:sz w:val="22"/>
          <w:szCs w:val="22"/>
          <w:u w:val="single"/>
        </w:rPr>
        <w:t xml:space="preserve"> that the kit may be tracked using the tracking kit number at </w:t>
      </w:r>
      <w:hyperlink r:id="rId8" w:history="1">
        <w:r w:rsidR="00F80F88" w:rsidRPr="005A3322">
          <w:rPr>
            <w:rStyle w:val="Hyperlink"/>
            <w:b/>
            <w:bCs/>
            <w:sz w:val="22"/>
            <w:szCs w:val="22"/>
          </w:rPr>
          <w:t>www.go.wv.gov/kit</w:t>
        </w:r>
      </w:hyperlink>
      <w:r w:rsidR="00F80F88" w:rsidRPr="005A3322">
        <w:rPr>
          <w:b/>
          <w:bCs/>
          <w:color w:val="000000"/>
          <w:sz w:val="22"/>
          <w:szCs w:val="22"/>
          <w:u w:val="single"/>
        </w:rPr>
        <w:t>.</w:t>
      </w:r>
    </w:p>
    <w:p w14:paraId="419E9F14"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rPr>
      </w:pPr>
    </w:p>
    <w:p w14:paraId="0F8351FF" w14:textId="213EA388" w:rsidR="000E1A5C" w:rsidRPr="005A3322" w:rsidRDefault="001B4166" w:rsidP="008B4B13">
      <w:pPr>
        <w:jc w:val="both"/>
        <w:rPr>
          <w:sz w:val="22"/>
          <w:szCs w:val="22"/>
        </w:rPr>
      </w:pPr>
      <w:r w:rsidRPr="005A3322">
        <w:rPr>
          <w:sz w:val="22"/>
          <w:szCs w:val="22"/>
        </w:rPr>
        <w:tab/>
      </w:r>
      <w:r w:rsidRPr="005A3322">
        <w:rPr>
          <w:sz w:val="22"/>
          <w:szCs w:val="22"/>
        </w:rPr>
        <w:tab/>
      </w:r>
      <w:r w:rsidR="000E1A5C" w:rsidRPr="005A3322">
        <w:rPr>
          <w:sz w:val="22"/>
          <w:szCs w:val="22"/>
          <w:u w:val="single"/>
        </w:rPr>
        <w:t xml:space="preserve">5.3.3. </w:t>
      </w:r>
      <w:r w:rsidR="000E1A5C" w:rsidRPr="005A3322">
        <w:rPr>
          <w:rFonts w:eastAsia="Calibri"/>
          <w:sz w:val="22"/>
          <w:szCs w:val="22"/>
          <w:u w:val="single"/>
        </w:rPr>
        <w:t xml:space="preserve">The health care facility shall keep a copy of the written consent form in the patient’s forensic medical record. </w:t>
      </w:r>
    </w:p>
    <w:p w14:paraId="0DF33F18" w14:textId="77777777" w:rsidR="000E1A5C" w:rsidRPr="005A3322" w:rsidRDefault="000E1A5C"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E277003" w14:textId="506A406C" w:rsidR="008C2856"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1402CB" w:rsidRPr="005A3322">
        <w:rPr>
          <w:rFonts w:ascii="Times New Roman" w:hAnsi="Times New Roman"/>
          <w:u w:val="single"/>
        </w:rPr>
        <w:t>5.</w:t>
      </w:r>
      <w:r w:rsidR="00C613C5" w:rsidRPr="005A3322">
        <w:rPr>
          <w:rFonts w:ascii="Times New Roman" w:hAnsi="Times New Roman"/>
          <w:u w:val="single"/>
        </w:rPr>
        <w:t>4</w:t>
      </w:r>
      <w:r w:rsidR="001402CB" w:rsidRPr="005A3322">
        <w:rPr>
          <w:rFonts w:ascii="Times New Roman" w:hAnsi="Times New Roman"/>
          <w:u w:val="single"/>
        </w:rPr>
        <w:t>.</w:t>
      </w:r>
      <w:r w:rsidRPr="005A3322">
        <w:rPr>
          <w:rFonts w:ascii="Times New Roman" w:hAnsi="Times New Roman"/>
          <w:u w:val="single"/>
        </w:rPr>
        <w:t xml:space="preserve"> </w:t>
      </w:r>
      <w:r w:rsidR="001402CB" w:rsidRPr="005A3322">
        <w:rPr>
          <w:rFonts w:ascii="Times New Roman" w:hAnsi="Times New Roman"/>
          <w:u w:val="single"/>
        </w:rPr>
        <w:t xml:space="preserve"> </w:t>
      </w:r>
      <w:r w:rsidR="008C2856" w:rsidRPr="005A3322">
        <w:rPr>
          <w:rFonts w:ascii="Times New Roman" w:hAnsi="Times New Roman"/>
          <w:u w:val="single"/>
        </w:rPr>
        <w:t>If</w:t>
      </w:r>
      <w:r w:rsidR="00A227E7" w:rsidRPr="005A3322">
        <w:rPr>
          <w:rFonts w:ascii="Times New Roman" w:hAnsi="Times New Roman"/>
          <w:u w:val="single"/>
        </w:rPr>
        <w:t xml:space="preserve"> an adult</w:t>
      </w:r>
      <w:r w:rsidR="008C2856" w:rsidRPr="005A3322">
        <w:rPr>
          <w:rFonts w:ascii="Times New Roman" w:hAnsi="Times New Roman"/>
          <w:u w:val="single"/>
        </w:rPr>
        <w:t xml:space="preserve"> sexual assault </w:t>
      </w:r>
      <w:r w:rsidR="00835C01" w:rsidRPr="005A3322">
        <w:rPr>
          <w:rFonts w:ascii="Times New Roman" w:hAnsi="Times New Roman"/>
          <w:u w:val="single"/>
        </w:rPr>
        <w:t>victim</w:t>
      </w:r>
      <w:r w:rsidR="008C2856" w:rsidRPr="005A3322">
        <w:rPr>
          <w:rFonts w:ascii="Times New Roman" w:hAnsi="Times New Roman"/>
          <w:u w:val="single"/>
        </w:rPr>
        <w:t xml:space="preserve"> does not consent to law enforcement involvement, the </w:t>
      </w:r>
      <w:r w:rsidR="00835C01" w:rsidRPr="005A3322">
        <w:rPr>
          <w:rFonts w:ascii="Times New Roman" w:hAnsi="Times New Roman"/>
          <w:u w:val="single"/>
        </w:rPr>
        <w:t>victim</w:t>
      </w:r>
      <w:r w:rsidR="008C2856" w:rsidRPr="005A3322">
        <w:rPr>
          <w:rFonts w:ascii="Times New Roman" w:hAnsi="Times New Roman"/>
          <w:u w:val="single"/>
        </w:rPr>
        <w:t xml:space="preserve"> will be given the opportunity to sign a written request that the kit shall be designated a nonreported kit and transmitted to the Marshall University Forensic Science Center. Sexual assault </w:t>
      </w:r>
      <w:r w:rsidR="00835C01" w:rsidRPr="005A3322">
        <w:rPr>
          <w:rFonts w:ascii="Times New Roman" w:hAnsi="Times New Roman"/>
          <w:u w:val="single"/>
        </w:rPr>
        <w:t>victim</w:t>
      </w:r>
      <w:r w:rsidR="008C2856" w:rsidRPr="005A3322">
        <w:rPr>
          <w:rFonts w:ascii="Times New Roman" w:hAnsi="Times New Roman"/>
          <w:u w:val="single"/>
        </w:rPr>
        <w:t>s will be informed in writing at the time their nonreported kit is collected that the kit will be stored and maintained for a period of 20 years from the date the kit was collected.</w:t>
      </w:r>
    </w:p>
    <w:p w14:paraId="7A01137B" w14:textId="77777777" w:rsidR="008C2856" w:rsidRPr="005A3322" w:rsidRDefault="008C2856"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16554135" w14:textId="2EEE741E" w:rsidR="00CA14E9"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8C2856" w:rsidRPr="005A3322">
        <w:rPr>
          <w:rFonts w:eastAsia="Calibri"/>
          <w:sz w:val="22"/>
          <w:szCs w:val="22"/>
          <w:u w:val="single"/>
        </w:rPr>
        <w:t>5.5.</w:t>
      </w:r>
      <w:r w:rsidRPr="005A3322">
        <w:rPr>
          <w:rFonts w:eastAsia="Calibri"/>
          <w:sz w:val="22"/>
          <w:szCs w:val="22"/>
          <w:u w:val="single"/>
        </w:rPr>
        <w:t xml:space="preserve"> </w:t>
      </w:r>
      <w:r w:rsidR="008C2856" w:rsidRPr="005A3322">
        <w:rPr>
          <w:rFonts w:eastAsia="Calibri"/>
          <w:sz w:val="22"/>
          <w:szCs w:val="22"/>
          <w:u w:val="single"/>
        </w:rPr>
        <w:t xml:space="preserve"> </w:t>
      </w:r>
      <w:r w:rsidR="00F80F88" w:rsidRPr="005A3322">
        <w:rPr>
          <w:rFonts w:eastAsia="Calibri"/>
          <w:sz w:val="22"/>
          <w:szCs w:val="22"/>
          <w:u w:val="single"/>
        </w:rPr>
        <w:t xml:space="preserve">If the sexual assault </w:t>
      </w:r>
      <w:r w:rsidR="00835C01" w:rsidRPr="005A3322">
        <w:rPr>
          <w:rFonts w:eastAsia="Calibri"/>
          <w:sz w:val="22"/>
          <w:szCs w:val="22"/>
          <w:u w:val="single"/>
        </w:rPr>
        <w:t>victim</w:t>
      </w:r>
      <w:r w:rsidR="00F80F88" w:rsidRPr="005A3322">
        <w:rPr>
          <w:rFonts w:eastAsia="Calibri"/>
          <w:sz w:val="22"/>
          <w:szCs w:val="22"/>
          <w:u w:val="single"/>
        </w:rPr>
        <w:t xml:space="preserve"> has consented to the </w:t>
      </w:r>
      <w:r w:rsidR="00644B07" w:rsidRPr="005A3322">
        <w:rPr>
          <w:rFonts w:eastAsia="Calibri"/>
          <w:sz w:val="22"/>
          <w:szCs w:val="22"/>
          <w:u w:val="single"/>
        </w:rPr>
        <w:t>transmission</w:t>
      </w:r>
      <w:r w:rsidR="00F80F88" w:rsidRPr="005A3322">
        <w:rPr>
          <w:rFonts w:eastAsia="Calibri"/>
          <w:sz w:val="22"/>
          <w:szCs w:val="22"/>
          <w:u w:val="single"/>
        </w:rPr>
        <w:t xml:space="preserve"> of sexual assault evidence for testing, u</w:t>
      </w:r>
      <w:r w:rsidR="00CA14E9" w:rsidRPr="005A3322">
        <w:rPr>
          <w:rFonts w:eastAsia="Calibri"/>
          <w:sz w:val="22"/>
          <w:szCs w:val="22"/>
          <w:u w:val="single"/>
        </w:rPr>
        <w:t>pon collection</w:t>
      </w:r>
      <w:r w:rsidR="00F80F88" w:rsidRPr="005A3322">
        <w:rPr>
          <w:rFonts w:eastAsia="Calibri"/>
          <w:sz w:val="22"/>
          <w:szCs w:val="22"/>
          <w:u w:val="single"/>
        </w:rPr>
        <w:t xml:space="preserve"> </w:t>
      </w:r>
      <w:r w:rsidR="00CA14E9" w:rsidRPr="005A3322">
        <w:rPr>
          <w:rFonts w:eastAsia="Calibri"/>
          <w:sz w:val="22"/>
          <w:szCs w:val="22"/>
          <w:u w:val="single"/>
        </w:rPr>
        <w:t xml:space="preserve">a </w:t>
      </w:r>
      <w:r w:rsidR="00FE2A38" w:rsidRPr="005A3322">
        <w:rPr>
          <w:rFonts w:eastAsia="Calibri"/>
          <w:sz w:val="22"/>
          <w:szCs w:val="22"/>
          <w:u w:val="single"/>
        </w:rPr>
        <w:t xml:space="preserve">Sexual Assault Evidence Collection Kit </w:t>
      </w:r>
      <w:r w:rsidR="00CA14E9" w:rsidRPr="005A3322">
        <w:rPr>
          <w:rFonts w:eastAsia="Calibri"/>
          <w:sz w:val="22"/>
          <w:szCs w:val="22"/>
          <w:u w:val="single"/>
        </w:rPr>
        <w:t xml:space="preserve">shall be </w:t>
      </w:r>
      <w:r w:rsidR="00644B07" w:rsidRPr="005A3322">
        <w:rPr>
          <w:rFonts w:eastAsia="Calibri"/>
          <w:sz w:val="22"/>
          <w:szCs w:val="22"/>
          <w:u w:val="single"/>
        </w:rPr>
        <w:t>transmitted</w:t>
      </w:r>
      <w:r w:rsidR="00CA14E9" w:rsidRPr="005A3322">
        <w:rPr>
          <w:rFonts w:eastAsia="Calibri"/>
          <w:sz w:val="22"/>
          <w:szCs w:val="22"/>
          <w:u w:val="single"/>
        </w:rPr>
        <w:t xml:space="preserve"> for testing by the </w:t>
      </w:r>
      <w:r w:rsidR="006E715D" w:rsidRPr="005A3322">
        <w:rPr>
          <w:rFonts w:eastAsia="Calibri"/>
          <w:sz w:val="22"/>
          <w:szCs w:val="22"/>
          <w:u w:val="single"/>
        </w:rPr>
        <w:t xml:space="preserve">health care facility </w:t>
      </w:r>
      <w:r w:rsidR="00CA14E9" w:rsidRPr="005A3322">
        <w:rPr>
          <w:rFonts w:eastAsia="Calibri"/>
          <w:sz w:val="22"/>
          <w:szCs w:val="22"/>
          <w:u w:val="single"/>
        </w:rPr>
        <w:t>to the West Virginia State Police Forensic Laboratory within 30 days of collection or as soon thereafter as practicable. All packaging kits for transmittal and transmittal protocols shall be designed to meet applicable standards for maintaining the efficacy of the sample and chain of custody.</w:t>
      </w:r>
    </w:p>
    <w:p w14:paraId="5FB35AE7"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7EB34926" w14:textId="723C8DBB" w:rsidR="008C2856"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r w:rsidRPr="005A3322">
        <w:rPr>
          <w:rFonts w:eastAsia="Calibri"/>
          <w:sz w:val="22"/>
          <w:szCs w:val="22"/>
        </w:rPr>
        <w:tab/>
      </w:r>
      <w:r w:rsidR="008C2856" w:rsidRPr="005A3322">
        <w:rPr>
          <w:rFonts w:eastAsia="Calibri"/>
          <w:sz w:val="22"/>
          <w:szCs w:val="22"/>
          <w:u w:val="single"/>
        </w:rPr>
        <w:t xml:space="preserve">5.6. </w:t>
      </w:r>
      <w:r w:rsidRPr="005A3322">
        <w:rPr>
          <w:rFonts w:eastAsia="Calibri"/>
          <w:sz w:val="22"/>
          <w:szCs w:val="22"/>
          <w:u w:val="single"/>
        </w:rPr>
        <w:t xml:space="preserve"> </w:t>
      </w:r>
      <w:r w:rsidR="00F80F88" w:rsidRPr="005A3322">
        <w:rPr>
          <w:sz w:val="22"/>
          <w:szCs w:val="22"/>
          <w:u w:val="single"/>
        </w:rPr>
        <w:t xml:space="preserve">If the sexual assault </w:t>
      </w:r>
      <w:r w:rsidR="00835C01" w:rsidRPr="005A3322">
        <w:rPr>
          <w:sz w:val="22"/>
          <w:szCs w:val="22"/>
          <w:u w:val="single"/>
        </w:rPr>
        <w:t>victim</w:t>
      </w:r>
      <w:r w:rsidR="00F80F88" w:rsidRPr="005A3322">
        <w:rPr>
          <w:sz w:val="22"/>
          <w:szCs w:val="22"/>
          <w:u w:val="single"/>
        </w:rPr>
        <w:t xml:space="preserve"> does not consent to law enforcement involvement, </w:t>
      </w:r>
      <w:r w:rsidR="00F80F88" w:rsidRPr="005A3322">
        <w:rPr>
          <w:rFonts w:eastAsia="Calibri"/>
          <w:sz w:val="22"/>
          <w:szCs w:val="22"/>
          <w:u w:val="single"/>
        </w:rPr>
        <w:t xml:space="preserve">upon collection </w:t>
      </w:r>
      <w:r w:rsidR="00F80F88" w:rsidRPr="005A3322">
        <w:rPr>
          <w:sz w:val="22"/>
          <w:szCs w:val="22"/>
          <w:u w:val="single"/>
        </w:rPr>
        <w:t xml:space="preserve">the kit shall be designated a nonreported </w:t>
      </w:r>
      <w:r w:rsidR="00F80F88" w:rsidRPr="005A3322">
        <w:rPr>
          <w:color w:val="000000"/>
          <w:sz w:val="22"/>
          <w:szCs w:val="22"/>
          <w:u w:val="single"/>
        </w:rPr>
        <w:t xml:space="preserve">kit and </w:t>
      </w:r>
      <w:r w:rsidR="001423DC" w:rsidRPr="005A3322">
        <w:rPr>
          <w:color w:val="000000"/>
          <w:sz w:val="22"/>
          <w:szCs w:val="22"/>
          <w:u w:val="single"/>
        </w:rPr>
        <w:t xml:space="preserve">submitted by the </w:t>
      </w:r>
      <w:r w:rsidR="006E715D" w:rsidRPr="005A3322">
        <w:rPr>
          <w:rFonts w:eastAsia="Calibri"/>
          <w:sz w:val="22"/>
          <w:szCs w:val="22"/>
          <w:u w:val="single"/>
        </w:rPr>
        <w:t>health care facility</w:t>
      </w:r>
      <w:r w:rsidR="006E715D" w:rsidRPr="005A3322">
        <w:rPr>
          <w:sz w:val="22"/>
          <w:szCs w:val="22"/>
          <w:u w:val="single"/>
        </w:rPr>
        <w:t xml:space="preserve"> </w:t>
      </w:r>
      <w:r w:rsidR="00F80F88" w:rsidRPr="005A3322">
        <w:rPr>
          <w:sz w:val="22"/>
          <w:szCs w:val="22"/>
          <w:u w:val="single"/>
        </w:rPr>
        <w:t>to the Marshall University Forensic Science Center for storage.</w:t>
      </w:r>
    </w:p>
    <w:p w14:paraId="739E4E30" w14:textId="77777777" w:rsidR="00884AC0" w:rsidRPr="005A3322"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p>
    <w:p w14:paraId="45EAFB0F" w14:textId="294A2A69" w:rsidR="00884AC0" w:rsidRPr="005A3322"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r w:rsidRPr="005A3322">
        <w:rPr>
          <w:sz w:val="22"/>
          <w:szCs w:val="22"/>
        </w:rPr>
        <w:tab/>
      </w:r>
      <w:r w:rsidRPr="005A3322">
        <w:rPr>
          <w:sz w:val="22"/>
          <w:szCs w:val="22"/>
          <w:u w:val="single"/>
        </w:rPr>
        <w:t xml:space="preserve">5.7.  The </w:t>
      </w:r>
      <w:r w:rsidR="00D37712" w:rsidRPr="005A3322">
        <w:rPr>
          <w:sz w:val="22"/>
          <w:szCs w:val="22"/>
          <w:u w:val="single"/>
        </w:rPr>
        <w:t>commission</w:t>
      </w:r>
      <w:r w:rsidRPr="005A3322">
        <w:rPr>
          <w:sz w:val="22"/>
          <w:szCs w:val="22"/>
          <w:u w:val="single"/>
        </w:rPr>
        <w:t xml:space="preserve"> shall, in cooperation with the West Virginia State Police, develop protocols for storage of previously tested materials to be made available for secondary testing upon a court order to do so.</w:t>
      </w:r>
    </w:p>
    <w:p w14:paraId="43F2808D" w14:textId="1FB33F3B" w:rsidR="00293F50" w:rsidRPr="005A3322"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r w:rsidRPr="005A3322">
        <w:rPr>
          <w:sz w:val="22"/>
          <w:szCs w:val="22"/>
        </w:rPr>
        <w:tab/>
      </w:r>
      <w:r w:rsidRPr="005A3322">
        <w:rPr>
          <w:sz w:val="22"/>
          <w:szCs w:val="22"/>
          <w:u w:val="single"/>
        </w:rPr>
        <w:t>5.8.  Biological evidence obtained thorough tests of Sexual Assault Evidence Collection Kits shall not be destroyed per W.</w:t>
      </w:r>
      <w:r w:rsidR="001B4166" w:rsidRPr="005A3322">
        <w:rPr>
          <w:sz w:val="22"/>
          <w:szCs w:val="22"/>
          <w:u w:val="single"/>
        </w:rPr>
        <w:t xml:space="preserve"> </w:t>
      </w:r>
      <w:r w:rsidRPr="005A3322">
        <w:rPr>
          <w:sz w:val="22"/>
          <w:szCs w:val="22"/>
          <w:u w:val="single"/>
        </w:rPr>
        <w:t>Va. Code §15-9B-4(g)</w:t>
      </w:r>
      <w:r w:rsidR="00B5235F" w:rsidRPr="005A3322">
        <w:rPr>
          <w:sz w:val="22"/>
          <w:szCs w:val="22"/>
          <w:u w:val="single"/>
        </w:rPr>
        <w:t>.</w:t>
      </w:r>
      <w:r w:rsidRPr="005A3322">
        <w:rPr>
          <w:sz w:val="22"/>
          <w:szCs w:val="22"/>
          <w:u w:val="single"/>
        </w:rPr>
        <w:t xml:space="preserve"> </w:t>
      </w:r>
      <w:r w:rsidR="00293F50" w:rsidRPr="005A3322">
        <w:rPr>
          <w:rStyle w:val="xcontentpasted1"/>
          <w:color w:val="000000"/>
          <w:sz w:val="22"/>
          <w:szCs w:val="22"/>
          <w:u w:val="single"/>
          <w:shd w:val="clear" w:color="auto" w:fill="FFFFFF"/>
        </w:rPr>
        <w:t>State and local law-enforcement agencies shall retain, preserve, and/or transfer biological evidence under conditions that are suitable for DNA testing per national best practices as set forth in National Institute for Justice (2013) The Biological Evidence Preservation Handbook Best Practices for Evidence Handlers</w:t>
      </w:r>
      <w:r w:rsidR="00293F50" w:rsidRPr="005A3322">
        <w:rPr>
          <w:rStyle w:val="xcontentpasted1"/>
          <w:color w:val="000000"/>
          <w:sz w:val="22"/>
          <w:szCs w:val="22"/>
          <w:u w:val="single"/>
        </w:rPr>
        <w:t>.</w:t>
      </w:r>
    </w:p>
    <w:p w14:paraId="2F7176CE" w14:textId="77777777" w:rsidR="00884AC0" w:rsidRPr="005A3322"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p>
    <w:p w14:paraId="01702BDB" w14:textId="4F0C234E" w:rsidR="00884AC0" w:rsidRPr="005A3322" w:rsidRDefault="00884AC0"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sz w:val="22"/>
          <w:szCs w:val="22"/>
          <w:u w:val="single"/>
        </w:rPr>
      </w:pPr>
      <w:r w:rsidRPr="005A3322">
        <w:rPr>
          <w:sz w:val="22"/>
          <w:szCs w:val="22"/>
        </w:rPr>
        <w:tab/>
      </w:r>
      <w:r w:rsidRPr="005A3322">
        <w:rPr>
          <w:sz w:val="22"/>
          <w:szCs w:val="22"/>
          <w:u w:val="single"/>
        </w:rPr>
        <w:t>5.9.  Upon completion of the processing and testing, the Sexual Assault Evidence Collection Kit shall be transmitted to the appropriate investigating local or state law-enforcement agency which shall retain all identified biological material that is secured in connection with any sexual offense or attempted sexual offense.</w:t>
      </w:r>
    </w:p>
    <w:p w14:paraId="3F0A32F6"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2D5274AB" w14:textId="7DEF8434" w:rsidR="00560DF9" w:rsidRPr="005A3322" w:rsidRDefault="00560DF9"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Pr="005A3322">
        <w:rPr>
          <w:rFonts w:eastAsia="Calibri"/>
          <w:sz w:val="22"/>
          <w:szCs w:val="22"/>
          <w:u w:val="single"/>
        </w:rPr>
        <w:t>5.10.  After processing and testing of a Sexual Assault Evidence Collection Kit, the West Virginia State Police Laboratory shall transmit the Sexual Assault Evidence Collection Kit to the appropriate investigating state or local law-enforcement agency through any reasonable means sufficient to establish the proper chain of custody. The lack of timely submission or inadvertent loss or destruction of a Sexual Assault Evidence Collection Kit, standing alone, shall not constitute a bar to the prosecution of a sexual offense.</w:t>
      </w:r>
    </w:p>
    <w:p w14:paraId="7FBDED33" w14:textId="77777777" w:rsidR="00560DF9" w:rsidRPr="005A3322" w:rsidRDefault="00560DF9"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0551E076" w14:textId="57227290" w:rsidR="00D27293" w:rsidRPr="005A3322" w:rsidRDefault="00D27293"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r w:rsidRPr="005A3322">
        <w:rPr>
          <w:rFonts w:eastAsia="Calibri"/>
          <w:b/>
          <w:sz w:val="22"/>
          <w:szCs w:val="22"/>
          <w:u w:val="single"/>
        </w:rPr>
        <w:t>§149-</w:t>
      </w:r>
      <w:r w:rsidR="00666581" w:rsidRPr="005A3322">
        <w:rPr>
          <w:rFonts w:eastAsia="Calibri"/>
          <w:b/>
          <w:sz w:val="22"/>
          <w:szCs w:val="22"/>
          <w:u w:val="single"/>
        </w:rPr>
        <w:t>1</w:t>
      </w:r>
      <w:r w:rsidR="009E1D74">
        <w:rPr>
          <w:rFonts w:eastAsia="Calibri"/>
          <w:b/>
          <w:sz w:val="22"/>
          <w:szCs w:val="22"/>
          <w:u w:val="single"/>
        </w:rPr>
        <w:t>1</w:t>
      </w:r>
      <w:r w:rsidRPr="005A3322">
        <w:rPr>
          <w:rFonts w:eastAsia="Calibri"/>
          <w:b/>
          <w:sz w:val="22"/>
          <w:szCs w:val="22"/>
          <w:u w:val="single"/>
        </w:rPr>
        <w:t xml:space="preserve">-6. </w:t>
      </w:r>
      <w:r w:rsidR="00F674EB" w:rsidRPr="005A3322">
        <w:rPr>
          <w:rFonts w:eastAsia="Calibri"/>
          <w:b/>
          <w:sz w:val="22"/>
          <w:szCs w:val="22"/>
          <w:u w:val="single"/>
        </w:rPr>
        <w:t xml:space="preserve"> </w:t>
      </w:r>
      <w:r w:rsidRPr="005A3322">
        <w:rPr>
          <w:rFonts w:eastAsia="Calibri"/>
          <w:b/>
          <w:sz w:val="22"/>
          <w:szCs w:val="22"/>
          <w:u w:val="single"/>
        </w:rPr>
        <w:t xml:space="preserve">Receipt of </w:t>
      </w:r>
      <w:r w:rsidR="0019719E" w:rsidRPr="005A3322">
        <w:rPr>
          <w:rFonts w:eastAsia="Calibri"/>
          <w:b/>
          <w:sz w:val="22"/>
          <w:szCs w:val="22"/>
          <w:u w:val="single"/>
        </w:rPr>
        <w:t>sexual assault evidence by laboratory</w:t>
      </w:r>
      <w:r w:rsidRPr="005A3322">
        <w:rPr>
          <w:rFonts w:eastAsia="Calibri"/>
          <w:b/>
          <w:sz w:val="22"/>
          <w:szCs w:val="22"/>
          <w:u w:val="single"/>
        </w:rPr>
        <w:t>.</w:t>
      </w:r>
    </w:p>
    <w:p w14:paraId="311CC138"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b/>
          <w:sz w:val="22"/>
          <w:szCs w:val="22"/>
          <w:u w:val="single"/>
        </w:rPr>
      </w:pPr>
    </w:p>
    <w:p w14:paraId="372D5D95" w14:textId="5EF042FC" w:rsidR="00CB1872" w:rsidRPr="005A3322" w:rsidRDefault="00F674EB"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r w:rsidRPr="005A3322">
        <w:rPr>
          <w:rFonts w:eastAsia="Calibri"/>
          <w:sz w:val="22"/>
          <w:szCs w:val="22"/>
        </w:rPr>
        <w:tab/>
      </w:r>
      <w:r w:rsidR="00D27293" w:rsidRPr="005A3322">
        <w:rPr>
          <w:rFonts w:eastAsia="Calibri"/>
          <w:sz w:val="22"/>
          <w:szCs w:val="22"/>
          <w:u w:val="single"/>
        </w:rPr>
        <w:t>6.1</w:t>
      </w:r>
      <w:r w:rsidR="00CA14E9" w:rsidRPr="005A3322">
        <w:rPr>
          <w:rFonts w:eastAsia="Calibri"/>
          <w:sz w:val="22"/>
          <w:szCs w:val="22"/>
          <w:u w:val="single"/>
        </w:rPr>
        <w:t xml:space="preserve">. </w:t>
      </w:r>
      <w:r w:rsidRPr="005A3322">
        <w:rPr>
          <w:rFonts w:eastAsia="Calibri"/>
          <w:sz w:val="22"/>
          <w:szCs w:val="22"/>
          <w:u w:val="single"/>
        </w:rPr>
        <w:t xml:space="preserve"> </w:t>
      </w:r>
      <w:r w:rsidR="00D27293" w:rsidRPr="005A3322">
        <w:rPr>
          <w:rFonts w:eastAsia="Calibri"/>
          <w:sz w:val="22"/>
          <w:szCs w:val="22"/>
          <w:u w:val="single"/>
        </w:rPr>
        <w:t xml:space="preserve">Upon receiving a </w:t>
      </w:r>
      <w:r w:rsidR="00FE2A38" w:rsidRPr="005A3322">
        <w:rPr>
          <w:rFonts w:eastAsia="Calibri"/>
          <w:sz w:val="22"/>
          <w:szCs w:val="22"/>
          <w:u w:val="single"/>
        </w:rPr>
        <w:t>Sexual Assault Evidence Collection Kit</w:t>
      </w:r>
      <w:r w:rsidR="00D27293" w:rsidRPr="005A3322">
        <w:rPr>
          <w:rFonts w:eastAsia="Calibri"/>
          <w:sz w:val="22"/>
          <w:szCs w:val="22"/>
          <w:u w:val="single"/>
        </w:rPr>
        <w:t>, t</w:t>
      </w:r>
      <w:r w:rsidR="00CB1872" w:rsidRPr="005A3322">
        <w:rPr>
          <w:rFonts w:eastAsia="Calibri"/>
          <w:sz w:val="22"/>
          <w:szCs w:val="22"/>
          <w:u w:val="single"/>
        </w:rPr>
        <w:t xml:space="preserve">he West Virginia State Police Forensic Laboratory or a laboratory approved and designated by the Superintendent of the West Virginia State Police shall prepare a </w:t>
      </w:r>
      <w:r w:rsidR="00856216" w:rsidRPr="005A3322">
        <w:rPr>
          <w:rFonts w:eastAsia="Calibri"/>
          <w:sz w:val="22"/>
          <w:szCs w:val="22"/>
          <w:u w:val="single"/>
        </w:rPr>
        <w:t>record</w:t>
      </w:r>
      <w:r w:rsidR="00CB1872" w:rsidRPr="005A3322">
        <w:rPr>
          <w:rFonts w:eastAsia="Calibri"/>
          <w:sz w:val="22"/>
          <w:szCs w:val="22"/>
          <w:u w:val="single"/>
        </w:rPr>
        <w:t xml:space="preserve"> that includes the date the sexual assault evidence was </w:t>
      </w:r>
      <w:r w:rsidR="005102D6" w:rsidRPr="005A3322">
        <w:rPr>
          <w:rFonts w:eastAsia="Calibri"/>
          <w:sz w:val="22"/>
          <w:szCs w:val="22"/>
          <w:u w:val="single"/>
        </w:rPr>
        <w:t>received</w:t>
      </w:r>
      <w:r w:rsidR="00CB1872" w:rsidRPr="005A3322">
        <w:rPr>
          <w:rFonts w:eastAsia="Calibri"/>
          <w:sz w:val="22"/>
          <w:szCs w:val="22"/>
          <w:u w:val="single"/>
        </w:rPr>
        <w:t xml:space="preserve"> from the </w:t>
      </w:r>
      <w:r w:rsidR="006E715D" w:rsidRPr="005A3322">
        <w:rPr>
          <w:rFonts w:eastAsia="Calibri"/>
          <w:sz w:val="22"/>
          <w:szCs w:val="22"/>
          <w:u w:val="single"/>
        </w:rPr>
        <w:t>health care facility</w:t>
      </w:r>
      <w:r w:rsidR="00CB1872" w:rsidRPr="005A3322">
        <w:rPr>
          <w:rFonts w:eastAsia="Calibri"/>
          <w:sz w:val="22"/>
          <w:szCs w:val="22"/>
          <w:u w:val="single"/>
        </w:rPr>
        <w:t xml:space="preserve">, the date </w:t>
      </w:r>
      <w:r w:rsidR="00856216" w:rsidRPr="005A3322">
        <w:rPr>
          <w:rFonts w:eastAsia="Calibri"/>
          <w:sz w:val="22"/>
          <w:szCs w:val="22"/>
          <w:u w:val="single"/>
        </w:rPr>
        <w:t>the evidence was reviewed, and the date the evidence was reviewed for collection quality</w:t>
      </w:r>
      <w:r w:rsidR="00CB1872" w:rsidRPr="005A3322">
        <w:rPr>
          <w:rFonts w:eastAsia="Calibri"/>
          <w:sz w:val="22"/>
          <w:szCs w:val="22"/>
          <w:u w:val="single"/>
        </w:rPr>
        <w:t>.</w:t>
      </w:r>
    </w:p>
    <w:p w14:paraId="626BE79B" w14:textId="77777777" w:rsidR="00495148" w:rsidRPr="005A3322" w:rsidRDefault="00495148"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eastAsia="Calibri"/>
          <w:sz w:val="22"/>
          <w:szCs w:val="22"/>
          <w:u w:val="single"/>
        </w:rPr>
      </w:pPr>
    </w:p>
    <w:p w14:paraId="60A11447" w14:textId="4246B32F" w:rsidR="00CA14E9"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6.2</w:t>
      </w:r>
      <w:r w:rsidR="00CB1872" w:rsidRPr="005A3322">
        <w:rPr>
          <w:rFonts w:ascii="Times New Roman" w:hAnsi="Times New Roman"/>
          <w:u w:val="single"/>
        </w:rPr>
        <w:t xml:space="preserve">. </w:t>
      </w:r>
      <w:r w:rsidRPr="005A3322">
        <w:rPr>
          <w:rFonts w:ascii="Times New Roman" w:hAnsi="Times New Roman"/>
          <w:u w:val="single"/>
        </w:rPr>
        <w:t xml:space="preserve"> </w:t>
      </w:r>
      <w:r w:rsidR="00CB1872" w:rsidRPr="005A3322">
        <w:rPr>
          <w:rFonts w:ascii="Times New Roman" w:hAnsi="Times New Roman"/>
          <w:u w:val="single"/>
        </w:rPr>
        <w:t xml:space="preserve">No </w:t>
      </w:r>
      <w:r w:rsidR="00FE2A38" w:rsidRPr="005A3322">
        <w:rPr>
          <w:rFonts w:ascii="Times New Roman" w:hAnsi="Times New Roman"/>
          <w:u w:val="single"/>
        </w:rPr>
        <w:t xml:space="preserve">Sexual Assault Evidence Collection Kit </w:t>
      </w:r>
      <w:r w:rsidR="00CB1872" w:rsidRPr="005A3322">
        <w:rPr>
          <w:rFonts w:ascii="Times New Roman" w:hAnsi="Times New Roman"/>
          <w:u w:val="single"/>
        </w:rPr>
        <w:t xml:space="preserve">need be tested where the </w:t>
      </w:r>
      <w:r w:rsidR="00E81315" w:rsidRPr="005A3322">
        <w:rPr>
          <w:rFonts w:ascii="Times New Roman" w:hAnsi="Times New Roman"/>
          <w:u w:val="single"/>
        </w:rPr>
        <w:t xml:space="preserve">sexual assault </w:t>
      </w:r>
      <w:r w:rsidR="00835C01" w:rsidRPr="005A3322">
        <w:rPr>
          <w:rFonts w:ascii="Times New Roman" w:hAnsi="Times New Roman"/>
          <w:u w:val="single"/>
        </w:rPr>
        <w:t>victim</w:t>
      </w:r>
      <w:r w:rsidR="00CB1872" w:rsidRPr="005A3322">
        <w:rPr>
          <w:rFonts w:ascii="Times New Roman" w:hAnsi="Times New Roman"/>
          <w:u w:val="single"/>
        </w:rPr>
        <w:t xml:space="preserve"> has not consented to the testing, requests that the kit not be tested, where </w:t>
      </w:r>
      <w:r w:rsidR="00CA14E9" w:rsidRPr="005A3322">
        <w:rPr>
          <w:rFonts w:ascii="Times New Roman" w:hAnsi="Times New Roman"/>
          <w:u w:val="single"/>
        </w:rPr>
        <w:t xml:space="preserve">the sexual assault </w:t>
      </w:r>
      <w:r w:rsidR="00835C01" w:rsidRPr="005A3322">
        <w:rPr>
          <w:rFonts w:ascii="Times New Roman" w:hAnsi="Times New Roman"/>
          <w:u w:val="single"/>
        </w:rPr>
        <w:t>victim</w:t>
      </w:r>
      <w:r w:rsidR="00CA14E9" w:rsidRPr="005A3322">
        <w:rPr>
          <w:rFonts w:ascii="Times New Roman" w:hAnsi="Times New Roman"/>
          <w:u w:val="single"/>
        </w:rPr>
        <w:t xml:space="preserve"> </w:t>
      </w:r>
      <w:r w:rsidR="00CB1872" w:rsidRPr="005A3322">
        <w:rPr>
          <w:rFonts w:ascii="Times New Roman" w:hAnsi="Times New Roman"/>
          <w:u w:val="single"/>
        </w:rPr>
        <w:t>recants as to the allegation of a sexual offense, or the allegation that a sexual offense occurred is determined to be unfounded.</w:t>
      </w:r>
    </w:p>
    <w:p w14:paraId="1E93C202" w14:textId="77777777" w:rsidR="00CA14E9" w:rsidRPr="005A3322" w:rsidRDefault="00CA14E9"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258694E1" w14:textId="17364A93" w:rsidR="00BE6EB3"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6.3</w:t>
      </w:r>
      <w:r w:rsidR="00CA14E9" w:rsidRPr="005A3322">
        <w:rPr>
          <w:rFonts w:ascii="Times New Roman" w:hAnsi="Times New Roman"/>
          <w:u w:val="single"/>
        </w:rPr>
        <w:t xml:space="preserve">. </w:t>
      </w:r>
      <w:r w:rsidRPr="005A3322">
        <w:rPr>
          <w:rFonts w:ascii="Times New Roman" w:hAnsi="Times New Roman"/>
          <w:u w:val="single"/>
        </w:rPr>
        <w:t xml:space="preserve"> </w:t>
      </w:r>
      <w:r w:rsidR="00CB1872" w:rsidRPr="005A3322">
        <w:rPr>
          <w:rFonts w:ascii="Times New Roman" w:hAnsi="Times New Roman"/>
          <w:u w:val="single"/>
        </w:rPr>
        <w:t xml:space="preserve">If the </w:t>
      </w:r>
      <w:r w:rsidR="00E81315" w:rsidRPr="005A3322">
        <w:rPr>
          <w:rFonts w:ascii="Times New Roman" w:hAnsi="Times New Roman"/>
          <w:u w:val="single"/>
        </w:rPr>
        <w:t xml:space="preserve">sexual assault </w:t>
      </w:r>
      <w:r w:rsidR="00835C01" w:rsidRPr="005A3322">
        <w:rPr>
          <w:rFonts w:ascii="Times New Roman" w:hAnsi="Times New Roman"/>
          <w:u w:val="single"/>
        </w:rPr>
        <w:t>victim</w:t>
      </w:r>
      <w:r w:rsidR="00CB1872" w:rsidRPr="005A3322">
        <w:rPr>
          <w:rFonts w:ascii="Times New Roman" w:hAnsi="Times New Roman"/>
          <w:u w:val="single"/>
        </w:rPr>
        <w:t xml:space="preserve"> does not consent to law enforcement involvement, the kit shall be designated a nonreported kit and transmitted to the Marshall University Forensic Science Center.</w:t>
      </w:r>
      <w:r w:rsidR="00BE6EB3" w:rsidRPr="005A3322">
        <w:rPr>
          <w:rFonts w:ascii="Times New Roman" w:hAnsi="Times New Roman"/>
          <w:u w:val="single"/>
        </w:rPr>
        <w:t xml:space="preserve"> Sexual assault </w:t>
      </w:r>
      <w:r w:rsidR="00835C01" w:rsidRPr="005A3322">
        <w:rPr>
          <w:rFonts w:ascii="Times New Roman" w:hAnsi="Times New Roman"/>
          <w:u w:val="single"/>
        </w:rPr>
        <w:t>victim</w:t>
      </w:r>
      <w:r w:rsidR="00BE6EB3" w:rsidRPr="005A3322">
        <w:rPr>
          <w:rFonts w:ascii="Times New Roman" w:hAnsi="Times New Roman"/>
          <w:u w:val="single"/>
        </w:rPr>
        <w:t>s will be informed in writing at the time their nonreported kit is collected that the kit will be stored and maintained for a period of 20 years from the date the kit was collected.</w:t>
      </w:r>
    </w:p>
    <w:p w14:paraId="370A4086" w14:textId="77777777" w:rsidR="005C471C" w:rsidRPr="005A3322" w:rsidRDefault="005C471C"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1F5A24C8" w14:textId="43FD9E31" w:rsidR="005C471C"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6.4</w:t>
      </w:r>
      <w:r w:rsidR="00CA14E9" w:rsidRPr="005A3322">
        <w:rPr>
          <w:rFonts w:ascii="Times New Roman" w:hAnsi="Times New Roman"/>
          <w:u w:val="single"/>
        </w:rPr>
        <w:t xml:space="preserve">. </w:t>
      </w:r>
      <w:r w:rsidRPr="005A3322">
        <w:rPr>
          <w:rFonts w:ascii="Times New Roman" w:hAnsi="Times New Roman"/>
          <w:u w:val="single"/>
        </w:rPr>
        <w:t xml:space="preserve"> </w:t>
      </w:r>
      <w:r w:rsidR="005C471C" w:rsidRPr="005A3322">
        <w:rPr>
          <w:rFonts w:ascii="Times New Roman" w:hAnsi="Times New Roman"/>
          <w:u w:val="single"/>
        </w:rPr>
        <w:t xml:space="preserve">A sexual assault </w:t>
      </w:r>
      <w:r w:rsidR="00835C01" w:rsidRPr="005A3322">
        <w:rPr>
          <w:rFonts w:ascii="Times New Roman" w:hAnsi="Times New Roman"/>
          <w:u w:val="single"/>
        </w:rPr>
        <w:t>victim</w:t>
      </w:r>
      <w:r w:rsidR="005C471C" w:rsidRPr="005A3322">
        <w:rPr>
          <w:rFonts w:ascii="Times New Roman" w:hAnsi="Times New Roman"/>
          <w:u w:val="single"/>
        </w:rPr>
        <w:t xml:space="preserve"> may request that </w:t>
      </w:r>
      <w:r w:rsidR="00CA14E9" w:rsidRPr="005A3322">
        <w:rPr>
          <w:rFonts w:ascii="Times New Roman" w:hAnsi="Times New Roman"/>
          <w:u w:val="single"/>
        </w:rPr>
        <w:t xml:space="preserve">the status of </w:t>
      </w:r>
      <w:r w:rsidR="005C471C" w:rsidRPr="005A3322">
        <w:rPr>
          <w:rFonts w:ascii="Times New Roman" w:hAnsi="Times New Roman"/>
          <w:u w:val="single"/>
        </w:rPr>
        <w:t xml:space="preserve">their kit be changed </w:t>
      </w:r>
      <w:r w:rsidR="003A5DC3" w:rsidRPr="005A3322">
        <w:rPr>
          <w:rFonts w:ascii="Times New Roman" w:hAnsi="Times New Roman"/>
          <w:u w:val="single"/>
        </w:rPr>
        <w:t>from reported</w:t>
      </w:r>
      <w:r w:rsidR="005C471C" w:rsidRPr="005A3322">
        <w:rPr>
          <w:rFonts w:ascii="Times New Roman" w:hAnsi="Times New Roman"/>
          <w:u w:val="single"/>
        </w:rPr>
        <w:t xml:space="preserve"> to nonreported if the West Virginia State Police Crime Laboratory has not begun testing the kit.  Upon execution of written request</w:t>
      </w:r>
      <w:r w:rsidR="001441E6" w:rsidRPr="005A3322">
        <w:rPr>
          <w:rFonts w:ascii="Times New Roman" w:hAnsi="Times New Roman"/>
          <w:u w:val="single"/>
        </w:rPr>
        <w:t xml:space="preserve"> from the </w:t>
      </w:r>
      <w:r w:rsidR="00835C01" w:rsidRPr="005A3322">
        <w:rPr>
          <w:rFonts w:ascii="Times New Roman" w:hAnsi="Times New Roman"/>
          <w:u w:val="single"/>
        </w:rPr>
        <w:t>victim</w:t>
      </w:r>
      <w:r w:rsidR="005C471C" w:rsidRPr="005A3322">
        <w:rPr>
          <w:rFonts w:ascii="Times New Roman" w:hAnsi="Times New Roman"/>
          <w:u w:val="single"/>
        </w:rPr>
        <w:t>, the West Virginia State Police Crime Laboratory will transfer the kit to the Marshall University Forensic Science Center to be stored as a nonreported kit.</w:t>
      </w:r>
    </w:p>
    <w:p w14:paraId="6041C6CD" w14:textId="77777777" w:rsidR="00CA14E9" w:rsidRPr="005A3322" w:rsidRDefault="00CA14E9"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56747E83" w14:textId="2514399B" w:rsidR="00CA14E9"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6.5</w:t>
      </w:r>
      <w:r w:rsidR="00CA14E9" w:rsidRPr="005A3322">
        <w:rPr>
          <w:rFonts w:ascii="Times New Roman" w:hAnsi="Times New Roman"/>
          <w:u w:val="single"/>
        </w:rPr>
        <w:t xml:space="preserve">. </w:t>
      </w:r>
      <w:r w:rsidRPr="005A3322">
        <w:rPr>
          <w:rFonts w:ascii="Times New Roman" w:hAnsi="Times New Roman"/>
          <w:u w:val="single"/>
        </w:rPr>
        <w:t xml:space="preserve"> </w:t>
      </w:r>
      <w:r w:rsidR="00CA14E9" w:rsidRPr="005A3322">
        <w:rPr>
          <w:rFonts w:ascii="Times New Roman" w:hAnsi="Times New Roman"/>
          <w:u w:val="single"/>
        </w:rPr>
        <w:t xml:space="preserve">A sexual assault </w:t>
      </w:r>
      <w:r w:rsidR="00835C01" w:rsidRPr="005A3322">
        <w:rPr>
          <w:rFonts w:ascii="Times New Roman" w:hAnsi="Times New Roman"/>
          <w:u w:val="single"/>
        </w:rPr>
        <w:t>victim</w:t>
      </w:r>
      <w:r w:rsidR="00CA14E9" w:rsidRPr="005A3322">
        <w:rPr>
          <w:rFonts w:ascii="Times New Roman" w:hAnsi="Times New Roman"/>
          <w:u w:val="single"/>
        </w:rPr>
        <w:t xml:space="preserve"> may request that the status of their kit be change from nonreported to a reported kit by authorizing the change in writing.</w:t>
      </w:r>
    </w:p>
    <w:p w14:paraId="4E2651D6" w14:textId="77777777" w:rsidR="00CB1872" w:rsidRPr="005A3322" w:rsidRDefault="00CB1872"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2F1E6E50" w14:textId="79E478EA" w:rsidR="00A62854" w:rsidRPr="005A3322" w:rsidRDefault="00A62854" w:rsidP="008B4B1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spacing w:after="200"/>
        <w:jc w:val="both"/>
        <w:rPr>
          <w:rFonts w:eastAsia="Calibri"/>
          <w:b/>
          <w:sz w:val="22"/>
          <w:szCs w:val="22"/>
          <w:u w:val="single"/>
        </w:rPr>
      </w:pPr>
      <w:r w:rsidRPr="005A3322">
        <w:rPr>
          <w:rFonts w:eastAsia="Calibri"/>
          <w:b/>
          <w:sz w:val="22"/>
          <w:szCs w:val="22"/>
          <w:u w:val="single"/>
        </w:rPr>
        <w:t>§149-</w:t>
      </w:r>
      <w:r w:rsidR="00666581" w:rsidRPr="005A3322">
        <w:rPr>
          <w:rFonts w:eastAsia="Calibri"/>
          <w:b/>
          <w:sz w:val="22"/>
          <w:szCs w:val="22"/>
          <w:u w:val="single"/>
        </w:rPr>
        <w:t>1</w:t>
      </w:r>
      <w:r w:rsidR="009E1D74">
        <w:rPr>
          <w:rFonts w:eastAsia="Calibri"/>
          <w:b/>
          <w:sz w:val="22"/>
          <w:szCs w:val="22"/>
          <w:u w:val="single"/>
        </w:rPr>
        <w:t>1</w:t>
      </w:r>
      <w:r w:rsidRPr="005A3322">
        <w:rPr>
          <w:rFonts w:eastAsia="Calibri"/>
          <w:b/>
          <w:sz w:val="22"/>
          <w:szCs w:val="22"/>
          <w:u w:val="single"/>
        </w:rPr>
        <w:t>-</w:t>
      </w:r>
      <w:r w:rsidR="00D27293" w:rsidRPr="005A3322">
        <w:rPr>
          <w:rFonts w:eastAsia="Calibri"/>
          <w:b/>
          <w:sz w:val="22"/>
          <w:szCs w:val="22"/>
          <w:u w:val="single"/>
        </w:rPr>
        <w:t>7</w:t>
      </w:r>
      <w:r w:rsidRPr="005A3322">
        <w:rPr>
          <w:rFonts w:eastAsia="Calibri"/>
          <w:b/>
          <w:sz w:val="22"/>
          <w:szCs w:val="22"/>
          <w:u w:val="single"/>
        </w:rPr>
        <w:t xml:space="preserve">. </w:t>
      </w:r>
      <w:r w:rsidR="00F674EB" w:rsidRPr="005A3322">
        <w:rPr>
          <w:rFonts w:eastAsia="Calibri"/>
          <w:b/>
          <w:sz w:val="22"/>
          <w:szCs w:val="22"/>
          <w:u w:val="single"/>
        </w:rPr>
        <w:t xml:space="preserve"> </w:t>
      </w:r>
      <w:r w:rsidRPr="005A3322">
        <w:rPr>
          <w:rFonts w:eastAsia="Calibri"/>
          <w:b/>
          <w:sz w:val="22"/>
          <w:szCs w:val="22"/>
          <w:u w:val="single"/>
        </w:rPr>
        <w:t xml:space="preserve">Maintenance of </w:t>
      </w:r>
      <w:r w:rsidR="0019719E" w:rsidRPr="005A3322">
        <w:rPr>
          <w:rFonts w:eastAsia="Calibri"/>
          <w:b/>
          <w:sz w:val="22"/>
          <w:szCs w:val="22"/>
          <w:u w:val="single"/>
        </w:rPr>
        <w:t>nonreported</w:t>
      </w:r>
      <w:r w:rsidR="00E35A10" w:rsidRPr="005A3322">
        <w:rPr>
          <w:rFonts w:eastAsia="Calibri"/>
          <w:sz w:val="22"/>
          <w:szCs w:val="22"/>
          <w:u w:val="single"/>
        </w:rPr>
        <w:t xml:space="preserve"> </w:t>
      </w:r>
      <w:r w:rsidR="00E35A10" w:rsidRPr="005A3322">
        <w:rPr>
          <w:rFonts w:eastAsia="Calibri"/>
          <w:b/>
          <w:bCs/>
          <w:sz w:val="22"/>
          <w:szCs w:val="22"/>
          <w:u w:val="single"/>
        </w:rPr>
        <w:t>Sexual Assault Evidence Collection Kit</w:t>
      </w:r>
      <w:r w:rsidR="0019719E" w:rsidRPr="005A3322">
        <w:rPr>
          <w:rFonts w:eastAsia="Calibri"/>
          <w:b/>
          <w:sz w:val="22"/>
          <w:szCs w:val="22"/>
          <w:u w:val="single"/>
        </w:rPr>
        <w:t>s</w:t>
      </w:r>
      <w:r w:rsidR="00666581" w:rsidRPr="005A3322">
        <w:rPr>
          <w:rFonts w:eastAsia="Calibri"/>
          <w:b/>
          <w:sz w:val="22"/>
          <w:szCs w:val="22"/>
          <w:u w:val="single"/>
        </w:rPr>
        <w:t>.</w:t>
      </w:r>
    </w:p>
    <w:p w14:paraId="3D7AB84C" w14:textId="0A40F239" w:rsidR="00BE6EB3"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7</w:t>
      </w:r>
      <w:r w:rsidR="008314E7" w:rsidRPr="005A3322">
        <w:rPr>
          <w:rFonts w:ascii="Times New Roman" w:hAnsi="Times New Roman"/>
          <w:u w:val="single"/>
        </w:rPr>
        <w:t>.1.</w:t>
      </w:r>
      <w:r w:rsidRPr="005A3322">
        <w:rPr>
          <w:rFonts w:ascii="Times New Roman" w:hAnsi="Times New Roman"/>
          <w:u w:val="single"/>
        </w:rPr>
        <w:t xml:space="preserve"> </w:t>
      </w:r>
      <w:r w:rsidR="008314E7" w:rsidRPr="005A3322">
        <w:rPr>
          <w:rFonts w:ascii="Times New Roman" w:hAnsi="Times New Roman"/>
          <w:u w:val="single"/>
        </w:rPr>
        <w:t xml:space="preserve"> </w:t>
      </w:r>
      <w:r w:rsidR="00FE2A38" w:rsidRPr="005A3322">
        <w:rPr>
          <w:rFonts w:ascii="Times New Roman" w:hAnsi="Times New Roman"/>
          <w:u w:val="single"/>
        </w:rPr>
        <w:t xml:space="preserve">Sexual Assault Evidence Collection Kits </w:t>
      </w:r>
      <w:r w:rsidR="008314E7" w:rsidRPr="005A3322">
        <w:rPr>
          <w:rFonts w:ascii="Times New Roman" w:hAnsi="Times New Roman"/>
          <w:u w:val="single"/>
        </w:rPr>
        <w:t xml:space="preserve">transmitted to the Marshall University Forensic Science Center pursuant to </w:t>
      </w:r>
      <w:r w:rsidR="0013737A">
        <w:rPr>
          <w:rFonts w:ascii="Times New Roman" w:hAnsi="Times New Roman"/>
          <w:u w:val="single"/>
        </w:rPr>
        <w:t>sub</w:t>
      </w:r>
      <w:r w:rsidR="008314E7" w:rsidRPr="005A3322">
        <w:rPr>
          <w:rFonts w:ascii="Times New Roman" w:hAnsi="Times New Roman"/>
          <w:u w:val="single"/>
        </w:rPr>
        <w:t>section 6.</w:t>
      </w:r>
      <w:r w:rsidR="00B2797A" w:rsidRPr="005A3322">
        <w:rPr>
          <w:rFonts w:ascii="Times New Roman" w:hAnsi="Times New Roman"/>
          <w:u w:val="single"/>
        </w:rPr>
        <w:t>4</w:t>
      </w:r>
      <w:r w:rsidR="008314E7" w:rsidRPr="005A3322">
        <w:rPr>
          <w:rFonts w:ascii="Times New Roman" w:hAnsi="Times New Roman"/>
          <w:u w:val="single"/>
        </w:rPr>
        <w:t xml:space="preserve"> shall be maintained for a period of 20 years from the date the kit was collected.</w:t>
      </w:r>
    </w:p>
    <w:p w14:paraId="27FD0F28" w14:textId="77777777" w:rsidR="00BE6EB3" w:rsidRPr="005A3322"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323B3950" w14:textId="5E2EC9B9" w:rsidR="00BE6EB3"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lastRenderedPageBreak/>
        <w:tab/>
      </w:r>
      <w:r w:rsidR="00D27293" w:rsidRPr="005A3322">
        <w:rPr>
          <w:rFonts w:ascii="Times New Roman" w:hAnsi="Times New Roman"/>
          <w:u w:val="single"/>
        </w:rPr>
        <w:t>7.</w:t>
      </w:r>
      <w:r w:rsidR="00BE6EB3" w:rsidRPr="005A3322">
        <w:rPr>
          <w:rFonts w:ascii="Times New Roman" w:hAnsi="Times New Roman"/>
          <w:u w:val="single"/>
        </w:rPr>
        <w:t xml:space="preserve">2.  </w:t>
      </w:r>
      <w:r w:rsidR="008314E7" w:rsidRPr="005A3322">
        <w:rPr>
          <w:rFonts w:ascii="Times New Roman" w:hAnsi="Times New Roman"/>
          <w:u w:val="single"/>
        </w:rPr>
        <w:t xml:space="preserve">Upon receipt of a kit, </w:t>
      </w:r>
      <w:r w:rsidR="00BE6EB3" w:rsidRPr="005A3322">
        <w:rPr>
          <w:rFonts w:ascii="Times New Roman" w:hAnsi="Times New Roman"/>
          <w:u w:val="single"/>
        </w:rPr>
        <w:t>the Marshall University Forensic Science Center</w:t>
      </w:r>
      <w:r w:rsidR="008314E7" w:rsidRPr="005A3322">
        <w:rPr>
          <w:rFonts w:ascii="Times New Roman" w:hAnsi="Times New Roman"/>
          <w:u w:val="single"/>
        </w:rPr>
        <w:t xml:space="preserve"> will confirm that the kit is a nonreport</w:t>
      </w:r>
      <w:r w:rsidR="00BE6EB3" w:rsidRPr="005A3322">
        <w:rPr>
          <w:rFonts w:ascii="Times New Roman" w:hAnsi="Times New Roman"/>
          <w:u w:val="single"/>
        </w:rPr>
        <w:t>ed</w:t>
      </w:r>
      <w:r w:rsidR="001441E6" w:rsidRPr="005A3322">
        <w:rPr>
          <w:rFonts w:ascii="Times New Roman" w:hAnsi="Times New Roman"/>
          <w:u w:val="single"/>
        </w:rPr>
        <w:t xml:space="preserve"> kit</w:t>
      </w:r>
      <w:r w:rsidR="008314E7" w:rsidRPr="005A3322">
        <w:rPr>
          <w:rFonts w:ascii="Times New Roman" w:hAnsi="Times New Roman"/>
          <w:u w:val="single"/>
        </w:rPr>
        <w:t xml:space="preserve">.  If it is not, </w:t>
      </w:r>
      <w:r w:rsidR="00BE6EB3" w:rsidRPr="005A3322">
        <w:rPr>
          <w:rFonts w:ascii="Times New Roman" w:hAnsi="Times New Roman"/>
          <w:u w:val="single"/>
        </w:rPr>
        <w:t xml:space="preserve">Marshall University Forensic Science Center </w:t>
      </w:r>
      <w:r w:rsidR="008314E7" w:rsidRPr="005A3322">
        <w:rPr>
          <w:rFonts w:ascii="Times New Roman" w:hAnsi="Times New Roman"/>
          <w:u w:val="single"/>
        </w:rPr>
        <w:t>will arrange for the kit to be sent for testing at the WV State Police Laboratory. Similarly, if the WV State Police Laboratory receives a nonreport</w:t>
      </w:r>
      <w:r w:rsidR="00BE6EB3" w:rsidRPr="005A3322">
        <w:rPr>
          <w:rFonts w:ascii="Times New Roman" w:hAnsi="Times New Roman"/>
          <w:u w:val="single"/>
        </w:rPr>
        <w:t>ed</w:t>
      </w:r>
      <w:r w:rsidR="008314E7" w:rsidRPr="005A3322">
        <w:rPr>
          <w:rFonts w:ascii="Times New Roman" w:hAnsi="Times New Roman"/>
          <w:u w:val="single"/>
        </w:rPr>
        <w:t xml:space="preserve"> kit, it will arrange for the kit to be sent to </w:t>
      </w:r>
      <w:r w:rsidR="00BE6EB3" w:rsidRPr="005A3322">
        <w:rPr>
          <w:rFonts w:ascii="Times New Roman" w:hAnsi="Times New Roman"/>
          <w:u w:val="single"/>
        </w:rPr>
        <w:t>Marshall University Forensic Science Center</w:t>
      </w:r>
      <w:r w:rsidR="008314E7" w:rsidRPr="005A3322">
        <w:rPr>
          <w:rFonts w:ascii="Times New Roman" w:hAnsi="Times New Roman"/>
          <w:u w:val="single"/>
        </w:rPr>
        <w:t xml:space="preserve"> to be stored.</w:t>
      </w:r>
    </w:p>
    <w:p w14:paraId="588CA82D" w14:textId="77777777" w:rsidR="00884AC0" w:rsidRPr="005A3322" w:rsidRDefault="00884AC0"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25128C5A" w14:textId="77777777" w:rsidR="00BE6EB3"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7</w:t>
      </w:r>
      <w:r w:rsidR="00BE6EB3" w:rsidRPr="005A3322">
        <w:rPr>
          <w:rFonts w:ascii="Times New Roman" w:hAnsi="Times New Roman"/>
          <w:u w:val="single"/>
        </w:rPr>
        <w:t xml:space="preserve">.3. </w:t>
      </w:r>
      <w:r w:rsidRPr="005A3322">
        <w:rPr>
          <w:rFonts w:ascii="Times New Roman" w:hAnsi="Times New Roman"/>
          <w:u w:val="single"/>
        </w:rPr>
        <w:t xml:space="preserve"> </w:t>
      </w:r>
      <w:r w:rsidR="00BE6EB3" w:rsidRPr="005A3322">
        <w:rPr>
          <w:rFonts w:ascii="Times New Roman" w:hAnsi="Times New Roman"/>
          <w:u w:val="single"/>
        </w:rPr>
        <w:t xml:space="preserve">After a two-year period from the date the kit was collected, </w:t>
      </w:r>
      <w:r w:rsidR="008C587D" w:rsidRPr="005A3322">
        <w:rPr>
          <w:rFonts w:ascii="Times New Roman" w:hAnsi="Times New Roman"/>
          <w:u w:val="single"/>
        </w:rPr>
        <w:t xml:space="preserve">if adequate storage space is not available, </w:t>
      </w:r>
      <w:r w:rsidR="00BE6EB3" w:rsidRPr="005A3322">
        <w:rPr>
          <w:rFonts w:ascii="Times New Roman" w:hAnsi="Times New Roman"/>
          <w:u w:val="single"/>
        </w:rPr>
        <w:t>non-report kits will be assessed for evidence and re-packaged from original kits into smaller containers for the remainder of the initial 20-year storage periods.</w:t>
      </w:r>
    </w:p>
    <w:p w14:paraId="539F2DD0" w14:textId="77777777" w:rsidR="00BE6EB3" w:rsidRPr="005A3322"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1CAD6B97" w14:textId="5DA4C89A" w:rsidR="00BE6EB3"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7</w:t>
      </w:r>
      <w:r w:rsidR="00BE6EB3" w:rsidRPr="005A3322">
        <w:rPr>
          <w:rFonts w:ascii="Times New Roman" w:hAnsi="Times New Roman"/>
          <w:u w:val="single"/>
        </w:rPr>
        <w:t xml:space="preserve">.4. </w:t>
      </w:r>
      <w:r w:rsidRPr="005A3322">
        <w:rPr>
          <w:rFonts w:ascii="Times New Roman" w:hAnsi="Times New Roman"/>
          <w:u w:val="single"/>
        </w:rPr>
        <w:t xml:space="preserve"> </w:t>
      </w:r>
      <w:r w:rsidR="008C587D" w:rsidRPr="005A3322">
        <w:rPr>
          <w:rFonts w:ascii="Times New Roman" w:hAnsi="Times New Roman"/>
          <w:u w:val="single"/>
        </w:rPr>
        <w:t xml:space="preserve">The Marshall University Forensic Science Center will develop a detailed protocol approved by the SAFE Commission, to triage the kit, preserve any potential evidentiary materials, retain blood/urine toxicology specimens, create an electronic case </w:t>
      </w:r>
      <w:r w:rsidR="003E4453" w:rsidRPr="005A3322">
        <w:rPr>
          <w:rFonts w:ascii="Times New Roman" w:hAnsi="Times New Roman"/>
          <w:u w:val="single"/>
        </w:rPr>
        <w:t>file,</w:t>
      </w:r>
      <w:r w:rsidR="008C587D" w:rsidRPr="005A3322">
        <w:rPr>
          <w:rFonts w:ascii="Times New Roman" w:hAnsi="Times New Roman"/>
          <w:u w:val="single"/>
        </w:rPr>
        <w:t xml:space="preserve"> and take</w:t>
      </w:r>
      <w:r w:rsidR="007D3DA6" w:rsidRPr="005A3322">
        <w:rPr>
          <w:rFonts w:ascii="Times New Roman" w:hAnsi="Times New Roman"/>
          <w:u w:val="single"/>
        </w:rPr>
        <w:t xml:space="preserve"> </w:t>
      </w:r>
      <w:r w:rsidR="008C587D" w:rsidRPr="005A3322">
        <w:rPr>
          <w:rFonts w:ascii="Times New Roman" w:hAnsi="Times New Roman"/>
          <w:u w:val="single"/>
        </w:rPr>
        <w:t>a</w:t>
      </w:r>
      <w:r w:rsidR="00560DF9" w:rsidRPr="005A3322">
        <w:rPr>
          <w:rFonts w:ascii="Times New Roman" w:hAnsi="Times New Roman"/>
          <w:u w:val="single"/>
        </w:rPr>
        <w:t>n</w:t>
      </w:r>
      <w:r w:rsidR="007D3DA6" w:rsidRPr="005A3322">
        <w:rPr>
          <w:rFonts w:ascii="Times New Roman" w:hAnsi="Times New Roman"/>
          <w:u w:val="single"/>
        </w:rPr>
        <w:t xml:space="preserve"> </w:t>
      </w:r>
      <w:r w:rsidR="008C587D" w:rsidRPr="005A3322">
        <w:rPr>
          <w:rFonts w:ascii="Times New Roman" w:hAnsi="Times New Roman"/>
          <w:u w:val="single"/>
        </w:rPr>
        <w:t>electronic photo of any packaging and unused kit materials that are disposed.</w:t>
      </w:r>
    </w:p>
    <w:p w14:paraId="44055054" w14:textId="77777777" w:rsidR="00BE6EB3" w:rsidRPr="005A3322"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1AE78381" w14:textId="77777777" w:rsidR="00BE6EB3" w:rsidRPr="005A332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7</w:t>
      </w:r>
      <w:r w:rsidR="00BE6EB3" w:rsidRPr="005A3322">
        <w:rPr>
          <w:rFonts w:ascii="Times New Roman" w:hAnsi="Times New Roman"/>
          <w:u w:val="single"/>
        </w:rPr>
        <w:t>.5.</w:t>
      </w:r>
      <w:r w:rsidRPr="005A3322">
        <w:rPr>
          <w:rFonts w:ascii="Times New Roman" w:hAnsi="Times New Roman"/>
          <w:u w:val="single"/>
        </w:rPr>
        <w:t xml:space="preserve"> </w:t>
      </w:r>
      <w:r w:rsidR="00BE6EB3" w:rsidRPr="005A3322">
        <w:rPr>
          <w:rFonts w:ascii="Times New Roman" w:hAnsi="Times New Roman"/>
          <w:u w:val="single"/>
        </w:rPr>
        <w:t xml:space="preserve"> The Marshall University Forensic Science Center will maintain a strict protocol </w:t>
      </w:r>
      <w:r w:rsidR="008C587D" w:rsidRPr="005A3322">
        <w:rPr>
          <w:rFonts w:ascii="Times New Roman" w:hAnsi="Times New Roman"/>
          <w:u w:val="single"/>
        </w:rPr>
        <w:t xml:space="preserve">approved by the SAFE Commission </w:t>
      </w:r>
      <w:r w:rsidR="00BE6EB3" w:rsidRPr="005A3322">
        <w:rPr>
          <w:rFonts w:ascii="Times New Roman" w:hAnsi="Times New Roman"/>
          <w:u w:val="single"/>
        </w:rPr>
        <w:t>for the disposition of kits. This will include the shredding/destruction of personal confidential information as well as the utilization of a regulated biohazardous medical waste disposal service for the disposition of any biological materials.  All electronic case files on a disposed kit will be permanently deleted.</w:t>
      </w:r>
    </w:p>
    <w:p w14:paraId="3EACAF4D" w14:textId="77777777" w:rsidR="00BE6EB3" w:rsidRPr="005A3322" w:rsidRDefault="00BE6EB3"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p>
    <w:p w14:paraId="01CDE2BC" w14:textId="77777777" w:rsidR="00B91C3A" w:rsidRPr="00D37712" w:rsidRDefault="00F674EB" w:rsidP="008B4B13">
      <w:pPr>
        <w:pStyle w:val="NoSpacing"/>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s>
        <w:jc w:val="both"/>
        <w:rPr>
          <w:rFonts w:ascii="Times New Roman" w:hAnsi="Times New Roman"/>
          <w:u w:val="single"/>
        </w:rPr>
      </w:pPr>
      <w:r w:rsidRPr="005A3322">
        <w:rPr>
          <w:rFonts w:ascii="Times New Roman" w:hAnsi="Times New Roman"/>
        </w:rPr>
        <w:tab/>
      </w:r>
      <w:r w:rsidR="00D27293" w:rsidRPr="005A3322">
        <w:rPr>
          <w:rFonts w:ascii="Times New Roman" w:hAnsi="Times New Roman"/>
          <w:u w:val="single"/>
        </w:rPr>
        <w:t>7</w:t>
      </w:r>
      <w:r w:rsidR="005C471C" w:rsidRPr="005A3322">
        <w:rPr>
          <w:rFonts w:ascii="Times New Roman" w:hAnsi="Times New Roman"/>
          <w:u w:val="single"/>
        </w:rPr>
        <w:t>.6</w:t>
      </w:r>
      <w:r w:rsidR="008C587D" w:rsidRPr="005A3322">
        <w:rPr>
          <w:rFonts w:ascii="Times New Roman" w:hAnsi="Times New Roman"/>
          <w:u w:val="single"/>
        </w:rPr>
        <w:t>.</w:t>
      </w:r>
      <w:r w:rsidR="005C471C" w:rsidRPr="005A3322">
        <w:rPr>
          <w:rFonts w:ascii="Times New Roman" w:hAnsi="Times New Roman"/>
          <w:u w:val="single"/>
        </w:rPr>
        <w:t xml:space="preserve"> </w:t>
      </w:r>
      <w:r w:rsidRPr="005A3322">
        <w:rPr>
          <w:rFonts w:ascii="Times New Roman" w:hAnsi="Times New Roman"/>
          <w:u w:val="single"/>
        </w:rPr>
        <w:t xml:space="preserve"> </w:t>
      </w:r>
      <w:r w:rsidR="008C587D" w:rsidRPr="005A3322">
        <w:rPr>
          <w:rFonts w:ascii="Times New Roman" w:hAnsi="Times New Roman"/>
          <w:u w:val="single"/>
        </w:rPr>
        <w:t>T</w:t>
      </w:r>
      <w:r w:rsidR="00BE6EB3" w:rsidRPr="005A3322">
        <w:rPr>
          <w:rFonts w:ascii="Times New Roman" w:hAnsi="Times New Roman"/>
          <w:u w:val="single"/>
        </w:rPr>
        <w:t xml:space="preserve">he Marshall University Forensic Science Center will send a notice </w:t>
      </w:r>
      <w:r w:rsidR="005C471C" w:rsidRPr="005A3322">
        <w:rPr>
          <w:rFonts w:ascii="Times New Roman" w:hAnsi="Times New Roman"/>
          <w:u w:val="single"/>
        </w:rPr>
        <w:t xml:space="preserve">to the sexual assault </w:t>
      </w:r>
      <w:r w:rsidR="00835C01" w:rsidRPr="005A3322">
        <w:rPr>
          <w:rFonts w:ascii="Times New Roman" w:hAnsi="Times New Roman"/>
          <w:u w:val="single"/>
        </w:rPr>
        <w:t>victim</w:t>
      </w:r>
      <w:r w:rsidR="005C471C" w:rsidRPr="005A3322">
        <w:rPr>
          <w:rFonts w:ascii="Times New Roman" w:hAnsi="Times New Roman"/>
          <w:u w:val="single"/>
        </w:rPr>
        <w:t xml:space="preserve">’s </w:t>
      </w:r>
      <w:r w:rsidR="00BE6EB3" w:rsidRPr="005A3322">
        <w:rPr>
          <w:rFonts w:ascii="Times New Roman" w:hAnsi="Times New Roman"/>
          <w:u w:val="single"/>
        </w:rPr>
        <w:t>last known address no fewer than 60 days prior to the date of the intended destruction or disposal of the evidence</w:t>
      </w:r>
      <w:r w:rsidR="005C471C" w:rsidRPr="005A3322">
        <w:rPr>
          <w:rFonts w:ascii="Times New Roman" w:hAnsi="Times New Roman"/>
          <w:u w:val="single"/>
        </w:rPr>
        <w:t xml:space="preserve"> of the </w:t>
      </w:r>
      <w:r w:rsidR="00835C01" w:rsidRPr="005A3322">
        <w:rPr>
          <w:rFonts w:ascii="Times New Roman" w:hAnsi="Times New Roman"/>
          <w:u w:val="single"/>
        </w:rPr>
        <w:t>victim</w:t>
      </w:r>
      <w:r w:rsidR="005C471C" w:rsidRPr="005A3322">
        <w:rPr>
          <w:rFonts w:ascii="Times New Roman" w:hAnsi="Times New Roman"/>
          <w:u w:val="single"/>
        </w:rPr>
        <w:t>’s rights under W.</w:t>
      </w:r>
      <w:r w:rsidR="00666581" w:rsidRPr="005A3322">
        <w:rPr>
          <w:rFonts w:ascii="Times New Roman" w:hAnsi="Times New Roman"/>
          <w:u w:val="single"/>
        </w:rPr>
        <w:t xml:space="preserve"> </w:t>
      </w:r>
      <w:r w:rsidR="005C471C" w:rsidRPr="005A3322">
        <w:rPr>
          <w:rFonts w:ascii="Times New Roman" w:hAnsi="Times New Roman"/>
          <w:u w:val="single"/>
        </w:rPr>
        <w:t xml:space="preserve">Va. Code §61-11A-9 (Sexual Assault Victims’ Bill of Rights). </w:t>
      </w:r>
      <w:r w:rsidR="00BE6EB3" w:rsidRPr="005A3322">
        <w:rPr>
          <w:rFonts w:ascii="Times New Roman" w:hAnsi="Times New Roman"/>
          <w:u w:val="single"/>
        </w:rPr>
        <w:t xml:space="preserve">The </w:t>
      </w:r>
      <w:r w:rsidR="005C471C" w:rsidRPr="005A3322">
        <w:rPr>
          <w:rFonts w:ascii="Times New Roman" w:hAnsi="Times New Roman"/>
          <w:u w:val="single"/>
        </w:rPr>
        <w:t xml:space="preserve">notice shall include </w:t>
      </w:r>
      <w:r w:rsidR="00BE6EB3" w:rsidRPr="005A3322">
        <w:rPr>
          <w:rFonts w:ascii="Times New Roman" w:hAnsi="Times New Roman"/>
          <w:u w:val="single"/>
        </w:rPr>
        <w:t xml:space="preserve">information on the process that allows the </w:t>
      </w:r>
      <w:r w:rsidR="00835C01" w:rsidRPr="005A3322">
        <w:rPr>
          <w:rFonts w:ascii="Times New Roman" w:hAnsi="Times New Roman"/>
          <w:u w:val="single"/>
        </w:rPr>
        <w:t>victim</w:t>
      </w:r>
      <w:r w:rsidR="00BE6EB3" w:rsidRPr="005A3322">
        <w:rPr>
          <w:rFonts w:ascii="Times New Roman" w:hAnsi="Times New Roman"/>
          <w:u w:val="single"/>
        </w:rPr>
        <w:t xml:space="preserve"> to request</w:t>
      </w:r>
      <w:r w:rsidR="005C471C" w:rsidRPr="005A3322">
        <w:rPr>
          <w:rFonts w:ascii="Times New Roman" w:hAnsi="Times New Roman"/>
          <w:u w:val="single"/>
        </w:rPr>
        <w:t>, i</w:t>
      </w:r>
      <w:r w:rsidR="00BE6EB3" w:rsidRPr="005A3322">
        <w:rPr>
          <w:rFonts w:ascii="Times New Roman" w:hAnsi="Times New Roman"/>
          <w:u w:val="single"/>
        </w:rPr>
        <w:t>n writing</w:t>
      </w:r>
      <w:r w:rsidR="005C471C" w:rsidRPr="005A3322">
        <w:rPr>
          <w:rFonts w:ascii="Times New Roman" w:hAnsi="Times New Roman"/>
          <w:u w:val="single"/>
        </w:rPr>
        <w:t>, a ten-year extension on their kit’s retention</w:t>
      </w:r>
      <w:r w:rsidR="00BE6EB3" w:rsidRPr="005A3322">
        <w:rPr>
          <w:rFonts w:ascii="Times New Roman" w:hAnsi="Times New Roman"/>
          <w:u w:val="single"/>
        </w:rPr>
        <w:t xml:space="preserve"> to </w:t>
      </w:r>
      <w:r w:rsidR="005C471C" w:rsidRPr="005A3322">
        <w:rPr>
          <w:rFonts w:ascii="Times New Roman" w:hAnsi="Times New Roman"/>
          <w:u w:val="single"/>
        </w:rPr>
        <w:t>the Marshall University Forensic Science Center</w:t>
      </w:r>
      <w:r w:rsidR="00BE6EB3" w:rsidRPr="005A3322">
        <w:rPr>
          <w:rFonts w:ascii="Times New Roman" w:hAnsi="Times New Roman"/>
          <w:u w:val="single"/>
        </w:rPr>
        <w:t xml:space="preserve">, as </w:t>
      </w:r>
      <w:r w:rsidR="005C471C" w:rsidRPr="005A3322">
        <w:rPr>
          <w:rFonts w:ascii="Times New Roman" w:hAnsi="Times New Roman"/>
          <w:u w:val="single"/>
        </w:rPr>
        <w:t xml:space="preserve">provided </w:t>
      </w:r>
      <w:r w:rsidR="00BE6EB3" w:rsidRPr="005A3322">
        <w:rPr>
          <w:rFonts w:ascii="Times New Roman" w:hAnsi="Times New Roman"/>
          <w:u w:val="single"/>
        </w:rPr>
        <w:t xml:space="preserve">in </w:t>
      </w:r>
      <w:r w:rsidR="005C471C" w:rsidRPr="005A3322">
        <w:rPr>
          <w:rFonts w:ascii="Times New Roman" w:hAnsi="Times New Roman"/>
          <w:u w:val="single"/>
        </w:rPr>
        <w:t>W.</w:t>
      </w:r>
      <w:r w:rsidR="00666581" w:rsidRPr="005A3322">
        <w:rPr>
          <w:rFonts w:ascii="Times New Roman" w:hAnsi="Times New Roman"/>
          <w:u w:val="single"/>
        </w:rPr>
        <w:t xml:space="preserve"> </w:t>
      </w:r>
      <w:r w:rsidR="005C471C" w:rsidRPr="005A3322">
        <w:rPr>
          <w:rFonts w:ascii="Times New Roman" w:hAnsi="Times New Roman"/>
          <w:u w:val="single"/>
        </w:rPr>
        <w:t xml:space="preserve">Va. Code </w:t>
      </w:r>
      <w:r w:rsidR="00BE6EB3" w:rsidRPr="005A3322">
        <w:rPr>
          <w:rFonts w:ascii="Times New Roman" w:hAnsi="Times New Roman"/>
          <w:u w:val="single"/>
        </w:rPr>
        <w:t>§61-11A-9</w:t>
      </w:r>
      <w:r w:rsidR="005C471C" w:rsidRPr="005A3322">
        <w:rPr>
          <w:rFonts w:ascii="Times New Roman" w:hAnsi="Times New Roman"/>
          <w:u w:val="single"/>
        </w:rPr>
        <w:t xml:space="preserve"> (</w:t>
      </w:r>
      <w:r w:rsidR="00BE6EB3" w:rsidRPr="005A3322">
        <w:rPr>
          <w:rFonts w:ascii="Times New Roman" w:hAnsi="Times New Roman"/>
          <w:u w:val="single"/>
        </w:rPr>
        <w:t>Sexual Assault Victims’ Bill of Rights</w:t>
      </w:r>
      <w:r w:rsidR="005C471C" w:rsidRPr="005A3322">
        <w:rPr>
          <w:rFonts w:ascii="Times New Roman" w:hAnsi="Times New Roman"/>
          <w:u w:val="single"/>
        </w:rPr>
        <w:t>)</w:t>
      </w:r>
      <w:r w:rsidR="00BE6EB3" w:rsidRPr="005A3322">
        <w:rPr>
          <w:rFonts w:ascii="Times New Roman" w:hAnsi="Times New Roman"/>
          <w:u w:val="single"/>
        </w:rPr>
        <w:t>.</w:t>
      </w:r>
    </w:p>
    <w:sectPr w:rsidR="00B91C3A" w:rsidRPr="00D37712" w:rsidSect="00DA6CAC">
      <w:headerReference w:type="default" r:id="rId9"/>
      <w:footerReference w:type="default" r:id="rId10"/>
      <w:endnotePr>
        <w:numFmt w:val="decimal"/>
      </w:endnotePr>
      <w:type w:val="continuous"/>
      <w:pgSz w:w="12240" w:h="15840" w:code="1"/>
      <w:pgMar w:top="720" w:right="1440" w:bottom="720" w:left="1440" w:header="576"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50FF" w14:textId="77777777" w:rsidR="00B63956" w:rsidRDefault="00B63956">
      <w:r>
        <w:separator/>
      </w:r>
    </w:p>
  </w:endnote>
  <w:endnote w:type="continuationSeparator" w:id="0">
    <w:p w14:paraId="6B84039E" w14:textId="77777777" w:rsidR="00B63956" w:rsidRDefault="00B63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1364F" w14:textId="77777777" w:rsidR="004B6B17" w:rsidRPr="00666581" w:rsidRDefault="004B6B17">
    <w:pPr>
      <w:pStyle w:val="Footer"/>
      <w:jc w:val="center"/>
      <w:rPr>
        <w:sz w:val="22"/>
        <w:szCs w:val="22"/>
      </w:rPr>
    </w:pPr>
    <w:r w:rsidRPr="00666581">
      <w:rPr>
        <w:sz w:val="22"/>
        <w:szCs w:val="22"/>
      </w:rPr>
      <w:fldChar w:fldCharType="begin"/>
    </w:r>
    <w:r w:rsidRPr="00666581">
      <w:rPr>
        <w:sz w:val="22"/>
        <w:szCs w:val="22"/>
      </w:rPr>
      <w:instrText xml:space="preserve"> PAGE   \* MERGEFORMAT </w:instrText>
    </w:r>
    <w:r w:rsidRPr="00666581">
      <w:rPr>
        <w:sz w:val="22"/>
        <w:szCs w:val="22"/>
      </w:rPr>
      <w:fldChar w:fldCharType="separate"/>
    </w:r>
    <w:r w:rsidR="006F794C" w:rsidRPr="00666581">
      <w:rPr>
        <w:noProof/>
        <w:sz w:val="22"/>
        <w:szCs w:val="22"/>
      </w:rPr>
      <w:t>8</w:t>
    </w:r>
    <w:r w:rsidRPr="00666581">
      <w:rPr>
        <w:noProof/>
        <w:sz w:val="22"/>
        <w:szCs w:val="22"/>
      </w:rPr>
      <w:fldChar w:fldCharType="end"/>
    </w:r>
  </w:p>
  <w:p w14:paraId="21DD35E4" w14:textId="77777777" w:rsidR="00622E79" w:rsidRDefault="00622E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37CE50" w14:textId="77777777" w:rsidR="00B63956" w:rsidRDefault="00B63956">
      <w:r>
        <w:separator/>
      </w:r>
    </w:p>
  </w:footnote>
  <w:footnote w:type="continuationSeparator" w:id="0">
    <w:p w14:paraId="2AE78625" w14:textId="77777777" w:rsidR="00B63956" w:rsidRDefault="00B639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BC206" w14:textId="758250D6" w:rsidR="00622E79" w:rsidRPr="00864391" w:rsidRDefault="006E3D1D">
    <w:pPr>
      <w:jc w:val="center"/>
      <w:rPr>
        <w:rFonts w:ascii="Calibri" w:hAnsi="Calibri"/>
        <w:sz w:val="20"/>
        <w:szCs w:val="20"/>
      </w:rPr>
    </w:pPr>
    <w:r w:rsidRPr="00864391">
      <w:rPr>
        <w:rFonts w:ascii="Calibri" w:hAnsi="Calibri"/>
        <w:b/>
        <w:bCs/>
        <w:sz w:val="20"/>
        <w:szCs w:val="20"/>
      </w:rPr>
      <w:t>149</w:t>
    </w:r>
    <w:r w:rsidR="00BB3C8E" w:rsidRPr="00864391">
      <w:rPr>
        <w:rFonts w:ascii="Calibri" w:hAnsi="Calibri"/>
        <w:b/>
        <w:bCs/>
        <w:sz w:val="20"/>
        <w:szCs w:val="20"/>
      </w:rPr>
      <w:t>CSR</w:t>
    </w:r>
    <w:r w:rsidR="00666581">
      <w:rPr>
        <w:rFonts w:ascii="Calibri" w:hAnsi="Calibri"/>
        <w:b/>
        <w:bCs/>
        <w:sz w:val="20"/>
        <w:szCs w:val="20"/>
      </w:rPr>
      <w:t>1</w:t>
    </w:r>
    <w:r w:rsidR="009E1D74">
      <w:rPr>
        <w:rFonts w:ascii="Calibri" w:hAnsi="Calibri"/>
        <w:b/>
        <w:bCs/>
        <w:sz w:val="20"/>
        <w:szCs w:val="20"/>
      </w:rPr>
      <w:t>1</w:t>
    </w:r>
  </w:p>
  <w:p w14:paraId="59CF3A3E" w14:textId="77777777" w:rsidR="00622E79" w:rsidRDefault="00622E79">
    <w:pPr>
      <w:jc w:val="center"/>
    </w:pPr>
  </w:p>
  <w:p w14:paraId="7DFA4319" w14:textId="77777777" w:rsidR="00622E79" w:rsidRDefault="00622E79">
    <w:pPr>
      <w:spacing w:line="24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05EE1"/>
    <w:multiLevelType w:val="multilevel"/>
    <w:tmpl w:val="078275F8"/>
    <w:lvl w:ilvl="0">
      <w:start w:val="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0DF3B2B"/>
    <w:multiLevelType w:val="multilevel"/>
    <w:tmpl w:val="F4BA1D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3C58A6"/>
    <w:multiLevelType w:val="hybridMultilevel"/>
    <w:tmpl w:val="E9EC8BF4"/>
    <w:lvl w:ilvl="0" w:tplc="D2B88A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E480B39"/>
    <w:multiLevelType w:val="multilevel"/>
    <w:tmpl w:val="7F6859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23E6DB0"/>
    <w:multiLevelType w:val="multilevel"/>
    <w:tmpl w:val="99EEAE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CA2AD8"/>
    <w:multiLevelType w:val="multilevel"/>
    <w:tmpl w:val="FD9AB33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lowerLetter"/>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16cid:durableId="1552575241">
    <w:abstractNumId w:val="0"/>
  </w:num>
  <w:num w:numId="2" w16cid:durableId="234358988">
    <w:abstractNumId w:val="5"/>
  </w:num>
  <w:num w:numId="3" w16cid:durableId="1024399302">
    <w:abstractNumId w:val="1"/>
  </w:num>
  <w:num w:numId="4" w16cid:durableId="897980849">
    <w:abstractNumId w:val="4"/>
  </w:num>
  <w:num w:numId="5" w16cid:durableId="1227451014">
    <w:abstractNumId w:val="3"/>
  </w:num>
  <w:num w:numId="6" w16cid:durableId="1400439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bordersDoNotSurroundHeader/>
  <w:bordersDoNotSurroundFooter/>
  <w:defaultTabStop w:val="36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CC0"/>
    <w:rsid w:val="00007041"/>
    <w:rsid w:val="0001234D"/>
    <w:rsid w:val="00031ED6"/>
    <w:rsid w:val="00041A6B"/>
    <w:rsid w:val="000424D6"/>
    <w:rsid w:val="00045FFC"/>
    <w:rsid w:val="000507C3"/>
    <w:rsid w:val="000509CA"/>
    <w:rsid w:val="00052D37"/>
    <w:rsid w:val="00065217"/>
    <w:rsid w:val="000677FC"/>
    <w:rsid w:val="00074289"/>
    <w:rsid w:val="00076940"/>
    <w:rsid w:val="000837D0"/>
    <w:rsid w:val="000837F7"/>
    <w:rsid w:val="000862AB"/>
    <w:rsid w:val="000931C6"/>
    <w:rsid w:val="000A635B"/>
    <w:rsid w:val="000B4DB9"/>
    <w:rsid w:val="000D204E"/>
    <w:rsid w:val="000D4918"/>
    <w:rsid w:val="000E0850"/>
    <w:rsid w:val="000E1A5C"/>
    <w:rsid w:val="001068A3"/>
    <w:rsid w:val="001072B4"/>
    <w:rsid w:val="00111E2B"/>
    <w:rsid w:val="0011438D"/>
    <w:rsid w:val="00121B0D"/>
    <w:rsid w:val="001236BE"/>
    <w:rsid w:val="001239D5"/>
    <w:rsid w:val="00125886"/>
    <w:rsid w:val="001350D1"/>
    <w:rsid w:val="0013586E"/>
    <w:rsid w:val="0013737A"/>
    <w:rsid w:val="001402CB"/>
    <w:rsid w:val="001423DC"/>
    <w:rsid w:val="001441E6"/>
    <w:rsid w:val="00145D7A"/>
    <w:rsid w:val="001516A3"/>
    <w:rsid w:val="00156251"/>
    <w:rsid w:val="0016136C"/>
    <w:rsid w:val="00162C10"/>
    <w:rsid w:val="00162D7C"/>
    <w:rsid w:val="00170B74"/>
    <w:rsid w:val="001941CE"/>
    <w:rsid w:val="0019719E"/>
    <w:rsid w:val="001B4166"/>
    <w:rsid w:val="001C1F97"/>
    <w:rsid w:val="001C3241"/>
    <w:rsid w:val="001D2410"/>
    <w:rsid w:val="001E5ACF"/>
    <w:rsid w:val="001E7938"/>
    <w:rsid w:val="001F7F8B"/>
    <w:rsid w:val="002017FA"/>
    <w:rsid w:val="00227009"/>
    <w:rsid w:val="00242572"/>
    <w:rsid w:val="002513BF"/>
    <w:rsid w:val="00256AD4"/>
    <w:rsid w:val="00261702"/>
    <w:rsid w:val="00263385"/>
    <w:rsid w:val="002720F2"/>
    <w:rsid w:val="00281403"/>
    <w:rsid w:val="00283511"/>
    <w:rsid w:val="00293F50"/>
    <w:rsid w:val="00297328"/>
    <w:rsid w:val="002A6D79"/>
    <w:rsid w:val="002B01EE"/>
    <w:rsid w:val="002B13AE"/>
    <w:rsid w:val="002B1C84"/>
    <w:rsid w:val="002E536D"/>
    <w:rsid w:val="002F5A9A"/>
    <w:rsid w:val="0030378C"/>
    <w:rsid w:val="00306938"/>
    <w:rsid w:val="0031481B"/>
    <w:rsid w:val="00330EE4"/>
    <w:rsid w:val="0033123C"/>
    <w:rsid w:val="00340BFD"/>
    <w:rsid w:val="003426A3"/>
    <w:rsid w:val="00374FAF"/>
    <w:rsid w:val="00392118"/>
    <w:rsid w:val="003934E1"/>
    <w:rsid w:val="003939AA"/>
    <w:rsid w:val="00394A6C"/>
    <w:rsid w:val="003A5DC3"/>
    <w:rsid w:val="003A7291"/>
    <w:rsid w:val="003C3EBF"/>
    <w:rsid w:val="003D0740"/>
    <w:rsid w:val="003D5223"/>
    <w:rsid w:val="003E4453"/>
    <w:rsid w:val="003F61E2"/>
    <w:rsid w:val="003F6EF4"/>
    <w:rsid w:val="00404F91"/>
    <w:rsid w:val="00417CB6"/>
    <w:rsid w:val="00424F94"/>
    <w:rsid w:val="0043095D"/>
    <w:rsid w:val="0043206B"/>
    <w:rsid w:val="00452C27"/>
    <w:rsid w:val="00457A53"/>
    <w:rsid w:val="004650BE"/>
    <w:rsid w:val="00495148"/>
    <w:rsid w:val="00496D16"/>
    <w:rsid w:val="004A3416"/>
    <w:rsid w:val="004A4798"/>
    <w:rsid w:val="004A511F"/>
    <w:rsid w:val="004B6B17"/>
    <w:rsid w:val="004C341E"/>
    <w:rsid w:val="004C463C"/>
    <w:rsid w:val="004D0609"/>
    <w:rsid w:val="004D2DE5"/>
    <w:rsid w:val="004E3A74"/>
    <w:rsid w:val="004E56A5"/>
    <w:rsid w:val="004F7803"/>
    <w:rsid w:val="00504A73"/>
    <w:rsid w:val="00507CD4"/>
    <w:rsid w:val="005102D6"/>
    <w:rsid w:val="005107FF"/>
    <w:rsid w:val="00517AA1"/>
    <w:rsid w:val="00523CC0"/>
    <w:rsid w:val="00541A14"/>
    <w:rsid w:val="005544E3"/>
    <w:rsid w:val="00560DF9"/>
    <w:rsid w:val="005623C6"/>
    <w:rsid w:val="00562E1B"/>
    <w:rsid w:val="00565E9A"/>
    <w:rsid w:val="0056769E"/>
    <w:rsid w:val="005746E3"/>
    <w:rsid w:val="00576A58"/>
    <w:rsid w:val="005946AF"/>
    <w:rsid w:val="005A3322"/>
    <w:rsid w:val="005A7A36"/>
    <w:rsid w:val="005B01C2"/>
    <w:rsid w:val="005C066A"/>
    <w:rsid w:val="005C375E"/>
    <w:rsid w:val="005C471C"/>
    <w:rsid w:val="005D211D"/>
    <w:rsid w:val="005D5544"/>
    <w:rsid w:val="005D6E2F"/>
    <w:rsid w:val="005E7C75"/>
    <w:rsid w:val="005F786A"/>
    <w:rsid w:val="00621FC6"/>
    <w:rsid w:val="0062255B"/>
    <w:rsid w:val="00622E79"/>
    <w:rsid w:val="00627944"/>
    <w:rsid w:val="00644B07"/>
    <w:rsid w:val="006475CC"/>
    <w:rsid w:val="00654C52"/>
    <w:rsid w:val="00662375"/>
    <w:rsid w:val="00666581"/>
    <w:rsid w:val="006711AC"/>
    <w:rsid w:val="006717DF"/>
    <w:rsid w:val="006816D4"/>
    <w:rsid w:val="00684217"/>
    <w:rsid w:val="00693866"/>
    <w:rsid w:val="00696EDC"/>
    <w:rsid w:val="006A4042"/>
    <w:rsid w:val="006B18EA"/>
    <w:rsid w:val="006C15BC"/>
    <w:rsid w:val="006C364E"/>
    <w:rsid w:val="006E1044"/>
    <w:rsid w:val="006E30C5"/>
    <w:rsid w:val="006E3D1D"/>
    <w:rsid w:val="006E42D4"/>
    <w:rsid w:val="006E5816"/>
    <w:rsid w:val="006E715D"/>
    <w:rsid w:val="006E71BD"/>
    <w:rsid w:val="006F794C"/>
    <w:rsid w:val="007122A3"/>
    <w:rsid w:val="0071339C"/>
    <w:rsid w:val="00714A3D"/>
    <w:rsid w:val="00716C92"/>
    <w:rsid w:val="00743617"/>
    <w:rsid w:val="00747674"/>
    <w:rsid w:val="00750085"/>
    <w:rsid w:val="00754F38"/>
    <w:rsid w:val="00755402"/>
    <w:rsid w:val="0076128D"/>
    <w:rsid w:val="00765AD7"/>
    <w:rsid w:val="0076602E"/>
    <w:rsid w:val="007710A6"/>
    <w:rsid w:val="007733C7"/>
    <w:rsid w:val="0077621B"/>
    <w:rsid w:val="007820F4"/>
    <w:rsid w:val="00783806"/>
    <w:rsid w:val="007A31AC"/>
    <w:rsid w:val="007A36CD"/>
    <w:rsid w:val="007B47A9"/>
    <w:rsid w:val="007C2E23"/>
    <w:rsid w:val="007D3DA6"/>
    <w:rsid w:val="007D5A6A"/>
    <w:rsid w:val="007D6A26"/>
    <w:rsid w:val="007D73F9"/>
    <w:rsid w:val="007E4A75"/>
    <w:rsid w:val="007E56FF"/>
    <w:rsid w:val="007F1F80"/>
    <w:rsid w:val="007F7068"/>
    <w:rsid w:val="0080015E"/>
    <w:rsid w:val="00803445"/>
    <w:rsid w:val="008048B6"/>
    <w:rsid w:val="00811C6C"/>
    <w:rsid w:val="00812587"/>
    <w:rsid w:val="00822F40"/>
    <w:rsid w:val="00826D83"/>
    <w:rsid w:val="008314E7"/>
    <w:rsid w:val="00835C01"/>
    <w:rsid w:val="0084630D"/>
    <w:rsid w:val="00856216"/>
    <w:rsid w:val="00856CF9"/>
    <w:rsid w:val="00864391"/>
    <w:rsid w:val="0087483A"/>
    <w:rsid w:val="00884AC0"/>
    <w:rsid w:val="008A640F"/>
    <w:rsid w:val="008B4B13"/>
    <w:rsid w:val="008B5236"/>
    <w:rsid w:val="008B7B56"/>
    <w:rsid w:val="008C1271"/>
    <w:rsid w:val="008C2856"/>
    <w:rsid w:val="008C3C70"/>
    <w:rsid w:val="008C587D"/>
    <w:rsid w:val="008C6733"/>
    <w:rsid w:val="008D6192"/>
    <w:rsid w:val="008E5734"/>
    <w:rsid w:val="008E6C90"/>
    <w:rsid w:val="008F30AC"/>
    <w:rsid w:val="00900A7C"/>
    <w:rsid w:val="0090693F"/>
    <w:rsid w:val="00917FC4"/>
    <w:rsid w:val="009208BE"/>
    <w:rsid w:val="00925989"/>
    <w:rsid w:val="00945241"/>
    <w:rsid w:val="00951DE0"/>
    <w:rsid w:val="009549D0"/>
    <w:rsid w:val="00981295"/>
    <w:rsid w:val="00983194"/>
    <w:rsid w:val="0099584D"/>
    <w:rsid w:val="009A1206"/>
    <w:rsid w:val="009A35D0"/>
    <w:rsid w:val="009B1537"/>
    <w:rsid w:val="009B6032"/>
    <w:rsid w:val="009D04E4"/>
    <w:rsid w:val="009E0B56"/>
    <w:rsid w:val="009E1D74"/>
    <w:rsid w:val="009E4C70"/>
    <w:rsid w:val="009F10C9"/>
    <w:rsid w:val="009F246F"/>
    <w:rsid w:val="009F44E8"/>
    <w:rsid w:val="00A04E51"/>
    <w:rsid w:val="00A1277A"/>
    <w:rsid w:val="00A227E7"/>
    <w:rsid w:val="00A26CD9"/>
    <w:rsid w:val="00A31294"/>
    <w:rsid w:val="00A46282"/>
    <w:rsid w:val="00A52F15"/>
    <w:rsid w:val="00A62854"/>
    <w:rsid w:val="00A638F9"/>
    <w:rsid w:val="00A75B2A"/>
    <w:rsid w:val="00A77961"/>
    <w:rsid w:val="00A825A7"/>
    <w:rsid w:val="00A87632"/>
    <w:rsid w:val="00A96C07"/>
    <w:rsid w:val="00AA7806"/>
    <w:rsid w:val="00AB60F1"/>
    <w:rsid w:val="00AC0946"/>
    <w:rsid w:val="00AD0CA3"/>
    <w:rsid w:val="00B07128"/>
    <w:rsid w:val="00B10A20"/>
    <w:rsid w:val="00B2281C"/>
    <w:rsid w:val="00B22BF2"/>
    <w:rsid w:val="00B2620D"/>
    <w:rsid w:val="00B265AC"/>
    <w:rsid w:val="00B2797A"/>
    <w:rsid w:val="00B27E29"/>
    <w:rsid w:val="00B34239"/>
    <w:rsid w:val="00B37163"/>
    <w:rsid w:val="00B458BF"/>
    <w:rsid w:val="00B5235F"/>
    <w:rsid w:val="00B52BE5"/>
    <w:rsid w:val="00B563E5"/>
    <w:rsid w:val="00B63956"/>
    <w:rsid w:val="00B64B20"/>
    <w:rsid w:val="00B71784"/>
    <w:rsid w:val="00B82659"/>
    <w:rsid w:val="00B845C3"/>
    <w:rsid w:val="00B851D5"/>
    <w:rsid w:val="00B86FA2"/>
    <w:rsid w:val="00B91C3A"/>
    <w:rsid w:val="00B968C7"/>
    <w:rsid w:val="00BA0E8F"/>
    <w:rsid w:val="00BB2F3C"/>
    <w:rsid w:val="00BB38E0"/>
    <w:rsid w:val="00BB3C8E"/>
    <w:rsid w:val="00BB7E95"/>
    <w:rsid w:val="00BC4165"/>
    <w:rsid w:val="00BC5E6A"/>
    <w:rsid w:val="00BD3F7B"/>
    <w:rsid w:val="00BD6AA8"/>
    <w:rsid w:val="00BE6EB3"/>
    <w:rsid w:val="00BF7E34"/>
    <w:rsid w:val="00C06A47"/>
    <w:rsid w:val="00C3529A"/>
    <w:rsid w:val="00C40B99"/>
    <w:rsid w:val="00C56AE2"/>
    <w:rsid w:val="00C6033B"/>
    <w:rsid w:val="00C6068F"/>
    <w:rsid w:val="00C613C5"/>
    <w:rsid w:val="00C61DE0"/>
    <w:rsid w:val="00C63E83"/>
    <w:rsid w:val="00C75975"/>
    <w:rsid w:val="00C97CC5"/>
    <w:rsid w:val="00CA0994"/>
    <w:rsid w:val="00CA14E9"/>
    <w:rsid w:val="00CA2F5B"/>
    <w:rsid w:val="00CB1872"/>
    <w:rsid w:val="00CB55EC"/>
    <w:rsid w:val="00CB7E96"/>
    <w:rsid w:val="00CD1D67"/>
    <w:rsid w:val="00CD6761"/>
    <w:rsid w:val="00CE1CBF"/>
    <w:rsid w:val="00CE3B0D"/>
    <w:rsid w:val="00CF512F"/>
    <w:rsid w:val="00D05EC4"/>
    <w:rsid w:val="00D27293"/>
    <w:rsid w:val="00D37712"/>
    <w:rsid w:val="00D42242"/>
    <w:rsid w:val="00D45243"/>
    <w:rsid w:val="00D50C71"/>
    <w:rsid w:val="00D601E5"/>
    <w:rsid w:val="00D85340"/>
    <w:rsid w:val="00D8583C"/>
    <w:rsid w:val="00D9483F"/>
    <w:rsid w:val="00DA6CAC"/>
    <w:rsid w:val="00DA7304"/>
    <w:rsid w:val="00DB3AF2"/>
    <w:rsid w:val="00DB5BDD"/>
    <w:rsid w:val="00DB7D9D"/>
    <w:rsid w:val="00DD0DCC"/>
    <w:rsid w:val="00DF2540"/>
    <w:rsid w:val="00DF2B20"/>
    <w:rsid w:val="00DF4BE7"/>
    <w:rsid w:val="00E022F0"/>
    <w:rsid w:val="00E27DDE"/>
    <w:rsid w:val="00E30F8F"/>
    <w:rsid w:val="00E35A10"/>
    <w:rsid w:val="00E42D18"/>
    <w:rsid w:val="00E56EF4"/>
    <w:rsid w:val="00E72E03"/>
    <w:rsid w:val="00E76422"/>
    <w:rsid w:val="00E81315"/>
    <w:rsid w:val="00E83D37"/>
    <w:rsid w:val="00E90D68"/>
    <w:rsid w:val="00E93E74"/>
    <w:rsid w:val="00E94738"/>
    <w:rsid w:val="00EA5BD6"/>
    <w:rsid w:val="00EB1D33"/>
    <w:rsid w:val="00EC0733"/>
    <w:rsid w:val="00EE2CF6"/>
    <w:rsid w:val="00EF79F1"/>
    <w:rsid w:val="00F006F3"/>
    <w:rsid w:val="00F01B58"/>
    <w:rsid w:val="00F045AD"/>
    <w:rsid w:val="00F17273"/>
    <w:rsid w:val="00F42C6E"/>
    <w:rsid w:val="00F57DE0"/>
    <w:rsid w:val="00F627DD"/>
    <w:rsid w:val="00F63361"/>
    <w:rsid w:val="00F63C4E"/>
    <w:rsid w:val="00F674EB"/>
    <w:rsid w:val="00F6760C"/>
    <w:rsid w:val="00F76D7F"/>
    <w:rsid w:val="00F80F88"/>
    <w:rsid w:val="00F81778"/>
    <w:rsid w:val="00F91764"/>
    <w:rsid w:val="00F961C8"/>
    <w:rsid w:val="00FB4A70"/>
    <w:rsid w:val="00FC109D"/>
    <w:rsid w:val="00FE2A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262AF6"/>
  <w15:chartTrackingRefBased/>
  <w15:docId w15:val="{853077CB-4645-4EB3-A246-FC4E4F41D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F88"/>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link w:val="HeaderChar"/>
    <w:uiPriority w:val="99"/>
    <w:unhideWhenUsed/>
    <w:rsid w:val="00F627DD"/>
    <w:pPr>
      <w:tabs>
        <w:tab w:val="center" w:pos="4680"/>
        <w:tab w:val="right" w:pos="9360"/>
      </w:tabs>
    </w:pPr>
  </w:style>
  <w:style w:type="character" w:customStyle="1" w:styleId="HeaderChar">
    <w:name w:val="Header Char"/>
    <w:link w:val="Header"/>
    <w:uiPriority w:val="99"/>
    <w:rsid w:val="00F627DD"/>
    <w:rPr>
      <w:rFonts w:ascii="Courier" w:hAnsi="Courier"/>
      <w:szCs w:val="24"/>
    </w:rPr>
  </w:style>
  <w:style w:type="paragraph" w:styleId="Footer">
    <w:name w:val="footer"/>
    <w:basedOn w:val="Normal"/>
    <w:link w:val="FooterChar"/>
    <w:uiPriority w:val="99"/>
    <w:unhideWhenUsed/>
    <w:rsid w:val="00F627DD"/>
    <w:pPr>
      <w:tabs>
        <w:tab w:val="center" w:pos="4680"/>
        <w:tab w:val="right" w:pos="9360"/>
      </w:tabs>
    </w:pPr>
  </w:style>
  <w:style w:type="character" w:customStyle="1" w:styleId="FooterChar">
    <w:name w:val="Footer Char"/>
    <w:link w:val="Footer"/>
    <w:uiPriority w:val="99"/>
    <w:rsid w:val="00F627DD"/>
    <w:rPr>
      <w:rFonts w:ascii="Courier" w:hAnsi="Courier"/>
      <w:szCs w:val="24"/>
    </w:rPr>
  </w:style>
  <w:style w:type="paragraph" w:styleId="BalloonText">
    <w:name w:val="Balloon Text"/>
    <w:basedOn w:val="Normal"/>
    <w:link w:val="BalloonTextChar"/>
    <w:uiPriority w:val="99"/>
    <w:semiHidden/>
    <w:unhideWhenUsed/>
    <w:rsid w:val="00E56EF4"/>
    <w:rPr>
      <w:rFonts w:ascii="Tahoma" w:hAnsi="Tahoma" w:cs="Tahoma"/>
      <w:sz w:val="16"/>
      <w:szCs w:val="16"/>
    </w:rPr>
  </w:style>
  <w:style w:type="character" w:customStyle="1" w:styleId="BalloonTextChar">
    <w:name w:val="Balloon Text Char"/>
    <w:link w:val="BalloonText"/>
    <w:uiPriority w:val="99"/>
    <w:semiHidden/>
    <w:rsid w:val="00E56EF4"/>
    <w:rPr>
      <w:rFonts w:ascii="Tahoma" w:hAnsi="Tahoma" w:cs="Tahoma"/>
      <w:sz w:val="16"/>
      <w:szCs w:val="16"/>
    </w:rPr>
  </w:style>
  <w:style w:type="paragraph" w:styleId="NoSpacing">
    <w:name w:val="No Spacing"/>
    <w:uiPriority w:val="1"/>
    <w:qFormat/>
    <w:rsid w:val="008314E7"/>
    <w:rPr>
      <w:rFonts w:ascii="Calibri" w:eastAsia="Calibri" w:hAnsi="Calibri"/>
      <w:sz w:val="22"/>
      <w:szCs w:val="22"/>
    </w:rPr>
  </w:style>
  <w:style w:type="paragraph" w:styleId="NormalWeb">
    <w:name w:val="Normal (Web)"/>
    <w:basedOn w:val="Normal"/>
    <w:uiPriority w:val="99"/>
    <w:semiHidden/>
    <w:unhideWhenUsed/>
    <w:rsid w:val="00BE6EB3"/>
    <w:pPr>
      <w:spacing w:before="100" w:beforeAutospacing="1" w:after="100" w:afterAutospacing="1"/>
    </w:pPr>
  </w:style>
  <w:style w:type="paragraph" w:styleId="Revision">
    <w:name w:val="Revision"/>
    <w:hidden/>
    <w:uiPriority w:val="99"/>
    <w:semiHidden/>
    <w:rsid w:val="00392118"/>
    <w:rPr>
      <w:rFonts w:ascii="Courier" w:hAnsi="Courier"/>
      <w:szCs w:val="24"/>
    </w:rPr>
  </w:style>
  <w:style w:type="character" w:styleId="CommentReference">
    <w:name w:val="annotation reference"/>
    <w:uiPriority w:val="99"/>
    <w:semiHidden/>
    <w:unhideWhenUsed/>
    <w:rsid w:val="00811C6C"/>
    <w:rPr>
      <w:sz w:val="16"/>
      <w:szCs w:val="16"/>
    </w:rPr>
  </w:style>
  <w:style w:type="paragraph" w:styleId="CommentText">
    <w:name w:val="annotation text"/>
    <w:basedOn w:val="Normal"/>
    <w:link w:val="CommentTextChar"/>
    <w:uiPriority w:val="99"/>
    <w:unhideWhenUsed/>
    <w:rsid w:val="00811C6C"/>
    <w:rPr>
      <w:szCs w:val="20"/>
    </w:rPr>
  </w:style>
  <w:style w:type="character" w:customStyle="1" w:styleId="CommentTextChar">
    <w:name w:val="Comment Text Char"/>
    <w:link w:val="CommentText"/>
    <w:uiPriority w:val="99"/>
    <w:rsid w:val="00811C6C"/>
    <w:rPr>
      <w:rFonts w:ascii="Courier" w:hAnsi="Courier"/>
    </w:rPr>
  </w:style>
  <w:style w:type="paragraph" w:styleId="CommentSubject">
    <w:name w:val="annotation subject"/>
    <w:basedOn w:val="CommentText"/>
    <w:next w:val="CommentText"/>
    <w:link w:val="CommentSubjectChar"/>
    <w:uiPriority w:val="99"/>
    <w:semiHidden/>
    <w:unhideWhenUsed/>
    <w:rsid w:val="00811C6C"/>
    <w:rPr>
      <w:b/>
      <w:bCs/>
    </w:rPr>
  </w:style>
  <w:style w:type="character" w:customStyle="1" w:styleId="CommentSubjectChar">
    <w:name w:val="Comment Subject Char"/>
    <w:link w:val="CommentSubject"/>
    <w:uiPriority w:val="99"/>
    <w:semiHidden/>
    <w:rsid w:val="00811C6C"/>
    <w:rPr>
      <w:rFonts w:ascii="Courier" w:hAnsi="Courier"/>
      <w:b/>
      <w:bCs/>
    </w:rPr>
  </w:style>
  <w:style w:type="character" w:customStyle="1" w:styleId="apple-converted-space">
    <w:name w:val="apple-converted-space"/>
    <w:basedOn w:val="DefaultParagraphFont"/>
    <w:rsid w:val="00F80F88"/>
  </w:style>
  <w:style w:type="character" w:styleId="Hyperlink">
    <w:name w:val="Hyperlink"/>
    <w:uiPriority w:val="99"/>
    <w:unhideWhenUsed/>
    <w:rsid w:val="00F80F88"/>
    <w:rPr>
      <w:color w:val="0000FF"/>
      <w:u w:val="single"/>
    </w:rPr>
  </w:style>
  <w:style w:type="character" w:styleId="UnresolvedMention">
    <w:name w:val="Unresolved Mention"/>
    <w:uiPriority w:val="99"/>
    <w:semiHidden/>
    <w:unhideWhenUsed/>
    <w:rsid w:val="00F80F88"/>
    <w:rPr>
      <w:color w:val="605E5C"/>
      <w:shd w:val="clear" w:color="auto" w:fill="E1DFDD"/>
    </w:rPr>
  </w:style>
  <w:style w:type="character" w:customStyle="1" w:styleId="contentpasted0">
    <w:name w:val="contentpasted0"/>
    <w:basedOn w:val="DefaultParagraphFont"/>
    <w:rsid w:val="00293F50"/>
  </w:style>
  <w:style w:type="character" w:customStyle="1" w:styleId="xcontentpasted1">
    <w:name w:val="x_contentpasted1"/>
    <w:basedOn w:val="DefaultParagraphFont"/>
    <w:rsid w:val="00293F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292226">
      <w:bodyDiv w:val="1"/>
      <w:marLeft w:val="0"/>
      <w:marRight w:val="0"/>
      <w:marTop w:val="0"/>
      <w:marBottom w:val="0"/>
      <w:divBdr>
        <w:top w:val="none" w:sz="0" w:space="0" w:color="auto"/>
        <w:left w:val="none" w:sz="0" w:space="0" w:color="auto"/>
        <w:bottom w:val="none" w:sz="0" w:space="0" w:color="auto"/>
        <w:right w:val="none" w:sz="0" w:space="0" w:color="auto"/>
      </w:divBdr>
      <w:divsChild>
        <w:div w:id="1165196808">
          <w:marLeft w:val="0"/>
          <w:marRight w:val="0"/>
          <w:marTop w:val="0"/>
          <w:marBottom w:val="0"/>
          <w:divBdr>
            <w:top w:val="none" w:sz="0" w:space="0" w:color="auto"/>
            <w:left w:val="none" w:sz="0" w:space="0" w:color="auto"/>
            <w:bottom w:val="none" w:sz="0" w:space="0" w:color="auto"/>
            <w:right w:val="none" w:sz="0" w:space="0" w:color="auto"/>
          </w:divBdr>
          <w:divsChild>
            <w:div w:id="1445686558">
              <w:marLeft w:val="0"/>
              <w:marRight w:val="0"/>
              <w:marTop w:val="0"/>
              <w:marBottom w:val="0"/>
              <w:divBdr>
                <w:top w:val="none" w:sz="0" w:space="0" w:color="auto"/>
                <w:left w:val="none" w:sz="0" w:space="0" w:color="auto"/>
                <w:bottom w:val="none" w:sz="0" w:space="0" w:color="auto"/>
                <w:right w:val="none" w:sz="0" w:space="0" w:color="auto"/>
              </w:divBdr>
              <w:divsChild>
                <w:div w:id="153788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3309352">
      <w:bodyDiv w:val="1"/>
      <w:marLeft w:val="0"/>
      <w:marRight w:val="0"/>
      <w:marTop w:val="0"/>
      <w:marBottom w:val="0"/>
      <w:divBdr>
        <w:top w:val="none" w:sz="0" w:space="0" w:color="auto"/>
        <w:left w:val="none" w:sz="0" w:space="0" w:color="auto"/>
        <w:bottom w:val="none" w:sz="0" w:space="0" w:color="auto"/>
        <w:right w:val="none" w:sz="0" w:space="0" w:color="auto"/>
      </w:divBdr>
      <w:divsChild>
        <w:div w:id="902957734">
          <w:marLeft w:val="0"/>
          <w:marRight w:val="0"/>
          <w:marTop w:val="0"/>
          <w:marBottom w:val="0"/>
          <w:divBdr>
            <w:top w:val="none" w:sz="0" w:space="0" w:color="auto"/>
            <w:left w:val="none" w:sz="0" w:space="0" w:color="auto"/>
            <w:bottom w:val="none" w:sz="0" w:space="0" w:color="auto"/>
            <w:right w:val="none" w:sz="0" w:space="0" w:color="auto"/>
          </w:divBdr>
          <w:divsChild>
            <w:div w:id="1989942228">
              <w:marLeft w:val="0"/>
              <w:marRight w:val="0"/>
              <w:marTop w:val="0"/>
              <w:marBottom w:val="0"/>
              <w:divBdr>
                <w:top w:val="none" w:sz="0" w:space="0" w:color="auto"/>
                <w:left w:val="none" w:sz="0" w:space="0" w:color="auto"/>
                <w:bottom w:val="none" w:sz="0" w:space="0" w:color="auto"/>
                <w:right w:val="none" w:sz="0" w:space="0" w:color="auto"/>
              </w:divBdr>
              <w:divsChild>
                <w:div w:id="19432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2054">
      <w:bodyDiv w:val="1"/>
      <w:marLeft w:val="0"/>
      <w:marRight w:val="0"/>
      <w:marTop w:val="0"/>
      <w:marBottom w:val="0"/>
      <w:divBdr>
        <w:top w:val="none" w:sz="0" w:space="0" w:color="auto"/>
        <w:left w:val="none" w:sz="0" w:space="0" w:color="auto"/>
        <w:bottom w:val="none" w:sz="0" w:space="0" w:color="auto"/>
        <w:right w:val="none" w:sz="0" w:space="0" w:color="auto"/>
      </w:divBdr>
    </w:div>
    <w:div w:id="150169696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wv.gov/k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7AE9D6-5F5F-4A87-9648-C6017591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3458</Words>
  <Characters>19715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23127</CharactersWithSpaces>
  <SharedDoc>false</SharedDoc>
  <HLinks>
    <vt:vector size="6" baseType="variant">
      <vt:variant>
        <vt:i4>1704015</vt:i4>
      </vt:variant>
      <vt:variant>
        <vt:i4>0</vt:i4>
      </vt:variant>
      <vt:variant>
        <vt:i4>0</vt:i4>
      </vt:variant>
      <vt:variant>
        <vt:i4>5</vt:i4>
      </vt:variant>
      <vt:variant>
        <vt:lpwstr>http://www.go.wv.gov/kit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jcooper</dc:creator>
  <cp:keywords/>
  <cp:lastModifiedBy>Felton Ernest, Brandolyn</cp:lastModifiedBy>
  <cp:revision>4</cp:revision>
  <cp:lastPrinted>2023-06-23T12:40:00Z</cp:lastPrinted>
  <dcterms:created xsi:type="dcterms:W3CDTF">2023-09-08T13:09:00Z</dcterms:created>
  <dcterms:modified xsi:type="dcterms:W3CDTF">2023-09-08T13:24:00Z</dcterms:modified>
</cp:coreProperties>
</file>