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DA2EB" w14:textId="77777777" w:rsidR="0095646F" w:rsidRDefault="0095646F"/>
    <w:p w14:paraId="38543AC9" w14:textId="1ADE1500" w:rsidR="0095646F" w:rsidRDefault="0095646F">
      <w:r>
        <w:t xml:space="preserve">7 U.S.C. </w:t>
      </w:r>
      <w:r>
        <w:rPr>
          <w:rFonts w:cstheme="minorHAnsi"/>
        </w:rPr>
        <w:t>§</w:t>
      </w:r>
      <w:r>
        <w:t>5940</w:t>
      </w:r>
    </w:p>
    <w:p w14:paraId="11286085" w14:textId="77E5E486" w:rsidR="00732945" w:rsidRDefault="007C10B0">
      <w:hyperlink r:id="rId4" w:history="1">
        <w:r w:rsidR="0095646F" w:rsidRPr="00A37EF0">
          <w:rPr>
            <w:rStyle w:val="Hyperlink"/>
          </w:rPr>
          <w:t>https://codes.findlaw.com/us/title-7-agriculture/7-usc-sect-5940.html</w:t>
        </w:r>
      </w:hyperlink>
    </w:p>
    <w:p w14:paraId="0DCB345A" w14:textId="497CF339" w:rsidR="0095646F" w:rsidRDefault="0095646F"/>
    <w:p w14:paraId="1F41CDC7" w14:textId="77777777" w:rsidR="0095646F" w:rsidRDefault="0095646F"/>
    <w:p w14:paraId="598BA600" w14:textId="3E0D4CA3" w:rsidR="0095646F" w:rsidRDefault="0095646F">
      <w:r>
        <w:t>FDA Guidelines for food or dietary supplement labeling.</w:t>
      </w:r>
    </w:p>
    <w:p w14:paraId="5A626EB0" w14:textId="17CA4B9E" w:rsidR="0095646F" w:rsidRDefault="007C10B0">
      <w:hyperlink r:id="rId5" w:history="1">
        <w:r w:rsidR="0095646F" w:rsidRPr="00A37EF0">
          <w:rPr>
            <w:rStyle w:val="Hyperlink"/>
          </w:rPr>
          <w:t>https://www.googleadservices.com/pagead/aclk?sa=L&amp;ai=DChcSEwjUoJGC-tD4AhVncW8EHXKfDw8YABABGgJqZg&amp;ae=2&amp;ohost=www.google.com&amp;cid=CAASJeRoSkwmIEQDAG4zy2gx6XgV5d2I8TF90t8hWhdETXb990zPcmw&amp;sig=AOD64_3ilGgOkOUEV-u5881X_NqXxxmmRQ&amp;q&amp;adurl&amp;ved=2ahUKEwj764WC-tD4AhXaKkQIHS0XCnEQ0Qx6BAglEAE</w:t>
        </w:r>
      </w:hyperlink>
    </w:p>
    <w:p w14:paraId="58B56548" w14:textId="46C3B7C7" w:rsidR="0095646F" w:rsidRDefault="0095646F"/>
    <w:p w14:paraId="5D6E1CCA" w14:textId="3BF49CF3" w:rsidR="0095646F" w:rsidRDefault="0095646F"/>
    <w:p w14:paraId="3235EFBE" w14:textId="147D9F49" w:rsidR="0095646F" w:rsidRDefault="0095646F">
      <w:r>
        <w:t>FDA Guidelines for Cosmetic Products Warning Statements</w:t>
      </w:r>
    </w:p>
    <w:p w14:paraId="5F8710F4" w14:textId="04785E10" w:rsidR="0095646F" w:rsidRDefault="007C10B0">
      <w:hyperlink r:id="rId6" w:history="1">
        <w:r w:rsidR="0095646F" w:rsidRPr="00A37EF0">
          <w:rPr>
            <w:rStyle w:val="Hyperlink"/>
          </w:rPr>
          <w:t>https://www.fda.gov/cosmetics/cosmetics-labeling-regulations/summary-cosmetics-labeling-requirements</w:t>
        </w:r>
      </w:hyperlink>
    </w:p>
    <w:p w14:paraId="5C85AFEB" w14:textId="18BD491B" w:rsidR="0095646F" w:rsidRDefault="0095646F"/>
    <w:p w14:paraId="30AA5A9D" w14:textId="1EF24A52" w:rsidR="0095646F" w:rsidRDefault="0095646F"/>
    <w:p w14:paraId="5019E363" w14:textId="39E055B9" w:rsidR="0095646F" w:rsidRDefault="0095646F">
      <w:r>
        <w:t xml:space="preserve">National Organic Program </w:t>
      </w:r>
    </w:p>
    <w:p w14:paraId="5E0FED23" w14:textId="019F98EF" w:rsidR="0095646F" w:rsidRDefault="007C10B0">
      <w:hyperlink r:id="rId7" w:history="1">
        <w:r w:rsidR="0095646F" w:rsidRPr="00A37EF0">
          <w:rPr>
            <w:rStyle w:val="Hyperlink"/>
          </w:rPr>
          <w:t>https://www.ams.usda.gov/about-ams/programs-offices/national-organic-program</w:t>
        </w:r>
      </w:hyperlink>
    </w:p>
    <w:p w14:paraId="5DBD2220" w14:textId="2ADCD5BA" w:rsidR="0095646F" w:rsidRDefault="0095646F"/>
    <w:p w14:paraId="75001D67" w14:textId="77777777" w:rsidR="0095646F" w:rsidRDefault="0095646F"/>
    <w:sectPr w:rsidR="009564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6F"/>
    <w:rsid w:val="00732945"/>
    <w:rsid w:val="007C10B0"/>
    <w:rsid w:val="0095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93992"/>
  <w15:chartTrackingRefBased/>
  <w15:docId w15:val="{9DE6230A-D466-40C8-867C-84BA4078D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4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4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ms.usda.gov/about-ams/programs-offices/national-organic-progr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da.gov/cosmetics/cosmetics-labeling-regulations/summary-cosmetics-labeling-requirements" TargetMode="External"/><Relationship Id="rId5" Type="http://schemas.openxmlformats.org/officeDocument/2006/relationships/hyperlink" Target="https://www.googleadservices.com/pagead/aclk?sa=L&amp;ai=DChcSEwjUoJGC-tD4AhVncW8EHXKfDw8YABABGgJqZg&amp;ae=2&amp;ohost=www.google.com&amp;cid=CAASJeRoSkwmIEQDAG4zy2gx6XgV5d2I8TF90t8hWhdETXb990zPcmw&amp;sig=AOD64_3ilGgOkOUEV-u5881X_NqXxxmmRQ&amp;q&amp;adurl&amp;ved=2ahUKEwj764WC-tD4AhXaKkQIHS0XCnEQ0Qx6BAglEAE" TargetMode="External"/><Relationship Id="rId4" Type="http://schemas.openxmlformats.org/officeDocument/2006/relationships/hyperlink" Target="https://codes.findlaw.com/us/title-7-agriculture/7-usc-sect-5940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2</cp:revision>
  <dcterms:created xsi:type="dcterms:W3CDTF">2023-06-28T17:01:00Z</dcterms:created>
  <dcterms:modified xsi:type="dcterms:W3CDTF">2023-06-28T17:01:00Z</dcterms:modified>
</cp:coreProperties>
</file>