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B975B8" w14:textId="12B2BD82" w:rsidR="009A07B6" w:rsidRDefault="00154FB8" w:rsidP="00154FB8">
      <w:pPr>
        <w:jc w:val="center"/>
        <w:rPr>
          <w:b/>
          <w:bCs/>
        </w:rPr>
      </w:pPr>
      <w:r>
        <w:rPr>
          <w:b/>
          <w:bCs/>
        </w:rPr>
        <w:t>TITLE 42</w:t>
      </w:r>
    </w:p>
    <w:p w14:paraId="6E1CF107" w14:textId="2E7D9B39" w:rsidR="00154FB8" w:rsidRDefault="00154FB8" w:rsidP="00154FB8">
      <w:pPr>
        <w:jc w:val="center"/>
        <w:rPr>
          <w:b/>
          <w:bCs/>
        </w:rPr>
      </w:pPr>
      <w:r>
        <w:rPr>
          <w:b/>
          <w:bCs/>
        </w:rPr>
        <w:t xml:space="preserve">LEGISLATIVE RULE </w:t>
      </w:r>
    </w:p>
    <w:p w14:paraId="23B8A649" w14:textId="3F429712" w:rsidR="00154FB8" w:rsidRDefault="00154FB8" w:rsidP="00154FB8">
      <w:pPr>
        <w:jc w:val="center"/>
        <w:rPr>
          <w:b/>
          <w:bCs/>
        </w:rPr>
      </w:pPr>
      <w:r w:rsidRPr="00154FB8">
        <w:rPr>
          <w:b/>
          <w:bCs/>
          <w:strike/>
        </w:rPr>
        <w:t>WEST VIRGINIA</w:t>
      </w:r>
      <w:r>
        <w:rPr>
          <w:b/>
          <w:bCs/>
        </w:rPr>
        <w:t xml:space="preserve"> DIVISION OF LABOR </w:t>
      </w:r>
    </w:p>
    <w:p w14:paraId="3938C892" w14:textId="5273564A" w:rsidR="00154FB8" w:rsidRDefault="00154FB8" w:rsidP="00154FB8">
      <w:pPr>
        <w:jc w:val="center"/>
        <w:rPr>
          <w:b/>
          <w:bCs/>
        </w:rPr>
      </w:pPr>
    </w:p>
    <w:p w14:paraId="2DC23923" w14:textId="347023E0" w:rsidR="00154FB8" w:rsidRDefault="00154FB8" w:rsidP="00154FB8">
      <w:pPr>
        <w:jc w:val="center"/>
        <w:rPr>
          <w:b/>
          <w:bCs/>
        </w:rPr>
      </w:pPr>
      <w:r>
        <w:rPr>
          <w:b/>
          <w:bCs/>
        </w:rPr>
        <w:t>SERIES 34</w:t>
      </w:r>
    </w:p>
    <w:p w14:paraId="4D1D12DA" w14:textId="78AA69A9" w:rsidR="00154FB8" w:rsidRDefault="00154FB8" w:rsidP="00154FB8">
      <w:pPr>
        <w:jc w:val="center"/>
        <w:rPr>
          <w:b/>
          <w:bCs/>
        </w:rPr>
      </w:pPr>
      <w:r>
        <w:rPr>
          <w:b/>
          <w:bCs/>
        </w:rPr>
        <w:t xml:space="preserve">REGULATION OF HEATING, VENTILATING, AND COOLING WORK </w:t>
      </w:r>
    </w:p>
    <w:p w14:paraId="3CA471EE" w14:textId="0BB382EB" w:rsidR="00154FB8" w:rsidRDefault="00154FB8" w:rsidP="00154FB8">
      <w:pPr>
        <w:jc w:val="center"/>
        <w:rPr>
          <w:b/>
          <w:bCs/>
        </w:rPr>
      </w:pPr>
    </w:p>
    <w:p w14:paraId="61DEF961" w14:textId="7F4459B4" w:rsidR="00154FB8" w:rsidRDefault="00154FB8" w:rsidP="00154FB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r w:rsidRPr="00205F75">
        <w:rPr>
          <w:rFonts w:ascii="Calibri" w:hAnsi="Calibri" w:cs="Calibri"/>
          <w:b/>
          <w:bCs/>
        </w:rPr>
        <w:t xml:space="preserve">§42-34-1. </w:t>
      </w:r>
      <w:r>
        <w:rPr>
          <w:rFonts w:ascii="Calibri" w:hAnsi="Calibri" w:cs="Calibri"/>
          <w:b/>
          <w:bCs/>
        </w:rPr>
        <w:t xml:space="preserve"> </w:t>
      </w:r>
      <w:r w:rsidRPr="00205F75">
        <w:rPr>
          <w:rFonts w:ascii="Calibri" w:hAnsi="Calibri" w:cs="Calibri"/>
          <w:b/>
          <w:bCs/>
        </w:rPr>
        <w:t>General.</w:t>
      </w:r>
    </w:p>
    <w:p w14:paraId="7C323DA8" w14:textId="2E744C32" w:rsidR="00154FB8" w:rsidRDefault="00154FB8" w:rsidP="00154FB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p>
    <w:p w14:paraId="3E9BDEE0" w14:textId="175FF4FF" w:rsidR="00154FB8" w:rsidRDefault="00154FB8" w:rsidP="00154FB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t xml:space="preserve">1.1. Scope.  --  </w:t>
      </w:r>
      <w:r w:rsidR="004D7967" w:rsidRPr="002706FB">
        <w:rPr>
          <w:rFonts w:ascii="Calibri" w:hAnsi="Calibri" w:cs="Calibri"/>
          <w:strike/>
        </w:rPr>
        <w:t xml:space="preserve">This rule governs the licensure, fees, examinations, and requirements for individuals performing heating, ventilation, and cooling work, and sets forth the duties of the Commissioner in issuing licenses and penalties for violations, all in accordance with W. Va. Code §§21-16-1 </w:t>
      </w:r>
      <w:r w:rsidR="004D7967" w:rsidRPr="002706FB">
        <w:rPr>
          <w:rFonts w:ascii="Calibri" w:hAnsi="Calibri" w:cs="Calibri"/>
          <w:i/>
          <w:iCs/>
          <w:strike/>
        </w:rPr>
        <w:t>et seq</w:t>
      </w:r>
      <w:r w:rsidR="004D7967" w:rsidRPr="002706FB">
        <w:rPr>
          <w:rFonts w:ascii="Calibri" w:hAnsi="Calibri" w:cs="Calibri"/>
          <w:strike/>
        </w:rPr>
        <w:t xml:space="preserve">. and 21-1E-1 </w:t>
      </w:r>
      <w:r w:rsidR="004D7967" w:rsidRPr="002706FB">
        <w:rPr>
          <w:rFonts w:ascii="Calibri" w:hAnsi="Calibri" w:cs="Calibri"/>
          <w:i/>
          <w:iCs/>
          <w:strike/>
        </w:rPr>
        <w:t>et seq</w:t>
      </w:r>
      <w:r w:rsidR="002706FB">
        <w:rPr>
          <w:rFonts w:ascii="Calibri" w:hAnsi="Calibri" w:cs="Calibri"/>
        </w:rPr>
        <w:t xml:space="preserve"> </w:t>
      </w:r>
      <w:r w:rsidR="002706FB" w:rsidRPr="001F4CC7">
        <w:rPr>
          <w:rFonts w:ascii="Calibri" w:hAnsi="Calibri" w:cs="Calibri"/>
          <w:u w:val="single"/>
        </w:rPr>
        <w:t>This rule governs licensing, fees, examinations, and penalties for violations in accordance with §21-16</w:t>
      </w:r>
      <w:r w:rsidR="001F4CC7" w:rsidRPr="001F4CC7">
        <w:rPr>
          <w:rFonts w:ascii="Calibri" w:hAnsi="Calibri" w:cs="Calibri"/>
          <w:u w:val="single"/>
        </w:rPr>
        <w:t xml:space="preserve">-1 </w:t>
      </w:r>
      <w:r w:rsidR="001F4CC7" w:rsidRPr="001F4CC7">
        <w:rPr>
          <w:rFonts w:ascii="Calibri" w:hAnsi="Calibri" w:cs="Calibri"/>
          <w:i/>
          <w:iCs/>
          <w:u w:val="single"/>
        </w:rPr>
        <w:t>et seq.</w:t>
      </w:r>
      <w:r w:rsidR="001F4CC7" w:rsidRPr="001F4CC7">
        <w:rPr>
          <w:rFonts w:ascii="Calibri" w:hAnsi="Calibri" w:cs="Calibri"/>
          <w:u w:val="single"/>
        </w:rPr>
        <w:t xml:space="preserve">, §21-1E-1 </w:t>
      </w:r>
      <w:r w:rsidR="001F4CC7" w:rsidRPr="001F4CC7">
        <w:rPr>
          <w:rFonts w:ascii="Calibri" w:hAnsi="Calibri" w:cs="Calibri"/>
          <w:i/>
          <w:iCs/>
          <w:u w:val="single"/>
        </w:rPr>
        <w:t>et seq</w:t>
      </w:r>
      <w:r w:rsidR="001F4CC7" w:rsidRPr="001F4CC7">
        <w:rPr>
          <w:rFonts w:ascii="Calibri" w:hAnsi="Calibri" w:cs="Calibri"/>
          <w:u w:val="single"/>
        </w:rPr>
        <w:t xml:space="preserve">., and §21-17-1 </w:t>
      </w:r>
      <w:r w:rsidR="001F4CC7" w:rsidRPr="001F4CC7">
        <w:rPr>
          <w:rFonts w:ascii="Calibri" w:hAnsi="Calibri" w:cs="Calibri"/>
          <w:i/>
          <w:iCs/>
          <w:u w:val="single"/>
        </w:rPr>
        <w:t>et seq</w:t>
      </w:r>
      <w:r w:rsidR="004D7967">
        <w:rPr>
          <w:rFonts w:ascii="Calibri" w:hAnsi="Calibri" w:cs="Calibri"/>
        </w:rPr>
        <w:t>.</w:t>
      </w:r>
    </w:p>
    <w:p w14:paraId="26A3751C" w14:textId="67D0684B" w:rsidR="004D7967" w:rsidRDefault="004D7967" w:rsidP="00154FB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413DFD22" w14:textId="2B03B546" w:rsidR="004D7967" w:rsidRPr="001F4CC7" w:rsidRDefault="004D7967" w:rsidP="001F4CC7">
      <w:pPr>
        <w:pStyle w:val="EnvelopeAddress"/>
        <w:framePr w:w="0" w:hRule="auto" w:hSpace="0" w:wrap="auto" w:hAnchor="text" w:xAlign="left" w:yAlign="inline"/>
        <w:ind w:left="0" w:firstLine="360"/>
        <w:rPr>
          <w:rFonts w:ascii="Times New Roman" w:hAnsi="Times New Roman"/>
        </w:rPr>
      </w:pPr>
      <w:r>
        <w:rPr>
          <w:rFonts w:ascii="Calibri" w:hAnsi="Calibri" w:cs="Calibri"/>
        </w:rPr>
        <w:t xml:space="preserve">1.2.  Authority.  </w:t>
      </w:r>
      <w:proofErr w:type="gramStart"/>
      <w:r>
        <w:rPr>
          <w:rFonts w:ascii="Calibri" w:hAnsi="Calibri" w:cs="Calibri"/>
        </w:rPr>
        <w:t>--  W.</w:t>
      </w:r>
      <w:proofErr w:type="gramEnd"/>
      <w:r>
        <w:rPr>
          <w:rFonts w:ascii="Calibri" w:hAnsi="Calibri" w:cs="Calibri"/>
        </w:rPr>
        <w:t xml:space="preserve"> Va. Code §</w:t>
      </w:r>
      <w:r w:rsidRPr="001F4CC7">
        <w:rPr>
          <w:rFonts w:ascii="Calibri" w:hAnsi="Calibri" w:cs="Calibri"/>
          <w:strike/>
        </w:rPr>
        <w:t>§</w:t>
      </w:r>
      <w:r>
        <w:rPr>
          <w:rFonts w:ascii="Calibri" w:hAnsi="Calibri" w:cs="Calibri"/>
        </w:rPr>
        <w:t>21-16-5</w:t>
      </w:r>
      <w:r w:rsidR="001F4CC7">
        <w:rPr>
          <w:rFonts w:ascii="Calibri" w:hAnsi="Calibri" w:cs="Calibri"/>
        </w:rPr>
        <w:t>,</w:t>
      </w:r>
      <w:r>
        <w:rPr>
          <w:rFonts w:ascii="Calibri" w:hAnsi="Calibri" w:cs="Calibri"/>
        </w:rPr>
        <w:t xml:space="preserve"> </w:t>
      </w:r>
      <w:r w:rsidRPr="001F4CC7">
        <w:rPr>
          <w:rFonts w:ascii="Calibri" w:hAnsi="Calibri" w:cs="Calibri"/>
          <w:strike/>
        </w:rPr>
        <w:t>and</w:t>
      </w:r>
      <w:r>
        <w:rPr>
          <w:rFonts w:ascii="Calibri" w:hAnsi="Calibri" w:cs="Calibri"/>
        </w:rPr>
        <w:t xml:space="preserve"> </w:t>
      </w:r>
      <w:r w:rsidR="001F4CC7" w:rsidRPr="001F4CC7">
        <w:rPr>
          <w:rFonts w:ascii="Calibri" w:hAnsi="Calibri" w:cs="Calibri"/>
          <w:u w:val="single"/>
        </w:rPr>
        <w:t>§</w:t>
      </w:r>
      <w:r>
        <w:rPr>
          <w:rFonts w:ascii="Calibri" w:hAnsi="Calibri" w:cs="Calibri"/>
        </w:rPr>
        <w:t>21-1E-4</w:t>
      </w:r>
      <w:r w:rsidR="001F4CC7">
        <w:rPr>
          <w:rFonts w:ascii="Calibri" w:hAnsi="Calibri" w:cs="Calibri"/>
        </w:rPr>
        <w:t xml:space="preserve">, </w:t>
      </w:r>
      <w:r w:rsidR="001F4CC7" w:rsidRPr="001F4CC7">
        <w:rPr>
          <w:rFonts w:ascii="Calibri" w:hAnsi="Calibri" w:cs="Calibri"/>
          <w:u w:val="single"/>
        </w:rPr>
        <w:t>and §21-17-12</w:t>
      </w:r>
      <w:r>
        <w:rPr>
          <w:rFonts w:ascii="Calibri" w:hAnsi="Calibri" w:cs="Calibri"/>
        </w:rPr>
        <w:t>.</w:t>
      </w:r>
    </w:p>
    <w:p w14:paraId="1E3E545B" w14:textId="5836E2ED" w:rsidR="004D7967" w:rsidRDefault="004D7967" w:rsidP="00154FB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4CAC7CF5" w14:textId="06CAD59B" w:rsidR="004D7967" w:rsidRDefault="004D7967" w:rsidP="00154FB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t xml:space="preserve">1.3.  Filing Date.  </w:t>
      </w:r>
      <w:proofErr w:type="gramStart"/>
      <w:r>
        <w:rPr>
          <w:rFonts w:ascii="Calibri" w:hAnsi="Calibri" w:cs="Calibri"/>
        </w:rPr>
        <w:t xml:space="preserve">--  </w:t>
      </w:r>
      <w:r w:rsidRPr="00005813">
        <w:rPr>
          <w:rFonts w:ascii="Calibri" w:hAnsi="Calibri" w:cs="Calibri"/>
          <w:strike/>
        </w:rPr>
        <w:t>March</w:t>
      </w:r>
      <w:proofErr w:type="gramEnd"/>
      <w:r w:rsidRPr="00005813">
        <w:rPr>
          <w:rFonts w:ascii="Calibri" w:hAnsi="Calibri" w:cs="Calibri"/>
          <w:strike/>
        </w:rPr>
        <w:t xml:space="preserve"> 16, 2020</w:t>
      </w:r>
      <w:r>
        <w:rPr>
          <w:rFonts w:ascii="Calibri" w:hAnsi="Calibri" w:cs="Calibri"/>
        </w:rPr>
        <w:t>.</w:t>
      </w:r>
    </w:p>
    <w:p w14:paraId="2E7140B3" w14:textId="49CBDF01" w:rsidR="004D7967" w:rsidRDefault="004D7967" w:rsidP="00154FB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2D370A3F" w14:textId="467B8288" w:rsidR="004D7967" w:rsidRDefault="004D7967" w:rsidP="00154FB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t xml:space="preserve">1.4.  Effective Date.  </w:t>
      </w:r>
      <w:proofErr w:type="gramStart"/>
      <w:r>
        <w:rPr>
          <w:rFonts w:ascii="Calibri" w:hAnsi="Calibri" w:cs="Calibri"/>
        </w:rPr>
        <w:t xml:space="preserve">--  </w:t>
      </w:r>
      <w:r w:rsidRPr="00005813">
        <w:rPr>
          <w:rFonts w:ascii="Calibri" w:hAnsi="Calibri" w:cs="Calibri"/>
          <w:strike/>
        </w:rPr>
        <w:t>May</w:t>
      </w:r>
      <w:proofErr w:type="gramEnd"/>
      <w:r w:rsidRPr="00005813">
        <w:rPr>
          <w:rFonts w:ascii="Calibri" w:hAnsi="Calibri" w:cs="Calibri"/>
          <w:strike/>
        </w:rPr>
        <w:t xml:space="preserve"> 1, 2020</w:t>
      </w:r>
      <w:r>
        <w:rPr>
          <w:rFonts w:ascii="Calibri" w:hAnsi="Calibri" w:cs="Calibri"/>
        </w:rPr>
        <w:t>.</w:t>
      </w:r>
    </w:p>
    <w:p w14:paraId="0B4B6943" w14:textId="6711D840" w:rsidR="004D7967" w:rsidRDefault="004D7967" w:rsidP="00154FB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00B2217B" w14:textId="685CB47B" w:rsidR="00154FB8" w:rsidRPr="00005813" w:rsidRDefault="004D7967" w:rsidP="0000581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t xml:space="preserve">1.5.  Sunset </w:t>
      </w:r>
      <w:r w:rsidRPr="00005813">
        <w:rPr>
          <w:rFonts w:ascii="Calibri" w:hAnsi="Calibri" w:cs="Calibri"/>
          <w:strike/>
        </w:rPr>
        <w:t>Date</w:t>
      </w:r>
      <w:r w:rsidR="00005813">
        <w:rPr>
          <w:rFonts w:ascii="Calibri" w:hAnsi="Calibri" w:cs="Calibri"/>
        </w:rPr>
        <w:t xml:space="preserve"> </w:t>
      </w:r>
      <w:r w:rsidR="00005813" w:rsidRPr="00005813">
        <w:rPr>
          <w:rFonts w:ascii="Calibri" w:hAnsi="Calibri" w:cs="Calibri"/>
          <w:u w:val="single"/>
        </w:rPr>
        <w:t>Provision</w:t>
      </w:r>
      <w:r>
        <w:rPr>
          <w:rFonts w:ascii="Calibri" w:hAnsi="Calibri" w:cs="Calibri"/>
        </w:rPr>
        <w:t xml:space="preserve">.  </w:t>
      </w:r>
      <w:proofErr w:type="gramStart"/>
      <w:r>
        <w:rPr>
          <w:rFonts w:ascii="Calibri" w:hAnsi="Calibri" w:cs="Calibri"/>
        </w:rPr>
        <w:t>--  This</w:t>
      </w:r>
      <w:proofErr w:type="gramEnd"/>
      <w:r>
        <w:rPr>
          <w:rFonts w:ascii="Calibri" w:hAnsi="Calibri" w:cs="Calibri"/>
        </w:rPr>
        <w:t xml:space="preserve"> rule shall terminate and have no further force or effect on </w:t>
      </w:r>
      <w:r w:rsidRPr="00005813">
        <w:rPr>
          <w:rFonts w:ascii="Calibri" w:hAnsi="Calibri" w:cs="Calibri"/>
          <w:strike/>
        </w:rPr>
        <w:t>May 1, 2030</w:t>
      </w:r>
      <w:r w:rsidR="001F4CC7">
        <w:rPr>
          <w:rFonts w:ascii="Calibri" w:hAnsi="Calibri" w:cs="Calibri"/>
        </w:rPr>
        <w:t xml:space="preserve"> </w:t>
      </w:r>
      <w:r w:rsidR="001F4CC7" w:rsidRPr="001F4CC7">
        <w:rPr>
          <w:rFonts w:ascii="Calibri" w:hAnsi="Calibri" w:cs="Calibri"/>
          <w:u w:val="single"/>
        </w:rPr>
        <w:t>August 1, 2028</w:t>
      </w:r>
      <w:r>
        <w:rPr>
          <w:rFonts w:ascii="Calibri" w:hAnsi="Calibri" w:cs="Calibri"/>
        </w:rPr>
        <w:t xml:space="preserve">. </w:t>
      </w:r>
    </w:p>
    <w:p w14:paraId="68B3E1AD" w14:textId="77777777" w:rsidR="00005813" w:rsidRPr="00205F75" w:rsidRDefault="00005813" w:rsidP="0000581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57E58FE6" w14:textId="44E23D9C" w:rsidR="00005813" w:rsidRDefault="00005813" w:rsidP="0000581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r w:rsidRPr="00205F75">
        <w:rPr>
          <w:rFonts w:ascii="Calibri" w:hAnsi="Calibri" w:cs="Calibri"/>
          <w:b/>
          <w:bCs/>
        </w:rPr>
        <w:t xml:space="preserve">§42-34-2. </w:t>
      </w:r>
      <w:r>
        <w:rPr>
          <w:rFonts w:ascii="Calibri" w:hAnsi="Calibri" w:cs="Calibri"/>
          <w:b/>
          <w:bCs/>
        </w:rPr>
        <w:t xml:space="preserve"> </w:t>
      </w:r>
      <w:r w:rsidRPr="00205F75">
        <w:rPr>
          <w:rFonts w:ascii="Calibri" w:hAnsi="Calibri" w:cs="Calibri"/>
          <w:b/>
          <w:bCs/>
        </w:rPr>
        <w:t>Application and Enforcement.</w:t>
      </w:r>
    </w:p>
    <w:p w14:paraId="3662654F" w14:textId="77D56728" w:rsidR="00005813" w:rsidRDefault="00005813" w:rsidP="0000581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p>
    <w:p w14:paraId="1CCE5388" w14:textId="5C0528F7" w:rsidR="00005813" w:rsidRDefault="00005813" w:rsidP="0000581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t>2.1.  Application.</w:t>
      </w:r>
      <w:r w:rsidR="00655D0A">
        <w:rPr>
          <w:rFonts w:ascii="Calibri" w:hAnsi="Calibri" w:cs="Calibri"/>
        </w:rPr>
        <w:t xml:space="preserve">  </w:t>
      </w:r>
      <w:r w:rsidR="00655D0A" w:rsidRPr="001F4CC7">
        <w:rPr>
          <w:rFonts w:ascii="Calibri" w:hAnsi="Calibri" w:cs="Calibri"/>
          <w:strike/>
        </w:rPr>
        <w:t xml:space="preserve">This rule applies to all persons, materials, and transactions governed or otherwise defined under coverage of the Regulation of Heating, Ventilating, and Cooling Work Act, W. Va. Code </w:t>
      </w:r>
      <w:r w:rsidR="00C762EF" w:rsidRPr="001F4CC7">
        <w:rPr>
          <w:rFonts w:ascii="Calibri" w:hAnsi="Calibri" w:cs="Calibri"/>
          <w:strike/>
        </w:rPr>
        <w:t>§</w:t>
      </w:r>
      <w:r w:rsidR="00655D0A" w:rsidRPr="001F4CC7">
        <w:rPr>
          <w:rFonts w:ascii="Calibri" w:hAnsi="Calibri" w:cs="Calibri"/>
          <w:strike/>
        </w:rPr>
        <w:t xml:space="preserve">21-16-1 </w:t>
      </w:r>
      <w:r w:rsidR="00655D0A" w:rsidRPr="001F4CC7">
        <w:rPr>
          <w:rFonts w:ascii="Calibri" w:hAnsi="Calibri" w:cs="Calibri"/>
          <w:i/>
          <w:iCs/>
          <w:strike/>
        </w:rPr>
        <w:t>et seq</w:t>
      </w:r>
      <w:r w:rsidR="00E717E1">
        <w:rPr>
          <w:rFonts w:ascii="Calibri" w:hAnsi="Calibri" w:cs="Calibri"/>
        </w:rPr>
        <w:t xml:space="preserve"> </w:t>
      </w:r>
      <w:r w:rsidR="00E717E1" w:rsidRPr="00E717E1">
        <w:rPr>
          <w:rFonts w:ascii="Calibri" w:hAnsi="Calibri" w:cs="Calibri"/>
          <w:u w:val="single"/>
        </w:rPr>
        <w:t xml:space="preserve">This legislative rule applies to all persons and matters governed or otherwise within the jurisdiction of the Regulation of Heating, Ventilating, and Cooling Act, W. Va. Code §21-16-1 </w:t>
      </w:r>
      <w:r w:rsidR="00E717E1" w:rsidRPr="00E717E1">
        <w:rPr>
          <w:rFonts w:ascii="Calibri" w:hAnsi="Calibri" w:cs="Calibri"/>
          <w:i/>
          <w:iCs/>
          <w:u w:val="single"/>
        </w:rPr>
        <w:t>et seq</w:t>
      </w:r>
      <w:r w:rsidR="00655D0A">
        <w:rPr>
          <w:rFonts w:ascii="Calibri" w:hAnsi="Calibri" w:cs="Calibri"/>
        </w:rPr>
        <w:t xml:space="preserve">. </w:t>
      </w:r>
    </w:p>
    <w:p w14:paraId="1FC9B883" w14:textId="18B82CC5" w:rsidR="008D478D" w:rsidRDefault="008D478D" w:rsidP="0000581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6C9A375D" w14:textId="5E3113D1" w:rsidR="008D478D" w:rsidRPr="00205F75" w:rsidRDefault="008D478D" w:rsidP="0000581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t xml:space="preserve">2.2.  Enforcement.  </w:t>
      </w:r>
      <w:r w:rsidR="00887303">
        <w:rPr>
          <w:rFonts w:ascii="Calibri" w:hAnsi="Calibri" w:cs="Calibri"/>
        </w:rPr>
        <w:t xml:space="preserve">The enforcement of this legislative rule is vested </w:t>
      </w:r>
      <w:r w:rsidR="00887303" w:rsidRPr="00887303">
        <w:rPr>
          <w:rFonts w:ascii="Calibri" w:hAnsi="Calibri" w:cs="Calibri"/>
          <w:strike/>
        </w:rPr>
        <w:t>with</w:t>
      </w:r>
      <w:r w:rsidR="00887303">
        <w:rPr>
          <w:rFonts w:ascii="Calibri" w:hAnsi="Calibri" w:cs="Calibri"/>
        </w:rPr>
        <w:t xml:space="preserve"> </w:t>
      </w:r>
      <w:r w:rsidR="00887303" w:rsidRPr="00887303">
        <w:rPr>
          <w:rFonts w:ascii="Calibri" w:hAnsi="Calibri" w:cs="Calibri"/>
          <w:u w:val="single"/>
        </w:rPr>
        <w:t>in</w:t>
      </w:r>
      <w:r w:rsidR="00887303">
        <w:rPr>
          <w:rFonts w:ascii="Calibri" w:hAnsi="Calibri" w:cs="Calibri"/>
        </w:rPr>
        <w:t xml:space="preserve"> the West Virginia Division of Labor.</w:t>
      </w:r>
    </w:p>
    <w:p w14:paraId="24443BB9" w14:textId="1BD21517" w:rsidR="00005813" w:rsidRDefault="00005813" w:rsidP="00154FB8"/>
    <w:p w14:paraId="657FD6DD" w14:textId="0D52875C" w:rsidR="00887303" w:rsidRDefault="00887303" w:rsidP="00154FB8">
      <w:pPr>
        <w:rPr>
          <w:rFonts w:ascii="Calibri" w:hAnsi="Calibri" w:cs="Calibri"/>
          <w:b/>
          <w:bCs/>
        </w:rPr>
      </w:pPr>
      <w:r w:rsidRPr="00205F75">
        <w:rPr>
          <w:rFonts w:ascii="Calibri" w:hAnsi="Calibri" w:cs="Calibri"/>
          <w:b/>
          <w:bCs/>
        </w:rPr>
        <w:t>§42-34-3.</w:t>
      </w:r>
      <w:r>
        <w:rPr>
          <w:rFonts w:ascii="Calibri" w:hAnsi="Calibri" w:cs="Calibri"/>
          <w:b/>
          <w:bCs/>
        </w:rPr>
        <w:t xml:space="preserve"> </w:t>
      </w:r>
      <w:r w:rsidRPr="00205F75">
        <w:rPr>
          <w:rFonts w:ascii="Calibri" w:hAnsi="Calibri" w:cs="Calibri"/>
          <w:b/>
          <w:bCs/>
        </w:rPr>
        <w:t xml:space="preserve"> Definitions.</w:t>
      </w:r>
    </w:p>
    <w:p w14:paraId="321F8C18" w14:textId="7F4E4CFB" w:rsidR="00C762EF" w:rsidRDefault="00C762EF" w:rsidP="00154FB8">
      <w:pPr>
        <w:rPr>
          <w:rFonts w:ascii="Calibri" w:hAnsi="Calibri" w:cs="Calibri"/>
          <w:b/>
          <w:bCs/>
        </w:rPr>
      </w:pPr>
    </w:p>
    <w:p w14:paraId="79EC3855" w14:textId="4D01809E" w:rsidR="00C762EF" w:rsidRDefault="00C762EF" w:rsidP="00154FB8">
      <w:pPr>
        <w:rPr>
          <w:rFonts w:ascii="Calibri" w:hAnsi="Calibri" w:cs="Calibri"/>
        </w:rPr>
      </w:pPr>
      <w:r>
        <w:rPr>
          <w:rFonts w:ascii="Calibri" w:hAnsi="Calibri" w:cs="Calibri"/>
        </w:rPr>
        <w:tab/>
        <w:t xml:space="preserve">3.1.  “Act” means the Regulation of Heating, Ventilating, and Cooling Work Act, W. Va. Code §21-16-1 </w:t>
      </w:r>
      <w:r w:rsidRPr="00C762EF">
        <w:rPr>
          <w:rFonts w:ascii="Calibri" w:hAnsi="Calibri" w:cs="Calibri"/>
          <w:i/>
          <w:iCs/>
        </w:rPr>
        <w:t>et seq</w:t>
      </w:r>
      <w:r>
        <w:rPr>
          <w:rFonts w:ascii="Calibri" w:hAnsi="Calibri" w:cs="Calibri"/>
        </w:rPr>
        <w:t>.</w:t>
      </w:r>
    </w:p>
    <w:p w14:paraId="4DB01506" w14:textId="77236908" w:rsidR="00E717E1" w:rsidRDefault="00E717E1" w:rsidP="00154FB8">
      <w:pPr>
        <w:rPr>
          <w:rFonts w:ascii="Calibri" w:hAnsi="Calibri" w:cs="Calibri"/>
        </w:rPr>
      </w:pPr>
    </w:p>
    <w:p w14:paraId="248160A7" w14:textId="2339C472" w:rsidR="00E717E1" w:rsidRDefault="00503FE2" w:rsidP="00154FB8">
      <w:pPr>
        <w:rPr>
          <w:rFonts w:ascii="Calibri" w:hAnsi="Calibri" w:cs="Calibri"/>
        </w:rPr>
      </w:pPr>
      <w:r>
        <w:rPr>
          <w:rFonts w:ascii="Calibri" w:hAnsi="Calibri" w:cs="Calibri"/>
        </w:rPr>
        <w:tab/>
      </w:r>
      <w:r w:rsidRPr="00503FE2">
        <w:rPr>
          <w:rFonts w:ascii="Calibri" w:hAnsi="Calibri" w:cs="Calibri"/>
          <w:u w:val="single"/>
        </w:rPr>
        <w:t>3.2.  “Cease and desist order” means an order issued by the Division of Labor pursuant to the Act and this rule to an unlicensed person who performs work for which a license is required.</w:t>
      </w:r>
    </w:p>
    <w:p w14:paraId="7A321CE2" w14:textId="6F8AF146" w:rsidR="00503FE2" w:rsidRDefault="00503FE2" w:rsidP="00154FB8">
      <w:pPr>
        <w:rPr>
          <w:rFonts w:ascii="Calibri" w:hAnsi="Calibri" w:cs="Calibri"/>
        </w:rPr>
      </w:pPr>
    </w:p>
    <w:p w14:paraId="40570F47" w14:textId="057F6935" w:rsidR="00503FE2" w:rsidRPr="003F4197" w:rsidRDefault="00503FE2" w:rsidP="00154FB8">
      <w:pPr>
        <w:rPr>
          <w:rFonts w:ascii="Calibri" w:hAnsi="Calibri" w:cs="Calibri"/>
          <w:u w:val="single"/>
        </w:rPr>
      </w:pPr>
      <w:r>
        <w:rPr>
          <w:rFonts w:ascii="Calibri" w:hAnsi="Calibri" w:cs="Calibri"/>
        </w:rPr>
        <w:tab/>
      </w:r>
      <w:r w:rsidRPr="003F4197">
        <w:rPr>
          <w:rFonts w:ascii="Calibri" w:hAnsi="Calibri" w:cs="Calibri"/>
          <w:u w:val="single"/>
        </w:rPr>
        <w:t xml:space="preserve">3.3.  “Classification” </w:t>
      </w:r>
      <w:r w:rsidR="001B7080">
        <w:rPr>
          <w:rFonts w:ascii="Calibri" w:hAnsi="Calibri" w:cs="Calibri"/>
          <w:u w:val="single"/>
        </w:rPr>
        <w:t xml:space="preserve">or “scope of work” </w:t>
      </w:r>
      <w:r w:rsidRPr="003F4197">
        <w:rPr>
          <w:rFonts w:ascii="Calibri" w:hAnsi="Calibri" w:cs="Calibri"/>
          <w:u w:val="single"/>
        </w:rPr>
        <w:t xml:space="preserve">means the scope of </w:t>
      </w:r>
      <w:r w:rsidR="00975808">
        <w:rPr>
          <w:rFonts w:ascii="Calibri" w:hAnsi="Calibri" w:cs="Calibri"/>
          <w:u w:val="single"/>
        </w:rPr>
        <w:t xml:space="preserve">practice </w:t>
      </w:r>
      <w:r w:rsidRPr="003F4197">
        <w:rPr>
          <w:rFonts w:ascii="Calibri" w:hAnsi="Calibri" w:cs="Calibri"/>
          <w:u w:val="single"/>
        </w:rPr>
        <w:t>of a</w:t>
      </w:r>
      <w:r w:rsidR="003F4197" w:rsidRPr="003F4197">
        <w:rPr>
          <w:rFonts w:ascii="Calibri" w:hAnsi="Calibri" w:cs="Calibri"/>
          <w:u w:val="single"/>
        </w:rPr>
        <w:t xml:space="preserve">n HVAC technician, HVAC residential technician, or HVAC technician-in-training as defined in </w:t>
      </w:r>
      <w:r w:rsidR="00975808">
        <w:rPr>
          <w:rFonts w:ascii="Calibri" w:hAnsi="Calibri" w:cs="Calibri"/>
          <w:u w:val="single"/>
        </w:rPr>
        <w:t>W. Va. Code</w:t>
      </w:r>
      <w:r w:rsidR="003F4197" w:rsidRPr="003F4197">
        <w:rPr>
          <w:rFonts w:ascii="Calibri" w:hAnsi="Calibri" w:cs="Calibri"/>
          <w:u w:val="single"/>
        </w:rPr>
        <w:t xml:space="preserve"> </w:t>
      </w:r>
      <w:r w:rsidR="00975808">
        <w:rPr>
          <w:rFonts w:ascii="Calibri" w:hAnsi="Calibri" w:cs="Calibri"/>
          <w:u w:val="single"/>
        </w:rPr>
        <w:t>§21-16-4</w:t>
      </w:r>
      <w:r w:rsidR="003F4197" w:rsidRPr="003F4197">
        <w:rPr>
          <w:rFonts w:ascii="Calibri" w:hAnsi="Calibri" w:cs="Calibri"/>
          <w:u w:val="single"/>
        </w:rPr>
        <w:t>.</w:t>
      </w:r>
    </w:p>
    <w:p w14:paraId="328BCE3D" w14:textId="3873C8E9" w:rsidR="00C762EF" w:rsidRDefault="00C762EF" w:rsidP="00154FB8">
      <w:pPr>
        <w:rPr>
          <w:rFonts w:ascii="Calibri" w:hAnsi="Calibri" w:cs="Calibri"/>
        </w:rPr>
      </w:pPr>
    </w:p>
    <w:p w14:paraId="4CEF68D0" w14:textId="77BD0AB8" w:rsidR="00C762EF" w:rsidRDefault="00C762EF" w:rsidP="00154FB8">
      <w:pPr>
        <w:rPr>
          <w:rFonts w:ascii="Calibri" w:hAnsi="Calibri" w:cs="Calibri"/>
        </w:rPr>
      </w:pPr>
      <w:r>
        <w:rPr>
          <w:rFonts w:ascii="Calibri" w:hAnsi="Calibri" w:cs="Calibri"/>
        </w:rPr>
        <w:tab/>
      </w:r>
      <w:r w:rsidRPr="00503FE2">
        <w:rPr>
          <w:rFonts w:ascii="Calibri" w:hAnsi="Calibri" w:cs="Calibri"/>
          <w:strike/>
        </w:rPr>
        <w:t>3.2.</w:t>
      </w:r>
      <w:r>
        <w:rPr>
          <w:rFonts w:ascii="Calibri" w:hAnsi="Calibri" w:cs="Calibri"/>
        </w:rPr>
        <w:t xml:space="preserve"> </w:t>
      </w:r>
      <w:r w:rsidR="00503FE2" w:rsidRPr="00503FE2">
        <w:rPr>
          <w:rFonts w:ascii="Calibri" w:hAnsi="Calibri" w:cs="Calibri"/>
          <w:u w:val="single"/>
        </w:rPr>
        <w:t>3.</w:t>
      </w:r>
      <w:r w:rsidR="003F4197">
        <w:rPr>
          <w:rFonts w:ascii="Calibri" w:hAnsi="Calibri" w:cs="Calibri"/>
          <w:u w:val="single"/>
        </w:rPr>
        <w:t>4</w:t>
      </w:r>
      <w:r w:rsidR="00503FE2" w:rsidRPr="00503FE2">
        <w:rPr>
          <w:rFonts w:ascii="Calibri" w:hAnsi="Calibri" w:cs="Calibri"/>
          <w:u w:val="single"/>
        </w:rPr>
        <w:t>.</w:t>
      </w:r>
      <w:r>
        <w:rPr>
          <w:rFonts w:ascii="Calibri" w:hAnsi="Calibri" w:cs="Calibri"/>
        </w:rPr>
        <w:t xml:space="preserve"> </w:t>
      </w:r>
      <w:r w:rsidR="00503FE2">
        <w:rPr>
          <w:rFonts w:ascii="Calibri" w:hAnsi="Calibri" w:cs="Calibri"/>
        </w:rPr>
        <w:t xml:space="preserve"> </w:t>
      </w:r>
      <w:r>
        <w:rPr>
          <w:rFonts w:ascii="Calibri" w:hAnsi="Calibri" w:cs="Calibri"/>
        </w:rPr>
        <w:t xml:space="preserve">“Commissioner” means the Commissioner of the West Virginia Division of Labor and his or her authorized representatives. </w:t>
      </w:r>
    </w:p>
    <w:p w14:paraId="0A1957A6" w14:textId="09442D96" w:rsidR="00C762EF" w:rsidRDefault="00C762EF" w:rsidP="00154FB8">
      <w:pPr>
        <w:rPr>
          <w:rFonts w:ascii="Calibri" w:hAnsi="Calibri" w:cs="Calibri"/>
        </w:rPr>
      </w:pPr>
    </w:p>
    <w:p w14:paraId="17958266" w14:textId="16F3DE70" w:rsidR="00C762EF" w:rsidRDefault="00C762EF" w:rsidP="00154FB8">
      <w:pPr>
        <w:rPr>
          <w:rFonts w:ascii="Calibri" w:hAnsi="Calibri" w:cs="Calibri"/>
        </w:rPr>
      </w:pPr>
      <w:r>
        <w:rPr>
          <w:rFonts w:ascii="Calibri" w:hAnsi="Calibri" w:cs="Calibri"/>
        </w:rPr>
        <w:lastRenderedPageBreak/>
        <w:tab/>
      </w:r>
      <w:r w:rsidRPr="003F4197">
        <w:rPr>
          <w:rFonts w:ascii="Calibri" w:hAnsi="Calibri" w:cs="Calibri"/>
          <w:strike/>
        </w:rPr>
        <w:t>3.3.</w:t>
      </w:r>
      <w:r w:rsidR="003F4197">
        <w:rPr>
          <w:rFonts w:ascii="Calibri" w:hAnsi="Calibri" w:cs="Calibri"/>
        </w:rPr>
        <w:t xml:space="preserve"> </w:t>
      </w:r>
      <w:r w:rsidR="003F4197" w:rsidRPr="003F4197">
        <w:rPr>
          <w:rFonts w:ascii="Calibri" w:hAnsi="Calibri" w:cs="Calibri"/>
          <w:u w:val="single"/>
        </w:rPr>
        <w:t>3.5.</w:t>
      </w:r>
      <w:r>
        <w:rPr>
          <w:rFonts w:ascii="Calibri" w:hAnsi="Calibri" w:cs="Calibri"/>
        </w:rPr>
        <w:t xml:space="preserve">  “Direct supervision” means the direction, oversight, and control of a licensed HVAC technician-in-training’s work by a licensed HVAC technician or a licensed HVAC residential technician. </w:t>
      </w:r>
      <w:r w:rsidR="003D64EC">
        <w:rPr>
          <w:rFonts w:ascii="Calibri" w:hAnsi="Calibri" w:cs="Calibri"/>
        </w:rPr>
        <w:t>“Direct supervision” also means the direction, oversight, and control of a licensed HVAC residential technician by a licensed HVAC technician on non-residential HVAC systems.</w:t>
      </w:r>
    </w:p>
    <w:p w14:paraId="02D3F100" w14:textId="17D14EB7" w:rsidR="003D64EC" w:rsidRDefault="003D64EC" w:rsidP="00154FB8">
      <w:pPr>
        <w:rPr>
          <w:rFonts w:ascii="Calibri" w:hAnsi="Calibri" w:cs="Calibri"/>
        </w:rPr>
      </w:pPr>
    </w:p>
    <w:p w14:paraId="53C5816C" w14:textId="09BD3AE2" w:rsidR="003D64EC" w:rsidRDefault="003D64EC" w:rsidP="00154FB8">
      <w:pPr>
        <w:rPr>
          <w:rFonts w:ascii="Calibri" w:hAnsi="Calibri" w:cs="Calibri"/>
        </w:rPr>
      </w:pPr>
      <w:r>
        <w:rPr>
          <w:rFonts w:ascii="Calibri" w:hAnsi="Calibri" w:cs="Calibri"/>
        </w:rPr>
        <w:tab/>
      </w:r>
      <w:r w:rsidRPr="003F4197">
        <w:rPr>
          <w:rFonts w:ascii="Calibri" w:hAnsi="Calibri" w:cs="Calibri"/>
          <w:strike/>
        </w:rPr>
        <w:t>3.4.</w:t>
      </w:r>
      <w:r>
        <w:rPr>
          <w:rFonts w:ascii="Calibri" w:hAnsi="Calibri" w:cs="Calibri"/>
        </w:rPr>
        <w:t xml:space="preserve"> </w:t>
      </w:r>
      <w:r w:rsidR="003F4197" w:rsidRPr="003F4197">
        <w:rPr>
          <w:rFonts w:ascii="Calibri" w:hAnsi="Calibri" w:cs="Calibri"/>
          <w:u w:val="single"/>
        </w:rPr>
        <w:t>3.6.</w:t>
      </w:r>
      <w:r>
        <w:rPr>
          <w:rFonts w:ascii="Calibri" w:hAnsi="Calibri" w:cs="Calibri"/>
        </w:rPr>
        <w:t xml:space="preserve"> </w:t>
      </w:r>
      <w:r w:rsidR="003F4197">
        <w:rPr>
          <w:rFonts w:ascii="Calibri" w:hAnsi="Calibri" w:cs="Calibri"/>
        </w:rPr>
        <w:t xml:space="preserve"> </w:t>
      </w:r>
      <w:r>
        <w:rPr>
          <w:rFonts w:ascii="Calibri" w:hAnsi="Calibri" w:cs="Calibri"/>
        </w:rPr>
        <w:t>“Division” means the West Virginia Division of Labor</w:t>
      </w:r>
      <w:r w:rsidR="003F4197">
        <w:rPr>
          <w:rFonts w:ascii="Calibri" w:hAnsi="Calibri" w:cs="Calibri"/>
        </w:rPr>
        <w:t xml:space="preserve"> </w:t>
      </w:r>
      <w:r w:rsidR="003F4197" w:rsidRPr="003F4197">
        <w:rPr>
          <w:rFonts w:ascii="Calibri" w:hAnsi="Calibri" w:cs="Calibri"/>
          <w:u w:val="single"/>
        </w:rPr>
        <w:t>and its authorized representatives</w:t>
      </w:r>
      <w:r>
        <w:rPr>
          <w:rFonts w:ascii="Calibri" w:hAnsi="Calibri" w:cs="Calibri"/>
        </w:rPr>
        <w:t>.</w:t>
      </w:r>
    </w:p>
    <w:p w14:paraId="41F26C4A" w14:textId="0C312A7A" w:rsidR="003D64EC" w:rsidRDefault="003D64EC" w:rsidP="00154FB8">
      <w:pPr>
        <w:rPr>
          <w:rFonts w:ascii="Calibri" w:hAnsi="Calibri" w:cs="Calibri"/>
        </w:rPr>
      </w:pPr>
    </w:p>
    <w:p w14:paraId="55374AC2" w14:textId="37A8D9DA" w:rsidR="003D64EC" w:rsidRDefault="003D64EC" w:rsidP="00154FB8">
      <w:pPr>
        <w:rPr>
          <w:rFonts w:ascii="Calibri" w:hAnsi="Calibri" w:cs="Calibri"/>
        </w:rPr>
      </w:pPr>
      <w:r>
        <w:rPr>
          <w:rFonts w:ascii="Calibri" w:hAnsi="Calibri" w:cs="Calibri"/>
        </w:rPr>
        <w:tab/>
      </w:r>
      <w:r w:rsidRPr="00D70104">
        <w:rPr>
          <w:rFonts w:ascii="Calibri" w:hAnsi="Calibri" w:cs="Calibri"/>
          <w:strike/>
        </w:rPr>
        <w:t>3.5.</w:t>
      </w:r>
      <w:r w:rsidR="00D70104">
        <w:rPr>
          <w:rFonts w:ascii="Calibri" w:hAnsi="Calibri" w:cs="Calibri"/>
        </w:rPr>
        <w:t xml:space="preserve"> </w:t>
      </w:r>
      <w:r w:rsidR="00D70104" w:rsidRPr="00D70104">
        <w:rPr>
          <w:rFonts w:ascii="Calibri" w:hAnsi="Calibri" w:cs="Calibri"/>
          <w:u w:val="single"/>
        </w:rPr>
        <w:t>3.7.</w:t>
      </w:r>
      <w:r>
        <w:rPr>
          <w:rFonts w:ascii="Calibri" w:hAnsi="Calibri" w:cs="Calibri"/>
        </w:rPr>
        <w:t xml:space="preserve">  “Employer-sponsored training program” </w:t>
      </w:r>
      <w:r w:rsidR="00B81D12">
        <w:rPr>
          <w:rFonts w:ascii="Calibri" w:hAnsi="Calibri" w:cs="Calibri"/>
        </w:rPr>
        <w:t xml:space="preserve">means a planned curriculum, approved by the Commissioner, that </w:t>
      </w:r>
      <w:r w:rsidR="00B81D12" w:rsidRPr="00D70104">
        <w:rPr>
          <w:rFonts w:ascii="Calibri" w:hAnsi="Calibri" w:cs="Calibri"/>
          <w:strike/>
        </w:rPr>
        <w:t>must include</w:t>
      </w:r>
      <w:r w:rsidR="00B81D12" w:rsidRPr="00D70104">
        <w:rPr>
          <w:rFonts w:ascii="Calibri" w:hAnsi="Calibri" w:cs="Calibri"/>
        </w:rPr>
        <w:t xml:space="preserve"> </w:t>
      </w:r>
      <w:r w:rsidR="00D70104" w:rsidRPr="00D70104">
        <w:rPr>
          <w:rFonts w:ascii="Calibri" w:hAnsi="Calibri" w:cs="Calibri"/>
          <w:u w:val="single"/>
        </w:rPr>
        <w:t>includes</w:t>
      </w:r>
      <w:r w:rsidR="00D70104">
        <w:rPr>
          <w:rFonts w:ascii="Calibri" w:hAnsi="Calibri" w:cs="Calibri"/>
        </w:rPr>
        <w:t xml:space="preserve"> </w:t>
      </w:r>
      <w:r w:rsidR="00B81D12">
        <w:rPr>
          <w:rFonts w:ascii="Calibri" w:hAnsi="Calibri" w:cs="Calibri"/>
        </w:rPr>
        <w:t xml:space="preserve">training in workplace and technical competencies. </w:t>
      </w:r>
    </w:p>
    <w:p w14:paraId="0584E498" w14:textId="77777777" w:rsidR="003F4197" w:rsidRDefault="003F4197" w:rsidP="00154FB8">
      <w:pPr>
        <w:rPr>
          <w:rFonts w:ascii="Calibri" w:hAnsi="Calibri" w:cs="Calibri"/>
        </w:rPr>
      </w:pPr>
    </w:p>
    <w:p w14:paraId="5B0E35E3" w14:textId="1E45131A" w:rsidR="00B81D12" w:rsidRDefault="00B81D12" w:rsidP="00154FB8">
      <w:pPr>
        <w:rPr>
          <w:rFonts w:ascii="Calibri" w:hAnsi="Calibri" w:cs="Calibri"/>
        </w:rPr>
      </w:pPr>
      <w:r>
        <w:rPr>
          <w:rFonts w:ascii="Calibri" w:hAnsi="Calibri" w:cs="Calibri"/>
        </w:rPr>
        <w:tab/>
      </w:r>
      <w:r w:rsidRPr="00D70104">
        <w:rPr>
          <w:rFonts w:ascii="Calibri" w:hAnsi="Calibri" w:cs="Calibri"/>
          <w:strike/>
        </w:rPr>
        <w:t>3.6.</w:t>
      </w:r>
      <w:r>
        <w:rPr>
          <w:rFonts w:ascii="Calibri" w:hAnsi="Calibri" w:cs="Calibri"/>
        </w:rPr>
        <w:t xml:space="preserve"> </w:t>
      </w:r>
      <w:r w:rsidR="00D70104" w:rsidRPr="00D70104">
        <w:rPr>
          <w:rFonts w:ascii="Calibri" w:hAnsi="Calibri" w:cs="Calibri"/>
          <w:u w:val="single"/>
        </w:rPr>
        <w:t>3.8.</w:t>
      </w:r>
      <w:r>
        <w:rPr>
          <w:rFonts w:ascii="Calibri" w:hAnsi="Calibri" w:cs="Calibri"/>
        </w:rPr>
        <w:t xml:space="preserve"> </w:t>
      </w:r>
      <w:r w:rsidR="00D70104">
        <w:rPr>
          <w:rFonts w:ascii="Calibri" w:hAnsi="Calibri" w:cs="Calibri"/>
        </w:rPr>
        <w:t xml:space="preserve"> </w:t>
      </w:r>
      <w:r>
        <w:rPr>
          <w:rFonts w:ascii="Calibri" w:hAnsi="Calibri" w:cs="Calibri"/>
        </w:rPr>
        <w:t>“HVAC</w:t>
      </w:r>
      <w:r w:rsidR="00D70104">
        <w:rPr>
          <w:rFonts w:ascii="Calibri" w:hAnsi="Calibri" w:cs="Calibri"/>
        </w:rPr>
        <w:t xml:space="preserve"> </w:t>
      </w:r>
      <w:r w:rsidR="00D70104" w:rsidRPr="00D70104">
        <w:rPr>
          <w:rFonts w:ascii="Calibri" w:hAnsi="Calibri" w:cs="Calibri"/>
          <w:u w:val="single"/>
        </w:rPr>
        <w:t>work</w:t>
      </w:r>
      <w:r>
        <w:rPr>
          <w:rFonts w:ascii="Calibri" w:hAnsi="Calibri" w:cs="Calibri"/>
        </w:rPr>
        <w:t xml:space="preserve">” means heating, ventilating, and air conditioning or cooling work, but does not include </w:t>
      </w:r>
      <w:r w:rsidR="00D70104" w:rsidRPr="00D70104">
        <w:rPr>
          <w:rFonts w:ascii="Calibri" w:hAnsi="Calibri" w:cs="Calibri"/>
          <w:u w:val="single"/>
        </w:rPr>
        <w:t>work on</w:t>
      </w:r>
      <w:r w:rsidR="00D70104">
        <w:rPr>
          <w:rFonts w:ascii="Calibri" w:hAnsi="Calibri" w:cs="Calibri"/>
        </w:rPr>
        <w:t xml:space="preserve"> </w:t>
      </w:r>
      <w:r>
        <w:rPr>
          <w:rFonts w:ascii="Calibri" w:hAnsi="Calibri" w:cs="Calibri"/>
        </w:rPr>
        <w:t>refrigeration lines, steam lines, or hydronics.</w:t>
      </w:r>
    </w:p>
    <w:p w14:paraId="5AFA9C2B" w14:textId="5B4601A6" w:rsidR="006D18DD" w:rsidRDefault="006D18DD" w:rsidP="00154FB8">
      <w:pPr>
        <w:rPr>
          <w:rFonts w:ascii="Calibri" w:hAnsi="Calibri" w:cs="Calibri"/>
        </w:rPr>
      </w:pPr>
    </w:p>
    <w:p w14:paraId="27BA29F4" w14:textId="696019A1" w:rsidR="006D18DD" w:rsidRPr="006D18DD" w:rsidRDefault="006D18DD" w:rsidP="00154FB8">
      <w:pPr>
        <w:rPr>
          <w:rFonts w:ascii="Calibri" w:hAnsi="Calibri" w:cs="Calibri"/>
          <w:u w:val="single"/>
        </w:rPr>
      </w:pPr>
      <w:r>
        <w:rPr>
          <w:rFonts w:ascii="Calibri" w:hAnsi="Calibri" w:cs="Calibri"/>
        </w:rPr>
        <w:tab/>
      </w:r>
      <w:r w:rsidRPr="006D18DD">
        <w:rPr>
          <w:rFonts w:ascii="Calibri" w:hAnsi="Calibri" w:cs="Calibri"/>
          <w:u w:val="single"/>
        </w:rPr>
        <w:t>3.9.  “ICC” refers to the International Code Council, 500 New Jersey Avenue NW, 6</w:t>
      </w:r>
      <w:r w:rsidRPr="006D18DD">
        <w:rPr>
          <w:rFonts w:ascii="Calibri" w:hAnsi="Calibri" w:cs="Calibri"/>
          <w:u w:val="single"/>
          <w:vertAlign w:val="superscript"/>
        </w:rPr>
        <w:t>th</w:t>
      </w:r>
      <w:r w:rsidRPr="006D18DD">
        <w:rPr>
          <w:rFonts w:ascii="Calibri" w:hAnsi="Calibri" w:cs="Calibri"/>
          <w:u w:val="single"/>
        </w:rPr>
        <w:t xml:space="preserve"> Floor, Washington, D.C. 20001.</w:t>
      </w:r>
    </w:p>
    <w:p w14:paraId="44244B9C" w14:textId="3F756C7A" w:rsidR="00B81D12" w:rsidRDefault="00B81D12" w:rsidP="00154FB8">
      <w:pPr>
        <w:rPr>
          <w:rFonts w:ascii="Calibri" w:hAnsi="Calibri" w:cs="Calibri"/>
        </w:rPr>
      </w:pPr>
    </w:p>
    <w:p w14:paraId="16CF4D27" w14:textId="52E859B4" w:rsidR="00B81D12" w:rsidRDefault="00B81D12" w:rsidP="00154FB8">
      <w:pPr>
        <w:rPr>
          <w:rFonts w:ascii="Calibri" w:hAnsi="Calibri" w:cs="Calibri"/>
        </w:rPr>
      </w:pPr>
      <w:r>
        <w:rPr>
          <w:rFonts w:ascii="Calibri" w:hAnsi="Calibri" w:cs="Calibri"/>
        </w:rPr>
        <w:tab/>
      </w:r>
      <w:r w:rsidRPr="008202A0">
        <w:rPr>
          <w:rFonts w:ascii="Calibri" w:hAnsi="Calibri" w:cs="Calibri"/>
          <w:strike/>
        </w:rPr>
        <w:t>3.7.</w:t>
      </w:r>
      <w:r w:rsidR="008202A0">
        <w:rPr>
          <w:rFonts w:ascii="Calibri" w:hAnsi="Calibri" w:cs="Calibri"/>
        </w:rPr>
        <w:t xml:space="preserve"> </w:t>
      </w:r>
      <w:r w:rsidR="008202A0" w:rsidRPr="008202A0">
        <w:rPr>
          <w:rFonts w:ascii="Calibri" w:hAnsi="Calibri" w:cs="Calibri"/>
          <w:u w:val="single"/>
        </w:rPr>
        <w:t>3.</w:t>
      </w:r>
      <w:r w:rsidR="006D18DD">
        <w:rPr>
          <w:rFonts w:ascii="Calibri" w:hAnsi="Calibri" w:cs="Calibri"/>
          <w:u w:val="single"/>
        </w:rPr>
        <w:t>10</w:t>
      </w:r>
      <w:r w:rsidR="008202A0" w:rsidRPr="008202A0">
        <w:rPr>
          <w:rFonts w:ascii="Calibri" w:hAnsi="Calibri" w:cs="Calibri"/>
          <w:u w:val="single"/>
        </w:rPr>
        <w:t>.</w:t>
      </w:r>
      <w:r>
        <w:rPr>
          <w:rFonts w:ascii="Calibri" w:hAnsi="Calibri" w:cs="Calibri"/>
        </w:rPr>
        <w:t xml:space="preserve">  “Immediate family,” as used in W. Va. Code </w:t>
      </w:r>
      <w:r w:rsidR="004D56E4" w:rsidRPr="008202A0">
        <w:rPr>
          <w:rFonts w:ascii="Calibri" w:hAnsi="Calibri" w:cs="Calibri"/>
          <w:strike/>
        </w:rPr>
        <w:t>§</w:t>
      </w:r>
      <w:r w:rsidRPr="008202A0">
        <w:rPr>
          <w:rFonts w:ascii="Calibri" w:hAnsi="Calibri" w:cs="Calibri"/>
          <w:strike/>
        </w:rPr>
        <w:t>21-16-3(c)(1), means and includes a person’s parents, spouse, sibling, or child</w:t>
      </w:r>
      <w:r w:rsidR="008202A0">
        <w:rPr>
          <w:rFonts w:ascii="Calibri" w:hAnsi="Calibri" w:cs="Calibri"/>
        </w:rPr>
        <w:t xml:space="preserve"> </w:t>
      </w:r>
      <w:r w:rsidR="008202A0" w:rsidRPr="008202A0">
        <w:rPr>
          <w:rFonts w:ascii="Calibri" w:hAnsi="Calibri" w:cs="Calibri"/>
          <w:u w:val="single"/>
        </w:rPr>
        <w:t>§21-16-3(d)(1), means a person’s parents, spouse, sibling, or child</w:t>
      </w:r>
      <w:r>
        <w:rPr>
          <w:rFonts w:ascii="Calibri" w:hAnsi="Calibri" w:cs="Calibri"/>
        </w:rPr>
        <w:t xml:space="preserve">. </w:t>
      </w:r>
    </w:p>
    <w:p w14:paraId="3807B00C" w14:textId="19F984AB" w:rsidR="00B81D12" w:rsidRDefault="00B81D12" w:rsidP="00154FB8">
      <w:pPr>
        <w:rPr>
          <w:rFonts w:ascii="Calibri" w:hAnsi="Calibri" w:cs="Calibri"/>
        </w:rPr>
      </w:pPr>
    </w:p>
    <w:p w14:paraId="14635277" w14:textId="29B8B401" w:rsidR="00B81D12" w:rsidRPr="002905D8" w:rsidRDefault="00B81D12" w:rsidP="00154FB8">
      <w:pPr>
        <w:rPr>
          <w:rFonts w:ascii="Calibri" w:hAnsi="Calibri" w:cs="Calibri"/>
          <w:strike/>
        </w:rPr>
      </w:pPr>
      <w:r>
        <w:rPr>
          <w:rFonts w:ascii="Calibri" w:hAnsi="Calibri" w:cs="Calibri"/>
        </w:rPr>
        <w:tab/>
      </w:r>
      <w:r w:rsidRPr="002905D8">
        <w:rPr>
          <w:rFonts w:ascii="Calibri" w:hAnsi="Calibri" w:cs="Calibri"/>
          <w:strike/>
        </w:rPr>
        <w:t>3.8.  “Lapsed license” means a license that has expired for 90 days or more.</w:t>
      </w:r>
    </w:p>
    <w:p w14:paraId="2DDE4C74" w14:textId="4427B98F" w:rsidR="00B81D12" w:rsidRDefault="00B81D12" w:rsidP="00154FB8">
      <w:pPr>
        <w:rPr>
          <w:rFonts w:ascii="Calibri" w:hAnsi="Calibri" w:cs="Calibri"/>
        </w:rPr>
      </w:pPr>
    </w:p>
    <w:p w14:paraId="43067E5D" w14:textId="6E100DED" w:rsidR="00B81D12" w:rsidRDefault="00B81D12" w:rsidP="00154FB8">
      <w:pPr>
        <w:rPr>
          <w:rFonts w:ascii="Calibri" w:hAnsi="Calibri" w:cs="Calibri"/>
        </w:rPr>
      </w:pPr>
      <w:r>
        <w:rPr>
          <w:rFonts w:ascii="Calibri" w:hAnsi="Calibri" w:cs="Calibri"/>
        </w:rPr>
        <w:tab/>
      </w:r>
      <w:r w:rsidRPr="002905D8">
        <w:rPr>
          <w:rFonts w:ascii="Calibri" w:hAnsi="Calibri" w:cs="Calibri"/>
          <w:strike/>
        </w:rPr>
        <w:t>3.9.</w:t>
      </w:r>
      <w:r w:rsidR="002905D8">
        <w:rPr>
          <w:rFonts w:ascii="Calibri" w:hAnsi="Calibri" w:cs="Calibri"/>
        </w:rPr>
        <w:t xml:space="preserve"> </w:t>
      </w:r>
      <w:r w:rsidR="002905D8" w:rsidRPr="002905D8">
        <w:rPr>
          <w:rFonts w:ascii="Calibri" w:hAnsi="Calibri" w:cs="Calibri"/>
          <w:u w:val="single"/>
        </w:rPr>
        <w:t>3.1</w:t>
      </w:r>
      <w:r w:rsidR="006D18DD">
        <w:rPr>
          <w:rFonts w:ascii="Calibri" w:hAnsi="Calibri" w:cs="Calibri"/>
          <w:u w:val="single"/>
        </w:rPr>
        <w:t>1</w:t>
      </w:r>
      <w:r w:rsidR="002905D8" w:rsidRPr="002905D8">
        <w:rPr>
          <w:rFonts w:ascii="Calibri" w:hAnsi="Calibri" w:cs="Calibri"/>
          <w:u w:val="single"/>
        </w:rPr>
        <w:t>.</w:t>
      </w:r>
      <w:r>
        <w:rPr>
          <w:rFonts w:ascii="Calibri" w:hAnsi="Calibri" w:cs="Calibri"/>
        </w:rPr>
        <w:t xml:space="preserve">  “Non-residential heating, ventilating, and cooling system” means any system:</w:t>
      </w:r>
    </w:p>
    <w:p w14:paraId="2B4756E1" w14:textId="6ADCCE14" w:rsidR="00B81D12" w:rsidRDefault="00B81D12" w:rsidP="00154FB8">
      <w:pPr>
        <w:rPr>
          <w:rFonts w:ascii="Calibri" w:hAnsi="Calibri" w:cs="Calibri"/>
        </w:rPr>
      </w:pPr>
    </w:p>
    <w:p w14:paraId="33DAB506" w14:textId="253053FB" w:rsidR="00B81D12" w:rsidRDefault="00B81D12" w:rsidP="00154FB8">
      <w:pPr>
        <w:rPr>
          <w:rFonts w:ascii="Calibri" w:hAnsi="Calibri" w:cs="Calibri"/>
        </w:rPr>
      </w:pPr>
      <w:r>
        <w:rPr>
          <w:rFonts w:ascii="Calibri" w:hAnsi="Calibri" w:cs="Calibri"/>
        </w:rPr>
        <w:tab/>
      </w:r>
      <w:r>
        <w:rPr>
          <w:rFonts w:ascii="Calibri" w:hAnsi="Calibri" w:cs="Calibri"/>
        </w:rPr>
        <w:tab/>
      </w:r>
      <w:r w:rsidRPr="005B1BA3">
        <w:rPr>
          <w:rFonts w:ascii="Calibri" w:hAnsi="Calibri" w:cs="Calibri"/>
          <w:strike/>
        </w:rPr>
        <w:t>3.9.a.</w:t>
      </w:r>
      <w:r w:rsidR="005B1BA3">
        <w:rPr>
          <w:rFonts w:ascii="Calibri" w:hAnsi="Calibri" w:cs="Calibri"/>
        </w:rPr>
        <w:t xml:space="preserve"> </w:t>
      </w:r>
      <w:r w:rsidR="005B1BA3" w:rsidRPr="005B1BA3">
        <w:rPr>
          <w:rFonts w:ascii="Calibri" w:hAnsi="Calibri" w:cs="Calibri"/>
          <w:u w:val="single"/>
        </w:rPr>
        <w:t>3.</w:t>
      </w:r>
      <w:r w:rsidR="002905D8">
        <w:rPr>
          <w:rFonts w:ascii="Calibri" w:hAnsi="Calibri" w:cs="Calibri"/>
          <w:u w:val="single"/>
        </w:rPr>
        <w:t>1</w:t>
      </w:r>
      <w:r w:rsidR="006D18DD">
        <w:rPr>
          <w:rFonts w:ascii="Calibri" w:hAnsi="Calibri" w:cs="Calibri"/>
          <w:u w:val="single"/>
        </w:rPr>
        <w:t>1</w:t>
      </w:r>
      <w:r w:rsidR="005B1BA3" w:rsidRPr="005B1BA3">
        <w:rPr>
          <w:rFonts w:ascii="Calibri" w:hAnsi="Calibri" w:cs="Calibri"/>
          <w:u w:val="single"/>
        </w:rPr>
        <w:t>.1.</w:t>
      </w:r>
      <w:r>
        <w:rPr>
          <w:rFonts w:ascii="Calibri" w:hAnsi="Calibri" w:cs="Calibri"/>
        </w:rPr>
        <w:t xml:space="preserve">  </w:t>
      </w:r>
      <w:r w:rsidR="005B1BA3">
        <w:rPr>
          <w:rFonts w:ascii="Calibri" w:hAnsi="Calibri" w:cs="Calibri"/>
        </w:rPr>
        <w:t>C</w:t>
      </w:r>
      <w:r>
        <w:rPr>
          <w:rFonts w:ascii="Calibri" w:hAnsi="Calibri" w:cs="Calibri"/>
        </w:rPr>
        <w:t xml:space="preserve">onsisting of more than </w:t>
      </w:r>
      <w:r w:rsidRPr="00D62B64">
        <w:rPr>
          <w:rFonts w:ascii="Calibri" w:hAnsi="Calibri" w:cs="Calibri"/>
          <w:strike/>
        </w:rPr>
        <w:t>4</w:t>
      </w:r>
      <w:r>
        <w:rPr>
          <w:rFonts w:ascii="Calibri" w:hAnsi="Calibri" w:cs="Calibri"/>
        </w:rPr>
        <w:t xml:space="preserve"> </w:t>
      </w:r>
      <w:r w:rsidRPr="00D62B64">
        <w:rPr>
          <w:rFonts w:ascii="Calibri" w:hAnsi="Calibri" w:cs="Calibri"/>
          <w:u w:val="single"/>
        </w:rPr>
        <w:t>four</w:t>
      </w:r>
      <w:r>
        <w:rPr>
          <w:rFonts w:ascii="Calibri" w:hAnsi="Calibri" w:cs="Calibri"/>
        </w:rPr>
        <w:t xml:space="preserve"> separate heating, ventilating, and cooling units with a combined capacity of more than 20 tons</w:t>
      </w:r>
      <w:r w:rsidR="00D62B64">
        <w:rPr>
          <w:rFonts w:ascii="Calibri" w:hAnsi="Calibri" w:cs="Calibri"/>
        </w:rPr>
        <w:t xml:space="preserve"> – 520,000 BTUs;</w:t>
      </w:r>
      <w:r w:rsidR="00D62B64" w:rsidRPr="00DD4355">
        <w:rPr>
          <w:rFonts w:ascii="Calibri" w:hAnsi="Calibri" w:cs="Calibri"/>
        </w:rPr>
        <w:t xml:space="preserve"> </w:t>
      </w:r>
      <w:r w:rsidR="00D62B64" w:rsidRPr="002905D8">
        <w:rPr>
          <w:rFonts w:ascii="Calibri" w:hAnsi="Calibri" w:cs="Calibri"/>
          <w:strike/>
        </w:rPr>
        <w:t>or</w:t>
      </w:r>
    </w:p>
    <w:p w14:paraId="01BF9E3B" w14:textId="2F25EA51" w:rsidR="00D62B64" w:rsidRDefault="00D62B64" w:rsidP="00154FB8">
      <w:pPr>
        <w:rPr>
          <w:rFonts w:ascii="Calibri" w:hAnsi="Calibri" w:cs="Calibri"/>
        </w:rPr>
      </w:pPr>
    </w:p>
    <w:p w14:paraId="5C9AF7B3" w14:textId="4664E7F0" w:rsidR="00D62B64" w:rsidRDefault="00D62B64" w:rsidP="00154FB8">
      <w:pPr>
        <w:rPr>
          <w:rFonts w:ascii="Calibri" w:hAnsi="Calibri" w:cs="Calibri"/>
        </w:rPr>
      </w:pPr>
      <w:r>
        <w:rPr>
          <w:rFonts w:ascii="Calibri" w:hAnsi="Calibri" w:cs="Calibri"/>
        </w:rPr>
        <w:tab/>
      </w:r>
      <w:r>
        <w:rPr>
          <w:rFonts w:ascii="Calibri" w:hAnsi="Calibri" w:cs="Calibri"/>
        </w:rPr>
        <w:tab/>
      </w:r>
      <w:r w:rsidRPr="005B1BA3">
        <w:rPr>
          <w:rFonts w:ascii="Calibri" w:hAnsi="Calibri" w:cs="Calibri"/>
          <w:strike/>
        </w:rPr>
        <w:t>3.9.b.</w:t>
      </w:r>
      <w:r w:rsidR="005B1BA3">
        <w:rPr>
          <w:rFonts w:ascii="Calibri" w:hAnsi="Calibri" w:cs="Calibri"/>
        </w:rPr>
        <w:t xml:space="preserve"> </w:t>
      </w:r>
      <w:r w:rsidR="005B1BA3" w:rsidRPr="005B1BA3">
        <w:rPr>
          <w:rFonts w:ascii="Calibri" w:hAnsi="Calibri" w:cs="Calibri"/>
          <w:u w:val="single"/>
        </w:rPr>
        <w:t>3.</w:t>
      </w:r>
      <w:r w:rsidR="002905D8">
        <w:rPr>
          <w:rFonts w:ascii="Calibri" w:hAnsi="Calibri" w:cs="Calibri"/>
          <w:u w:val="single"/>
        </w:rPr>
        <w:t>1</w:t>
      </w:r>
      <w:r w:rsidR="006D18DD">
        <w:rPr>
          <w:rFonts w:ascii="Calibri" w:hAnsi="Calibri" w:cs="Calibri"/>
          <w:u w:val="single"/>
        </w:rPr>
        <w:t>1</w:t>
      </w:r>
      <w:r w:rsidR="005B1BA3" w:rsidRPr="005B1BA3">
        <w:rPr>
          <w:rFonts w:ascii="Calibri" w:hAnsi="Calibri" w:cs="Calibri"/>
          <w:u w:val="single"/>
        </w:rPr>
        <w:t>.2.</w:t>
      </w:r>
      <w:r>
        <w:rPr>
          <w:rFonts w:ascii="Calibri" w:hAnsi="Calibri" w:cs="Calibri"/>
        </w:rPr>
        <w:t xml:space="preserve">  </w:t>
      </w:r>
      <w:r w:rsidR="005B1BA3">
        <w:rPr>
          <w:rFonts w:ascii="Calibri" w:hAnsi="Calibri" w:cs="Calibri"/>
        </w:rPr>
        <w:t>U</w:t>
      </w:r>
      <w:r>
        <w:rPr>
          <w:rFonts w:ascii="Calibri" w:hAnsi="Calibri" w:cs="Calibri"/>
        </w:rPr>
        <w:t xml:space="preserve">sed in commercial structures over 5,000 square </w:t>
      </w:r>
      <w:proofErr w:type="gramStart"/>
      <w:r>
        <w:rPr>
          <w:rFonts w:ascii="Calibri" w:hAnsi="Calibri" w:cs="Calibri"/>
        </w:rPr>
        <w:t>feet;</w:t>
      </w:r>
      <w:proofErr w:type="gramEnd"/>
      <w:r>
        <w:rPr>
          <w:rFonts w:ascii="Calibri" w:hAnsi="Calibri" w:cs="Calibri"/>
        </w:rPr>
        <w:t xml:space="preserve"> </w:t>
      </w:r>
      <w:r w:rsidRPr="002905D8">
        <w:rPr>
          <w:rFonts w:ascii="Calibri" w:hAnsi="Calibri" w:cs="Calibri"/>
          <w:strike/>
        </w:rPr>
        <w:t>or</w:t>
      </w:r>
      <w:r>
        <w:rPr>
          <w:rFonts w:ascii="Calibri" w:hAnsi="Calibri" w:cs="Calibri"/>
        </w:rPr>
        <w:t xml:space="preserve"> </w:t>
      </w:r>
    </w:p>
    <w:p w14:paraId="43AB72BD" w14:textId="235D8BA3" w:rsidR="00D62B64" w:rsidRDefault="00D62B64" w:rsidP="00154FB8">
      <w:pPr>
        <w:rPr>
          <w:rFonts w:ascii="Calibri" w:hAnsi="Calibri" w:cs="Calibri"/>
        </w:rPr>
      </w:pPr>
    </w:p>
    <w:p w14:paraId="56C2B0EC" w14:textId="59B091E6" w:rsidR="00D62B64" w:rsidRDefault="00D62B64" w:rsidP="00154FB8">
      <w:pPr>
        <w:rPr>
          <w:rFonts w:ascii="Calibri" w:hAnsi="Calibri" w:cs="Calibri"/>
        </w:rPr>
      </w:pPr>
      <w:r>
        <w:rPr>
          <w:rFonts w:ascii="Calibri" w:hAnsi="Calibri" w:cs="Calibri"/>
        </w:rPr>
        <w:tab/>
      </w:r>
      <w:r>
        <w:rPr>
          <w:rFonts w:ascii="Calibri" w:hAnsi="Calibri" w:cs="Calibri"/>
        </w:rPr>
        <w:tab/>
      </w:r>
      <w:r w:rsidRPr="005B1BA3">
        <w:rPr>
          <w:rFonts w:ascii="Calibri" w:hAnsi="Calibri" w:cs="Calibri"/>
          <w:strike/>
        </w:rPr>
        <w:t>3.9.c.</w:t>
      </w:r>
      <w:r>
        <w:rPr>
          <w:rFonts w:ascii="Calibri" w:hAnsi="Calibri" w:cs="Calibri"/>
        </w:rPr>
        <w:t xml:space="preserve"> </w:t>
      </w:r>
      <w:r w:rsidR="005B1BA3" w:rsidRPr="005B1BA3">
        <w:rPr>
          <w:rFonts w:ascii="Calibri" w:hAnsi="Calibri" w:cs="Calibri"/>
          <w:u w:val="single"/>
        </w:rPr>
        <w:t>3.</w:t>
      </w:r>
      <w:r w:rsidR="002905D8">
        <w:rPr>
          <w:rFonts w:ascii="Calibri" w:hAnsi="Calibri" w:cs="Calibri"/>
          <w:u w:val="single"/>
        </w:rPr>
        <w:t>1</w:t>
      </w:r>
      <w:r w:rsidR="006D18DD">
        <w:rPr>
          <w:rFonts w:ascii="Calibri" w:hAnsi="Calibri" w:cs="Calibri"/>
          <w:u w:val="single"/>
        </w:rPr>
        <w:t>1</w:t>
      </w:r>
      <w:r w:rsidR="005B1BA3" w:rsidRPr="005B1BA3">
        <w:rPr>
          <w:rFonts w:ascii="Calibri" w:hAnsi="Calibri" w:cs="Calibri"/>
          <w:u w:val="single"/>
        </w:rPr>
        <w:t>.3.</w:t>
      </w:r>
      <w:r>
        <w:rPr>
          <w:rFonts w:ascii="Calibri" w:hAnsi="Calibri" w:cs="Calibri"/>
        </w:rPr>
        <w:t xml:space="preserve"> </w:t>
      </w:r>
      <w:r w:rsidR="005B1BA3">
        <w:rPr>
          <w:rFonts w:ascii="Calibri" w:hAnsi="Calibri" w:cs="Calibri"/>
        </w:rPr>
        <w:t xml:space="preserve"> W</w:t>
      </w:r>
      <w:r>
        <w:rPr>
          <w:rFonts w:ascii="Calibri" w:hAnsi="Calibri" w:cs="Calibri"/>
        </w:rPr>
        <w:t xml:space="preserve">here fire dampers are used or required; or </w:t>
      </w:r>
    </w:p>
    <w:p w14:paraId="7E9C76F3" w14:textId="538C31DA" w:rsidR="00D62B64" w:rsidRDefault="00D62B64" w:rsidP="00154FB8">
      <w:pPr>
        <w:rPr>
          <w:rFonts w:ascii="Calibri" w:hAnsi="Calibri" w:cs="Calibri"/>
        </w:rPr>
      </w:pPr>
    </w:p>
    <w:p w14:paraId="44614F7D" w14:textId="68D4CAC8" w:rsidR="00D62B64" w:rsidRDefault="00D62B64" w:rsidP="00154FB8">
      <w:pPr>
        <w:rPr>
          <w:rFonts w:ascii="Calibri" w:hAnsi="Calibri" w:cs="Calibri"/>
        </w:rPr>
      </w:pPr>
      <w:r>
        <w:rPr>
          <w:rFonts w:ascii="Calibri" w:hAnsi="Calibri" w:cs="Calibri"/>
        </w:rPr>
        <w:tab/>
      </w:r>
      <w:r>
        <w:rPr>
          <w:rFonts w:ascii="Calibri" w:hAnsi="Calibri" w:cs="Calibri"/>
        </w:rPr>
        <w:tab/>
      </w:r>
      <w:r w:rsidRPr="005B1BA3">
        <w:rPr>
          <w:rFonts w:ascii="Calibri" w:hAnsi="Calibri" w:cs="Calibri"/>
          <w:strike/>
        </w:rPr>
        <w:t>3.9.d.</w:t>
      </w:r>
      <w:r w:rsidR="005B1BA3">
        <w:rPr>
          <w:rFonts w:ascii="Calibri" w:hAnsi="Calibri" w:cs="Calibri"/>
        </w:rPr>
        <w:t xml:space="preserve"> </w:t>
      </w:r>
      <w:r w:rsidR="005B1BA3" w:rsidRPr="005B1BA3">
        <w:rPr>
          <w:rFonts w:ascii="Calibri" w:hAnsi="Calibri" w:cs="Calibri"/>
          <w:u w:val="single"/>
        </w:rPr>
        <w:t>3.</w:t>
      </w:r>
      <w:r w:rsidR="002905D8">
        <w:rPr>
          <w:rFonts w:ascii="Calibri" w:hAnsi="Calibri" w:cs="Calibri"/>
          <w:u w:val="single"/>
        </w:rPr>
        <w:t>1</w:t>
      </w:r>
      <w:r w:rsidR="006D18DD">
        <w:rPr>
          <w:rFonts w:ascii="Calibri" w:hAnsi="Calibri" w:cs="Calibri"/>
          <w:u w:val="single"/>
        </w:rPr>
        <w:t>1</w:t>
      </w:r>
      <w:r w:rsidR="005B1BA3" w:rsidRPr="005B1BA3">
        <w:rPr>
          <w:rFonts w:ascii="Calibri" w:hAnsi="Calibri" w:cs="Calibri"/>
          <w:u w:val="single"/>
        </w:rPr>
        <w:t>.4.</w:t>
      </w:r>
      <w:r>
        <w:rPr>
          <w:rFonts w:ascii="Calibri" w:hAnsi="Calibri" w:cs="Calibri"/>
        </w:rPr>
        <w:t xml:space="preserve">  </w:t>
      </w:r>
      <w:r w:rsidR="005B1BA3">
        <w:rPr>
          <w:rFonts w:ascii="Calibri" w:hAnsi="Calibri" w:cs="Calibri"/>
        </w:rPr>
        <w:t>C</w:t>
      </w:r>
      <w:r>
        <w:rPr>
          <w:rFonts w:ascii="Calibri" w:hAnsi="Calibri" w:cs="Calibri"/>
        </w:rPr>
        <w:t xml:space="preserve">onsisting of packaged rooftop units. </w:t>
      </w:r>
    </w:p>
    <w:p w14:paraId="46744DF9" w14:textId="76E011D6" w:rsidR="006D18DD" w:rsidRDefault="006D18DD" w:rsidP="00154FB8">
      <w:pPr>
        <w:rPr>
          <w:rFonts w:ascii="Calibri" w:hAnsi="Calibri" w:cs="Calibri"/>
        </w:rPr>
      </w:pPr>
    </w:p>
    <w:p w14:paraId="0D192A6B" w14:textId="386A989B" w:rsidR="006D18DD" w:rsidRPr="00382ED7" w:rsidRDefault="006D18DD" w:rsidP="00154FB8">
      <w:pPr>
        <w:rPr>
          <w:rFonts w:ascii="Calibri" w:hAnsi="Calibri" w:cs="Calibri"/>
          <w:u w:val="single"/>
        </w:rPr>
      </w:pPr>
      <w:r>
        <w:rPr>
          <w:rFonts w:ascii="Calibri" w:hAnsi="Calibri" w:cs="Calibri"/>
        </w:rPr>
        <w:tab/>
      </w:r>
      <w:r w:rsidRPr="00382ED7">
        <w:rPr>
          <w:rFonts w:ascii="Calibri" w:hAnsi="Calibri" w:cs="Calibri"/>
          <w:u w:val="single"/>
        </w:rPr>
        <w:t xml:space="preserve">3.12.  “Other authorization </w:t>
      </w:r>
      <w:r w:rsidR="00382ED7" w:rsidRPr="00382ED7">
        <w:rPr>
          <w:rFonts w:ascii="Calibri" w:hAnsi="Calibri" w:cs="Calibri"/>
          <w:u w:val="single"/>
        </w:rPr>
        <w:t xml:space="preserve">to practice,” as used in section </w:t>
      </w:r>
      <w:r w:rsidR="001877F9">
        <w:rPr>
          <w:rFonts w:ascii="Calibri" w:hAnsi="Calibri" w:cs="Calibri"/>
          <w:u w:val="single"/>
        </w:rPr>
        <w:t>14</w:t>
      </w:r>
      <w:r w:rsidR="00382ED7" w:rsidRPr="00382ED7">
        <w:rPr>
          <w:rFonts w:ascii="Calibri" w:hAnsi="Calibri" w:cs="Calibri"/>
          <w:u w:val="single"/>
        </w:rPr>
        <w:t xml:space="preserve"> of this rule, means a nontransferable acknowledgement, other than a license, by another state government that is provided to an individual asserting that the individual has met the educational and examination requirements to engage in the performance of HVAC work.</w:t>
      </w:r>
    </w:p>
    <w:p w14:paraId="5424C6B7" w14:textId="21E84C39" w:rsidR="00D62B64" w:rsidRDefault="00D62B64" w:rsidP="00154FB8">
      <w:pPr>
        <w:rPr>
          <w:rFonts w:ascii="Calibri" w:hAnsi="Calibri" w:cs="Calibri"/>
        </w:rPr>
      </w:pPr>
    </w:p>
    <w:p w14:paraId="70B21E60" w14:textId="60ECDC04" w:rsidR="00D62B64" w:rsidRPr="00205F75" w:rsidRDefault="00D62B64" w:rsidP="00D62B6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bookmarkStart w:id="0" w:name="_Hlk77081508"/>
      <w:r w:rsidRPr="00205F75">
        <w:rPr>
          <w:rFonts w:ascii="Calibri" w:hAnsi="Calibri" w:cs="Calibri"/>
          <w:b/>
          <w:bCs/>
        </w:rPr>
        <w:t xml:space="preserve">§42-34-4. </w:t>
      </w:r>
      <w:r>
        <w:rPr>
          <w:rFonts w:ascii="Calibri" w:hAnsi="Calibri" w:cs="Calibri"/>
          <w:b/>
          <w:bCs/>
        </w:rPr>
        <w:t xml:space="preserve"> </w:t>
      </w:r>
      <w:r w:rsidRPr="00205F75">
        <w:rPr>
          <w:rFonts w:ascii="Calibri" w:hAnsi="Calibri" w:cs="Calibri"/>
          <w:b/>
          <w:bCs/>
        </w:rPr>
        <w:t>Adoption of Standards.</w:t>
      </w:r>
    </w:p>
    <w:p w14:paraId="67C0F634" w14:textId="0F3CFAB3" w:rsidR="00D62B64" w:rsidRDefault="00D62B64" w:rsidP="00154FB8">
      <w:pPr>
        <w:rPr>
          <w:rFonts w:ascii="Calibri" w:hAnsi="Calibri" w:cs="Calibri"/>
        </w:rPr>
      </w:pPr>
    </w:p>
    <w:p w14:paraId="58845684" w14:textId="0E484E55" w:rsidR="00D62B64" w:rsidRDefault="00D62B64" w:rsidP="00D62B6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b/>
          <w:bCs/>
        </w:rPr>
        <w:tab/>
      </w:r>
      <w:r w:rsidRPr="00303BF4">
        <w:rPr>
          <w:rFonts w:ascii="Calibri" w:hAnsi="Calibri" w:cs="Calibri"/>
          <w:strike/>
        </w:rPr>
        <w:t>The International Mechanical Code and the International Residential Code for One and Two-Family Dwellings, published by the ICC, as adopted by the State Fire Commission in the State Building Code Legislative Rule, 87 CSR 4, is adopted and incorporated by reference</w:t>
      </w:r>
      <w:r w:rsidR="00303BF4">
        <w:rPr>
          <w:rFonts w:ascii="Calibri" w:hAnsi="Calibri" w:cs="Calibri"/>
        </w:rPr>
        <w:t xml:space="preserve"> </w:t>
      </w:r>
      <w:r w:rsidR="00303BF4" w:rsidRPr="006D18DD">
        <w:rPr>
          <w:rFonts w:ascii="Calibri" w:hAnsi="Calibri" w:cs="Calibri"/>
          <w:u w:val="single"/>
        </w:rPr>
        <w:t>The International Mechanical Code and the International Residential Code for One-and-Two-Family Dwellings,</w:t>
      </w:r>
      <w:r w:rsidR="00382ED7">
        <w:rPr>
          <w:rFonts w:ascii="Calibri" w:hAnsi="Calibri" w:cs="Calibri"/>
          <w:u w:val="single"/>
        </w:rPr>
        <w:t xml:space="preserve"> published by the ICC and</w:t>
      </w:r>
      <w:r w:rsidR="00303BF4" w:rsidRPr="006D18DD">
        <w:rPr>
          <w:rFonts w:ascii="Calibri" w:hAnsi="Calibri" w:cs="Calibri"/>
          <w:u w:val="single"/>
        </w:rPr>
        <w:t xml:space="preserve"> as adopted by the West Virginia State Fire Commission in 87 CSR 4, are incorporated herein in their entirety by reference</w:t>
      </w:r>
      <w:r w:rsidRPr="00205F75">
        <w:rPr>
          <w:rFonts w:ascii="Calibri" w:hAnsi="Calibri" w:cs="Calibri"/>
        </w:rPr>
        <w:t>.</w:t>
      </w:r>
    </w:p>
    <w:bookmarkEnd w:id="0"/>
    <w:p w14:paraId="192DE507" w14:textId="10B7EFAC" w:rsidR="004B7AA1" w:rsidRDefault="004B7AA1" w:rsidP="00D62B6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6C4CD215" w14:textId="026B7A5E" w:rsidR="004B7AA1" w:rsidRDefault="004B7AA1"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bookmarkStart w:id="1" w:name="_Hlk77081549"/>
      <w:r w:rsidRPr="00205F75">
        <w:rPr>
          <w:rFonts w:ascii="Calibri" w:hAnsi="Calibri" w:cs="Calibri"/>
          <w:b/>
          <w:bCs/>
        </w:rPr>
        <w:t xml:space="preserve">§42-34-5. </w:t>
      </w:r>
      <w:r>
        <w:rPr>
          <w:rFonts w:ascii="Calibri" w:hAnsi="Calibri" w:cs="Calibri"/>
          <w:b/>
          <w:bCs/>
        </w:rPr>
        <w:t xml:space="preserve"> </w:t>
      </w:r>
      <w:r w:rsidRPr="00485FC8">
        <w:rPr>
          <w:rFonts w:ascii="Calibri" w:hAnsi="Calibri" w:cs="Calibri"/>
          <w:b/>
          <w:bCs/>
          <w:strike/>
        </w:rPr>
        <w:t>License Required</w:t>
      </w:r>
      <w:r w:rsidR="00485FC8">
        <w:rPr>
          <w:rFonts w:ascii="Calibri" w:hAnsi="Calibri" w:cs="Calibri"/>
          <w:b/>
          <w:bCs/>
        </w:rPr>
        <w:t xml:space="preserve"> </w:t>
      </w:r>
      <w:r w:rsidR="00485FC8" w:rsidRPr="00485FC8">
        <w:rPr>
          <w:rFonts w:ascii="Calibri" w:hAnsi="Calibri" w:cs="Calibri"/>
          <w:b/>
          <w:bCs/>
          <w:u w:val="single"/>
        </w:rPr>
        <w:t>Licensure Required</w:t>
      </w:r>
      <w:r w:rsidRPr="00205F75">
        <w:rPr>
          <w:rFonts w:ascii="Calibri" w:hAnsi="Calibri" w:cs="Calibri"/>
          <w:b/>
          <w:bCs/>
        </w:rPr>
        <w:t>.</w:t>
      </w:r>
    </w:p>
    <w:p w14:paraId="0FA03F08" w14:textId="119EBE98" w:rsidR="004B7AA1" w:rsidRDefault="004B7AA1"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p>
    <w:p w14:paraId="120298E6" w14:textId="1B9FDFAE" w:rsidR="004B7AA1" w:rsidRDefault="004B7AA1"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lastRenderedPageBreak/>
        <w:tab/>
        <w:t xml:space="preserve">5.1.  </w:t>
      </w:r>
      <w:r w:rsidRPr="00975808">
        <w:rPr>
          <w:rFonts w:ascii="Calibri" w:hAnsi="Calibri" w:cs="Calibri"/>
          <w:strike/>
        </w:rPr>
        <w:t xml:space="preserve">Unless otherwise exempt under the Act, beginning January 1, 2016, an individual may not perform or offer to perform HVAC work in this state without a license issued under the Act and this rule, and the applicable provisions of the Contractor Licensing Act, W. Va. Code §21-11-1 </w:t>
      </w:r>
      <w:r w:rsidRPr="00975808">
        <w:rPr>
          <w:rFonts w:ascii="Calibri" w:hAnsi="Calibri" w:cs="Calibri"/>
          <w:i/>
          <w:iCs/>
          <w:strike/>
        </w:rPr>
        <w:t>et seq</w:t>
      </w:r>
      <w:r w:rsidR="00975808">
        <w:rPr>
          <w:rFonts w:ascii="Calibri" w:hAnsi="Calibri" w:cs="Calibri"/>
        </w:rPr>
        <w:t xml:space="preserve"> </w:t>
      </w:r>
      <w:r w:rsidR="00975808" w:rsidRPr="00D24946">
        <w:rPr>
          <w:rFonts w:ascii="Calibri" w:hAnsi="Calibri" w:cs="Calibri"/>
          <w:u w:val="single"/>
        </w:rPr>
        <w:t>Except as otherwise provided in the Act, no person may perform or offer to perform HVAC work in this state without a license</w:t>
      </w:r>
      <w:r>
        <w:rPr>
          <w:rFonts w:ascii="Calibri" w:hAnsi="Calibri" w:cs="Calibri"/>
        </w:rPr>
        <w:t>.</w:t>
      </w:r>
    </w:p>
    <w:p w14:paraId="7E60E42E" w14:textId="661EC427" w:rsidR="00AB6072" w:rsidRDefault="00AB6072"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4557E75B" w14:textId="4481BD0A" w:rsidR="00AB6072" w:rsidRDefault="00AB6072"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t xml:space="preserve">5.2.  </w:t>
      </w:r>
      <w:r w:rsidRPr="00D24946">
        <w:rPr>
          <w:rFonts w:ascii="Calibri" w:hAnsi="Calibri" w:cs="Calibri"/>
          <w:strike/>
        </w:rPr>
        <w:t>A licensed HVAC technician, HVAC residential technician, or technician-in-training shall carry proof of a valid license on his or her person during the performance of HVAC work</w:t>
      </w:r>
      <w:r w:rsidR="00D24946">
        <w:rPr>
          <w:rFonts w:ascii="Calibri" w:hAnsi="Calibri" w:cs="Calibri"/>
        </w:rPr>
        <w:t xml:space="preserve"> </w:t>
      </w:r>
      <w:r w:rsidR="00D24946" w:rsidRPr="00D24946">
        <w:rPr>
          <w:rFonts w:ascii="Calibri" w:hAnsi="Calibri" w:cs="Calibri"/>
          <w:u w:val="single"/>
        </w:rPr>
        <w:t xml:space="preserve">Any person licensed pursuant to the provisions of the Act and this rule shall </w:t>
      </w:r>
      <w:proofErr w:type="gramStart"/>
      <w:r w:rsidR="00D24946" w:rsidRPr="00D24946">
        <w:rPr>
          <w:rFonts w:ascii="Calibri" w:hAnsi="Calibri" w:cs="Calibri"/>
          <w:u w:val="single"/>
        </w:rPr>
        <w:t>carry proof of a valid license at all times</w:t>
      </w:r>
      <w:proofErr w:type="gramEnd"/>
      <w:r w:rsidR="00D24946" w:rsidRPr="00D24946">
        <w:rPr>
          <w:rFonts w:ascii="Calibri" w:hAnsi="Calibri" w:cs="Calibri"/>
          <w:u w:val="single"/>
        </w:rPr>
        <w:t xml:space="preserve"> when performing HVAC work in this state</w:t>
      </w:r>
      <w:r w:rsidRPr="00205F75">
        <w:rPr>
          <w:rFonts w:ascii="Calibri" w:hAnsi="Calibri" w:cs="Calibri"/>
        </w:rPr>
        <w:t>.</w:t>
      </w:r>
    </w:p>
    <w:p w14:paraId="403E0F49" w14:textId="5702DEA8" w:rsidR="00D24946" w:rsidRDefault="00D24946"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2424ABF9" w14:textId="7D4DDD48" w:rsidR="00D24946" w:rsidRPr="00D24946" w:rsidRDefault="00D24946"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u w:val="single"/>
        </w:rPr>
      </w:pPr>
      <w:r>
        <w:rPr>
          <w:rFonts w:ascii="Calibri" w:hAnsi="Calibri" w:cs="Calibri"/>
        </w:rPr>
        <w:tab/>
      </w:r>
      <w:r w:rsidRPr="00D24946">
        <w:rPr>
          <w:rFonts w:ascii="Calibri" w:hAnsi="Calibri" w:cs="Calibri"/>
          <w:u w:val="single"/>
        </w:rPr>
        <w:t>5.3.  A license issued pursuant to the Act and this rule is not transferable.</w:t>
      </w:r>
    </w:p>
    <w:bookmarkEnd w:id="1"/>
    <w:p w14:paraId="3CD349A0" w14:textId="10BC44E3" w:rsidR="00AB6072" w:rsidRDefault="00AB6072"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21AB7010" w14:textId="5FC8EC5D" w:rsidR="00AB6072" w:rsidRDefault="00AB6072"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bookmarkStart w:id="2" w:name="_Hlk77082146"/>
      <w:r w:rsidRPr="00205F75">
        <w:rPr>
          <w:rFonts w:ascii="Calibri" w:hAnsi="Calibri" w:cs="Calibri"/>
          <w:b/>
          <w:bCs/>
        </w:rPr>
        <w:t xml:space="preserve">§42-34-6. </w:t>
      </w:r>
      <w:r>
        <w:rPr>
          <w:rFonts w:ascii="Calibri" w:hAnsi="Calibri" w:cs="Calibri"/>
          <w:b/>
          <w:bCs/>
        </w:rPr>
        <w:t xml:space="preserve"> </w:t>
      </w:r>
      <w:r w:rsidRPr="00D24946">
        <w:rPr>
          <w:rFonts w:ascii="Calibri" w:hAnsi="Calibri" w:cs="Calibri"/>
          <w:b/>
          <w:bCs/>
          <w:strike/>
        </w:rPr>
        <w:t>Minimum Qualifications and Requirements for an HVAC Technician License</w:t>
      </w:r>
      <w:r w:rsidR="00D24946">
        <w:rPr>
          <w:rFonts w:ascii="Calibri" w:hAnsi="Calibri" w:cs="Calibri"/>
          <w:b/>
          <w:bCs/>
        </w:rPr>
        <w:t xml:space="preserve"> </w:t>
      </w:r>
      <w:r w:rsidR="00D24946" w:rsidRPr="00D24946">
        <w:rPr>
          <w:rFonts w:ascii="Calibri" w:hAnsi="Calibri" w:cs="Calibri"/>
          <w:b/>
          <w:bCs/>
          <w:u w:val="single"/>
        </w:rPr>
        <w:t>Licensure of HVAC Technicians</w:t>
      </w:r>
      <w:r w:rsidR="00A673EB">
        <w:rPr>
          <w:rFonts w:ascii="Calibri" w:hAnsi="Calibri" w:cs="Calibri"/>
          <w:b/>
          <w:bCs/>
          <w:u w:val="single"/>
        </w:rPr>
        <w:t>; Veteran Qualifications for HVAC Technician Licensure</w:t>
      </w:r>
      <w:r w:rsidRPr="00D24946">
        <w:rPr>
          <w:rFonts w:ascii="Calibri" w:hAnsi="Calibri" w:cs="Calibri"/>
          <w:b/>
          <w:bCs/>
          <w:u w:val="single"/>
        </w:rPr>
        <w:t>.</w:t>
      </w:r>
    </w:p>
    <w:p w14:paraId="4EEEAB46" w14:textId="352D8DF2" w:rsidR="00AB6072" w:rsidRDefault="00AB6072"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p>
    <w:p w14:paraId="2FAB5DDF" w14:textId="5E7DC0C5" w:rsidR="00AB6072" w:rsidRPr="00D24946" w:rsidRDefault="00AB6072"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sidRPr="00D24946">
        <w:rPr>
          <w:rFonts w:ascii="Calibri" w:hAnsi="Calibri" w:cs="Calibri"/>
          <w:strike/>
        </w:rPr>
        <w:t xml:space="preserve">6.1.  A person desiring an HVAC technician license pursuant to the Act and this rule shall </w:t>
      </w:r>
      <w:proofErr w:type="gramStart"/>
      <w:r w:rsidRPr="00D24946">
        <w:rPr>
          <w:rFonts w:ascii="Calibri" w:hAnsi="Calibri" w:cs="Calibri"/>
          <w:strike/>
        </w:rPr>
        <w:t>submit an application</w:t>
      </w:r>
      <w:proofErr w:type="gramEnd"/>
      <w:r w:rsidRPr="00D24946">
        <w:rPr>
          <w:rFonts w:ascii="Calibri" w:hAnsi="Calibri" w:cs="Calibri"/>
          <w:strike/>
        </w:rPr>
        <w:t xml:space="preserve"> to the Commissioner. </w:t>
      </w:r>
    </w:p>
    <w:p w14:paraId="19592614" w14:textId="0C167EF2" w:rsidR="00AB6072" w:rsidRDefault="00AB6072"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5610CDCC" w14:textId="3EB8CA1B" w:rsidR="00AB6072" w:rsidRPr="00D24946" w:rsidRDefault="00AB6072"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sidRPr="00D24946">
        <w:rPr>
          <w:rFonts w:ascii="Calibri" w:hAnsi="Calibri" w:cs="Calibri"/>
          <w:strike/>
        </w:rPr>
        <w:t>6.2.  The Commissioner shall issue an HVAC technician license to an applicant who:</w:t>
      </w:r>
    </w:p>
    <w:p w14:paraId="522E4147" w14:textId="538B27F8" w:rsidR="00AB6072" w:rsidRDefault="00AB6072"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1C893382" w14:textId="1D6A7B57" w:rsidR="00AB6072" w:rsidRPr="00D24946" w:rsidRDefault="00AB6072"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Pr>
          <w:rFonts w:ascii="Calibri" w:hAnsi="Calibri" w:cs="Calibri"/>
        </w:rPr>
        <w:tab/>
      </w:r>
      <w:r w:rsidRPr="00D24946">
        <w:rPr>
          <w:rFonts w:ascii="Calibri" w:hAnsi="Calibri" w:cs="Calibri"/>
          <w:strike/>
        </w:rPr>
        <w:t>6.2.a.</w:t>
      </w:r>
      <w:r w:rsidR="009C7A33" w:rsidRPr="00D24946">
        <w:rPr>
          <w:rFonts w:ascii="Calibri" w:hAnsi="Calibri" w:cs="Calibri"/>
          <w:strike/>
        </w:rPr>
        <w:t xml:space="preserve"> </w:t>
      </w:r>
      <w:r w:rsidR="00D24946" w:rsidRPr="00D24946">
        <w:rPr>
          <w:rFonts w:ascii="Calibri" w:hAnsi="Calibri" w:cs="Calibri"/>
          <w:strike/>
        </w:rPr>
        <w:t xml:space="preserve"> </w:t>
      </w:r>
      <w:r w:rsidR="009C7A33" w:rsidRPr="00D24946">
        <w:rPr>
          <w:rFonts w:ascii="Calibri" w:hAnsi="Calibri" w:cs="Calibri"/>
          <w:strike/>
        </w:rPr>
        <w:t>I</w:t>
      </w:r>
      <w:r w:rsidRPr="00D24946">
        <w:rPr>
          <w:rFonts w:ascii="Calibri" w:hAnsi="Calibri" w:cs="Calibri"/>
          <w:strike/>
        </w:rPr>
        <w:t xml:space="preserve">s at least 18 years </w:t>
      </w:r>
      <w:proofErr w:type="gramStart"/>
      <w:r w:rsidRPr="00D24946">
        <w:rPr>
          <w:rFonts w:ascii="Calibri" w:hAnsi="Calibri" w:cs="Calibri"/>
          <w:strike/>
        </w:rPr>
        <w:t>old;</w:t>
      </w:r>
      <w:proofErr w:type="gramEnd"/>
    </w:p>
    <w:p w14:paraId="37AEE7B1" w14:textId="4BFB3D34" w:rsidR="00AB6072" w:rsidRDefault="00AB6072"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0067CDCF" w14:textId="62D2151F" w:rsidR="00AB6072" w:rsidRDefault="00AB6072"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r>
      <w:r>
        <w:rPr>
          <w:rFonts w:ascii="Calibri" w:hAnsi="Calibri" w:cs="Calibri"/>
        </w:rPr>
        <w:tab/>
      </w:r>
      <w:r w:rsidRPr="009C7A33">
        <w:rPr>
          <w:rFonts w:ascii="Calibri" w:hAnsi="Calibri" w:cs="Calibri"/>
          <w:strike/>
        </w:rPr>
        <w:t>6</w:t>
      </w:r>
      <w:r w:rsidRPr="00D24946">
        <w:rPr>
          <w:rFonts w:ascii="Calibri" w:hAnsi="Calibri" w:cs="Calibri"/>
          <w:strike/>
        </w:rPr>
        <w:t>.2.b.</w:t>
      </w:r>
      <w:r w:rsidR="009C7A33" w:rsidRPr="00D24946">
        <w:rPr>
          <w:rFonts w:ascii="Calibri" w:hAnsi="Calibri" w:cs="Calibri"/>
          <w:strike/>
        </w:rPr>
        <w:t xml:space="preserve"> </w:t>
      </w:r>
      <w:r w:rsidRPr="00D24946">
        <w:rPr>
          <w:rFonts w:ascii="Calibri" w:hAnsi="Calibri" w:cs="Calibri"/>
          <w:strike/>
        </w:rPr>
        <w:t xml:space="preserve">  </w:t>
      </w:r>
      <w:r w:rsidR="009C7A33" w:rsidRPr="00D24946">
        <w:rPr>
          <w:rFonts w:ascii="Calibri" w:hAnsi="Calibri" w:cs="Calibri"/>
          <w:strike/>
        </w:rPr>
        <w:t>S</w:t>
      </w:r>
      <w:r w:rsidRPr="00D24946">
        <w:rPr>
          <w:rFonts w:ascii="Calibri" w:hAnsi="Calibri" w:cs="Calibri"/>
          <w:strike/>
        </w:rPr>
        <w:t xml:space="preserve">ubmits a properly completed application on forms provided by the </w:t>
      </w:r>
      <w:proofErr w:type="gramStart"/>
      <w:r w:rsidRPr="00D24946">
        <w:rPr>
          <w:rFonts w:ascii="Calibri" w:hAnsi="Calibri" w:cs="Calibri"/>
          <w:strike/>
        </w:rPr>
        <w:t>Division;</w:t>
      </w:r>
      <w:proofErr w:type="gramEnd"/>
      <w:r>
        <w:rPr>
          <w:rFonts w:ascii="Calibri" w:hAnsi="Calibri" w:cs="Calibri"/>
        </w:rPr>
        <w:t xml:space="preserve"> </w:t>
      </w:r>
    </w:p>
    <w:p w14:paraId="30D1ADEA" w14:textId="7709B66E" w:rsidR="00AB6072" w:rsidRDefault="00AB6072"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4AA8A4A7" w14:textId="63489C08" w:rsidR="00AB6072" w:rsidRPr="00D24946" w:rsidRDefault="00AB6072"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Pr>
          <w:rFonts w:ascii="Calibri" w:hAnsi="Calibri" w:cs="Calibri"/>
        </w:rPr>
        <w:tab/>
      </w:r>
      <w:r w:rsidRPr="00D24946">
        <w:rPr>
          <w:rFonts w:ascii="Calibri" w:hAnsi="Calibri" w:cs="Calibri"/>
          <w:strike/>
        </w:rPr>
        <w:t>6.2.c.</w:t>
      </w:r>
      <w:r w:rsidR="009C7A33" w:rsidRPr="00D24946">
        <w:rPr>
          <w:rFonts w:ascii="Calibri" w:hAnsi="Calibri" w:cs="Calibri"/>
          <w:strike/>
        </w:rPr>
        <w:t xml:space="preserve"> </w:t>
      </w:r>
      <w:r w:rsidRPr="00D24946">
        <w:rPr>
          <w:rFonts w:ascii="Calibri" w:hAnsi="Calibri" w:cs="Calibri"/>
          <w:strike/>
        </w:rPr>
        <w:t xml:space="preserve">  </w:t>
      </w:r>
      <w:r w:rsidR="009C7A33" w:rsidRPr="00D24946">
        <w:rPr>
          <w:rFonts w:ascii="Calibri" w:hAnsi="Calibri" w:cs="Calibri"/>
          <w:strike/>
        </w:rPr>
        <w:t>S</w:t>
      </w:r>
      <w:r w:rsidRPr="00D24946">
        <w:rPr>
          <w:rFonts w:ascii="Calibri" w:hAnsi="Calibri" w:cs="Calibri"/>
          <w:strike/>
        </w:rPr>
        <w:t>ubmits a copy of the required written examination scores reflecting a score of at least 70%; and</w:t>
      </w:r>
    </w:p>
    <w:p w14:paraId="399652F1" w14:textId="56F8C296" w:rsidR="00DF6866" w:rsidRDefault="00DF6866"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204DE8EF" w14:textId="3F9A2CBD" w:rsidR="00DF6866" w:rsidRPr="00D24946" w:rsidRDefault="00DF6866"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Pr>
          <w:rFonts w:ascii="Calibri" w:hAnsi="Calibri" w:cs="Calibri"/>
        </w:rPr>
        <w:tab/>
      </w:r>
      <w:r w:rsidRPr="00D24946">
        <w:rPr>
          <w:rFonts w:ascii="Calibri" w:hAnsi="Calibri" w:cs="Calibri"/>
          <w:strike/>
        </w:rPr>
        <w:t>6.2.d.</w:t>
      </w:r>
      <w:r w:rsidR="009C7A33" w:rsidRPr="00D24946">
        <w:rPr>
          <w:rFonts w:ascii="Calibri" w:hAnsi="Calibri" w:cs="Calibri"/>
          <w:strike/>
        </w:rPr>
        <w:t xml:space="preserve"> </w:t>
      </w:r>
      <w:r w:rsidRPr="00D24946">
        <w:rPr>
          <w:rFonts w:ascii="Calibri" w:hAnsi="Calibri" w:cs="Calibri"/>
          <w:strike/>
          <w:u w:val="single"/>
        </w:rPr>
        <w:t xml:space="preserve"> </w:t>
      </w:r>
      <w:r w:rsidRPr="00D24946">
        <w:rPr>
          <w:rFonts w:ascii="Calibri" w:hAnsi="Calibri" w:cs="Calibri"/>
          <w:strike/>
        </w:rPr>
        <w:t xml:space="preserve"> </w:t>
      </w:r>
      <w:r w:rsidR="009C7A33" w:rsidRPr="00D24946">
        <w:rPr>
          <w:rFonts w:ascii="Calibri" w:hAnsi="Calibri" w:cs="Calibri"/>
          <w:strike/>
        </w:rPr>
        <w:t>P</w:t>
      </w:r>
      <w:r w:rsidRPr="00D24946">
        <w:rPr>
          <w:rFonts w:ascii="Calibri" w:hAnsi="Calibri" w:cs="Calibri"/>
          <w:strike/>
        </w:rPr>
        <w:t xml:space="preserve">rovides acceptable documentation or </w:t>
      </w:r>
      <w:proofErr w:type="gramStart"/>
      <w:r w:rsidRPr="00D24946">
        <w:rPr>
          <w:rFonts w:ascii="Calibri" w:hAnsi="Calibri" w:cs="Calibri"/>
          <w:strike/>
        </w:rPr>
        <w:t>a sworn affidavit</w:t>
      </w:r>
      <w:proofErr w:type="gramEnd"/>
      <w:r w:rsidRPr="00D24946">
        <w:rPr>
          <w:rFonts w:ascii="Calibri" w:hAnsi="Calibri" w:cs="Calibri"/>
          <w:strike/>
        </w:rPr>
        <w:t xml:space="preserve"> which demonstrates that he or she has at least 2,000 hours of</w:t>
      </w:r>
      <w:r w:rsidR="0013195A" w:rsidRPr="00D24946">
        <w:rPr>
          <w:rFonts w:ascii="Calibri" w:hAnsi="Calibri" w:cs="Calibri"/>
          <w:strike/>
        </w:rPr>
        <w:t xml:space="preserve"> </w:t>
      </w:r>
      <w:r w:rsidRPr="00D24946">
        <w:rPr>
          <w:rFonts w:ascii="Calibri" w:hAnsi="Calibri" w:cs="Calibri"/>
          <w:strike/>
        </w:rPr>
        <w:t xml:space="preserve">experience and/or training working on heating, ventilating, and cooling systems and at least 6,000 hours of experience and/or training in heating, ventilating, and cooling or related work, to include other sheet metal industry tasks. Training and experience may include, but is not limited to, the successful completion of an HVAC-related training program acquired through career technical education provided by the state’s public schools or an apprenticeship program or an employer-sponsored training </w:t>
      </w:r>
      <w:proofErr w:type="gramStart"/>
      <w:r w:rsidRPr="00D24946">
        <w:rPr>
          <w:rFonts w:ascii="Calibri" w:hAnsi="Calibri" w:cs="Calibri"/>
          <w:strike/>
        </w:rPr>
        <w:t>program</w:t>
      </w:r>
      <w:r w:rsidR="00773362" w:rsidRPr="00D24946">
        <w:rPr>
          <w:rFonts w:ascii="Calibri" w:hAnsi="Calibri" w:cs="Calibri"/>
          <w:strike/>
        </w:rPr>
        <w:t>;</w:t>
      </w:r>
      <w:proofErr w:type="gramEnd"/>
      <w:r w:rsidR="00773362" w:rsidRPr="00D24946">
        <w:rPr>
          <w:rFonts w:ascii="Calibri" w:hAnsi="Calibri" w:cs="Calibri"/>
          <w:strike/>
        </w:rPr>
        <w:t xml:space="preserve"> </w:t>
      </w:r>
    </w:p>
    <w:p w14:paraId="5B5CE2A4" w14:textId="156F943C" w:rsidR="00773362" w:rsidRDefault="00773362"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74966F6D" w14:textId="7A1B8049" w:rsidR="00773362" w:rsidRDefault="00773362"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r>
      <w:r>
        <w:rPr>
          <w:rFonts w:ascii="Calibri" w:hAnsi="Calibri" w:cs="Calibri"/>
        </w:rPr>
        <w:tab/>
      </w:r>
      <w:r w:rsidRPr="00D24946">
        <w:rPr>
          <w:rFonts w:ascii="Calibri" w:hAnsi="Calibri" w:cs="Calibri"/>
          <w:strike/>
        </w:rPr>
        <w:t>6.2.e.</w:t>
      </w:r>
      <w:r w:rsidR="008033C4" w:rsidRPr="00D24946">
        <w:rPr>
          <w:rFonts w:ascii="Calibri" w:hAnsi="Calibri" w:cs="Calibri"/>
          <w:strike/>
        </w:rPr>
        <w:t xml:space="preserve"> </w:t>
      </w:r>
      <w:r w:rsidRPr="00D24946">
        <w:rPr>
          <w:rFonts w:ascii="Calibri" w:hAnsi="Calibri" w:cs="Calibri"/>
          <w:strike/>
        </w:rPr>
        <w:t xml:space="preserve">  Pays the application fee set forth in section 14 of this rule. </w:t>
      </w:r>
    </w:p>
    <w:p w14:paraId="0C1576CB" w14:textId="02B3E9A0" w:rsidR="00D24946" w:rsidRDefault="00D24946"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4B1657B2" w14:textId="52CDAF41" w:rsidR="00D24946" w:rsidRDefault="00D24946"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r>
      <w:r w:rsidRPr="00AD04F0">
        <w:rPr>
          <w:rFonts w:ascii="Calibri" w:hAnsi="Calibri" w:cs="Calibri"/>
          <w:u w:val="single"/>
        </w:rPr>
        <w:t xml:space="preserve">6.1.  Any person desiring to be licensed as an HVAC technician shall submit a completed application/affidavit </w:t>
      </w:r>
      <w:r w:rsidR="00AD04F0" w:rsidRPr="00AD04F0">
        <w:rPr>
          <w:rFonts w:ascii="Calibri" w:hAnsi="Calibri" w:cs="Calibri"/>
          <w:u w:val="single"/>
        </w:rPr>
        <w:t xml:space="preserve">requesting licensure to the Commissioner on forms supplied by the Division and pay the applicable license fee as prescribed in section </w:t>
      </w:r>
      <w:r w:rsidR="00067C64">
        <w:rPr>
          <w:rFonts w:ascii="Calibri" w:hAnsi="Calibri" w:cs="Calibri"/>
          <w:u w:val="single"/>
        </w:rPr>
        <w:t>10</w:t>
      </w:r>
      <w:r w:rsidR="00AD04F0" w:rsidRPr="00AD04F0">
        <w:rPr>
          <w:rFonts w:ascii="Calibri" w:hAnsi="Calibri" w:cs="Calibri"/>
          <w:u w:val="single"/>
        </w:rPr>
        <w:t xml:space="preserve"> of this rule.</w:t>
      </w:r>
    </w:p>
    <w:p w14:paraId="4740429E" w14:textId="395CBC7C" w:rsidR="00AD04F0" w:rsidRDefault="00AD04F0"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35B7AEC0" w14:textId="0D6720A4" w:rsidR="00AD04F0" w:rsidRDefault="00AD04F0"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r>
      <w:r w:rsidRPr="0048591C">
        <w:rPr>
          <w:rFonts w:ascii="Calibri" w:hAnsi="Calibri" w:cs="Calibri"/>
          <w:u w:val="single"/>
        </w:rPr>
        <w:t xml:space="preserve">6.2.  All applicants for </w:t>
      </w:r>
      <w:r w:rsidR="0048591C" w:rsidRPr="0048591C">
        <w:rPr>
          <w:rFonts w:ascii="Calibri" w:hAnsi="Calibri" w:cs="Calibri"/>
          <w:u w:val="single"/>
        </w:rPr>
        <w:t xml:space="preserve">an HVAC technician license shall pass a required written examination, except in the case of an applicant seeking licensure in accordance with section </w:t>
      </w:r>
      <w:r w:rsidR="00685B16">
        <w:rPr>
          <w:rFonts w:ascii="Calibri" w:hAnsi="Calibri" w:cs="Calibri"/>
          <w:u w:val="single"/>
        </w:rPr>
        <w:t>1</w:t>
      </w:r>
      <w:r w:rsidR="00680852">
        <w:rPr>
          <w:rFonts w:ascii="Calibri" w:hAnsi="Calibri" w:cs="Calibri"/>
          <w:u w:val="single"/>
        </w:rPr>
        <w:t>5</w:t>
      </w:r>
      <w:r w:rsidR="0048591C" w:rsidRPr="0048591C">
        <w:rPr>
          <w:rFonts w:ascii="Calibri" w:hAnsi="Calibri" w:cs="Calibri"/>
          <w:u w:val="single"/>
        </w:rPr>
        <w:t xml:space="preserve"> of this rule. </w:t>
      </w:r>
    </w:p>
    <w:p w14:paraId="58C9A17D" w14:textId="15C3939C" w:rsidR="0048591C" w:rsidRDefault="0048591C"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0B027F0C" w14:textId="3A0F0078" w:rsidR="0048591C" w:rsidRDefault="0048591C"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r>
      <w:r w:rsidRPr="00387175">
        <w:rPr>
          <w:rFonts w:ascii="Calibri" w:hAnsi="Calibri" w:cs="Calibri"/>
          <w:u w:val="single"/>
        </w:rPr>
        <w:t>6.3.  All applicants for an HVAC technician license shall submit proof completion of at least 2,000 hours of HVAC-related work, training, and experience</w:t>
      </w:r>
      <w:r w:rsidR="00685B16">
        <w:rPr>
          <w:rFonts w:ascii="Calibri" w:hAnsi="Calibri" w:cs="Calibri"/>
          <w:u w:val="single"/>
        </w:rPr>
        <w:t xml:space="preserve">: </w:t>
      </w:r>
      <w:r w:rsidR="00685B16" w:rsidRPr="00A673EB">
        <w:rPr>
          <w:rFonts w:ascii="Calibri" w:hAnsi="Calibri" w:cs="Calibri"/>
          <w:i/>
          <w:iCs/>
          <w:u w:val="single"/>
        </w:rPr>
        <w:t>Provided</w:t>
      </w:r>
      <w:r w:rsidR="00685B16">
        <w:rPr>
          <w:rFonts w:ascii="Calibri" w:hAnsi="Calibri" w:cs="Calibri"/>
          <w:u w:val="single"/>
        </w:rPr>
        <w:t>, That an applicant who has served as a member of any branch of the United States Armed Forces, the National Guard, or armed forces reserve</w:t>
      </w:r>
      <w:r w:rsidR="00A673EB">
        <w:rPr>
          <w:rFonts w:ascii="Calibri" w:hAnsi="Calibri" w:cs="Calibri"/>
          <w:u w:val="single"/>
        </w:rPr>
        <w:t xml:space="preserve"> may submit proof of the applicant’s completion of a course of instruction required to qualify him or her for rating as </w:t>
      </w:r>
      <w:r w:rsidR="00A673EB">
        <w:rPr>
          <w:rFonts w:ascii="Calibri" w:hAnsi="Calibri" w:cs="Calibri"/>
          <w:u w:val="single"/>
        </w:rPr>
        <w:lastRenderedPageBreak/>
        <w:t>an HVAC technician or other equivalent rating in lieu of proof that the applicant completed at least 2,000 hours of HVAC-related work, training, and experience</w:t>
      </w:r>
      <w:r w:rsidR="00387175" w:rsidRPr="00387175">
        <w:rPr>
          <w:rFonts w:ascii="Calibri" w:hAnsi="Calibri" w:cs="Calibri"/>
          <w:u w:val="single"/>
        </w:rPr>
        <w:t>.</w:t>
      </w:r>
      <w:r w:rsidR="00234FD7">
        <w:rPr>
          <w:rFonts w:ascii="Calibri" w:hAnsi="Calibri" w:cs="Calibri"/>
          <w:u w:val="single"/>
        </w:rPr>
        <w:t xml:space="preserve"> Training and experience may include, but is not limited to, the successful completion of an HVAC-related training program acquired through career technical education provided by the state’s public schools, an apprenticeship program, or an employer-sponsored program as defined in subsection 3.7 of this rule.</w:t>
      </w:r>
    </w:p>
    <w:p w14:paraId="3D84F77D" w14:textId="6FCDE9F9" w:rsidR="00387175" w:rsidRDefault="00387175"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4995DF7B" w14:textId="6A445071" w:rsidR="00387175" w:rsidRPr="00B16FDB" w:rsidRDefault="00387175"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u w:val="single"/>
        </w:rPr>
      </w:pPr>
      <w:r>
        <w:rPr>
          <w:rFonts w:ascii="Calibri" w:hAnsi="Calibri" w:cs="Calibri"/>
        </w:rPr>
        <w:tab/>
      </w:r>
      <w:r w:rsidRPr="00B16FDB">
        <w:rPr>
          <w:rFonts w:ascii="Calibri" w:hAnsi="Calibri" w:cs="Calibri"/>
          <w:u w:val="single"/>
        </w:rPr>
        <w:t>6.4.  An HVAC technician license is valid for up to one year unless sooner suspended or revoked by the Commissioner.</w:t>
      </w:r>
    </w:p>
    <w:p w14:paraId="59CF01A6" w14:textId="2FC3A572" w:rsidR="00387175" w:rsidRDefault="00387175"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7FAEC713" w14:textId="13CBB0B6" w:rsidR="00387175" w:rsidRDefault="00387175"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pPr>
      <w:r>
        <w:rPr>
          <w:rFonts w:ascii="Calibri" w:hAnsi="Calibri" w:cs="Calibri"/>
        </w:rPr>
        <w:tab/>
      </w:r>
      <w:r w:rsidRPr="00B16FDB">
        <w:rPr>
          <w:rFonts w:ascii="Calibri" w:hAnsi="Calibri" w:cs="Calibri"/>
          <w:u w:val="single"/>
        </w:rPr>
        <w:t>6.5.  A</w:t>
      </w:r>
      <w:r w:rsidR="00B16FDB" w:rsidRPr="00B16FDB">
        <w:rPr>
          <w:rFonts w:ascii="Calibri" w:hAnsi="Calibri" w:cs="Calibri"/>
          <w:u w:val="single"/>
        </w:rPr>
        <w:t xml:space="preserve"> licensed</w:t>
      </w:r>
      <w:r w:rsidRPr="00B16FDB">
        <w:rPr>
          <w:rFonts w:ascii="Calibri" w:hAnsi="Calibri" w:cs="Calibri"/>
          <w:u w:val="single"/>
        </w:rPr>
        <w:t xml:space="preserve"> HVAC technician </w:t>
      </w:r>
      <w:r w:rsidR="00B16FDB" w:rsidRPr="00B16FDB">
        <w:rPr>
          <w:rFonts w:ascii="Calibri" w:hAnsi="Calibri" w:cs="Calibri"/>
          <w:u w:val="single"/>
        </w:rPr>
        <w:t xml:space="preserve">may renew the license on or before its expiration date by submitting a renewal application on forms supplied by the Division and paying the applicable renewal fee as prescribed in section </w:t>
      </w:r>
      <w:r w:rsidR="00067C64">
        <w:rPr>
          <w:rFonts w:ascii="Calibri" w:hAnsi="Calibri" w:cs="Calibri"/>
          <w:u w:val="single"/>
        </w:rPr>
        <w:t>10</w:t>
      </w:r>
      <w:r w:rsidR="00B16FDB" w:rsidRPr="00B16FDB">
        <w:rPr>
          <w:rFonts w:ascii="Calibri" w:hAnsi="Calibri" w:cs="Calibri"/>
          <w:u w:val="single"/>
        </w:rPr>
        <w:t xml:space="preserve"> of this rule. The Commissioner shall provide each licensee with a renewal notice at least 45 days in advance of the license’s expiration date. </w:t>
      </w:r>
      <w:r w:rsidR="00B16FDB" w:rsidRPr="00B16FDB">
        <w:rPr>
          <w:u w:val="single"/>
        </w:rPr>
        <w:t xml:space="preserve">If the renewal application is received or postmarked more than 15 days after the license’s expiration date, the licensee shall pay a late fee of $25 in addition to the annual renewal fee: </w:t>
      </w:r>
      <w:r w:rsidR="00B16FDB" w:rsidRPr="00B16FDB">
        <w:rPr>
          <w:i/>
          <w:iCs/>
          <w:u w:val="single"/>
        </w:rPr>
        <w:t>Provided</w:t>
      </w:r>
      <w:r w:rsidR="00B16FDB" w:rsidRPr="00B16FDB">
        <w:rPr>
          <w:u w:val="single"/>
        </w:rPr>
        <w:t>: That a license that has been expired for 90 days or more cannot be renewed.</w:t>
      </w:r>
    </w:p>
    <w:p w14:paraId="463F80AE" w14:textId="02D151DB" w:rsidR="00B16FDB" w:rsidRDefault="00B16FDB"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pPr>
    </w:p>
    <w:p w14:paraId="333DDF14" w14:textId="2E6EC886" w:rsidR="00B16FDB" w:rsidRPr="00B16FDB" w:rsidRDefault="00B16FDB"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tab/>
      </w:r>
      <w:r w:rsidRPr="00373331">
        <w:rPr>
          <w:u w:val="single"/>
        </w:rPr>
        <w:t>6.</w:t>
      </w:r>
      <w:r>
        <w:rPr>
          <w:u w:val="single"/>
        </w:rPr>
        <w:t>6</w:t>
      </w:r>
      <w:r w:rsidRPr="00373331">
        <w:rPr>
          <w:u w:val="single"/>
        </w:rPr>
        <w:t xml:space="preserve">.  </w:t>
      </w:r>
      <w:r>
        <w:rPr>
          <w:u w:val="single"/>
        </w:rPr>
        <w:t xml:space="preserve">A duplicate license may be issued upon receipt of a written request to the Commissioner from the licensee. </w:t>
      </w:r>
      <w:r w:rsidRPr="00373331">
        <w:rPr>
          <w:u w:val="single"/>
        </w:rPr>
        <w:t>The Commissioner may charge $10 fee for a duplicate license.</w:t>
      </w:r>
    </w:p>
    <w:bookmarkEnd w:id="2"/>
    <w:p w14:paraId="218E0180" w14:textId="5FDC59CC" w:rsidR="00773362" w:rsidRDefault="00773362"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493EA605" w14:textId="79D8F3FB" w:rsidR="00773362" w:rsidRDefault="00773362"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bookmarkStart w:id="3" w:name="_Hlk77142231"/>
      <w:r w:rsidRPr="00205F75">
        <w:rPr>
          <w:rFonts w:ascii="Calibri" w:hAnsi="Calibri" w:cs="Calibri"/>
          <w:b/>
          <w:bCs/>
        </w:rPr>
        <w:t xml:space="preserve">§42-34-7. </w:t>
      </w:r>
      <w:r>
        <w:rPr>
          <w:rFonts w:ascii="Calibri" w:hAnsi="Calibri" w:cs="Calibri"/>
          <w:b/>
          <w:bCs/>
        </w:rPr>
        <w:t xml:space="preserve"> </w:t>
      </w:r>
      <w:r w:rsidRPr="00B16FDB">
        <w:rPr>
          <w:rFonts w:ascii="Calibri" w:hAnsi="Calibri" w:cs="Calibri"/>
          <w:b/>
          <w:bCs/>
          <w:strike/>
        </w:rPr>
        <w:t>Minimum Qualifications and Requirements for an HVAC Residential Technician License; HVAC Residential Technician Scope of Work</w:t>
      </w:r>
      <w:r w:rsidR="00B16FDB">
        <w:rPr>
          <w:rFonts w:ascii="Calibri" w:hAnsi="Calibri" w:cs="Calibri"/>
          <w:b/>
          <w:bCs/>
        </w:rPr>
        <w:t xml:space="preserve"> </w:t>
      </w:r>
      <w:r w:rsidR="00B16FDB" w:rsidRPr="00FC3DAF">
        <w:rPr>
          <w:rFonts w:ascii="Calibri" w:hAnsi="Calibri" w:cs="Calibri"/>
          <w:b/>
          <w:bCs/>
          <w:u w:val="single"/>
        </w:rPr>
        <w:t>Licensure of HVAC Residential Technicians</w:t>
      </w:r>
      <w:r w:rsidRPr="00205F75">
        <w:rPr>
          <w:rFonts w:ascii="Calibri" w:hAnsi="Calibri" w:cs="Calibri"/>
          <w:b/>
          <w:bCs/>
        </w:rPr>
        <w:t>.</w:t>
      </w:r>
      <w:r w:rsidRPr="00205F75">
        <w:rPr>
          <w:rFonts w:ascii="Calibri" w:hAnsi="Calibri" w:cs="Calibri"/>
        </w:rPr>
        <w:t xml:space="preserve"> </w:t>
      </w:r>
    </w:p>
    <w:p w14:paraId="2D5C5063" w14:textId="4984AB46" w:rsidR="00773362" w:rsidRDefault="00773362"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01AB76F2" w14:textId="4BFC127F" w:rsidR="00773362" w:rsidRPr="00FC3DAF" w:rsidRDefault="00773362"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sidRPr="00FC3DAF">
        <w:rPr>
          <w:rFonts w:ascii="Calibri" w:hAnsi="Calibri" w:cs="Calibri"/>
          <w:strike/>
        </w:rPr>
        <w:t xml:space="preserve">7.1.  A person desiring an HVAC residential technician license pursuant to the Act and this rule shall </w:t>
      </w:r>
      <w:proofErr w:type="gramStart"/>
      <w:r w:rsidRPr="00FC3DAF">
        <w:rPr>
          <w:rFonts w:ascii="Calibri" w:hAnsi="Calibri" w:cs="Calibri"/>
          <w:strike/>
        </w:rPr>
        <w:t>submit an application</w:t>
      </w:r>
      <w:proofErr w:type="gramEnd"/>
      <w:r w:rsidRPr="00FC3DAF">
        <w:rPr>
          <w:rFonts w:ascii="Calibri" w:hAnsi="Calibri" w:cs="Calibri"/>
          <w:strike/>
        </w:rPr>
        <w:t xml:space="preserve"> to the Commissioner. </w:t>
      </w:r>
    </w:p>
    <w:p w14:paraId="205E6948" w14:textId="60F9AC25" w:rsidR="00773362" w:rsidRDefault="00773362"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654E0219" w14:textId="44D4C0F6" w:rsidR="00773362" w:rsidRPr="001F647C" w:rsidRDefault="00773362"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sidRPr="001F647C">
        <w:rPr>
          <w:rFonts w:ascii="Calibri" w:hAnsi="Calibri" w:cs="Calibri"/>
          <w:strike/>
        </w:rPr>
        <w:t>7.2.  On or before December 31, 2019, the Commissioner shall issue an HVAC res</w:t>
      </w:r>
      <w:r w:rsidR="006A1155" w:rsidRPr="001F647C">
        <w:rPr>
          <w:rFonts w:ascii="Calibri" w:hAnsi="Calibri" w:cs="Calibri"/>
          <w:strike/>
        </w:rPr>
        <w:t>idential technician license to an applicant without written examination if the applicant:</w:t>
      </w:r>
    </w:p>
    <w:p w14:paraId="30FB72A3" w14:textId="3969A5D1" w:rsidR="006A1155" w:rsidRPr="001F647C" w:rsidRDefault="006A1155"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p>
    <w:p w14:paraId="250B0B29" w14:textId="51D76A2C" w:rsidR="006A1155" w:rsidRPr="001F647C" w:rsidRDefault="006A1155"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sidRPr="00FC3DAF">
        <w:rPr>
          <w:rFonts w:ascii="Calibri" w:hAnsi="Calibri" w:cs="Calibri"/>
        </w:rPr>
        <w:tab/>
      </w:r>
      <w:r w:rsidRPr="00FC3DAF">
        <w:rPr>
          <w:rFonts w:ascii="Calibri" w:hAnsi="Calibri" w:cs="Calibri"/>
        </w:rPr>
        <w:tab/>
      </w:r>
      <w:r w:rsidRPr="001F647C">
        <w:rPr>
          <w:rFonts w:ascii="Calibri" w:hAnsi="Calibri" w:cs="Calibri"/>
          <w:strike/>
        </w:rPr>
        <w:t xml:space="preserve">7.2.a.  is at least 18 years </w:t>
      </w:r>
      <w:proofErr w:type="gramStart"/>
      <w:r w:rsidRPr="001F647C">
        <w:rPr>
          <w:rFonts w:ascii="Calibri" w:hAnsi="Calibri" w:cs="Calibri"/>
          <w:strike/>
        </w:rPr>
        <w:t>old;</w:t>
      </w:r>
      <w:proofErr w:type="gramEnd"/>
    </w:p>
    <w:p w14:paraId="5010EEE1" w14:textId="34A8FFDC" w:rsidR="006A1155" w:rsidRPr="001F647C" w:rsidRDefault="006A1155"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p>
    <w:p w14:paraId="526C77C2" w14:textId="32EED558" w:rsidR="006A1155" w:rsidRPr="001F647C" w:rsidRDefault="006A1155"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sidRPr="00FC3DAF">
        <w:rPr>
          <w:rFonts w:ascii="Calibri" w:hAnsi="Calibri" w:cs="Calibri"/>
        </w:rPr>
        <w:tab/>
      </w:r>
      <w:r w:rsidRPr="00FC3DAF">
        <w:rPr>
          <w:rFonts w:ascii="Calibri" w:hAnsi="Calibri" w:cs="Calibri"/>
        </w:rPr>
        <w:tab/>
      </w:r>
      <w:r w:rsidRPr="001F647C">
        <w:rPr>
          <w:rFonts w:ascii="Calibri" w:hAnsi="Calibri" w:cs="Calibri"/>
          <w:strike/>
        </w:rPr>
        <w:t xml:space="preserve">7.2.b.  submits a properly completed application on forms provided by the </w:t>
      </w:r>
      <w:proofErr w:type="gramStart"/>
      <w:r w:rsidRPr="001F647C">
        <w:rPr>
          <w:rFonts w:ascii="Calibri" w:hAnsi="Calibri" w:cs="Calibri"/>
          <w:strike/>
        </w:rPr>
        <w:t>Division;</w:t>
      </w:r>
      <w:proofErr w:type="gramEnd"/>
      <w:r w:rsidRPr="001F647C">
        <w:rPr>
          <w:rFonts w:ascii="Calibri" w:hAnsi="Calibri" w:cs="Calibri"/>
          <w:strike/>
        </w:rPr>
        <w:t xml:space="preserve"> </w:t>
      </w:r>
    </w:p>
    <w:p w14:paraId="0F7B5263" w14:textId="09145A0A" w:rsidR="00EB0237" w:rsidRPr="001F647C" w:rsidRDefault="00EB0237"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p>
    <w:p w14:paraId="6CCEDC57" w14:textId="0768C238" w:rsidR="00EB0237" w:rsidRPr="001F647C" w:rsidRDefault="00EB0237"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sidRPr="00FC3DAF">
        <w:rPr>
          <w:rFonts w:ascii="Calibri" w:hAnsi="Calibri" w:cs="Calibri"/>
        </w:rPr>
        <w:tab/>
      </w:r>
      <w:r w:rsidRPr="00FC3DAF">
        <w:rPr>
          <w:rFonts w:ascii="Calibri" w:hAnsi="Calibri" w:cs="Calibri"/>
        </w:rPr>
        <w:tab/>
      </w:r>
      <w:r w:rsidRPr="001F647C">
        <w:rPr>
          <w:rFonts w:ascii="Calibri" w:hAnsi="Calibri" w:cs="Calibri"/>
          <w:strike/>
        </w:rPr>
        <w:t xml:space="preserve">7.2.c.  provides acceptable documentation or </w:t>
      </w:r>
      <w:proofErr w:type="gramStart"/>
      <w:r w:rsidRPr="001F647C">
        <w:rPr>
          <w:rFonts w:ascii="Calibri" w:hAnsi="Calibri" w:cs="Calibri"/>
          <w:strike/>
        </w:rPr>
        <w:t>a sworn affidavit</w:t>
      </w:r>
      <w:proofErr w:type="gramEnd"/>
      <w:r w:rsidRPr="001F647C">
        <w:rPr>
          <w:rFonts w:ascii="Calibri" w:hAnsi="Calibri" w:cs="Calibri"/>
          <w:strike/>
        </w:rPr>
        <w:t xml:space="preserve"> which demonstrates that he or she has at least 2,000 hours of HVAC-related work, training, and experience, which may include, but is not limited to, the successful completion of an HVAC-related training program acquired through career technical education provided by the state’s public schools or an apprenticeship program or an employer-sponsored training program; and </w:t>
      </w:r>
    </w:p>
    <w:p w14:paraId="6598A5E5" w14:textId="2C212C5E" w:rsidR="00EB0237" w:rsidRPr="001F647C" w:rsidRDefault="00EB0237"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p>
    <w:bookmarkEnd w:id="3"/>
    <w:p w14:paraId="0FAFD463" w14:textId="10846E2C" w:rsidR="00EB0237" w:rsidRPr="001F647C" w:rsidRDefault="00EB0237"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sidRPr="00FC3DAF">
        <w:rPr>
          <w:rFonts w:ascii="Calibri" w:hAnsi="Calibri" w:cs="Calibri"/>
        </w:rPr>
        <w:tab/>
      </w:r>
      <w:r w:rsidRPr="00FC3DAF">
        <w:rPr>
          <w:rFonts w:ascii="Calibri" w:hAnsi="Calibri" w:cs="Calibri"/>
        </w:rPr>
        <w:tab/>
      </w:r>
      <w:bookmarkStart w:id="4" w:name="_Hlk77143594"/>
      <w:r w:rsidRPr="001F647C">
        <w:rPr>
          <w:rFonts w:ascii="Calibri" w:hAnsi="Calibri" w:cs="Calibri"/>
          <w:strike/>
        </w:rPr>
        <w:t xml:space="preserve">7.2.d.  pays the application fee set forth in section 14 of this rule. </w:t>
      </w:r>
    </w:p>
    <w:p w14:paraId="43833CBD" w14:textId="1CBE05B0" w:rsidR="00EB0237" w:rsidRDefault="00EB0237"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40ED0169" w14:textId="53A53859" w:rsidR="00EB0237" w:rsidRPr="00952D36" w:rsidRDefault="00EB0237"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sidRPr="00952D36">
        <w:rPr>
          <w:rFonts w:ascii="Calibri" w:hAnsi="Calibri" w:cs="Calibri"/>
          <w:strike/>
        </w:rPr>
        <w:t>7.3.</w:t>
      </w:r>
      <w:r w:rsidR="00E412C1" w:rsidRPr="00952D36">
        <w:rPr>
          <w:rFonts w:ascii="Calibri" w:hAnsi="Calibri" w:cs="Calibri"/>
          <w:strike/>
        </w:rPr>
        <w:t xml:space="preserve"> </w:t>
      </w:r>
      <w:r w:rsidRPr="00952D36">
        <w:rPr>
          <w:rFonts w:ascii="Calibri" w:hAnsi="Calibri" w:cs="Calibri"/>
          <w:strike/>
        </w:rPr>
        <w:t xml:space="preserve">  On or after December 31, 2019, the Commissioner shall issue an HVAC </w:t>
      </w:r>
      <w:r w:rsidR="00343114" w:rsidRPr="00952D36">
        <w:rPr>
          <w:rFonts w:ascii="Calibri" w:hAnsi="Calibri" w:cs="Calibri"/>
          <w:strike/>
        </w:rPr>
        <w:t>residential technician license to an applicant who:</w:t>
      </w:r>
    </w:p>
    <w:p w14:paraId="6A57CC8B" w14:textId="454EE65C" w:rsidR="0015626B" w:rsidRDefault="0015626B"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7EE8268B" w14:textId="673783C6" w:rsidR="0015626B" w:rsidRPr="00952D36" w:rsidRDefault="0015626B"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Pr>
          <w:rFonts w:ascii="Calibri" w:hAnsi="Calibri" w:cs="Calibri"/>
        </w:rPr>
        <w:tab/>
      </w:r>
      <w:r w:rsidRPr="00952D36">
        <w:rPr>
          <w:rFonts w:ascii="Calibri" w:hAnsi="Calibri" w:cs="Calibri"/>
          <w:strike/>
        </w:rPr>
        <w:t>7.3.a.</w:t>
      </w:r>
      <w:r w:rsidR="00E412C1" w:rsidRPr="00952D36">
        <w:rPr>
          <w:rFonts w:ascii="Calibri" w:hAnsi="Calibri" w:cs="Calibri"/>
          <w:strike/>
        </w:rPr>
        <w:t xml:space="preserve"> </w:t>
      </w:r>
      <w:r w:rsidRPr="00952D36">
        <w:rPr>
          <w:rFonts w:ascii="Calibri" w:hAnsi="Calibri" w:cs="Calibri"/>
          <w:strike/>
        </w:rPr>
        <w:t xml:space="preserve">  is at least 18 years </w:t>
      </w:r>
      <w:proofErr w:type="gramStart"/>
      <w:r w:rsidRPr="00952D36">
        <w:rPr>
          <w:rFonts w:ascii="Calibri" w:hAnsi="Calibri" w:cs="Calibri"/>
          <w:strike/>
        </w:rPr>
        <w:t>old;</w:t>
      </w:r>
      <w:proofErr w:type="gramEnd"/>
    </w:p>
    <w:p w14:paraId="57878ADE" w14:textId="05E75360" w:rsidR="0015626B" w:rsidRDefault="0015626B"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16762C7F" w14:textId="4EF702A0" w:rsidR="0015626B" w:rsidRPr="00952D36" w:rsidRDefault="0015626B"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Pr>
          <w:rFonts w:ascii="Calibri" w:hAnsi="Calibri" w:cs="Calibri"/>
        </w:rPr>
        <w:tab/>
      </w:r>
      <w:r w:rsidRPr="00952D36">
        <w:rPr>
          <w:rFonts w:ascii="Calibri" w:hAnsi="Calibri" w:cs="Calibri"/>
          <w:strike/>
        </w:rPr>
        <w:t>7.3.b.</w:t>
      </w:r>
      <w:r w:rsidR="00E412C1" w:rsidRPr="00952D36">
        <w:rPr>
          <w:rFonts w:ascii="Calibri" w:hAnsi="Calibri" w:cs="Calibri"/>
          <w:strike/>
        </w:rPr>
        <w:t xml:space="preserve"> </w:t>
      </w:r>
      <w:r w:rsidRPr="00952D36">
        <w:rPr>
          <w:rFonts w:ascii="Calibri" w:hAnsi="Calibri" w:cs="Calibri"/>
          <w:strike/>
        </w:rPr>
        <w:t xml:space="preserve">  submits a properly completed application on forms provided by the </w:t>
      </w:r>
      <w:proofErr w:type="gramStart"/>
      <w:r w:rsidRPr="00952D36">
        <w:rPr>
          <w:rFonts w:ascii="Calibri" w:hAnsi="Calibri" w:cs="Calibri"/>
          <w:strike/>
        </w:rPr>
        <w:t>Division;</w:t>
      </w:r>
      <w:proofErr w:type="gramEnd"/>
    </w:p>
    <w:p w14:paraId="32EA58C0" w14:textId="635B9005" w:rsidR="0015626B" w:rsidRDefault="0015626B"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4AB0FA97" w14:textId="49B343F8" w:rsidR="0015626B" w:rsidRPr="00952D36" w:rsidRDefault="0015626B"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lastRenderedPageBreak/>
        <w:tab/>
      </w:r>
      <w:r>
        <w:rPr>
          <w:rFonts w:ascii="Calibri" w:hAnsi="Calibri" w:cs="Calibri"/>
        </w:rPr>
        <w:tab/>
      </w:r>
      <w:r w:rsidRPr="00952D36">
        <w:rPr>
          <w:rFonts w:ascii="Calibri" w:hAnsi="Calibri" w:cs="Calibri"/>
          <w:strike/>
        </w:rPr>
        <w:t>7.3.c.</w:t>
      </w:r>
      <w:r w:rsidR="00E412C1" w:rsidRPr="00952D36">
        <w:rPr>
          <w:rFonts w:ascii="Calibri" w:hAnsi="Calibri" w:cs="Calibri"/>
          <w:strike/>
        </w:rPr>
        <w:t xml:space="preserve"> </w:t>
      </w:r>
      <w:r w:rsidRPr="00952D36">
        <w:rPr>
          <w:rFonts w:ascii="Calibri" w:hAnsi="Calibri" w:cs="Calibri"/>
          <w:strike/>
        </w:rPr>
        <w:t xml:space="preserve">  submits a copy of the required written examination scores reflecting a score of at least 70%; and</w:t>
      </w:r>
    </w:p>
    <w:p w14:paraId="5737CFB1" w14:textId="1327995D" w:rsidR="0015626B" w:rsidRDefault="0015626B"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p>
    <w:p w14:paraId="71333303" w14:textId="411CC88E" w:rsidR="0015626B" w:rsidRPr="00952D36" w:rsidRDefault="0015626B"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Pr>
          <w:rFonts w:ascii="Calibri" w:hAnsi="Calibri" w:cs="Calibri"/>
        </w:rPr>
        <w:tab/>
      </w:r>
      <w:r w:rsidRPr="00952D36">
        <w:rPr>
          <w:rFonts w:ascii="Calibri" w:hAnsi="Calibri" w:cs="Calibri"/>
          <w:strike/>
        </w:rPr>
        <w:t>7.3.d.</w:t>
      </w:r>
      <w:r w:rsidR="00E412C1" w:rsidRPr="00952D36">
        <w:rPr>
          <w:rFonts w:ascii="Calibri" w:hAnsi="Calibri" w:cs="Calibri"/>
          <w:strike/>
        </w:rPr>
        <w:t xml:space="preserve"> </w:t>
      </w:r>
      <w:r w:rsidRPr="00952D36">
        <w:rPr>
          <w:rFonts w:ascii="Calibri" w:hAnsi="Calibri" w:cs="Calibri"/>
          <w:strike/>
        </w:rPr>
        <w:t xml:space="preserve">  provides acceptable documentation or </w:t>
      </w:r>
      <w:proofErr w:type="gramStart"/>
      <w:r w:rsidRPr="00952D36">
        <w:rPr>
          <w:rFonts w:ascii="Calibri" w:hAnsi="Calibri" w:cs="Calibri"/>
          <w:strike/>
        </w:rPr>
        <w:t>a sworn affidavit</w:t>
      </w:r>
      <w:proofErr w:type="gramEnd"/>
      <w:r w:rsidRPr="00952D36">
        <w:rPr>
          <w:rFonts w:ascii="Calibri" w:hAnsi="Calibri" w:cs="Calibri"/>
          <w:strike/>
        </w:rPr>
        <w:t xml:space="preserve"> which demonstrates that he or she has at least 2,000 hours of HVAC-related work, training, and experience, which may include, but is not limited to, the successful completion of an HVAC-related training program acquired through career technical education provided by the state’s public schools or an apprenticeship program or an employer-sponsored training program; and</w:t>
      </w:r>
    </w:p>
    <w:p w14:paraId="6E62B342" w14:textId="5B83E841" w:rsidR="0015626B" w:rsidRDefault="0015626B"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6E71FA6D" w14:textId="164257CF" w:rsidR="0015626B" w:rsidRPr="00952D36" w:rsidRDefault="0015626B"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Pr>
          <w:rFonts w:ascii="Calibri" w:hAnsi="Calibri" w:cs="Calibri"/>
        </w:rPr>
        <w:tab/>
      </w:r>
      <w:r w:rsidRPr="00952D36">
        <w:rPr>
          <w:rFonts w:ascii="Calibri" w:hAnsi="Calibri" w:cs="Calibri"/>
          <w:strike/>
        </w:rPr>
        <w:t>7.3.e.</w:t>
      </w:r>
      <w:r w:rsidR="00E412C1" w:rsidRPr="00952D36">
        <w:rPr>
          <w:rFonts w:ascii="Calibri" w:hAnsi="Calibri" w:cs="Calibri"/>
          <w:strike/>
        </w:rPr>
        <w:t xml:space="preserve"> </w:t>
      </w:r>
      <w:r w:rsidRPr="00952D36">
        <w:rPr>
          <w:rFonts w:ascii="Calibri" w:hAnsi="Calibri" w:cs="Calibri"/>
          <w:strike/>
        </w:rPr>
        <w:t xml:space="preserve">  pays the application fee set forth in section 14 of this rule. </w:t>
      </w:r>
    </w:p>
    <w:bookmarkEnd w:id="4"/>
    <w:p w14:paraId="4AB32F39" w14:textId="57276962" w:rsidR="003969B5" w:rsidRDefault="003969B5"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1E02BFFA" w14:textId="4F523171" w:rsidR="003969B5" w:rsidRPr="00952D36" w:rsidRDefault="003969B5"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bookmarkStart w:id="5" w:name="_Hlk77145465"/>
      <w:r>
        <w:rPr>
          <w:rFonts w:ascii="Calibri" w:hAnsi="Calibri" w:cs="Calibri"/>
        </w:rPr>
        <w:tab/>
      </w:r>
      <w:r w:rsidRPr="00952D36">
        <w:rPr>
          <w:rFonts w:ascii="Calibri" w:hAnsi="Calibri" w:cs="Calibri"/>
          <w:strike/>
        </w:rPr>
        <w:t xml:space="preserve">7.4.  A licensed HVAC residential technician may perform work on any HVAC system other than a non-residential HVAC system as defined </w:t>
      </w:r>
      <w:proofErr w:type="gramStart"/>
      <w:r w:rsidRPr="00952D36">
        <w:rPr>
          <w:rFonts w:ascii="Calibri" w:hAnsi="Calibri" w:cs="Calibri"/>
          <w:strike/>
        </w:rPr>
        <w:t xml:space="preserve">in </w:t>
      </w:r>
      <w:r w:rsidR="0024700B" w:rsidRPr="00952D36">
        <w:rPr>
          <w:rFonts w:ascii="Calibri" w:hAnsi="Calibri" w:cs="Calibri"/>
          <w:strike/>
        </w:rPr>
        <w:t xml:space="preserve"> </w:t>
      </w:r>
      <w:r w:rsidRPr="00952D36">
        <w:rPr>
          <w:rFonts w:ascii="Calibri" w:hAnsi="Calibri" w:cs="Calibri"/>
          <w:strike/>
        </w:rPr>
        <w:t>this</w:t>
      </w:r>
      <w:proofErr w:type="gramEnd"/>
      <w:r w:rsidRPr="00952D36">
        <w:rPr>
          <w:rFonts w:ascii="Calibri" w:hAnsi="Calibri" w:cs="Calibri"/>
          <w:strike/>
        </w:rPr>
        <w:t xml:space="preserve"> rule. </w:t>
      </w:r>
    </w:p>
    <w:p w14:paraId="23AF8360" w14:textId="1F4FD25E" w:rsidR="003969B5" w:rsidRDefault="003969B5"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5446277B" w14:textId="643F11BF" w:rsidR="003969B5" w:rsidRDefault="003969B5"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r>
      <w:r w:rsidRPr="00952D36">
        <w:rPr>
          <w:rFonts w:ascii="Calibri" w:hAnsi="Calibri" w:cs="Calibri"/>
          <w:strike/>
        </w:rPr>
        <w:t>7.5.</w:t>
      </w:r>
      <w:r w:rsidR="00F30C06" w:rsidRPr="00952D36">
        <w:rPr>
          <w:rFonts w:ascii="Calibri" w:hAnsi="Calibri" w:cs="Calibri"/>
          <w:strike/>
        </w:rPr>
        <w:t xml:space="preserve"> </w:t>
      </w:r>
      <w:r w:rsidRPr="00952D36">
        <w:rPr>
          <w:rFonts w:ascii="Calibri" w:hAnsi="Calibri" w:cs="Calibri"/>
          <w:strike/>
        </w:rPr>
        <w:t xml:space="preserve">  A licensed HVAC residential technician may perform work on any non-residential HVAC system as defined </w:t>
      </w:r>
      <w:proofErr w:type="gramStart"/>
      <w:r w:rsidRPr="00952D36">
        <w:rPr>
          <w:rFonts w:ascii="Calibri" w:hAnsi="Calibri" w:cs="Calibri"/>
          <w:strike/>
        </w:rPr>
        <w:t xml:space="preserve">in </w:t>
      </w:r>
      <w:r w:rsidR="0024700B" w:rsidRPr="00952D36">
        <w:rPr>
          <w:rFonts w:ascii="Calibri" w:hAnsi="Calibri" w:cs="Calibri"/>
          <w:strike/>
        </w:rPr>
        <w:t xml:space="preserve"> </w:t>
      </w:r>
      <w:r w:rsidRPr="00952D36">
        <w:rPr>
          <w:rFonts w:ascii="Calibri" w:hAnsi="Calibri" w:cs="Calibri"/>
          <w:strike/>
        </w:rPr>
        <w:t>this</w:t>
      </w:r>
      <w:proofErr w:type="gramEnd"/>
      <w:r w:rsidRPr="00952D36">
        <w:rPr>
          <w:rFonts w:ascii="Calibri" w:hAnsi="Calibri" w:cs="Calibri"/>
          <w:strike/>
        </w:rPr>
        <w:t xml:space="preserve"> rule</w:t>
      </w:r>
      <w:r w:rsidR="00F30C06" w:rsidRPr="00952D36">
        <w:rPr>
          <w:rFonts w:ascii="Calibri" w:hAnsi="Calibri" w:cs="Calibri"/>
          <w:strike/>
        </w:rPr>
        <w:t>:</w:t>
      </w:r>
      <w:r w:rsidRPr="00952D36">
        <w:rPr>
          <w:rFonts w:ascii="Calibri" w:hAnsi="Calibri" w:cs="Calibri"/>
          <w:strike/>
        </w:rPr>
        <w:t xml:space="preserve"> </w:t>
      </w:r>
      <w:r w:rsidR="00F30C06" w:rsidRPr="00952D36">
        <w:rPr>
          <w:rFonts w:ascii="Calibri" w:hAnsi="Calibri" w:cs="Calibri"/>
          <w:i/>
          <w:iCs/>
          <w:strike/>
        </w:rPr>
        <w:t>P</w:t>
      </w:r>
      <w:r w:rsidRPr="00952D36">
        <w:rPr>
          <w:rFonts w:ascii="Calibri" w:hAnsi="Calibri" w:cs="Calibri"/>
          <w:i/>
          <w:iCs/>
          <w:strike/>
        </w:rPr>
        <w:t>rovided</w:t>
      </w:r>
      <w:r w:rsidR="00F30C06" w:rsidRPr="00952D36">
        <w:rPr>
          <w:rFonts w:ascii="Calibri" w:hAnsi="Calibri" w:cs="Calibri"/>
          <w:strike/>
        </w:rPr>
        <w:t>,</w:t>
      </w:r>
      <w:r w:rsidRPr="00952D36">
        <w:rPr>
          <w:rFonts w:ascii="Calibri" w:hAnsi="Calibri" w:cs="Calibri"/>
          <w:strike/>
        </w:rPr>
        <w:t xml:space="preserve"> </w:t>
      </w:r>
      <w:r w:rsidR="00F30C06" w:rsidRPr="00952D36">
        <w:rPr>
          <w:rFonts w:ascii="Calibri" w:hAnsi="Calibri" w:cs="Calibri"/>
          <w:strike/>
        </w:rPr>
        <w:t>T</w:t>
      </w:r>
      <w:r w:rsidRPr="00952D36">
        <w:rPr>
          <w:rFonts w:ascii="Calibri" w:hAnsi="Calibri" w:cs="Calibri"/>
          <w:strike/>
        </w:rPr>
        <w:t xml:space="preserve">hat he or she works under the direct supervision of a licensed HVAC technician and the required supervision ratio in section 9 of this rule is maintained. </w:t>
      </w:r>
    </w:p>
    <w:p w14:paraId="6298B044" w14:textId="5646157E" w:rsidR="00952D36" w:rsidRDefault="00952D36"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5062D803" w14:textId="09193B22" w:rsidR="00952D36" w:rsidRDefault="00952D36" w:rsidP="00952D3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r>
      <w:r>
        <w:rPr>
          <w:rFonts w:ascii="Calibri" w:hAnsi="Calibri" w:cs="Calibri"/>
          <w:u w:val="single"/>
        </w:rPr>
        <w:t>7</w:t>
      </w:r>
      <w:r w:rsidRPr="00AD04F0">
        <w:rPr>
          <w:rFonts w:ascii="Calibri" w:hAnsi="Calibri" w:cs="Calibri"/>
          <w:u w:val="single"/>
        </w:rPr>
        <w:t xml:space="preserve">.1.  Any person desiring to be licensed as an HVAC </w:t>
      </w:r>
      <w:r>
        <w:rPr>
          <w:rFonts w:ascii="Calibri" w:hAnsi="Calibri" w:cs="Calibri"/>
          <w:u w:val="single"/>
        </w:rPr>
        <w:t xml:space="preserve">residential </w:t>
      </w:r>
      <w:r w:rsidRPr="00AD04F0">
        <w:rPr>
          <w:rFonts w:ascii="Calibri" w:hAnsi="Calibri" w:cs="Calibri"/>
          <w:u w:val="single"/>
        </w:rPr>
        <w:t xml:space="preserve">technician shall submit a completed application/affidavit requesting licensure to the Commissioner on forms supplied by the Division and pay the applicable license fee as prescribed in section </w:t>
      </w:r>
      <w:r w:rsidR="00067C64">
        <w:rPr>
          <w:rFonts w:ascii="Calibri" w:hAnsi="Calibri" w:cs="Calibri"/>
          <w:u w:val="single"/>
        </w:rPr>
        <w:t>10</w:t>
      </w:r>
      <w:r w:rsidRPr="00AD04F0">
        <w:rPr>
          <w:rFonts w:ascii="Calibri" w:hAnsi="Calibri" w:cs="Calibri"/>
          <w:u w:val="single"/>
        </w:rPr>
        <w:t xml:space="preserve"> of this rule.</w:t>
      </w:r>
    </w:p>
    <w:p w14:paraId="7B05CE11" w14:textId="77777777" w:rsidR="00952D36" w:rsidRDefault="00952D36" w:rsidP="00952D3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28BF605B" w14:textId="0BE95129" w:rsidR="00952D36" w:rsidRPr="00CB3BAE" w:rsidRDefault="00952D36" w:rsidP="00952D3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u w:val="single"/>
        </w:rPr>
      </w:pPr>
      <w:r>
        <w:rPr>
          <w:rFonts w:ascii="Calibri" w:hAnsi="Calibri" w:cs="Calibri"/>
        </w:rPr>
        <w:tab/>
      </w:r>
      <w:r w:rsidRPr="00CB3BAE">
        <w:rPr>
          <w:rFonts w:ascii="Calibri" w:hAnsi="Calibri" w:cs="Calibri"/>
          <w:u w:val="single"/>
        </w:rPr>
        <w:t xml:space="preserve">7.2.  All applicants for an HVAC residential technician license shall pass a required written examination, except in the case of an applicant seeking licensure in accordance with section </w:t>
      </w:r>
      <w:r w:rsidR="00CB3BAE" w:rsidRPr="00CB3BAE">
        <w:rPr>
          <w:rFonts w:ascii="Calibri" w:hAnsi="Calibri" w:cs="Calibri"/>
          <w:u w:val="single"/>
        </w:rPr>
        <w:t>1</w:t>
      </w:r>
      <w:r w:rsidR="00680852">
        <w:rPr>
          <w:rFonts w:ascii="Calibri" w:hAnsi="Calibri" w:cs="Calibri"/>
          <w:u w:val="single"/>
        </w:rPr>
        <w:t>5</w:t>
      </w:r>
      <w:r w:rsidRPr="00CB3BAE">
        <w:rPr>
          <w:rFonts w:ascii="Calibri" w:hAnsi="Calibri" w:cs="Calibri"/>
          <w:u w:val="single"/>
        </w:rPr>
        <w:t xml:space="preserve"> of this rule. </w:t>
      </w:r>
    </w:p>
    <w:p w14:paraId="2552A414" w14:textId="6E6D5846" w:rsidR="00952D36" w:rsidRDefault="00952D36" w:rsidP="00952D3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00FA2879" w14:textId="23ECA38C" w:rsidR="00952D36" w:rsidRPr="00B16FDB" w:rsidRDefault="00952D36" w:rsidP="00952D3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u w:val="single"/>
        </w:rPr>
      </w:pPr>
      <w:r>
        <w:rPr>
          <w:rFonts w:ascii="Calibri" w:hAnsi="Calibri" w:cs="Calibri"/>
        </w:rPr>
        <w:tab/>
      </w:r>
      <w:r>
        <w:rPr>
          <w:rFonts w:ascii="Calibri" w:hAnsi="Calibri" w:cs="Calibri"/>
          <w:u w:val="single"/>
        </w:rPr>
        <w:t>7</w:t>
      </w:r>
      <w:r w:rsidRPr="00B16FDB">
        <w:rPr>
          <w:rFonts w:ascii="Calibri" w:hAnsi="Calibri" w:cs="Calibri"/>
          <w:u w:val="single"/>
        </w:rPr>
        <w:t>.</w:t>
      </w:r>
      <w:r>
        <w:rPr>
          <w:rFonts w:ascii="Calibri" w:hAnsi="Calibri" w:cs="Calibri"/>
          <w:u w:val="single"/>
        </w:rPr>
        <w:t>3</w:t>
      </w:r>
      <w:r w:rsidRPr="00B16FDB">
        <w:rPr>
          <w:rFonts w:ascii="Calibri" w:hAnsi="Calibri" w:cs="Calibri"/>
          <w:u w:val="single"/>
        </w:rPr>
        <w:t xml:space="preserve">.  An HVAC </w:t>
      </w:r>
      <w:r>
        <w:rPr>
          <w:rFonts w:ascii="Calibri" w:hAnsi="Calibri" w:cs="Calibri"/>
          <w:u w:val="single"/>
        </w:rPr>
        <w:t xml:space="preserve">residential </w:t>
      </w:r>
      <w:r w:rsidRPr="00B16FDB">
        <w:rPr>
          <w:rFonts w:ascii="Calibri" w:hAnsi="Calibri" w:cs="Calibri"/>
          <w:u w:val="single"/>
        </w:rPr>
        <w:t>technician license is valid for up to one year unless sooner suspended or revoked by the Commissioner.</w:t>
      </w:r>
    </w:p>
    <w:p w14:paraId="17EF5CD6" w14:textId="77777777" w:rsidR="00952D36" w:rsidRDefault="00952D36" w:rsidP="00952D3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54C93E08" w14:textId="5E7D3692" w:rsidR="00952D36" w:rsidRDefault="00952D36" w:rsidP="00952D3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pPr>
      <w:r>
        <w:rPr>
          <w:rFonts w:ascii="Calibri" w:hAnsi="Calibri" w:cs="Calibri"/>
        </w:rPr>
        <w:tab/>
      </w:r>
      <w:r>
        <w:rPr>
          <w:rFonts w:ascii="Calibri" w:hAnsi="Calibri" w:cs="Calibri"/>
          <w:u w:val="single"/>
        </w:rPr>
        <w:t>7</w:t>
      </w:r>
      <w:r w:rsidRPr="00B16FDB">
        <w:rPr>
          <w:rFonts w:ascii="Calibri" w:hAnsi="Calibri" w:cs="Calibri"/>
          <w:u w:val="single"/>
        </w:rPr>
        <w:t>.</w:t>
      </w:r>
      <w:r>
        <w:rPr>
          <w:rFonts w:ascii="Calibri" w:hAnsi="Calibri" w:cs="Calibri"/>
          <w:u w:val="single"/>
        </w:rPr>
        <w:t>4</w:t>
      </w:r>
      <w:r w:rsidRPr="00B16FDB">
        <w:rPr>
          <w:rFonts w:ascii="Calibri" w:hAnsi="Calibri" w:cs="Calibri"/>
          <w:u w:val="single"/>
        </w:rPr>
        <w:t xml:space="preserve">.  A licensed HVAC </w:t>
      </w:r>
      <w:r>
        <w:rPr>
          <w:rFonts w:ascii="Calibri" w:hAnsi="Calibri" w:cs="Calibri"/>
          <w:u w:val="single"/>
        </w:rPr>
        <w:t xml:space="preserve">residential </w:t>
      </w:r>
      <w:r w:rsidRPr="00B16FDB">
        <w:rPr>
          <w:rFonts w:ascii="Calibri" w:hAnsi="Calibri" w:cs="Calibri"/>
          <w:u w:val="single"/>
        </w:rPr>
        <w:t xml:space="preserve">technician may renew the license on or before its expiration date by submitting a renewal application on forms supplied by the Division and paying the applicable renewal fee as prescribed in section </w:t>
      </w:r>
      <w:r w:rsidR="00067C64">
        <w:rPr>
          <w:rFonts w:ascii="Calibri" w:hAnsi="Calibri" w:cs="Calibri"/>
          <w:u w:val="single"/>
        </w:rPr>
        <w:t>10</w:t>
      </w:r>
      <w:r w:rsidRPr="00B16FDB">
        <w:rPr>
          <w:rFonts w:ascii="Calibri" w:hAnsi="Calibri" w:cs="Calibri"/>
          <w:u w:val="single"/>
        </w:rPr>
        <w:t xml:space="preserve"> of this rule. The Commissioner shall provide each licensee with a renewal notice at least 45 days in advance of the license’s expiration date. </w:t>
      </w:r>
      <w:r w:rsidRPr="00B16FDB">
        <w:rPr>
          <w:u w:val="single"/>
        </w:rPr>
        <w:t xml:space="preserve">If the renewal application is received or postmarked more than 15 days after the license’s expiration date, the licensee shall pay a late fee of $25 in addition to the annual renewal fee: </w:t>
      </w:r>
      <w:r w:rsidRPr="00B16FDB">
        <w:rPr>
          <w:i/>
          <w:iCs/>
          <w:u w:val="single"/>
        </w:rPr>
        <w:t>Provided</w:t>
      </w:r>
      <w:r w:rsidRPr="00B16FDB">
        <w:rPr>
          <w:u w:val="single"/>
        </w:rPr>
        <w:t>: That a license that has been expired for 90 days or more cannot be renewed.</w:t>
      </w:r>
    </w:p>
    <w:p w14:paraId="475D9867" w14:textId="77777777" w:rsidR="00952D36" w:rsidRDefault="00952D36" w:rsidP="00952D3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pPr>
    </w:p>
    <w:p w14:paraId="6CAC8154" w14:textId="6EDAE1CC" w:rsidR="00952D36" w:rsidRPr="00B16FDB" w:rsidRDefault="00952D36" w:rsidP="00952D3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tab/>
      </w:r>
      <w:r>
        <w:rPr>
          <w:u w:val="single"/>
        </w:rPr>
        <w:t>7</w:t>
      </w:r>
      <w:r w:rsidRPr="00373331">
        <w:rPr>
          <w:u w:val="single"/>
        </w:rPr>
        <w:t>.</w:t>
      </w:r>
      <w:r>
        <w:rPr>
          <w:u w:val="single"/>
        </w:rPr>
        <w:t>5</w:t>
      </w:r>
      <w:r w:rsidRPr="00373331">
        <w:rPr>
          <w:u w:val="single"/>
        </w:rPr>
        <w:t xml:space="preserve">.  </w:t>
      </w:r>
      <w:r>
        <w:rPr>
          <w:u w:val="single"/>
        </w:rPr>
        <w:t xml:space="preserve">A duplicate license may be issued upon receipt of a written request to the Commissioner from the licensee. </w:t>
      </w:r>
      <w:r w:rsidRPr="00373331">
        <w:rPr>
          <w:u w:val="single"/>
        </w:rPr>
        <w:t>The Commissioner may charge $10 fee for a duplicate license.</w:t>
      </w:r>
    </w:p>
    <w:bookmarkEnd w:id="5"/>
    <w:p w14:paraId="130DEFF2" w14:textId="77777777" w:rsidR="003969B5" w:rsidRDefault="003969B5"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p>
    <w:p w14:paraId="18BAD598" w14:textId="08CE0D76" w:rsidR="003969B5" w:rsidRDefault="003969B5"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r w:rsidRPr="00205F75">
        <w:rPr>
          <w:rFonts w:ascii="Calibri" w:hAnsi="Calibri" w:cs="Calibri"/>
          <w:b/>
          <w:bCs/>
        </w:rPr>
        <w:t xml:space="preserve">§42-34-8. </w:t>
      </w:r>
      <w:r>
        <w:rPr>
          <w:rFonts w:ascii="Calibri" w:hAnsi="Calibri" w:cs="Calibri"/>
          <w:b/>
          <w:bCs/>
        </w:rPr>
        <w:t xml:space="preserve"> </w:t>
      </w:r>
      <w:r w:rsidRPr="009A0AFC">
        <w:rPr>
          <w:rFonts w:ascii="Calibri" w:hAnsi="Calibri" w:cs="Calibri"/>
          <w:b/>
          <w:bCs/>
          <w:strike/>
        </w:rPr>
        <w:t>Minimum Qualifications and Requirements for an HVAC Technician-In-Training License</w:t>
      </w:r>
      <w:r w:rsidR="009A0AFC">
        <w:rPr>
          <w:rFonts w:ascii="Calibri" w:hAnsi="Calibri" w:cs="Calibri"/>
          <w:b/>
          <w:bCs/>
        </w:rPr>
        <w:t xml:space="preserve"> </w:t>
      </w:r>
      <w:r w:rsidR="009A0AFC" w:rsidRPr="009A0AFC">
        <w:rPr>
          <w:rFonts w:ascii="Calibri" w:hAnsi="Calibri" w:cs="Calibri"/>
          <w:b/>
          <w:bCs/>
          <w:u w:val="single"/>
        </w:rPr>
        <w:t>Licensure of HVAC Technicians-In-Training</w:t>
      </w:r>
      <w:r w:rsidRPr="00205F75">
        <w:rPr>
          <w:rFonts w:ascii="Calibri" w:hAnsi="Calibri" w:cs="Calibri"/>
          <w:b/>
          <w:bCs/>
        </w:rPr>
        <w:t>.</w:t>
      </w:r>
    </w:p>
    <w:p w14:paraId="2EE7FFE6" w14:textId="1550E303" w:rsidR="00370AE5" w:rsidRDefault="00370AE5"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p>
    <w:p w14:paraId="5B21B65E" w14:textId="35C8CC01" w:rsidR="00370AE5" w:rsidRPr="009A0AFC" w:rsidRDefault="00370AE5"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sidRPr="009A0AFC">
        <w:rPr>
          <w:rFonts w:ascii="Calibri" w:hAnsi="Calibri" w:cs="Calibri"/>
          <w:strike/>
        </w:rPr>
        <w:t xml:space="preserve">8.1.  A person desiring an HVAC technician-in-training license pursuant to the Act and this rule shall </w:t>
      </w:r>
      <w:proofErr w:type="gramStart"/>
      <w:r w:rsidRPr="009A0AFC">
        <w:rPr>
          <w:rFonts w:ascii="Calibri" w:hAnsi="Calibri" w:cs="Calibri"/>
          <w:strike/>
        </w:rPr>
        <w:t>submit an application</w:t>
      </w:r>
      <w:proofErr w:type="gramEnd"/>
      <w:r w:rsidRPr="009A0AFC">
        <w:rPr>
          <w:rFonts w:ascii="Calibri" w:hAnsi="Calibri" w:cs="Calibri"/>
          <w:strike/>
        </w:rPr>
        <w:t xml:space="preserve"> to the Commissioner.</w:t>
      </w:r>
    </w:p>
    <w:p w14:paraId="734714A2" w14:textId="08EF75A1" w:rsidR="00370AE5" w:rsidRDefault="00370AE5"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65804ED1" w14:textId="04CF66CF" w:rsidR="00370AE5" w:rsidRPr="009A0AFC" w:rsidRDefault="00370AE5"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sidRPr="009A0AFC">
        <w:rPr>
          <w:rFonts w:ascii="Calibri" w:hAnsi="Calibri" w:cs="Calibri"/>
          <w:strike/>
        </w:rPr>
        <w:t>8.2.  The Commissioner shall issue an HVAC technician-in-training license to an applicant who:</w:t>
      </w:r>
    </w:p>
    <w:p w14:paraId="23A7D391" w14:textId="786C1646" w:rsidR="00370AE5" w:rsidRDefault="00370AE5"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659F68E6" w14:textId="50EB3C51" w:rsidR="00370AE5" w:rsidRPr="009A0AFC" w:rsidRDefault="00370AE5"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Pr>
          <w:rFonts w:ascii="Calibri" w:hAnsi="Calibri" w:cs="Calibri"/>
        </w:rPr>
        <w:tab/>
      </w:r>
      <w:r w:rsidRPr="009A0AFC">
        <w:rPr>
          <w:rFonts w:ascii="Calibri" w:hAnsi="Calibri" w:cs="Calibri"/>
          <w:strike/>
        </w:rPr>
        <w:t>8.2.a.</w:t>
      </w:r>
      <w:r w:rsidR="00544EAB" w:rsidRPr="009A0AFC">
        <w:rPr>
          <w:rFonts w:ascii="Calibri" w:hAnsi="Calibri" w:cs="Calibri"/>
          <w:strike/>
        </w:rPr>
        <w:t xml:space="preserve"> </w:t>
      </w:r>
      <w:r w:rsidRPr="009A0AFC">
        <w:rPr>
          <w:rFonts w:ascii="Calibri" w:hAnsi="Calibri" w:cs="Calibri"/>
          <w:strike/>
        </w:rPr>
        <w:t xml:space="preserve">  </w:t>
      </w:r>
      <w:r w:rsidR="00544EAB" w:rsidRPr="009A0AFC">
        <w:rPr>
          <w:rFonts w:ascii="Calibri" w:hAnsi="Calibri" w:cs="Calibri"/>
          <w:strike/>
        </w:rPr>
        <w:t>I</w:t>
      </w:r>
      <w:r w:rsidRPr="009A0AFC">
        <w:rPr>
          <w:rFonts w:ascii="Calibri" w:hAnsi="Calibri" w:cs="Calibri"/>
          <w:strike/>
        </w:rPr>
        <w:t xml:space="preserve">s at least 18 years </w:t>
      </w:r>
      <w:proofErr w:type="gramStart"/>
      <w:r w:rsidRPr="009A0AFC">
        <w:rPr>
          <w:rFonts w:ascii="Calibri" w:hAnsi="Calibri" w:cs="Calibri"/>
          <w:strike/>
        </w:rPr>
        <w:t>old;</w:t>
      </w:r>
      <w:proofErr w:type="gramEnd"/>
      <w:r w:rsidRPr="009A0AFC">
        <w:rPr>
          <w:rFonts w:ascii="Calibri" w:hAnsi="Calibri" w:cs="Calibri"/>
          <w:strike/>
        </w:rPr>
        <w:t xml:space="preserve"> </w:t>
      </w:r>
    </w:p>
    <w:p w14:paraId="47CEB1E5" w14:textId="5F8B716F" w:rsidR="00370AE5" w:rsidRPr="009A0AFC" w:rsidRDefault="00370AE5"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p>
    <w:p w14:paraId="038BA7F6" w14:textId="033264E0" w:rsidR="00370AE5" w:rsidRPr="009A0AFC" w:rsidRDefault="00370AE5"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Pr>
          <w:rFonts w:ascii="Calibri" w:hAnsi="Calibri" w:cs="Calibri"/>
        </w:rPr>
        <w:tab/>
      </w:r>
      <w:r w:rsidRPr="009A0AFC">
        <w:rPr>
          <w:rFonts w:ascii="Calibri" w:hAnsi="Calibri" w:cs="Calibri"/>
          <w:strike/>
        </w:rPr>
        <w:t>8.2.b.</w:t>
      </w:r>
      <w:r w:rsidR="00544EAB" w:rsidRPr="009A0AFC">
        <w:rPr>
          <w:rFonts w:ascii="Calibri" w:hAnsi="Calibri" w:cs="Calibri"/>
          <w:strike/>
        </w:rPr>
        <w:t xml:space="preserve"> </w:t>
      </w:r>
      <w:r w:rsidRPr="009A0AFC">
        <w:rPr>
          <w:rFonts w:ascii="Calibri" w:hAnsi="Calibri" w:cs="Calibri"/>
          <w:strike/>
        </w:rPr>
        <w:t xml:space="preserve">  </w:t>
      </w:r>
      <w:r w:rsidR="00544EAB" w:rsidRPr="009A0AFC">
        <w:rPr>
          <w:rFonts w:ascii="Calibri" w:hAnsi="Calibri" w:cs="Calibri"/>
          <w:strike/>
        </w:rPr>
        <w:t>S</w:t>
      </w:r>
      <w:r w:rsidRPr="009A0AFC">
        <w:rPr>
          <w:rFonts w:ascii="Calibri" w:hAnsi="Calibri" w:cs="Calibri"/>
          <w:strike/>
        </w:rPr>
        <w:t>ubmits a properly completed application on forms provided by the Division; and</w:t>
      </w:r>
    </w:p>
    <w:p w14:paraId="131AA3A8" w14:textId="00052E24" w:rsidR="00370AE5" w:rsidRDefault="00370AE5"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61C7C0D7" w14:textId="49AF7700" w:rsidR="00370AE5" w:rsidRDefault="00370AE5"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r>
      <w:r>
        <w:rPr>
          <w:rFonts w:ascii="Calibri" w:hAnsi="Calibri" w:cs="Calibri"/>
        </w:rPr>
        <w:tab/>
      </w:r>
      <w:r w:rsidRPr="009A0AFC">
        <w:rPr>
          <w:rFonts w:ascii="Calibri" w:hAnsi="Calibri" w:cs="Calibri"/>
          <w:strike/>
        </w:rPr>
        <w:t>8.2.c.</w:t>
      </w:r>
      <w:r w:rsidR="00544EAB" w:rsidRPr="009A0AFC">
        <w:rPr>
          <w:rFonts w:ascii="Calibri" w:hAnsi="Calibri" w:cs="Calibri"/>
          <w:strike/>
        </w:rPr>
        <w:t xml:space="preserve"> </w:t>
      </w:r>
      <w:r w:rsidRPr="009A0AFC">
        <w:rPr>
          <w:rFonts w:ascii="Calibri" w:hAnsi="Calibri" w:cs="Calibri"/>
          <w:strike/>
        </w:rPr>
        <w:t xml:space="preserve">  </w:t>
      </w:r>
      <w:r w:rsidR="00544EAB" w:rsidRPr="009A0AFC">
        <w:rPr>
          <w:rFonts w:ascii="Calibri" w:hAnsi="Calibri" w:cs="Calibri"/>
          <w:strike/>
        </w:rPr>
        <w:t>P</w:t>
      </w:r>
      <w:r w:rsidRPr="009A0AFC">
        <w:rPr>
          <w:rFonts w:ascii="Calibri" w:hAnsi="Calibri" w:cs="Calibri"/>
          <w:strike/>
        </w:rPr>
        <w:t xml:space="preserve">ays the application fee set forth in section 14 of this rule. </w:t>
      </w:r>
    </w:p>
    <w:p w14:paraId="6B751C08" w14:textId="06C1415E" w:rsidR="009A0AFC" w:rsidRDefault="009A0AFC"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0F3406DF" w14:textId="0B6F49DF" w:rsidR="009A0AFC" w:rsidRDefault="009A0AFC" w:rsidP="009A0AFC">
      <w:pPr>
        <w:pStyle w:val="NoSpacing"/>
        <w:ind w:firstLine="360"/>
      </w:pPr>
      <w:r>
        <w:rPr>
          <w:u w:val="single"/>
        </w:rPr>
        <w:t>8</w:t>
      </w:r>
      <w:r w:rsidRPr="009A7E1C">
        <w:rPr>
          <w:u w:val="single"/>
        </w:rPr>
        <w:t>.1.  Any person desiring to be licensed as a</w:t>
      </w:r>
      <w:r>
        <w:rPr>
          <w:u w:val="single"/>
        </w:rPr>
        <w:t>n HVAC technician-in-training</w:t>
      </w:r>
      <w:r w:rsidRPr="009A7E1C">
        <w:rPr>
          <w:u w:val="single"/>
        </w:rPr>
        <w:t xml:space="preserve"> shall submit a completed application/affidavit requesting licensure to the Commissioner on forms supplied by the Division and pay the applicable license fee as prescribed in section </w:t>
      </w:r>
      <w:r w:rsidR="006A2226">
        <w:rPr>
          <w:u w:val="single"/>
        </w:rPr>
        <w:t>10</w:t>
      </w:r>
      <w:r w:rsidRPr="009A7E1C">
        <w:rPr>
          <w:u w:val="single"/>
        </w:rPr>
        <w:t xml:space="preserve"> of this rule.</w:t>
      </w:r>
    </w:p>
    <w:p w14:paraId="59F84059" w14:textId="77777777" w:rsidR="009A0AFC" w:rsidRDefault="009A0AFC" w:rsidP="009A0AFC">
      <w:pPr>
        <w:pStyle w:val="NoSpacing"/>
        <w:ind w:firstLine="360"/>
      </w:pPr>
    </w:p>
    <w:p w14:paraId="23C97E09" w14:textId="0E0F142B" w:rsidR="009A0AFC" w:rsidRDefault="009A0AFC" w:rsidP="009A0AFC">
      <w:pPr>
        <w:pStyle w:val="NoSpacing"/>
        <w:ind w:firstLine="360"/>
      </w:pPr>
      <w:r>
        <w:rPr>
          <w:u w:val="single"/>
        </w:rPr>
        <w:t xml:space="preserve">8.2.  </w:t>
      </w:r>
      <w:r w:rsidRPr="007F51C4">
        <w:rPr>
          <w:u w:val="single"/>
        </w:rPr>
        <w:t>A</w:t>
      </w:r>
      <w:r>
        <w:rPr>
          <w:u w:val="single"/>
        </w:rPr>
        <w:t xml:space="preserve">n HVAC technician-in-training’s </w:t>
      </w:r>
      <w:r w:rsidRPr="007F51C4">
        <w:rPr>
          <w:u w:val="single"/>
        </w:rPr>
        <w:t>license is valid for up to one year unless sooner suspended or revoked by the Commissioner.</w:t>
      </w:r>
    </w:p>
    <w:p w14:paraId="03F4E1BC" w14:textId="77777777" w:rsidR="009A0AFC" w:rsidRDefault="009A0AFC" w:rsidP="009A0AFC">
      <w:pPr>
        <w:pStyle w:val="NoSpacing"/>
        <w:ind w:firstLine="360"/>
      </w:pPr>
    </w:p>
    <w:p w14:paraId="6484A131" w14:textId="70597A4B" w:rsidR="009A0AFC" w:rsidRDefault="009A0AFC" w:rsidP="009A0AFC">
      <w:pPr>
        <w:pStyle w:val="NoSpacing"/>
        <w:ind w:firstLine="360"/>
      </w:pPr>
      <w:r>
        <w:rPr>
          <w:u w:val="single"/>
        </w:rPr>
        <w:t>8</w:t>
      </w:r>
      <w:r w:rsidRPr="00EB5472">
        <w:rPr>
          <w:u w:val="single"/>
        </w:rPr>
        <w:t xml:space="preserve">.3.  A licensed </w:t>
      </w:r>
      <w:r>
        <w:rPr>
          <w:u w:val="single"/>
        </w:rPr>
        <w:t>technician</w:t>
      </w:r>
      <w:r w:rsidRPr="00EB5472">
        <w:rPr>
          <w:u w:val="single"/>
        </w:rPr>
        <w:t xml:space="preserve">-in-training may renew the license on or before its expiration date by submitting a renewal application on forms </w:t>
      </w:r>
      <w:r>
        <w:rPr>
          <w:u w:val="single"/>
        </w:rPr>
        <w:t>supplied</w:t>
      </w:r>
      <w:r w:rsidRPr="00EB5472">
        <w:rPr>
          <w:u w:val="single"/>
        </w:rPr>
        <w:t xml:space="preserve"> by the Division and paying the applicable renewal fee as prescribed in section </w:t>
      </w:r>
      <w:r w:rsidR="006A2226">
        <w:rPr>
          <w:u w:val="single"/>
        </w:rPr>
        <w:t>10</w:t>
      </w:r>
      <w:r w:rsidRPr="00EB5472">
        <w:rPr>
          <w:u w:val="single"/>
        </w:rPr>
        <w:t xml:space="preserve"> of this rule. The Commissioner shall provide each licensee with a renewal notice at least 45 days in advance of the license’s expiration date. If the renewal application is received or postmarked more than 15 days after the license’s expiration date, the licensee shall pay a late fee of $25 in addition to the annual renewal fee: </w:t>
      </w:r>
      <w:r w:rsidRPr="00EB5472">
        <w:rPr>
          <w:i/>
          <w:iCs/>
          <w:u w:val="single"/>
        </w:rPr>
        <w:t>Provided</w:t>
      </w:r>
      <w:r w:rsidRPr="00EB5472">
        <w:rPr>
          <w:u w:val="single"/>
        </w:rPr>
        <w:t>: That a license that has been expired for 90 days or more cannot be renewed.</w:t>
      </w:r>
    </w:p>
    <w:p w14:paraId="4F28C1F8" w14:textId="77777777" w:rsidR="009A0AFC" w:rsidRDefault="009A0AFC" w:rsidP="009A0AFC">
      <w:pPr>
        <w:pStyle w:val="NoSpacing"/>
        <w:ind w:firstLine="360"/>
      </w:pPr>
    </w:p>
    <w:p w14:paraId="69A639E2" w14:textId="24170A40" w:rsidR="009A0AFC" w:rsidRPr="00C804E5" w:rsidRDefault="009A0AFC" w:rsidP="009A0AFC">
      <w:pPr>
        <w:pStyle w:val="NoSpacing"/>
        <w:ind w:firstLine="360"/>
        <w:rPr>
          <w:u w:val="single"/>
        </w:rPr>
      </w:pPr>
      <w:r>
        <w:rPr>
          <w:u w:val="single"/>
        </w:rPr>
        <w:t>8</w:t>
      </w:r>
      <w:r w:rsidRPr="00C804E5">
        <w:rPr>
          <w:u w:val="single"/>
        </w:rPr>
        <w:t>.4.  A duplicate license may be issued upon receipt of a written request to the Commissioner from the licensee. The Commissioner may charge $10 fee for a duplicate license.</w:t>
      </w:r>
    </w:p>
    <w:p w14:paraId="69BE6F57" w14:textId="49C2455B" w:rsidR="00370AE5" w:rsidRPr="009A0AFC" w:rsidRDefault="00370AE5"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p>
    <w:p w14:paraId="3CEB8B5A" w14:textId="010FCB7C" w:rsidR="00370AE5" w:rsidRDefault="00370AE5"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bookmarkStart w:id="6" w:name="_Hlk77146211"/>
      <w:r w:rsidRPr="00205F75">
        <w:rPr>
          <w:rFonts w:ascii="Calibri" w:hAnsi="Calibri" w:cs="Calibri"/>
          <w:b/>
          <w:bCs/>
        </w:rPr>
        <w:t>§42-34-9.</w:t>
      </w:r>
      <w:r w:rsidRPr="00205F75">
        <w:rPr>
          <w:rFonts w:ascii="Calibri" w:hAnsi="Calibri" w:cs="Calibri"/>
        </w:rPr>
        <w:t xml:space="preserve"> </w:t>
      </w:r>
      <w:r>
        <w:rPr>
          <w:rFonts w:ascii="Calibri" w:hAnsi="Calibri" w:cs="Calibri"/>
        </w:rPr>
        <w:t xml:space="preserve"> </w:t>
      </w:r>
      <w:r w:rsidRPr="00205F75">
        <w:rPr>
          <w:rFonts w:ascii="Calibri" w:hAnsi="Calibri" w:cs="Calibri"/>
          <w:b/>
          <w:bCs/>
        </w:rPr>
        <w:t>Supervision Ratios.</w:t>
      </w:r>
    </w:p>
    <w:p w14:paraId="55FDFE01" w14:textId="0C0661C8" w:rsidR="002E3F9C" w:rsidRDefault="002E3F9C"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p>
    <w:p w14:paraId="6BE1E66F" w14:textId="5CFEBFD7" w:rsidR="002E3F9C" w:rsidRDefault="002E3F9C"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t xml:space="preserve">9.1.  On residential HVAC work, a licensed HVAC technician or </w:t>
      </w:r>
      <w:r w:rsidRPr="0000452C">
        <w:rPr>
          <w:rFonts w:ascii="Calibri" w:hAnsi="Calibri" w:cs="Calibri"/>
          <w:strike/>
        </w:rPr>
        <w:t>a</w:t>
      </w:r>
      <w:r>
        <w:rPr>
          <w:rFonts w:ascii="Calibri" w:hAnsi="Calibri" w:cs="Calibri"/>
        </w:rPr>
        <w:t xml:space="preserve"> licensed HVAC residential technician may directly supervise no more than </w:t>
      </w:r>
      <w:r w:rsidRPr="002E3F9C">
        <w:rPr>
          <w:rFonts w:ascii="Calibri" w:hAnsi="Calibri" w:cs="Calibri"/>
          <w:strike/>
        </w:rPr>
        <w:t>4</w:t>
      </w:r>
      <w:r>
        <w:rPr>
          <w:rFonts w:ascii="Calibri" w:hAnsi="Calibri" w:cs="Calibri"/>
        </w:rPr>
        <w:t xml:space="preserve"> </w:t>
      </w:r>
      <w:r w:rsidRPr="002E3F9C">
        <w:rPr>
          <w:rFonts w:ascii="Calibri" w:hAnsi="Calibri" w:cs="Calibri"/>
          <w:u w:val="single"/>
        </w:rPr>
        <w:t>four</w:t>
      </w:r>
      <w:r>
        <w:rPr>
          <w:rFonts w:ascii="Calibri" w:hAnsi="Calibri" w:cs="Calibri"/>
        </w:rPr>
        <w:t xml:space="preserve"> licensed HVAC technicians-in-training. </w:t>
      </w:r>
    </w:p>
    <w:p w14:paraId="34127D7D" w14:textId="4464EAD8" w:rsidR="002E3F9C" w:rsidRDefault="002E3F9C"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6E92306A" w14:textId="45792E69" w:rsidR="002E3F9C" w:rsidRDefault="002E3F9C"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t xml:space="preserve">9.2.  On non-residential HVAC work, a licensed HVAC technician may directly supervise no more than </w:t>
      </w:r>
      <w:r w:rsidRPr="002E3F9C">
        <w:rPr>
          <w:rFonts w:ascii="Calibri" w:hAnsi="Calibri" w:cs="Calibri"/>
          <w:strike/>
        </w:rPr>
        <w:t>2</w:t>
      </w:r>
      <w:r>
        <w:rPr>
          <w:rFonts w:ascii="Calibri" w:hAnsi="Calibri" w:cs="Calibri"/>
        </w:rPr>
        <w:t xml:space="preserve"> </w:t>
      </w:r>
      <w:r w:rsidRPr="002E3F9C">
        <w:rPr>
          <w:rFonts w:ascii="Calibri" w:hAnsi="Calibri" w:cs="Calibri"/>
          <w:u w:val="single"/>
        </w:rPr>
        <w:t>two</w:t>
      </w:r>
      <w:r>
        <w:rPr>
          <w:rFonts w:ascii="Calibri" w:hAnsi="Calibri" w:cs="Calibri"/>
        </w:rPr>
        <w:t xml:space="preserve"> licensed technicians-in-training and licensed HVAC residential technicians.</w:t>
      </w:r>
    </w:p>
    <w:bookmarkEnd w:id="6"/>
    <w:p w14:paraId="54F65918" w14:textId="09C4DD97" w:rsidR="002E3F9C" w:rsidRDefault="002E3F9C"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6075A499" w14:textId="401435AF" w:rsidR="002E3F9C" w:rsidRDefault="002E3F9C"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bookmarkStart w:id="7" w:name="_Hlk77146394"/>
      <w:r w:rsidRPr="00205F75">
        <w:rPr>
          <w:rFonts w:ascii="Calibri" w:hAnsi="Calibri" w:cs="Calibri"/>
          <w:b/>
          <w:bCs/>
        </w:rPr>
        <w:t xml:space="preserve">§42-34-10. </w:t>
      </w:r>
      <w:r>
        <w:rPr>
          <w:rFonts w:ascii="Calibri" w:hAnsi="Calibri" w:cs="Calibri"/>
          <w:b/>
          <w:bCs/>
        </w:rPr>
        <w:t xml:space="preserve"> </w:t>
      </w:r>
      <w:r w:rsidRPr="00067C64">
        <w:rPr>
          <w:rFonts w:ascii="Calibri" w:hAnsi="Calibri" w:cs="Calibri"/>
          <w:b/>
          <w:bCs/>
          <w:strike/>
        </w:rPr>
        <w:t>Terms and Validity of a License; Renewal of a License; Duplicate; and Lapse</w:t>
      </w:r>
      <w:r w:rsidR="00067C64">
        <w:rPr>
          <w:rFonts w:ascii="Calibri" w:hAnsi="Calibri" w:cs="Calibri"/>
          <w:b/>
          <w:bCs/>
        </w:rPr>
        <w:t xml:space="preserve"> </w:t>
      </w:r>
      <w:r w:rsidR="00067C64" w:rsidRPr="00067C64">
        <w:rPr>
          <w:rFonts w:ascii="Calibri" w:hAnsi="Calibri" w:cs="Calibri"/>
          <w:b/>
          <w:bCs/>
          <w:u w:val="single"/>
        </w:rPr>
        <w:t>Licensure Fees</w:t>
      </w:r>
      <w:r w:rsidRPr="00205F75">
        <w:rPr>
          <w:rFonts w:ascii="Calibri" w:hAnsi="Calibri" w:cs="Calibri"/>
          <w:b/>
          <w:bCs/>
        </w:rPr>
        <w:t xml:space="preserve">.   </w:t>
      </w:r>
    </w:p>
    <w:p w14:paraId="6412D950" w14:textId="4227ADB3" w:rsidR="00197280" w:rsidRDefault="00197280"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p>
    <w:p w14:paraId="073F8B7D" w14:textId="7DF9F271" w:rsidR="00197280" w:rsidRPr="0000452C" w:rsidRDefault="00197280"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sidRPr="0000452C">
        <w:rPr>
          <w:rFonts w:ascii="Calibri" w:hAnsi="Calibri" w:cs="Calibri"/>
          <w:strike/>
        </w:rPr>
        <w:t>10.1.  A license issued pursuant to the Act and this rule is valid throughout the state, is not assignable or transferable</w:t>
      </w:r>
      <w:r w:rsidR="000659F8" w:rsidRPr="0000452C">
        <w:rPr>
          <w:rFonts w:ascii="Calibri" w:hAnsi="Calibri" w:cs="Calibri"/>
          <w:strike/>
        </w:rPr>
        <w:t>, and is valid for 1 year from the date of issuance.</w:t>
      </w:r>
    </w:p>
    <w:p w14:paraId="2FF3FE34" w14:textId="3E6BDC45" w:rsidR="000659F8" w:rsidRDefault="000659F8"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4AEE1291" w14:textId="3D8FBC10" w:rsidR="000659F8" w:rsidRPr="0000452C" w:rsidRDefault="000659F8"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sidRPr="0000452C">
        <w:rPr>
          <w:rFonts w:ascii="Calibri" w:hAnsi="Calibri" w:cs="Calibri"/>
          <w:strike/>
        </w:rPr>
        <w:t>10.2.  The Commissioner shall provide a licensee with a renewal application at least 45 days in advance of the license’s expiration date.</w:t>
      </w:r>
    </w:p>
    <w:p w14:paraId="4E2E8176" w14:textId="692968ED" w:rsidR="000659F8" w:rsidRDefault="000659F8"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74AB3CDD" w14:textId="1BAA461C" w:rsidR="000659F8" w:rsidRPr="0000452C" w:rsidRDefault="000659F8"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sidRPr="0000452C">
        <w:rPr>
          <w:rFonts w:ascii="Calibri" w:hAnsi="Calibri" w:cs="Calibri"/>
          <w:strike/>
        </w:rPr>
        <w:t xml:space="preserve">10.3.  Upon receipt of a properly completed renewal application and payment of the applicable fee, the Commissioner shall renew the license for a period of 12 months. </w:t>
      </w:r>
    </w:p>
    <w:p w14:paraId="6E504F00" w14:textId="19F3A0FF" w:rsidR="00EF2596" w:rsidRDefault="00EF2596"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327422FD" w14:textId="093EF025" w:rsidR="00EF2596" w:rsidRPr="0000452C" w:rsidRDefault="00EF2596"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sidRPr="0000452C">
        <w:rPr>
          <w:rFonts w:ascii="Calibri" w:hAnsi="Calibri" w:cs="Calibri"/>
          <w:strike/>
        </w:rPr>
        <w:t xml:space="preserve">10.4.  The Commissioner may issue a duplicate license to a person who, by application and affidavit, states that the original license has been permanently lost or destroyed and that the applicant is otherwise in full compliance with the requirements of the Act and this rule, and who pays the fee set forth in section 14 of this rule. </w:t>
      </w:r>
    </w:p>
    <w:p w14:paraId="4E8F71EA" w14:textId="7011F9DE" w:rsidR="00873B45" w:rsidRDefault="00873B45"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7CABAE02" w14:textId="625C523D" w:rsidR="00873B45" w:rsidRDefault="00873B45"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r>
      <w:r w:rsidRPr="0000452C">
        <w:rPr>
          <w:rFonts w:ascii="Calibri" w:hAnsi="Calibri" w:cs="Calibri"/>
          <w:strike/>
        </w:rPr>
        <w:t>10.5.  A license that has lapsed cannot be renewed.</w:t>
      </w:r>
    </w:p>
    <w:p w14:paraId="0ACBDBEF" w14:textId="514A5EDA" w:rsidR="00067C64" w:rsidRDefault="00067C64"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2D25A21F" w14:textId="2ACC4CA2" w:rsidR="00067C64" w:rsidRDefault="00067C64"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pPr>
      <w:r>
        <w:rPr>
          <w:rFonts w:ascii="Calibri" w:hAnsi="Calibri" w:cs="Calibri"/>
        </w:rPr>
        <w:lastRenderedPageBreak/>
        <w:tab/>
      </w:r>
      <w:r w:rsidRPr="00067C64">
        <w:rPr>
          <w:rFonts w:ascii="Calibri" w:hAnsi="Calibri" w:cs="Calibri"/>
          <w:u w:val="single"/>
        </w:rPr>
        <w:t xml:space="preserve">10.1.  </w:t>
      </w:r>
      <w:r w:rsidRPr="00067C64">
        <w:rPr>
          <w:u w:val="single"/>
        </w:rPr>
        <w:t xml:space="preserve">An initial or renewal applicant for an HVAC technician license shall pay a $75 annual license fee: </w:t>
      </w:r>
      <w:r w:rsidRPr="00067C64">
        <w:rPr>
          <w:i/>
          <w:iCs/>
          <w:u w:val="single"/>
        </w:rPr>
        <w:t>Provided</w:t>
      </w:r>
      <w:r w:rsidRPr="00067C64">
        <w:rPr>
          <w:u w:val="single"/>
        </w:rPr>
        <w:t xml:space="preserve">, </w:t>
      </w:r>
      <w:proofErr w:type="gramStart"/>
      <w:r w:rsidRPr="00067C64">
        <w:rPr>
          <w:u w:val="single"/>
        </w:rPr>
        <w:t>That</w:t>
      </w:r>
      <w:proofErr w:type="gramEnd"/>
      <w:r w:rsidRPr="00067C64">
        <w:rPr>
          <w:u w:val="single"/>
        </w:rPr>
        <w:t xml:space="preserve"> no license fee shall be charged if the applicant is licensed as an HVAC contractor pursuant to W. Va. Code §30-42-1 </w:t>
      </w:r>
      <w:r w:rsidRPr="00067C64">
        <w:rPr>
          <w:i/>
          <w:iCs/>
          <w:u w:val="single"/>
        </w:rPr>
        <w:t>et seq</w:t>
      </w:r>
      <w:r w:rsidRPr="00067C64">
        <w:rPr>
          <w:u w:val="single"/>
        </w:rPr>
        <w:t>.</w:t>
      </w:r>
    </w:p>
    <w:p w14:paraId="7AA4A0D0" w14:textId="4A3170B7" w:rsidR="00067C64" w:rsidRDefault="00067C64"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pPr>
    </w:p>
    <w:p w14:paraId="65BE0827" w14:textId="57FC5ADF" w:rsidR="00067C64" w:rsidRPr="00067C64" w:rsidRDefault="00067C64"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u w:val="single"/>
        </w:rPr>
      </w:pPr>
      <w:r>
        <w:tab/>
      </w:r>
      <w:r w:rsidRPr="00067C64">
        <w:rPr>
          <w:u w:val="single"/>
        </w:rPr>
        <w:t>10.2.  An initial or renewal applicant for an HVAC residential technician license shall pay a $50 annual license fee.</w:t>
      </w:r>
    </w:p>
    <w:bookmarkEnd w:id="7"/>
    <w:p w14:paraId="11F4829E" w14:textId="0737029E" w:rsidR="00873B45" w:rsidRDefault="00873B45"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646C2690" w14:textId="06DAC625" w:rsidR="00067C64" w:rsidRPr="00067C64" w:rsidRDefault="00067C64"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u w:val="single"/>
        </w:rPr>
      </w:pPr>
      <w:r>
        <w:rPr>
          <w:rFonts w:ascii="Calibri" w:hAnsi="Calibri" w:cs="Calibri"/>
        </w:rPr>
        <w:tab/>
      </w:r>
      <w:r w:rsidRPr="00067C64">
        <w:rPr>
          <w:rFonts w:ascii="Calibri" w:hAnsi="Calibri" w:cs="Calibri"/>
          <w:u w:val="single"/>
        </w:rPr>
        <w:t xml:space="preserve">10.3.  An initial or renewal applicant for an HVAC technician-in-training license shall pay a $25 annual license fee. </w:t>
      </w:r>
    </w:p>
    <w:p w14:paraId="11F0365C" w14:textId="476234BF" w:rsidR="00067C64" w:rsidRDefault="00067C64"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1D8E6E9D" w14:textId="78209F7E" w:rsidR="00067C64" w:rsidRDefault="00067C64"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pPr>
      <w:r>
        <w:rPr>
          <w:rFonts w:ascii="Calibri" w:hAnsi="Calibri" w:cs="Calibri"/>
        </w:rPr>
        <w:tab/>
      </w:r>
      <w:r w:rsidRPr="00067C64">
        <w:rPr>
          <w:rFonts w:ascii="Calibri" w:hAnsi="Calibri" w:cs="Calibri"/>
          <w:u w:val="single"/>
        </w:rPr>
        <w:t xml:space="preserve">10.4.  </w:t>
      </w:r>
      <w:r w:rsidRPr="00067C64">
        <w:rPr>
          <w:u w:val="single"/>
        </w:rPr>
        <w:t>Any renewal application that is received or postmarked more than 15 days after the license’s expiration date shall pay a $25 late fee in addition to the annual license fee.</w:t>
      </w:r>
    </w:p>
    <w:p w14:paraId="1693A07C" w14:textId="38806454" w:rsidR="00067C64" w:rsidRDefault="00067C64"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pPr>
    </w:p>
    <w:p w14:paraId="3095B598" w14:textId="0E64E69E" w:rsidR="00067C64" w:rsidRPr="00067C64" w:rsidRDefault="00067C64"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u w:val="single"/>
        </w:rPr>
      </w:pPr>
      <w:r>
        <w:tab/>
      </w:r>
      <w:r w:rsidRPr="00067C64">
        <w:rPr>
          <w:u w:val="single"/>
        </w:rPr>
        <w:t xml:space="preserve">10.5.  </w:t>
      </w:r>
      <w:bookmarkStart w:id="8" w:name="_Hlk107298817"/>
      <w:r w:rsidRPr="00067C64">
        <w:rPr>
          <w:u w:val="single"/>
        </w:rPr>
        <w:t>The Commissioner may charge a $10 fee for a duplicate license upon receipt of a written request from the licensee.</w:t>
      </w:r>
      <w:bookmarkEnd w:id="8"/>
    </w:p>
    <w:p w14:paraId="2897C394" w14:textId="77777777" w:rsidR="00067C64" w:rsidRPr="00067C64" w:rsidRDefault="00067C64"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u w:val="single"/>
        </w:rPr>
      </w:pPr>
    </w:p>
    <w:p w14:paraId="44AFAC18" w14:textId="0C915013" w:rsidR="00873B45" w:rsidRDefault="00873B45"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bookmarkStart w:id="9" w:name="_Hlk77146577"/>
      <w:r w:rsidRPr="00205F75">
        <w:rPr>
          <w:rFonts w:ascii="Calibri" w:hAnsi="Calibri" w:cs="Calibri"/>
          <w:b/>
          <w:bCs/>
        </w:rPr>
        <w:t xml:space="preserve">§42-34-11. </w:t>
      </w:r>
      <w:r>
        <w:rPr>
          <w:rFonts w:ascii="Calibri" w:hAnsi="Calibri" w:cs="Calibri"/>
          <w:b/>
          <w:bCs/>
        </w:rPr>
        <w:t xml:space="preserve"> </w:t>
      </w:r>
      <w:r w:rsidRPr="00205F75">
        <w:rPr>
          <w:rFonts w:ascii="Calibri" w:hAnsi="Calibri" w:cs="Calibri"/>
          <w:b/>
          <w:bCs/>
        </w:rPr>
        <w:t>Examination Required</w:t>
      </w:r>
      <w:r w:rsidR="006A2226">
        <w:rPr>
          <w:rFonts w:ascii="Calibri" w:hAnsi="Calibri" w:cs="Calibri"/>
          <w:b/>
          <w:bCs/>
        </w:rPr>
        <w:t xml:space="preserve"> </w:t>
      </w:r>
      <w:r w:rsidR="006A2226" w:rsidRPr="006A2226">
        <w:rPr>
          <w:rFonts w:ascii="Calibri" w:hAnsi="Calibri" w:cs="Calibri"/>
          <w:b/>
          <w:bCs/>
          <w:u w:val="single"/>
        </w:rPr>
        <w:t>for HVAC Technicians and HVAC Residential Technicians</w:t>
      </w:r>
      <w:r w:rsidRPr="00205F75">
        <w:rPr>
          <w:rFonts w:ascii="Calibri" w:hAnsi="Calibri" w:cs="Calibri"/>
        </w:rPr>
        <w:t xml:space="preserve">. </w:t>
      </w:r>
    </w:p>
    <w:p w14:paraId="6E3C8DBC" w14:textId="241653BE" w:rsidR="00873B45" w:rsidRDefault="00873B45"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07976FFA" w14:textId="22EBFAF7" w:rsidR="00873B45" w:rsidRPr="00A33347" w:rsidRDefault="00873B45"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sidRPr="00A33347">
        <w:rPr>
          <w:rFonts w:ascii="Calibri" w:hAnsi="Calibri" w:cs="Calibri"/>
          <w:strike/>
        </w:rPr>
        <w:t xml:space="preserve">11.1.  Unless otherwise exempt from examination pursuant to the Act and this rule, a person desiring an HVAC technician license, or an HVAC residential technician license, </w:t>
      </w:r>
      <w:r w:rsidR="004B4588" w:rsidRPr="00A33347">
        <w:rPr>
          <w:rFonts w:ascii="Calibri" w:hAnsi="Calibri" w:cs="Calibri"/>
          <w:strike/>
        </w:rPr>
        <w:t>shall pass a written examination.</w:t>
      </w:r>
    </w:p>
    <w:p w14:paraId="5EF7F1DE" w14:textId="6906CA5B" w:rsidR="004B4588" w:rsidRDefault="004B4588"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448DF6CD" w14:textId="3DE77DB3" w:rsidR="004B4588" w:rsidRDefault="004B4588"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r>
      <w:r w:rsidRPr="004B4588">
        <w:rPr>
          <w:rFonts w:ascii="Calibri" w:hAnsi="Calibri" w:cs="Calibri"/>
          <w:strike/>
        </w:rPr>
        <w:t>11.2.  The examination’s minimum passing score is 70%.</w:t>
      </w:r>
    </w:p>
    <w:p w14:paraId="74CE2227" w14:textId="2301221D" w:rsidR="004B4588" w:rsidRDefault="004B4588"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7D867465" w14:textId="051B0D66" w:rsidR="004B4588" w:rsidRPr="00A33347" w:rsidRDefault="004B4588"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sidRPr="00A33347">
        <w:rPr>
          <w:rFonts w:ascii="Calibri" w:hAnsi="Calibri" w:cs="Calibri"/>
          <w:strike/>
        </w:rPr>
        <w:t>11.3.   The contents of the HVAC technician examination shall be based on the standards adopted in section 4 of this rule that are applicable to the scope of work and knowledge required by an HVAC technician for the installation, repair, and maintenance of HVAC systems.</w:t>
      </w:r>
    </w:p>
    <w:p w14:paraId="23FE8A1E" w14:textId="7705575E" w:rsidR="004B4588" w:rsidRDefault="004B4588"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22F5B360" w14:textId="6FE4D247" w:rsidR="004B4588" w:rsidRPr="00A33347" w:rsidRDefault="004B4588"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sidRPr="00A33347">
        <w:rPr>
          <w:rFonts w:ascii="Calibri" w:hAnsi="Calibri" w:cs="Calibri"/>
          <w:strike/>
        </w:rPr>
        <w:t>11.4.</w:t>
      </w:r>
      <w:r w:rsidR="00A33347" w:rsidRPr="00A33347">
        <w:rPr>
          <w:rFonts w:ascii="Calibri" w:hAnsi="Calibri" w:cs="Calibri"/>
          <w:strike/>
        </w:rPr>
        <w:t xml:space="preserve"> </w:t>
      </w:r>
      <w:r w:rsidRPr="00A33347">
        <w:rPr>
          <w:rFonts w:ascii="Calibri" w:hAnsi="Calibri" w:cs="Calibri"/>
          <w:strike/>
        </w:rPr>
        <w:t xml:space="preserve">  The contents of the HVAC residential technician examination shall be developed in consultation with </w:t>
      </w:r>
      <w:r w:rsidR="006B348A" w:rsidRPr="00A33347">
        <w:rPr>
          <w:rFonts w:ascii="Calibri" w:hAnsi="Calibri" w:cs="Calibri"/>
          <w:strike/>
        </w:rPr>
        <w:t xml:space="preserve">HVAC industry representatives and shall be based on the standards adopted </w:t>
      </w:r>
      <w:r w:rsidR="00250E65" w:rsidRPr="00A33347">
        <w:rPr>
          <w:rFonts w:ascii="Calibri" w:hAnsi="Calibri" w:cs="Calibri"/>
          <w:strike/>
        </w:rPr>
        <w:t>i</w:t>
      </w:r>
      <w:r w:rsidR="006B348A" w:rsidRPr="00A33347">
        <w:rPr>
          <w:rFonts w:ascii="Calibri" w:hAnsi="Calibri" w:cs="Calibri"/>
          <w:strike/>
        </w:rPr>
        <w:t>n section 4 of this rule that are applicable to the scope of work and knowledge required by an HVAC residential technician for the installation, repair, and maintenance of residential HVAC systems.</w:t>
      </w:r>
    </w:p>
    <w:p w14:paraId="09C31166" w14:textId="1B7F2D81" w:rsidR="006B348A" w:rsidRDefault="006B348A"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79017138" w14:textId="251CEE84" w:rsidR="006B348A" w:rsidRPr="00A33347" w:rsidRDefault="006B348A"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sidRPr="00A33347">
        <w:rPr>
          <w:rFonts w:ascii="Calibri" w:hAnsi="Calibri" w:cs="Calibri"/>
          <w:strike/>
        </w:rPr>
        <w:t>11.5.   The Commissioner shall provide for the written examination of all license applicants and shall establish an examination fee schedule for the administration of the examination by the Division or by a private testing agent.</w:t>
      </w:r>
    </w:p>
    <w:p w14:paraId="27F058FE" w14:textId="4A92D8AC" w:rsidR="006B348A" w:rsidRPr="00A33347" w:rsidRDefault="006B348A"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p>
    <w:p w14:paraId="7E8F1480" w14:textId="6C109D06" w:rsidR="006B348A" w:rsidRPr="00A33347" w:rsidRDefault="006B348A"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sidRPr="00A33347">
        <w:rPr>
          <w:rFonts w:ascii="Calibri" w:hAnsi="Calibri" w:cs="Calibri"/>
          <w:strike/>
        </w:rPr>
        <w:t>11.6.   The Commissioner may:</w:t>
      </w:r>
    </w:p>
    <w:p w14:paraId="31DF8405" w14:textId="66D885B6" w:rsidR="006B348A" w:rsidRDefault="006B348A"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1B8E856A" w14:textId="6F89C7D2" w:rsidR="006B348A" w:rsidRPr="00A33347" w:rsidRDefault="006B348A"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Pr>
          <w:rFonts w:ascii="Calibri" w:hAnsi="Calibri" w:cs="Calibri"/>
        </w:rPr>
        <w:tab/>
      </w:r>
      <w:r w:rsidRPr="00A33347">
        <w:rPr>
          <w:rFonts w:ascii="Calibri" w:hAnsi="Calibri" w:cs="Calibri"/>
          <w:strike/>
        </w:rPr>
        <w:t>11.6.a.  contract with a private testing agent to conduct the written examination; or</w:t>
      </w:r>
    </w:p>
    <w:p w14:paraId="09941377" w14:textId="10BB60CC" w:rsidR="006B348A" w:rsidRDefault="006B348A"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7F7D3E28" w14:textId="2628C047" w:rsidR="006B348A" w:rsidRPr="00A33347" w:rsidRDefault="006B348A"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Pr>
          <w:rFonts w:ascii="Calibri" w:hAnsi="Calibri" w:cs="Calibri"/>
        </w:rPr>
        <w:tab/>
      </w:r>
      <w:r w:rsidRPr="00A33347">
        <w:rPr>
          <w:rFonts w:ascii="Calibri" w:hAnsi="Calibri" w:cs="Calibri"/>
          <w:strike/>
        </w:rPr>
        <w:t>11.6.b.  develop a written examination process within the Division.</w:t>
      </w:r>
    </w:p>
    <w:p w14:paraId="120D7FF0" w14:textId="2AF1D455" w:rsidR="00250E65" w:rsidRDefault="00250E65"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1A6B98EC" w14:textId="12621A52" w:rsidR="00250E65" w:rsidRPr="00A33347" w:rsidRDefault="00250E65"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sidRPr="00A33347">
        <w:rPr>
          <w:rFonts w:ascii="Calibri" w:hAnsi="Calibri" w:cs="Calibri"/>
          <w:strike/>
        </w:rPr>
        <w:t xml:space="preserve">11.7.   The license applicant shall pay the examination fee directly to either the private testing agent or to the Division according to who administers the examination. </w:t>
      </w:r>
    </w:p>
    <w:p w14:paraId="75677ABD" w14:textId="1DDC8B8A" w:rsidR="00250E65" w:rsidRDefault="00250E65"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30E1EFBF" w14:textId="6452281B" w:rsidR="00250E65" w:rsidRDefault="00250E65"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r>
      <w:r w:rsidRPr="00A33347">
        <w:rPr>
          <w:rFonts w:ascii="Calibri" w:hAnsi="Calibri" w:cs="Calibri"/>
          <w:strike/>
        </w:rPr>
        <w:t xml:space="preserve">11.8. Upon request of an applicant who fails the examination, the Division or private testing agent shall provide the applicant with an analysis of his or her performance on the failed examination. An applicant who fails the examination shall have the opportunity </w:t>
      </w:r>
      <w:r w:rsidR="00D77653" w:rsidRPr="00A33347">
        <w:rPr>
          <w:rFonts w:ascii="Calibri" w:hAnsi="Calibri" w:cs="Calibri"/>
          <w:strike/>
        </w:rPr>
        <w:t>to be re-examined immediately upon the payment of the fees required.</w:t>
      </w:r>
    </w:p>
    <w:p w14:paraId="3ED97DC2" w14:textId="13C97D8F" w:rsidR="00A33347" w:rsidRDefault="00A33347"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33E29092" w14:textId="7B43A346" w:rsidR="00A33347" w:rsidRDefault="00A33347"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pPr>
      <w:r>
        <w:rPr>
          <w:rFonts w:ascii="Calibri" w:hAnsi="Calibri" w:cs="Calibri"/>
        </w:rPr>
        <w:tab/>
      </w:r>
      <w:r w:rsidRPr="00C55E8D">
        <w:rPr>
          <w:u w:val="single"/>
        </w:rPr>
        <w:t>1</w:t>
      </w:r>
      <w:r>
        <w:rPr>
          <w:u w:val="single"/>
        </w:rPr>
        <w:t>1</w:t>
      </w:r>
      <w:r w:rsidRPr="00C55E8D">
        <w:rPr>
          <w:u w:val="single"/>
        </w:rPr>
        <w:t>.1.  Any person desiring to be licensed as a</w:t>
      </w:r>
      <w:r>
        <w:rPr>
          <w:u w:val="single"/>
        </w:rPr>
        <w:t>n HVAC technician or</w:t>
      </w:r>
      <w:r w:rsidR="002A7279">
        <w:rPr>
          <w:u w:val="single"/>
        </w:rPr>
        <w:t xml:space="preserve"> HVAC residential technician</w:t>
      </w:r>
      <w:r w:rsidRPr="00C55E8D">
        <w:rPr>
          <w:u w:val="single"/>
        </w:rPr>
        <w:t xml:space="preserve"> under the provisions of the Act and this rule shall take the examination required for the desired classification and obtain a minimum score of at least 70%.</w:t>
      </w:r>
    </w:p>
    <w:p w14:paraId="6CDBC125" w14:textId="426B7DE0" w:rsidR="002A7279" w:rsidRDefault="002A7279"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pPr>
    </w:p>
    <w:p w14:paraId="30C8CB4C" w14:textId="0FD6E4C7" w:rsidR="002A7279" w:rsidRDefault="002A7279"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pPr>
      <w:r>
        <w:tab/>
      </w:r>
      <w:r w:rsidRPr="001B7080">
        <w:rPr>
          <w:u w:val="single"/>
        </w:rPr>
        <w:t xml:space="preserve">11.2.  The HVAC technician examination shall be </w:t>
      </w:r>
      <w:r w:rsidR="001B7080" w:rsidRPr="001B7080">
        <w:rPr>
          <w:u w:val="single"/>
        </w:rPr>
        <w:t>designed to test the applicant’s knowledge of the standards adopted in section 4 of this rule that are applicable to an HVAC technician’s scope of work for the installation, repair, and maintenance of HVAC systems.</w:t>
      </w:r>
      <w:r w:rsidRPr="001B7080">
        <w:rPr>
          <w:u w:val="single"/>
        </w:rPr>
        <w:t xml:space="preserve"> </w:t>
      </w:r>
    </w:p>
    <w:p w14:paraId="42134FF4" w14:textId="0A1665F0" w:rsidR="001B7080" w:rsidRDefault="001B7080"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pPr>
    </w:p>
    <w:p w14:paraId="1851536D" w14:textId="1757C54F" w:rsidR="001B7080" w:rsidRDefault="001B7080"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pPr>
      <w:r>
        <w:tab/>
      </w:r>
      <w:r w:rsidRPr="004D7101">
        <w:rPr>
          <w:u w:val="single"/>
        </w:rPr>
        <w:t xml:space="preserve">11.3.  The HVAC residential technician examination shall be designed to test the applicant’s knowledge of the standards adopted in section 4 of this rule that are applicable to an HVAC residential technician’s scope of work for the installation, repair, and maintenance of </w:t>
      </w:r>
      <w:r w:rsidR="004D7101" w:rsidRPr="004D7101">
        <w:rPr>
          <w:u w:val="single"/>
        </w:rPr>
        <w:t xml:space="preserve">residential </w:t>
      </w:r>
      <w:r w:rsidRPr="004D7101">
        <w:rPr>
          <w:u w:val="single"/>
        </w:rPr>
        <w:t>HVAC systems</w:t>
      </w:r>
      <w:r w:rsidR="004D7101" w:rsidRPr="004D7101">
        <w:rPr>
          <w:u w:val="single"/>
        </w:rPr>
        <w:t xml:space="preserve">: </w:t>
      </w:r>
      <w:r w:rsidR="004D7101" w:rsidRPr="004D7101">
        <w:rPr>
          <w:i/>
          <w:iCs/>
          <w:u w:val="single"/>
        </w:rPr>
        <w:t>Provided</w:t>
      </w:r>
      <w:r w:rsidR="004D7101" w:rsidRPr="004D7101">
        <w:rPr>
          <w:u w:val="single"/>
        </w:rPr>
        <w:t>, That the HVAC residential technician examination shall be developed in consultation with HVAC industry representatives.</w:t>
      </w:r>
    </w:p>
    <w:p w14:paraId="1D39194E" w14:textId="044D9137" w:rsidR="0016547A" w:rsidRDefault="0016547A"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pPr>
    </w:p>
    <w:p w14:paraId="5226E61F" w14:textId="6AF21169" w:rsidR="0016547A" w:rsidRPr="001B3ECE" w:rsidRDefault="0016547A" w:rsidP="0016547A">
      <w:pPr>
        <w:rPr>
          <w:u w:val="single"/>
        </w:rPr>
      </w:pPr>
      <w:r>
        <w:tab/>
      </w:r>
      <w:r w:rsidRPr="001B3ECE">
        <w:rPr>
          <w:u w:val="single"/>
        </w:rPr>
        <w:t xml:space="preserve">11.4.  The Commissioner shall provide for written examinations for HVAC technician and HVAC residential technician license applicants </w:t>
      </w:r>
      <w:r w:rsidR="001B3ECE" w:rsidRPr="001B3ECE">
        <w:rPr>
          <w:u w:val="single"/>
        </w:rPr>
        <w:t xml:space="preserve">and </w:t>
      </w:r>
      <w:r w:rsidRPr="001B3ECE">
        <w:rPr>
          <w:u w:val="single"/>
        </w:rPr>
        <w:t>shall establish an examination fee schedule for the administration of examinations. The Commissioner may:</w:t>
      </w:r>
    </w:p>
    <w:p w14:paraId="6392E90C" w14:textId="16034D99" w:rsidR="001B3ECE" w:rsidRPr="001B3ECE" w:rsidRDefault="001B3ECE" w:rsidP="0016547A">
      <w:pPr>
        <w:rPr>
          <w:u w:val="single"/>
        </w:rPr>
      </w:pPr>
    </w:p>
    <w:p w14:paraId="71E82DFE" w14:textId="28C20BF2" w:rsidR="001B3ECE" w:rsidRPr="001B3ECE" w:rsidRDefault="001B3ECE" w:rsidP="001B3ECE">
      <w:pPr>
        <w:rPr>
          <w:u w:val="single"/>
        </w:rPr>
      </w:pPr>
      <w:r>
        <w:tab/>
      </w:r>
      <w:r>
        <w:tab/>
      </w:r>
      <w:r w:rsidRPr="001B3ECE">
        <w:rPr>
          <w:u w:val="single"/>
        </w:rPr>
        <w:t>11.4.1.  Contract with a private testing agent to conduct examinations, in which case applicants shall pay the examination fee directly to the testing agent; or</w:t>
      </w:r>
    </w:p>
    <w:p w14:paraId="3750FFFB" w14:textId="39791B72" w:rsidR="001B3ECE" w:rsidRDefault="001B3ECE" w:rsidP="001B3ECE"/>
    <w:p w14:paraId="25333D96" w14:textId="778A7CCB" w:rsidR="001B3ECE" w:rsidRDefault="001B3ECE" w:rsidP="001B3ECE">
      <w:r>
        <w:tab/>
      </w:r>
      <w:r>
        <w:tab/>
      </w:r>
      <w:r w:rsidRPr="00177D4D">
        <w:rPr>
          <w:u w:val="single"/>
        </w:rPr>
        <w:t>11.4.2.  Develop examinations and examination procedures and conduct examinations, in which case applicants shall pay the examination fee directly to the Division in advance of the examination.</w:t>
      </w:r>
    </w:p>
    <w:p w14:paraId="16E27CF9" w14:textId="09E10E70" w:rsidR="00177D4D" w:rsidRDefault="00177D4D" w:rsidP="001B3ECE"/>
    <w:p w14:paraId="2EC8A101" w14:textId="78E15296" w:rsidR="0016547A" w:rsidRPr="008E3C0B" w:rsidRDefault="00177D4D" w:rsidP="008E3C0B">
      <w:pPr>
        <w:ind w:firstLine="360"/>
      </w:pPr>
      <w:r w:rsidRPr="006F4A48">
        <w:rPr>
          <w:u w:val="single"/>
        </w:rPr>
        <w:t>1</w:t>
      </w:r>
      <w:r>
        <w:rPr>
          <w:u w:val="single"/>
        </w:rPr>
        <w:t>1</w:t>
      </w:r>
      <w:r w:rsidRPr="006F4A48">
        <w:rPr>
          <w:u w:val="single"/>
        </w:rPr>
        <w:t>.</w:t>
      </w:r>
      <w:r>
        <w:rPr>
          <w:u w:val="single"/>
        </w:rPr>
        <w:t>5</w:t>
      </w:r>
      <w:r w:rsidRPr="006F4A48">
        <w:rPr>
          <w:u w:val="single"/>
        </w:rPr>
        <w:t>.  An applicant who does not receive a minimum score of 70% on an examination is eligible to retake an examination upon payment of the applicable examination fee.</w:t>
      </w:r>
    </w:p>
    <w:bookmarkEnd w:id="9"/>
    <w:p w14:paraId="1B4DEF12" w14:textId="17D94B26" w:rsidR="007641DA" w:rsidRPr="00A33347" w:rsidRDefault="007641DA"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p>
    <w:p w14:paraId="4B065E8E" w14:textId="61B08AC5" w:rsidR="007641DA" w:rsidRDefault="007641DA" w:rsidP="007641D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bookmarkStart w:id="10" w:name="_Hlk77147720"/>
      <w:r w:rsidRPr="00205F75">
        <w:rPr>
          <w:rFonts w:ascii="Calibri" w:hAnsi="Calibri" w:cs="Calibri"/>
          <w:b/>
          <w:bCs/>
        </w:rPr>
        <w:t>§42-34-12.</w:t>
      </w:r>
      <w:r>
        <w:rPr>
          <w:rFonts w:ascii="Calibri" w:hAnsi="Calibri" w:cs="Calibri"/>
          <w:b/>
          <w:bCs/>
        </w:rPr>
        <w:t xml:space="preserve"> </w:t>
      </w:r>
      <w:r w:rsidRPr="00205F75">
        <w:rPr>
          <w:rFonts w:ascii="Calibri" w:hAnsi="Calibri" w:cs="Calibri"/>
          <w:b/>
          <w:bCs/>
        </w:rPr>
        <w:t xml:space="preserve"> </w:t>
      </w:r>
      <w:r w:rsidRPr="007F2BEB">
        <w:rPr>
          <w:rFonts w:ascii="Calibri" w:hAnsi="Calibri" w:cs="Calibri"/>
          <w:b/>
          <w:bCs/>
          <w:strike/>
        </w:rPr>
        <w:t>Denial, Suspension, Revocation, or Reinstatement of a License; Investigation; and Disciplinary Action</w:t>
      </w:r>
      <w:r w:rsidR="007F2BEB">
        <w:rPr>
          <w:rFonts w:ascii="Calibri" w:hAnsi="Calibri" w:cs="Calibri"/>
          <w:b/>
          <w:bCs/>
        </w:rPr>
        <w:t xml:space="preserve"> </w:t>
      </w:r>
      <w:r w:rsidR="007F2BEB" w:rsidRPr="007F2BEB">
        <w:rPr>
          <w:rFonts w:ascii="Calibri" w:hAnsi="Calibri" w:cs="Calibri"/>
          <w:b/>
          <w:bCs/>
          <w:u w:val="single"/>
        </w:rPr>
        <w:t>Denial, Suspension, Revocation, and Reinstatement of Licenses; Investigations; Grounds for Disciplinary Action</w:t>
      </w:r>
      <w:r w:rsidRPr="00205F75">
        <w:rPr>
          <w:rFonts w:ascii="Calibri" w:hAnsi="Calibri" w:cs="Calibri"/>
          <w:b/>
          <w:bCs/>
        </w:rPr>
        <w:t>.</w:t>
      </w:r>
    </w:p>
    <w:p w14:paraId="0BF83B05" w14:textId="4CFCD6C1" w:rsidR="007641DA" w:rsidRDefault="007641DA" w:rsidP="007641D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p>
    <w:p w14:paraId="1AC77CD6" w14:textId="0374FB1B" w:rsidR="007641DA" w:rsidRPr="00FF5869" w:rsidRDefault="007641DA" w:rsidP="007641D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sidRPr="00FF5869">
        <w:rPr>
          <w:rFonts w:ascii="Calibri" w:hAnsi="Calibri" w:cs="Calibri"/>
          <w:strike/>
        </w:rPr>
        <w:t>12.1.  Pursuant to the grounds set forth in W. Va. Code §21-16-7, the Commissioner may deny, suspend, or revoke a license.</w:t>
      </w:r>
    </w:p>
    <w:p w14:paraId="39D1DDE0" w14:textId="4339B484" w:rsidR="0071293B" w:rsidRDefault="0071293B" w:rsidP="007641D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17CEF323" w14:textId="68C6157D" w:rsidR="0071293B" w:rsidRPr="00FF5869" w:rsidRDefault="0071293B" w:rsidP="007641D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sidRPr="00FF5869">
        <w:rPr>
          <w:rFonts w:ascii="Calibri" w:hAnsi="Calibri" w:cs="Calibri"/>
          <w:strike/>
        </w:rPr>
        <w:t xml:space="preserve">12.2.  The Commissioner shall, upon receipt of a written complaint or upon his or her own inquiry, </w:t>
      </w:r>
      <w:proofErr w:type="gramStart"/>
      <w:r w:rsidRPr="00FF5869">
        <w:rPr>
          <w:rFonts w:ascii="Calibri" w:hAnsi="Calibri" w:cs="Calibri"/>
          <w:strike/>
        </w:rPr>
        <w:t>conduct an investigation</w:t>
      </w:r>
      <w:proofErr w:type="gramEnd"/>
      <w:r w:rsidRPr="00FF5869">
        <w:rPr>
          <w:rFonts w:ascii="Calibri" w:hAnsi="Calibri" w:cs="Calibri"/>
          <w:strike/>
        </w:rPr>
        <w:t xml:space="preserve"> to determine whether there are grounds for disciplinary action against a licensee.</w:t>
      </w:r>
    </w:p>
    <w:bookmarkEnd w:id="10"/>
    <w:p w14:paraId="12333846" w14:textId="5202A36E" w:rsidR="0071293B" w:rsidRDefault="0071293B" w:rsidP="007641D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4A44902C" w14:textId="5E96449D" w:rsidR="0071293B" w:rsidRPr="00FF5869" w:rsidRDefault="0071293B" w:rsidP="007641D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Pr>
          <w:rFonts w:ascii="Calibri" w:hAnsi="Calibri" w:cs="Calibri"/>
        </w:rPr>
        <w:tab/>
      </w:r>
      <w:r w:rsidRPr="00FF5869">
        <w:rPr>
          <w:rFonts w:ascii="Calibri" w:hAnsi="Calibri" w:cs="Calibri"/>
          <w:strike/>
        </w:rPr>
        <w:t xml:space="preserve">12.2.a.  </w:t>
      </w:r>
      <w:bookmarkStart w:id="11" w:name="_Hlk77148180"/>
      <w:r w:rsidRPr="00FF5869">
        <w:rPr>
          <w:rFonts w:ascii="Calibri" w:hAnsi="Calibri" w:cs="Calibri"/>
          <w:strike/>
        </w:rPr>
        <w:t xml:space="preserve">The Commissioner may provide a form for this purpose, but a complaint may be filed </w:t>
      </w:r>
      <w:r w:rsidR="005E2267" w:rsidRPr="00FF5869">
        <w:rPr>
          <w:rFonts w:ascii="Calibri" w:hAnsi="Calibri" w:cs="Calibri"/>
          <w:strike/>
        </w:rPr>
        <w:t>i</w:t>
      </w:r>
      <w:r w:rsidRPr="00FF5869">
        <w:rPr>
          <w:rFonts w:ascii="Calibri" w:hAnsi="Calibri" w:cs="Calibri"/>
          <w:strike/>
        </w:rPr>
        <w:t xml:space="preserve">n any form. </w:t>
      </w:r>
      <w:bookmarkEnd w:id="11"/>
    </w:p>
    <w:p w14:paraId="210DC06D" w14:textId="279BE207" w:rsidR="0071293B" w:rsidRDefault="0071293B" w:rsidP="007641D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223AE483" w14:textId="36E1EDA4" w:rsidR="0071293B" w:rsidRPr="00FF5869" w:rsidRDefault="0071293B" w:rsidP="007641D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Pr>
          <w:rFonts w:ascii="Calibri" w:hAnsi="Calibri" w:cs="Calibri"/>
        </w:rPr>
        <w:tab/>
      </w:r>
      <w:r w:rsidRPr="00FF5869">
        <w:rPr>
          <w:rFonts w:ascii="Calibri" w:hAnsi="Calibri" w:cs="Calibri"/>
          <w:strike/>
        </w:rPr>
        <w:t xml:space="preserve">12.2.b.  </w:t>
      </w:r>
      <w:bookmarkStart w:id="12" w:name="_Hlk77148221"/>
      <w:r w:rsidRPr="00FF5869">
        <w:rPr>
          <w:rFonts w:ascii="Calibri" w:hAnsi="Calibri" w:cs="Calibri"/>
          <w:strike/>
        </w:rPr>
        <w:t>The Commissioner shall provide a copy of the complaint to the licensee.</w:t>
      </w:r>
      <w:bookmarkEnd w:id="12"/>
    </w:p>
    <w:p w14:paraId="4D4FF142" w14:textId="0EE74C2B" w:rsidR="0071293B" w:rsidRDefault="0071293B" w:rsidP="007641D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5A61C345" w14:textId="110A6764" w:rsidR="0071293B" w:rsidRPr="00FF5869" w:rsidRDefault="0071293B" w:rsidP="007641D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bookmarkStart w:id="13" w:name="_Hlk77148398"/>
      <w:r w:rsidRPr="00FF5869">
        <w:rPr>
          <w:rFonts w:ascii="Calibri" w:hAnsi="Calibri" w:cs="Calibri"/>
          <w:strike/>
        </w:rPr>
        <w:t xml:space="preserve">12.3.  A violation of the Act or this rule is grounds for the denial, suspension, revocation, or refusal to reinstate a license and permits the imposition of disciplinary action. </w:t>
      </w:r>
      <w:bookmarkEnd w:id="13"/>
    </w:p>
    <w:p w14:paraId="695BB46A" w14:textId="7E2530D4" w:rsidR="0071293B" w:rsidRDefault="0071293B" w:rsidP="007641D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73CF2B8D" w14:textId="1EE60090" w:rsidR="0071293B" w:rsidRPr="00FF5869" w:rsidRDefault="0071293B" w:rsidP="007641D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bookmarkStart w:id="14" w:name="_Hlk77148480"/>
      <w:r>
        <w:rPr>
          <w:rFonts w:ascii="Calibri" w:hAnsi="Calibri" w:cs="Calibri"/>
        </w:rPr>
        <w:tab/>
      </w:r>
      <w:r w:rsidRPr="00FF5869">
        <w:rPr>
          <w:rFonts w:ascii="Calibri" w:hAnsi="Calibri" w:cs="Calibri"/>
          <w:strike/>
        </w:rPr>
        <w:t xml:space="preserve">12.3.a.  The Commissioner may not impose a disciplinary action against a licensee without a proper notice served under W. Va. Code §56-2-1, and an opportunity for hearing held before the Commissioner or his or her designee.  </w:t>
      </w:r>
    </w:p>
    <w:p w14:paraId="4E10436D" w14:textId="60F7847D" w:rsidR="001F379B" w:rsidRDefault="001F379B" w:rsidP="007641D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12A28BBA" w14:textId="4EAE2F42" w:rsidR="001F379B" w:rsidRPr="00FF5869" w:rsidRDefault="001F379B" w:rsidP="007641D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Pr>
          <w:rFonts w:ascii="Calibri" w:hAnsi="Calibri" w:cs="Calibri"/>
        </w:rPr>
        <w:tab/>
      </w:r>
      <w:r w:rsidRPr="00FF5869">
        <w:rPr>
          <w:rFonts w:ascii="Calibri" w:hAnsi="Calibri" w:cs="Calibri"/>
          <w:strike/>
        </w:rPr>
        <w:t xml:space="preserve">12.3.b.  The hearing shall be conducted pursuant to the provisions of W. Va. Code §29A-5-1 </w:t>
      </w:r>
      <w:r w:rsidRPr="00FF5869">
        <w:rPr>
          <w:rFonts w:ascii="Calibri" w:hAnsi="Calibri" w:cs="Calibri"/>
          <w:i/>
          <w:iCs/>
          <w:strike/>
        </w:rPr>
        <w:t>et</w:t>
      </w:r>
      <w:r w:rsidRPr="00FF5869">
        <w:rPr>
          <w:rFonts w:ascii="Calibri" w:hAnsi="Calibri" w:cs="Calibri"/>
          <w:strike/>
        </w:rPr>
        <w:t xml:space="preserve"> </w:t>
      </w:r>
      <w:r w:rsidRPr="00FF5869">
        <w:rPr>
          <w:rFonts w:ascii="Calibri" w:hAnsi="Calibri" w:cs="Calibri"/>
          <w:i/>
          <w:iCs/>
          <w:strike/>
        </w:rPr>
        <w:t>seq</w:t>
      </w:r>
      <w:r w:rsidRPr="00FF5869">
        <w:rPr>
          <w:rFonts w:ascii="Calibri" w:hAnsi="Calibri" w:cs="Calibri"/>
          <w:strike/>
        </w:rPr>
        <w:t xml:space="preserve">., the Administrative Procedures Act. </w:t>
      </w:r>
    </w:p>
    <w:p w14:paraId="66B05F89" w14:textId="174E09C7" w:rsidR="0075676C" w:rsidRDefault="0075676C" w:rsidP="007641D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27D9C633" w14:textId="51348C53" w:rsidR="0075676C" w:rsidRPr="00C22EA2" w:rsidRDefault="0075676C" w:rsidP="007641D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Pr>
          <w:rFonts w:ascii="Calibri" w:hAnsi="Calibri" w:cs="Calibri"/>
        </w:rPr>
        <w:tab/>
      </w:r>
      <w:r w:rsidRPr="00C22EA2">
        <w:rPr>
          <w:rFonts w:ascii="Calibri" w:hAnsi="Calibri" w:cs="Calibri"/>
          <w:strike/>
        </w:rPr>
        <w:t xml:space="preserve">12.3.c.  At the hearing, the licensee shall have the opportunity to present evidence in person, by counsel, or both. </w:t>
      </w:r>
    </w:p>
    <w:p w14:paraId="6B8092A8" w14:textId="3E871C09" w:rsidR="0075676C" w:rsidRDefault="0075676C" w:rsidP="007641D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604B596A" w14:textId="5A369AC9" w:rsidR="0075676C" w:rsidRDefault="0075676C" w:rsidP="007641D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tab/>
      </w:r>
      <w:r>
        <w:rPr>
          <w:rFonts w:ascii="Calibri" w:hAnsi="Calibri" w:cs="Calibri"/>
        </w:rPr>
        <w:tab/>
      </w:r>
      <w:r w:rsidRPr="00C22EA2">
        <w:rPr>
          <w:rFonts w:ascii="Calibri" w:hAnsi="Calibri" w:cs="Calibri"/>
          <w:strike/>
        </w:rPr>
        <w:t xml:space="preserve">12.3.d.  After the hearing, if the Commissioner finds that a violation of the Act has occurred, he or she may impose any disciplinary action provided for in the Act or this rule. </w:t>
      </w:r>
    </w:p>
    <w:p w14:paraId="7BDD0442" w14:textId="40F22C4A" w:rsidR="00F0129E" w:rsidRDefault="00F0129E" w:rsidP="007641D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bookmarkEnd w:id="14"/>
    <w:p w14:paraId="53676354" w14:textId="629B31CB" w:rsidR="00F0129E" w:rsidRPr="00D65388" w:rsidRDefault="00F0129E" w:rsidP="00F0129E">
      <w:pPr>
        <w:ind w:firstLine="360"/>
        <w:rPr>
          <w:u w:val="single"/>
        </w:rPr>
      </w:pPr>
      <w:r w:rsidRPr="00D65388">
        <w:rPr>
          <w:u w:val="single"/>
        </w:rPr>
        <w:t>1</w:t>
      </w:r>
      <w:r>
        <w:rPr>
          <w:u w:val="single"/>
        </w:rPr>
        <w:t>2</w:t>
      </w:r>
      <w:r w:rsidRPr="00D65388">
        <w:rPr>
          <w:u w:val="single"/>
        </w:rPr>
        <w:t>.1.  The Commissioner may deny, suspend, revoke, or reinstate a license in accordance with the provisions of the Act and this rule. A violation of the Act or this rule is grounds for the denial, suspension, revocation, or refusal to reinstate a license and permits the imposition of disciplinary action.</w:t>
      </w:r>
    </w:p>
    <w:p w14:paraId="405A6867" w14:textId="77777777" w:rsidR="00F0129E" w:rsidRDefault="00F0129E" w:rsidP="00F0129E"/>
    <w:p w14:paraId="67641DEB" w14:textId="53EE0092" w:rsidR="00F0129E" w:rsidRPr="00D65388" w:rsidRDefault="00F0129E" w:rsidP="00F0129E">
      <w:pPr>
        <w:rPr>
          <w:u w:val="single"/>
        </w:rPr>
      </w:pPr>
      <w:r>
        <w:tab/>
      </w:r>
      <w:r w:rsidRPr="00D65388">
        <w:rPr>
          <w:u w:val="single"/>
        </w:rPr>
        <w:t>1</w:t>
      </w:r>
      <w:r>
        <w:rPr>
          <w:u w:val="single"/>
        </w:rPr>
        <w:t>2</w:t>
      </w:r>
      <w:r w:rsidRPr="00D65388">
        <w:rPr>
          <w:u w:val="single"/>
        </w:rPr>
        <w:t xml:space="preserve">.2.  Upon receipt of a complaint or upon his or her own inquiry, the Commissioner shall </w:t>
      </w:r>
      <w:proofErr w:type="gramStart"/>
      <w:r w:rsidRPr="00D65388">
        <w:rPr>
          <w:u w:val="single"/>
        </w:rPr>
        <w:t>conduct an investigation</w:t>
      </w:r>
      <w:proofErr w:type="gramEnd"/>
      <w:r w:rsidRPr="00D65388">
        <w:rPr>
          <w:u w:val="single"/>
        </w:rPr>
        <w:t xml:space="preserve"> to determine </w:t>
      </w:r>
      <w:r>
        <w:rPr>
          <w:u w:val="single"/>
        </w:rPr>
        <w:t>whether there are grounds for disciplinary action against a licensee</w:t>
      </w:r>
      <w:r w:rsidRPr="00D65388">
        <w:rPr>
          <w:u w:val="single"/>
        </w:rPr>
        <w:t>. All complaints shall be in writing and include the name, address, and phone number of the complainant. The Commissioner shall provide a copy of the complaint to the licensee.</w:t>
      </w:r>
    </w:p>
    <w:p w14:paraId="06DCACCC" w14:textId="77777777" w:rsidR="00F0129E" w:rsidRDefault="00F0129E" w:rsidP="00F0129E"/>
    <w:p w14:paraId="5ADDBB37" w14:textId="01919F92" w:rsidR="00F0129E" w:rsidRDefault="00F0129E" w:rsidP="00F0129E">
      <w:r>
        <w:tab/>
      </w:r>
      <w:r w:rsidRPr="00D65388">
        <w:rPr>
          <w:u w:val="single"/>
        </w:rPr>
        <w:t>1</w:t>
      </w:r>
      <w:r>
        <w:rPr>
          <w:u w:val="single"/>
        </w:rPr>
        <w:t>2</w:t>
      </w:r>
      <w:r w:rsidRPr="00D65388">
        <w:rPr>
          <w:u w:val="single"/>
        </w:rPr>
        <w:t xml:space="preserve">.3.  Any disciplinary action against a licensee may not be imposed without notice to the licensee and opportunity for a hearing in accordance with the provisions of W. Va. Code §29A-5-1 </w:t>
      </w:r>
      <w:r w:rsidRPr="00D65388">
        <w:rPr>
          <w:i/>
          <w:iCs/>
          <w:u w:val="single"/>
        </w:rPr>
        <w:t>et seq</w:t>
      </w:r>
      <w:r w:rsidRPr="00D65388">
        <w:rPr>
          <w:u w:val="single"/>
        </w:rPr>
        <w:t>.</w:t>
      </w:r>
    </w:p>
    <w:p w14:paraId="4AA34AED" w14:textId="757E4A5A" w:rsidR="005232F5" w:rsidRDefault="005232F5" w:rsidP="00F0129E"/>
    <w:p w14:paraId="3C9DC4BB" w14:textId="12DC59E9" w:rsidR="005232F5" w:rsidRPr="00D65388" w:rsidRDefault="005232F5" w:rsidP="005232F5">
      <w:pPr>
        <w:rPr>
          <w:u w:val="single"/>
        </w:rPr>
      </w:pPr>
      <w:r>
        <w:tab/>
      </w:r>
      <w:r>
        <w:tab/>
      </w:r>
      <w:r w:rsidRPr="00D65388">
        <w:rPr>
          <w:u w:val="single"/>
        </w:rPr>
        <w:t>1</w:t>
      </w:r>
      <w:r>
        <w:rPr>
          <w:u w:val="single"/>
        </w:rPr>
        <w:t>2</w:t>
      </w:r>
      <w:r w:rsidRPr="00D65388">
        <w:rPr>
          <w:u w:val="single"/>
        </w:rPr>
        <w:t>.3.1.  The Commissioner may conduct the hearing or appoint a hearing examiner.</w:t>
      </w:r>
    </w:p>
    <w:p w14:paraId="0B91120E" w14:textId="77777777" w:rsidR="005232F5" w:rsidRDefault="005232F5" w:rsidP="005232F5"/>
    <w:p w14:paraId="576E4793" w14:textId="707795B6" w:rsidR="005232F5" w:rsidRPr="00D65388" w:rsidRDefault="005232F5" w:rsidP="005232F5">
      <w:pPr>
        <w:rPr>
          <w:u w:val="single"/>
        </w:rPr>
      </w:pPr>
      <w:r>
        <w:tab/>
      </w:r>
      <w:r>
        <w:tab/>
      </w:r>
      <w:r w:rsidRPr="00D65388">
        <w:rPr>
          <w:u w:val="single"/>
        </w:rPr>
        <w:t>1</w:t>
      </w:r>
      <w:r>
        <w:rPr>
          <w:u w:val="single"/>
        </w:rPr>
        <w:t>2</w:t>
      </w:r>
      <w:r w:rsidRPr="00D65388">
        <w:rPr>
          <w:u w:val="single"/>
        </w:rPr>
        <w:t xml:space="preserve">.3.2.  A licensee has a right to attend the hearing in person, to be represented by an attorney at law licensed to practice in West Virginia, or to submit a written response to the Commissioner, and may offer testimony and submit relevant factual information: </w:t>
      </w:r>
      <w:r w:rsidRPr="00D65388">
        <w:rPr>
          <w:i/>
          <w:iCs/>
          <w:u w:val="single"/>
        </w:rPr>
        <w:t>Provided</w:t>
      </w:r>
      <w:r w:rsidRPr="00D65388">
        <w:rPr>
          <w:u w:val="single"/>
        </w:rPr>
        <w:t xml:space="preserve">, </w:t>
      </w:r>
      <w:proofErr w:type="gramStart"/>
      <w:r w:rsidRPr="00D65388">
        <w:rPr>
          <w:u w:val="single"/>
        </w:rPr>
        <w:t>That</w:t>
      </w:r>
      <w:proofErr w:type="gramEnd"/>
      <w:r w:rsidRPr="00D65388">
        <w:rPr>
          <w:u w:val="single"/>
        </w:rPr>
        <w:t xml:space="preserve"> if the licensee receives proper notice of the hearing, the licensee’s failure to attend the hearing does not preclude the imposition of disciplinary action. </w:t>
      </w:r>
    </w:p>
    <w:p w14:paraId="3CBCBDDA" w14:textId="77777777" w:rsidR="005232F5" w:rsidRDefault="005232F5" w:rsidP="005232F5"/>
    <w:p w14:paraId="2FCC19CE" w14:textId="318B4E93" w:rsidR="005232F5" w:rsidRPr="00D65388" w:rsidRDefault="005232F5" w:rsidP="005232F5">
      <w:pPr>
        <w:rPr>
          <w:u w:val="single"/>
        </w:rPr>
      </w:pPr>
      <w:r>
        <w:tab/>
      </w:r>
      <w:r>
        <w:tab/>
      </w:r>
      <w:r w:rsidRPr="00D65388">
        <w:rPr>
          <w:u w:val="single"/>
        </w:rPr>
        <w:t>1</w:t>
      </w:r>
      <w:r>
        <w:rPr>
          <w:u w:val="single"/>
        </w:rPr>
        <w:t>2</w:t>
      </w:r>
      <w:r w:rsidRPr="00D65388">
        <w:rPr>
          <w:u w:val="single"/>
        </w:rPr>
        <w:t xml:space="preserve">.3.3.  If the Commissioner appoints a hearing examiner to conduct the hearing, the hearing examiner shall submit a recommended decision to the Commissioner within 10 days of conclusion of the hearing. The hearing examiner may recommend the imposition of any appropriate disciplinary action permitted by the Act or this rule. The Commissioner shall accept, reject, or modify the hearing examiner’s recommended decision and issue a final order within 10 days of receipt of the recommended decision. </w:t>
      </w:r>
    </w:p>
    <w:p w14:paraId="4406C3DC" w14:textId="77777777" w:rsidR="005232F5" w:rsidRDefault="005232F5" w:rsidP="005232F5"/>
    <w:p w14:paraId="5294A876" w14:textId="12805555" w:rsidR="005232F5" w:rsidRDefault="005232F5" w:rsidP="005232F5">
      <w:r>
        <w:tab/>
      </w:r>
      <w:r>
        <w:tab/>
      </w:r>
      <w:r w:rsidRPr="00D65388">
        <w:rPr>
          <w:u w:val="single"/>
        </w:rPr>
        <w:t>1</w:t>
      </w:r>
      <w:r>
        <w:rPr>
          <w:u w:val="single"/>
        </w:rPr>
        <w:t>2</w:t>
      </w:r>
      <w:r w:rsidRPr="00D65388">
        <w:rPr>
          <w:u w:val="single"/>
        </w:rPr>
        <w:t>.3.4.  If the Commissioner conducts the hearing and concludes that a violation of the Act or this rule occurred, the Commissioner shall issue a final order within 10 days of the hearing’s conclusion and</w:t>
      </w:r>
      <w:r>
        <w:rPr>
          <w:u w:val="single"/>
        </w:rPr>
        <w:t xml:space="preserve"> may</w:t>
      </w:r>
      <w:r w:rsidRPr="00D65388">
        <w:rPr>
          <w:u w:val="single"/>
        </w:rPr>
        <w:t xml:space="preserve"> impose any disciplinary action permitted by the Act or this rule. </w:t>
      </w:r>
    </w:p>
    <w:p w14:paraId="29416820" w14:textId="6A95C090" w:rsidR="0075676C" w:rsidRDefault="0075676C" w:rsidP="005232F5">
      <w:pPr>
        <w:tabs>
          <w:tab w:val="left" w:pos="-1440"/>
          <w:tab w:val="left" w:pos="-720"/>
          <w:tab w:val="left" w:pos="0"/>
          <w:tab w:val="left" w:pos="1545"/>
          <w:tab w:val="left" w:pos="18720"/>
        </w:tabs>
        <w:autoSpaceDE w:val="0"/>
        <w:autoSpaceDN w:val="0"/>
        <w:adjustRightInd w:val="0"/>
        <w:rPr>
          <w:rFonts w:ascii="Calibri" w:hAnsi="Calibri" w:cs="Calibri"/>
        </w:rPr>
      </w:pPr>
    </w:p>
    <w:p w14:paraId="513A2D2A" w14:textId="482B36EB" w:rsidR="0075676C" w:rsidRPr="007641DA" w:rsidRDefault="0075676C" w:rsidP="007641D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bookmarkStart w:id="15" w:name="_Hlk77149396"/>
      <w:r w:rsidRPr="00205F75">
        <w:rPr>
          <w:rFonts w:ascii="Calibri" w:hAnsi="Calibri" w:cs="Calibri"/>
          <w:b/>
          <w:bCs/>
        </w:rPr>
        <w:t xml:space="preserve">§42-34-13. </w:t>
      </w:r>
      <w:r>
        <w:rPr>
          <w:rFonts w:ascii="Calibri" w:hAnsi="Calibri" w:cs="Calibri"/>
          <w:b/>
          <w:bCs/>
        </w:rPr>
        <w:t xml:space="preserve"> </w:t>
      </w:r>
      <w:r w:rsidRPr="00205F75">
        <w:rPr>
          <w:rFonts w:ascii="Calibri" w:hAnsi="Calibri" w:cs="Calibri"/>
          <w:b/>
          <w:bCs/>
        </w:rPr>
        <w:t>Cease and Desist Order; Penalties</w:t>
      </w:r>
      <w:r w:rsidRPr="00F2029D">
        <w:rPr>
          <w:rFonts w:ascii="Calibri" w:hAnsi="Calibri" w:cs="Calibri"/>
          <w:b/>
          <w:bCs/>
          <w:strike/>
        </w:rPr>
        <w:t>; and Appeals</w:t>
      </w:r>
      <w:r w:rsidRPr="00205F75">
        <w:rPr>
          <w:rFonts w:ascii="Calibri" w:hAnsi="Calibri" w:cs="Calibri"/>
          <w:b/>
          <w:bCs/>
        </w:rPr>
        <w:t>.</w:t>
      </w:r>
    </w:p>
    <w:p w14:paraId="0624C0D5" w14:textId="79667614" w:rsidR="007641DA" w:rsidRDefault="007641DA"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6ACCD706" w14:textId="3DF03ACB" w:rsidR="0075676C" w:rsidRPr="005232F5" w:rsidRDefault="0075676C"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sidRPr="005232F5">
        <w:rPr>
          <w:rFonts w:ascii="Calibri" w:hAnsi="Calibri" w:cs="Calibri"/>
          <w:strike/>
        </w:rPr>
        <w:t xml:space="preserve">13.1.  The Commissioner shall issue a </w:t>
      </w:r>
      <w:proofErr w:type="gramStart"/>
      <w:r w:rsidRPr="005232F5">
        <w:rPr>
          <w:rFonts w:ascii="Calibri" w:hAnsi="Calibri" w:cs="Calibri"/>
          <w:strike/>
        </w:rPr>
        <w:t>cease and desist</w:t>
      </w:r>
      <w:proofErr w:type="gramEnd"/>
      <w:r w:rsidRPr="005232F5">
        <w:rPr>
          <w:rFonts w:ascii="Calibri" w:hAnsi="Calibri" w:cs="Calibri"/>
          <w:strike/>
        </w:rPr>
        <w:t xml:space="preserve"> order to any person performing or offering to perform HVAC work without the required license issued by the Commissioner. </w:t>
      </w:r>
    </w:p>
    <w:p w14:paraId="440C655F" w14:textId="2A99CF5F" w:rsidR="0054796E" w:rsidRDefault="0054796E"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69B52B87" w14:textId="56072766" w:rsidR="0054796E" w:rsidRPr="005232F5" w:rsidRDefault="0054796E"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sidRPr="005232F5">
        <w:rPr>
          <w:rFonts w:ascii="Calibri" w:hAnsi="Calibri" w:cs="Calibri"/>
          <w:strike/>
        </w:rPr>
        <w:t xml:space="preserve">13.2.  A person continuing to engage in HVAC work after the issuance of a </w:t>
      </w:r>
      <w:proofErr w:type="gramStart"/>
      <w:r w:rsidRPr="005232F5">
        <w:rPr>
          <w:rFonts w:ascii="Calibri" w:hAnsi="Calibri" w:cs="Calibri"/>
          <w:strike/>
        </w:rPr>
        <w:t>cease and desist</w:t>
      </w:r>
      <w:proofErr w:type="gramEnd"/>
      <w:r w:rsidRPr="005232F5">
        <w:rPr>
          <w:rFonts w:ascii="Calibri" w:hAnsi="Calibri" w:cs="Calibri"/>
          <w:strike/>
        </w:rPr>
        <w:t xml:space="preserve"> order is subject to the penalties set forth in W. Va. Code §21-16-8.</w:t>
      </w:r>
    </w:p>
    <w:p w14:paraId="6B7F5A08" w14:textId="0FADC6EA" w:rsidR="0054796E" w:rsidRDefault="0054796E"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18B4C8F7" w14:textId="743B4417" w:rsidR="0054796E" w:rsidRDefault="0054796E"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Pr>
          <w:rFonts w:ascii="Calibri" w:hAnsi="Calibri" w:cs="Calibri"/>
        </w:rPr>
        <w:lastRenderedPageBreak/>
        <w:tab/>
      </w:r>
      <w:r w:rsidRPr="005232F5">
        <w:rPr>
          <w:rFonts w:ascii="Calibri" w:hAnsi="Calibri" w:cs="Calibri"/>
          <w:strike/>
        </w:rPr>
        <w:t xml:space="preserve">13.3.  Any person adversely affected by an action of the Commissioner may appeal the action pursuant to the provisions of W. Va. Code §29A-5-1 </w:t>
      </w:r>
      <w:r w:rsidRPr="005232F5">
        <w:rPr>
          <w:rFonts w:ascii="Calibri" w:hAnsi="Calibri" w:cs="Calibri"/>
          <w:i/>
          <w:iCs/>
          <w:strike/>
        </w:rPr>
        <w:t>et seq</w:t>
      </w:r>
      <w:r w:rsidRPr="005232F5">
        <w:rPr>
          <w:rFonts w:ascii="Calibri" w:hAnsi="Calibri" w:cs="Calibri"/>
          <w:strike/>
        </w:rPr>
        <w:t>.</w:t>
      </w:r>
    </w:p>
    <w:p w14:paraId="20B02343" w14:textId="20459363" w:rsidR="00F2029D" w:rsidRDefault="00F2029D"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465A3F59" w14:textId="46473172" w:rsidR="00F2029D" w:rsidRDefault="00F2029D" w:rsidP="00F2029D">
      <w:r>
        <w:rPr>
          <w:rFonts w:ascii="Calibri" w:hAnsi="Calibri" w:cs="Calibri"/>
        </w:rPr>
        <w:tab/>
      </w:r>
      <w:r w:rsidRPr="00CF3353">
        <w:rPr>
          <w:u w:val="single"/>
        </w:rPr>
        <w:t>1</w:t>
      </w:r>
      <w:r>
        <w:rPr>
          <w:u w:val="single"/>
        </w:rPr>
        <w:t>3</w:t>
      </w:r>
      <w:r w:rsidRPr="00CF3353">
        <w:rPr>
          <w:u w:val="single"/>
        </w:rPr>
        <w:t xml:space="preserve">.1.  Upon a determination that a person is engaged in </w:t>
      </w:r>
      <w:r>
        <w:rPr>
          <w:u w:val="single"/>
        </w:rPr>
        <w:t>HVAC</w:t>
      </w:r>
      <w:r w:rsidRPr="00CF3353">
        <w:rPr>
          <w:u w:val="single"/>
        </w:rPr>
        <w:t xml:space="preserve"> work in this state without a valid license, the Division shall issue a </w:t>
      </w:r>
      <w:proofErr w:type="gramStart"/>
      <w:r w:rsidRPr="00CF3353">
        <w:rPr>
          <w:u w:val="single"/>
        </w:rPr>
        <w:t>cease and desist</w:t>
      </w:r>
      <w:proofErr w:type="gramEnd"/>
      <w:r w:rsidRPr="00CF3353">
        <w:rPr>
          <w:u w:val="single"/>
        </w:rPr>
        <w:t xml:space="preserve"> order requiring that person to immediately cease all operations in this state. The person can immediately engage in </w:t>
      </w:r>
      <w:r>
        <w:rPr>
          <w:u w:val="single"/>
        </w:rPr>
        <w:t>HVAC</w:t>
      </w:r>
      <w:r w:rsidRPr="00CF3353">
        <w:rPr>
          <w:u w:val="single"/>
        </w:rPr>
        <w:t xml:space="preserve"> work upon issuance of a license.</w:t>
      </w:r>
      <w:r w:rsidRPr="0079460B">
        <w:rPr>
          <w:u w:val="single"/>
        </w:rPr>
        <w:t xml:space="preserve"> </w:t>
      </w:r>
    </w:p>
    <w:p w14:paraId="3440C864" w14:textId="34548656" w:rsidR="00F2029D" w:rsidRDefault="00F2029D" w:rsidP="00F2029D"/>
    <w:p w14:paraId="3A6171B8" w14:textId="7AF8B106" w:rsidR="00F2029D" w:rsidRDefault="00F2029D" w:rsidP="00F2029D">
      <w:pPr>
        <w:ind w:firstLine="360"/>
      </w:pPr>
      <w:r w:rsidRPr="00CF3353">
        <w:rPr>
          <w:u w:val="single"/>
        </w:rPr>
        <w:t>1</w:t>
      </w:r>
      <w:r>
        <w:rPr>
          <w:u w:val="single"/>
        </w:rPr>
        <w:t>3</w:t>
      </w:r>
      <w:r w:rsidRPr="00CF3353">
        <w:rPr>
          <w:u w:val="single"/>
        </w:rPr>
        <w:t xml:space="preserve">.2.  Any person continuing to engage in plumbing work after the issuance of a </w:t>
      </w:r>
      <w:proofErr w:type="gramStart"/>
      <w:r w:rsidRPr="00CF3353">
        <w:rPr>
          <w:u w:val="single"/>
        </w:rPr>
        <w:t>cease and desist</w:t>
      </w:r>
      <w:proofErr w:type="gramEnd"/>
      <w:r w:rsidRPr="00CF3353">
        <w:rPr>
          <w:u w:val="single"/>
        </w:rPr>
        <w:t xml:space="preserve"> order is subject to a penalty of not less than $200 nor more than $1,000</w:t>
      </w:r>
      <w:r>
        <w:rPr>
          <w:u w:val="single"/>
        </w:rPr>
        <w:t xml:space="preserve"> as set forth in W. Va. Code §21-16-8</w:t>
      </w:r>
      <w:r w:rsidRPr="00CF3353">
        <w:rPr>
          <w:u w:val="single"/>
        </w:rPr>
        <w:t>.</w:t>
      </w:r>
    </w:p>
    <w:bookmarkEnd w:id="15"/>
    <w:p w14:paraId="3BE8AE6C" w14:textId="68783196" w:rsidR="0032305D" w:rsidRDefault="0032305D"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661324DA" w14:textId="1A75304F" w:rsidR="0032305D" w:rsidRDefault="0032305D"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bookmarkStart w:id="16" w:name="_Hlk77150018"/>
      <w:r w:rsidRPr="00205F75">
        <w:rPr>
          <w:rFonts w:ascii="Calibri" w:hAnsi="Calibri" w:cs="Calibri"/>
          <w:b/>
          <w:bCs/>
        </w:rPr>
        <w:t xml:space="preserve">§42-34-14. </w:t>
      </w:r>
      <w:r>
        <w:rPr>
          <w:rFonts w:ascii="Calibri" w:hAnsi="Calibri" w:cs="Calibri"/>
          <w:b/>
          <w:bCs/>
        </w:rPr>
        <w:t xml:space="preserve"> </w:t>
      </w:r>
      <w:r w:rsidRPr="00F2029D">
        <w:rPr>
          <w:rFonts w:ascii="Calibri" w:hAnsi="Calibri" w:cs="Calibri"/>
          <w:b/>
          <w:bCs/>
          <w:strike/>
        </w:rPr>
        <w:t>Fees</w:t>
      </w:r>
      <w:r w:rsidR="00986D38">
        <w:rPr>
          <w:rFonts w:ascii="Calibri" w:hAnsi="Calibri" w:cs="Calibri"/>
          <w:b/>
          <w:bCs/>
        </w:rPr>
        <w:t xml:space="preserve"> </w:t>
      </w:r>
      <w:r w:rsidR="00986D38" w:rsidRPr="00986D38">
        <w:rPr>
          <w:rFonts w:ascii="Calibri" w:hAnsi="Calibri" w:cs="Calibri"/>
          <w:b/>
          <w:bCs/>
          <w:u w:val="single"/>
        </w:rPr>
        <w:t>Appeals</w:t>
      </w:r>
      <w:r w:rsidRPr="00205F75">
        <w:rPr>
          <w:rFonts w:ascii="Calibri" w:hAnsi="Calibri" w:cs="Calibri"/>
          <w:b/>
          <w:bCs/>
        </w:rPr>
        <w:t>.</w:t>
      </w:r>
    </w:p>
    <w:p w14:paraId="54BEA0CE" w14:textId="302BE3C4" w:rsidR="0032305D" w:rsidRDefault="0032305D"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b/>
          <w:bCs/>
        </w:rPr>
      </w:pPr>
    </w:p>
    <w:p w14:paraId="1ECDA362" w14:textId="50AC3495" w:rsidR="0032305D" w:rsidRPr="00D95314" w:rsidRDefault="0032305D"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sidRPr="00D95314">
        <w:rPr>
          <w:rFonts w:ascii="Calibri" w:hAnsi="Calibri" w:cs="Calibri"/>
          <w:strike/>
        </w:rPr>
        <w:t>14.1.  The Commissioner shall charge a $75.00 application fee and a renewal fee for an HVAC technician license</w:t>
      </w:r>
      <w:r w:rsidR="00CE1720" w:rsidRPr="00D95314">
        <w:rPr>
          <w:rFonts w:ascii="Calibri" w:hAnsi="Calibri" w:cs="Calibri"/>
          <w:strike/>
        </w:rPr>
        <w:t xml:space="preserve">: </w:t>
      </w:r>
      <w:r w:rsidR="00CE1720" w:rsidRPr="00D95314">
        <w:rPr>
          <w:rFonts w:ascii="Calibri" w:hAnsi="Calibri" w:cs="Calibri"/>
          <w:i/>
          <w:iCs/>
          <w:strike/>
        </w:rPr>
        <w:t>Provided</w:t>
      </w:r>
      <w:r w:rsidR="00CE1720" w:rsidRPr="00D95314">
        <w:rPr>
          <w:rFonts w:ascii="Calibri" w:hAnsi="Calibri" w:cs="Calibri"/>
          <w:strike/>
        </w:rPr>
        <w:t xml:space="preserve">, </w:t>
      </w:r>
      <w:proofErr w:type="gramStart"/>
      <w:r w:rsidR="00CE1720" w:rsidRPr="00D95314">
        <w:rPr>
          <w:rFonts w:ascii="Calibri" w:hAnsi="Calibri" w:cs="Calibri"/>
          <w:strike/>
        </w:rPr>
        <w:t>That</w:t>
      </w:r>
      <w:proofErr w:type="gramEnd"/>
      <w:r w:rsidR="00CE1720" w:rsidRPr="00D95314">
        <w:rPr>
          <w:rFonts w:ascii="Calibri" w:hAnsi="Calibri" w:cs="Calibri"/>
          <w:strike/>
        </w:rPr>
        <w:t xml:space="preserve"> no fee may be charged for an HVAC technician license for a person who holds an HVAC contractor’s license pursuant to W. Va. Code §21-11-1 </w:t>
      </w:r>
      <w:r w:rsidR="00CE1720" w:rsidRPr="00D95314">
        <w:rPr>
          <w:rFonts w:ascii="Calibri" w:hAnsi="Calibri" w:cs="Calibri"/>
          <w:i/>
          <w:iCs/>
          <w:strike/>
        </w:rPr>
        <w:t>et seq</w:t>
      </w:r>
      <w:r w:rsidR="00CE1720" w:rsidRPr="00D95314">
        <w:rPr>
          <w:rFonts w:ascii="Calibri" w:hAnsi="Calibri" w:cs="Calibri"/>
          <w:strike/>
        </w:rPr>
        <w:t>.</w:t>
      </w:r>
    </w:p>
    <w:p w14:paraId="50102D33" w14:textId="17A2D74B" w:rsidR="00CE1720" w:rsidRDefault="00CE1720"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5D2A22F3" w14:textId="63BC99BE" w:rsidR="00CE1720" w:rsidRPr="00D95314" w:rsidRDefault="00CE1720"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sidRPr="00D95314">
        <w:rPr>
          <w:rFonts w:ascii="Calibri" w:hAnsi="Calibri" w:cs="Calibri"/>
          <w:strike/>
        </w:rPr>
        <w:t xml:space="preserve">14.2.  The Commissioner shall charge a $50.00 application fee and a renewal fee for an HVAC residential technician license. </w:t>
      </w:r>
    </w:p>
    <w:p w14:paraId="5562E850" w14:textId="4E771A2E" w:rsidR="00CE1720" w:rsidRDefault="00CE1720"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4A343DBD" w14:textId="377C1881" w:rsidR="00CE1720" w:rsidRPr="00D95314" w:rsidRDefault="00CE1720"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sidRPr="00D95314">
        <w:rPr>
          <w:rFonts w:ascii="Calibri" w:hAnsi="Calibri" w:cs="Calibri"/>
          <w:strike/>
        </w:rPr>
        <w:t xml:space="preserve">14.3.  The Commissioner shall charge a </w:t>
      </w:r>
      <w:r w:rsidR="00092204" w:rsidRPr="00D95314">
        <w:rPr>
          <w:rFonts w:ascii="Calibri" w:hAnsi="Calibri" w:cs="Calibri"/>
          <w:strike/>
        </w:rPr>
        <w:t>$50.00 application fee and a renewal fee for an HVAC technician-in-training license.</w:t>
      </w:r>
    </w:p>
    <w:p w14:paraId="3EB2B087" w14:textId="682AEE8D" w:rsidR="00ED6EA8" w:rsidRDefault="00ED6EA8"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520E8A50" w14:textId="71ADD1A3" w:rsidR="00ED6EA8" w:rsidRPr="00D95314" w:rsidRDefault="00ED6EA8"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Pr>
          <w:rFonts w:ascii="Calibri" w:hAnsi="Calibri" w:cs="Calibri"/>
        </w:rPr>
        <w:tab/>
      </w:r>
      <w:r w:rsidRPr="00D95314">
        <w:rPr>
          <w:rFonts w:ascii="Calibri" w:hAnsi="Calibri" w:cs="Calibri"/>
          <w:strike/>
        </w:rPr>
        <w:t xml:space="preserve">14.4.  If a renewal application is received or postmarked more than 15 days after the license’s expiration date, the applicant shall pay a late fee of $25.00 in addition to the annual renewal fee. </w:t>
      </w:r>
    </w:p>
    <w:p w14:paraId="34504C42" w14:textId="078A4524" w:rsidR="009A230A" w:rsidRDefault="009A230A"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5E8B1C4A" w14:textId="5BD7EFC9" w:rsidR="009A230A" w:rsidRDefault="009A230A" w:rsidP="00986D3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rPr>
          <w:rFonts w:ascii="Calibri" w:hAnsi="Calibri" w:cs="Calibri"/>
        </w:rPr>
      </w:pPr>
      <w:r>
        <w:rPr>
          <w:rFonts w:ascii="Calibri" w:hAnsi="Calibri" w:cs="Calibri"/>
        </w:rPr>
        <w:tab/>
      </w:r>
      <w:r w:rsidRPr="00D95314">
        <w:rPr>
          <w:rFonts w:ascii="Calibri" w:hAnsi="Calibri" w:cs="Calibri"/>
          <w:strike/>
        </w:rPr>
        <w:t>14.5.  The Commissioner shall charge a $10.00 fee for a duplicate license.</w:t>
      </w:r>
    </w:p>
    <w:p w14:paraId="0616E543" w14:textId="15737366" w:rsidR="00986D38" w:rsidRDefault="00986D38" w:rsidP="00986D3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autoSpaceDE w:val="0"/>
        <w:autoSpaceDN w:val="0"/>
        <w:adjustRightInd w:val="0"/>
        <w:rPr>
          <w:rFonts w:ascii="Calibri" w:hAnsi="Calibri" w:cs="Calibri"/>
        </w:rPr>
      </w:pPr>
    </w:p>
    <w:p w14:paraId="091ED91D" w14:textId="7EFF1D36" w:rsidR="00986D38" w:rsidRPr="00986D38" w:rsidRDefault="00986D38" w:rsidP="00986D38">
      <w:pPr>
        <w:ind w:firstLine="360"/>
      </w:pPr>
      <w:r w:rsidRPr="008C27C1">
        <w:rPr>
          <w:u w:val="single"/>
        </w:rPr>
        <w:t xml:space="preserve">Any person adversely affected by an action of the Commissioner may appeal in accordance with the provisions of W. Va. Code §29A-5-1 </w:t>
      </w:r>
      <w:r w:rsidRPr="008C27C1">
        <w:rPr>
          <w:i/>
          <w:iCs/>
          <w:u w:val="single"/>
        </w:rPr>
        <w:t>et seq</w:t>
      </w:r>
      <w:r w:rsidRPr="008C27C1">
        <w:rPr>
          <w:u w:val="single"/>
        </w:rPr>
        <w:t>.</w:t>
      </w:r>
    </w:p>
    <w:bookmarkEnd w:id="16"/>
    <w:p w14:paraId="45BFAB9B" w14:textId="04C4D1EC" w:rsidR="009A230A" w:rsidRPr="00986D38" w:rsidRDefault="009A230A" w:rsidP="00986D38"/>
    <w:p w14:paraId="6C087487" w14:textId="3BD11D15" w:rsidR="009A230A" w:rsidRPr="00986D38" w:rsidRDefault="009A230A" w:rsidP="009A230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bookmarkStart w:id="17" w:name="_Hlk77150566"/>
      <w:r w:rsidRPr="00986D38">
        <w:rPr>
          <w:rFonts w:ascii="Calibri" w:hAnsi="Calibri" w:cs="Calibri"/>
          <w:b/>
          <w:bCs/>
        </w:rPr>
        <w:t>§42-34-15.  Reciprocity</w:t>
      </w:r>
      <w:r w:rsidR="00986D38">
        <w:rPr>
          <w:rFonts w:ascii="Calibri" w:hAnsi="Calibri" w:cs="Calibri"/>
          <w:b/>
          <w:bCs/>
        </w:rPr>
        <w:t xml:space="preserve">; </w:t>
      </w:r>
      <w:r w:rsidR="00986D38" w:rsidRPr="00986D38">
        <w:rPr>
          <w:rFonts w:ascii="Calibri" w:hAnsi="Calibri" w:cs="Calibri"/>
          <w:b/>
          <w:bCs/>
          <w:u w:val="single"/>
        </w:rPr>
        <w:t>Work Experience</w:t>
      </w:r>
      <w:r w:rsidRPr="00986D38">
        <w:rPr>
          <w:rFonts w:ascii="Calibri" w:hAnsi="Calibri" w:cs="Calibri"/>
        </w:rPr>
        <w:t>.</w:t>
      </w:r>
    </w:p>
    <w:p w14:paraId="732E27D6" w14:textId="4CBB38C0" w:rsidR="00E126CB" w:rsidRPr="009035CC" w:rsidRDefault="00E126CB" w:rsidP="009A230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p>
    <w:p w14:paraId="457CE8E7" w14:textId="47D5CB01" w:rsidR="00E126CB" w:rsidRPr="009035CC" w:rsidRDefault="00E126CB" w:rsidP="009A230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sidRPr="009035CC">
        <w:rPr>
          <w:rFonts w:ascii="Calibri" w:hAnsi="Calibri" w:cs="Calibri"/>
        </w:rPr>
        <w:tab/>
      </w:r>
      <w:r w:rsidRPr="009035CC">
        <w:rPr>
          <w:rFonts w:ascii="Calibri" w:hAnsi="Calibri" w:cs="Calibri"/>
          <w:strike/>
        </w:rPr>
        <w:t>To the extent that another state licenses HVAC technicians, HVAC residential technicians, or technicians-in-training and has requirements equivalent to the Act and this rule, the Commissioner, in his or her discretion, may grant licenses without examination to an HVAC technician, an HVAC residential technician, or a technician-in-training licensed by that state, as follows:</w:t>
      </w:r>
    </w:p>
    <w:p w14:paraId="6FD9AF17" w14:textId="0D1EFB5F" w:rsidR="00E126CB" w:rsidRPr="009035CC" w:rsidRDefault="00E126CB" w:rsidP="009A230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p>
    <w:p w14:paraId="789E2248" w14:textId="4C04D56F" w:rsidR="00E126CB" w:rsidRPr="009035CC" w:rsidRDefault="00E126CB" w:rsidP="009A230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r w:rsidRPr="009035CC">
        <w:rPr>
          <w:rFonts w:ascii="Calibri" w:hAnsi="Calibri" w:cs="Calibri"/>
        </w:rPr>
        <w:tab/>
      </w:r>
      <w:r w:rsidRPr="009035CC">
        <w:rPr>
          <w:rFonts w:ascii="Calibri" w:hAnsi="Calibri" w:cs="Calibri"/>
          <w:strike/>
        </w:rPr>
        <w:t>15.1.  The applicant has provided satisfactory proof of his or her qualifications; and</w:t>
      </w:r>
    </w:p>
    <w:p w14:paraId="707CE9D3" w14:textId="03233014" w:rsidR="00E126CB" w:rsidRPr="009035CC" w:rsidRDefault="00E126CB" w:rsidP="009A230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strike/>
        </w:rPr>
      </w:pPr>
    </w:p>
    <w:p w14:paraId="77F81C72" w14:textId="3091E865" w:rsidR="00E126CB" w:rsidRDefault="00E126CB" w:rsidP="009A230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r w:rsidRPr="009035CC">
        <w:rPr>
          <w:rFonts w:ascii="Calibri" w:hAnsi="Calibri" w:cs="Calibri"/>
        </w:rPr>
        <w:tab/>
      </w:r>
      <w:r w:rsidRPr="009035CC">
        <w:rPr>
          <w:rFonts w:ascii="Calibri" w:hAnsi="Calibri" w:cs="Calibri"/>
          <w:strike/>
        </w:rPr>
        <w:t xml:space="preserve">15.2.  The applicant has paid the fee established in section 14 of this rule. </w:t>
      </w:r>
    </w:p>
    <w:p w14:paraId="688D280E" w14:textId="107C4984" w:rsidR="00986D38" w:rsidRDefault="00986D38" w:rsidP="009A230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021882C9" w14:textId="77777777" w:rsidR="00986D38" w:rsidRPr="00685B16" w:rsidRDefault="00986D38" w:rsidP="00986D38">
      <w:pPr>
        <w:ind w:firstLine="360"/>
        <w:rPr>
          <w:u w:val="single"/>
        </w:rPr>
      </w:pPr>
      <w:r w:rsidRPr="00685B16">
        <w:rPr>
          <w:u w:val="single"/>
        </w:rPr>
        <w:t>1</w:t>
      </w:r>
      <w:r>
        <w:rPr>
          <w:u w:val="single"/>
        </w:rPr>
        <w:t>5</w:t>
      </w:r>
      <w:r w:rsidRPr="00685B16">
        <w:rPr>
          <w:u w:val="single"/>
        </w:rPr>
        <w:t>.1.  To the extent that other states license or issue other authorization to practice for HVAC technicians, HVAC residential technicians, or HVAC technicians-in-training, and have requirements equivalent to the Act and this rule, the Commissioner, in his or her discretion, may grant licenses of the same classification without examination to technicians licensed or authorized by other states, as follows:</w:t>
      </w:r>
    </w:p>
    <w:p w14:paraId="015E066E" w14:textId="77777777" w:rsidR="00986D38" w:rsidRDefault="00986D38" w:rsidP="00986D38"/>
    <w:p w14:paraId="0F29604A" w14:textId="77777777" w:rsidR="00986D38" w:rsidRPr="00685B16" w:rsidRDefault="00986D38" w:rsidP="00986D38">
      <w:pPr>
        <w:rPr>
          <w:u w:val="single"/>
        </w:rPr>
      </w:pPr>
      <w:r>
        <w:tab/>
      </w:r>
      <w:r>
        <w:tab/>
      </w:r>
      <w:r w:rsidRPr="00685B16">
        <w:rPr>
          <w:u w:val="single"/>
        </w:rPr>
        <w:t>1</w:t>
      </w:r>
      <w:r>
        <w:rPr>
          <w:u w:val="single"/>
        </w:rPr>
        <w:t>5</w:t>
      </w:r>
      <w:r w:rsidRPr="00685B16">
        <w:rPr>
          <w:u w:val="single"/>
        </w:rPr>
        <w:t>.1.1.  The applicant has provided satisfactory proof of his or her qualifications, including the applicant’s compliance with all requirements of W. Va. Code §21-17-3(a); and</w:t>
      </w:r>
    </w:p>
    <w:p w14:paraId="415FB571" w14:textId="77777777" w:rsidR="00986D38" w:rsidRDefault="00986D38" w:rsidP="00986D38"/>
    <w:p w14:paraId="0FC09078" w14:textId="77777777" w:rsidR="00986D38" w:rsidRDefault="00986D38" w:rsidP="00986D38">
      <w:r>
        <w:lastRenderedPageBreak/>
        <w:tab/>
      </w:r>
      <w:r>
        <w:tab/>
      </w:r>
      <w:r w:rsidRPr="00685B16">
        <w:rPr>
          <w:u w:val="single"/>
        </w:rPr>
        <w:t>1</w:t>
      </w:r>
      <w:r>
        <w:rPr>
          <w:u w:val="single"/>
        </w:rPr>
        <w:t>5</w:t>
      </w:r>
      <w:r w:rsidRPr="00685B16">
        <w:rPr>
          <w:u w:val="single"/>
        </w:rPr>
        <w:t>.1.2.  The applicant has paid the applicable license fee as prescribed in section 10 of this rule.</w:t>
      </w:r>
    </w:p>
    <w:p w14:paraId="6972FE2B" w14:textId="77777777" w:rsidR="00986D38" w:rsidRDefault="00986D38" w:rsidP="00986D38"/>
    <w:p w14:paraId="7B8DA8C2" w14:textId="77777777" w:rsidR="00986D38" w:rsidRPr="009A7CEF" w:rsidRDefault="00986D38" w:rsidP="00986D38">
      <w:pPr>
        <w:ind w:firstLine="360"/>
        <w:rPr>
          <w:u w:val="single"/>
        </w:rPr>
      </w:pPr>
      <w:r w:rsidRPr="009A7CEF">
        <w:rPr>
          <w:u w:val="single"/>
        </w:rPr>
        <w:t>1</w:t>
      </w:r>
      <w:r>
        <w:rPr>
          <w:u w:val="single"/>
        </w:rPr>
        <w:t>5</w:t>
      </w:r>
      <w:r w:rsidRPr="009A7CEF">
        <w:rPr>
          <w:u w:val="single"/>
        </w:rPr>
        <w:t>.2.  To the extent that an applicant is seeking licensure based on work experience, the Commissioner, in his or her discretion, may grant a license with the applicable classification without examination as follows:</w:t>
      </w:r>
    </w:p>
    <w:p w14:paraId="04902553" w14:textId="77777777" w:rsidR="00986D38" w:rsidRDefault="00986D38" w:rsidP="00986D38"/>
    <w:p w14:paraId="28F48498" w14:textId="77777777" w:rsidR="00986D38" w:rsidRPr="009A7CEF" w:rsidRDefault="00986D38" w:rsidP="00986D38">
      <w:pPr>
        <w:rPr>
          <w:u w:val="single"/>
        </w:rPr>
      </w:pPr>
      <w:r>
        <w:tab/>
      </w:r>
      <w:r>
        <w:tab/>
      </w:r>
      <w:r w:rsidRPr="009A7CEF">
        <w:rPr>
          <w:u w:val="single"/>
        </w:rPr>
        <w:t>1</w:t>
      </w:r>
      <w:r>
        <w:rPr>
          <w:u w:val="single"/>
        </w:rPr>
        <w:t>5</w:t>
      </w:r>
      <w:r w:rsidRPr="009A7CEF">
        <w:rPr>
          <w:u w:val="single"/>
        </w:rPr>
        <w:t xml:space="preserve">.2.1.  The applicant’s work experience is in a state that does not license or </w:t>
      </w:r>
      <w:r>
        <w:rPr>
          <w:u w:val="single"/>
        </w:rPr>
        <w:t xml:space="preserve">issue </w:t>
      </w:r>
      <w:r w:rsidRPr="009A7CEF">
        <w:rPr>
          <w:u w:val="single"/>
        </w:rPr>
        <w:t xml:space="preserve">other authorization to practice for the performance of plumbing </w:t>
      </w:r>
      <w:proofErr w:type="gramStart"/>
      <w:r w:rsidRPr="009A7CEF">
        <w:rPr>
          <w:u w:val="single"/>
        </w:rPr>
        <w:t>work;</w:t>
      </w:r>
      <w:proofErr w:type="gramEnd"/>
    </w:p>
    <w:p w14:paraId="478F91D6" w14:textId="77777777" w:rsidR="00986D38" w:rsidRDefault="00986D38" w:rsidP="00986D38"/>
    <w:p w14:paraId="69DA97AE" w14:textId="77777777" w:rsidR="00986D38" w:rsidRPr="009A7CEF" w:rsidRDefault="00986D38" w:rsidP="00986D38">
      <w:pPr>
        <w:rPr>
          <w:u w:val="single"/>
        </w:rPr>
      </w:pPr>
      <w:r>
        <w:tab/>
      </w:r>
      <w:r>
        <w:tab/>
      </w:r>
      <w:r w:rsidRPr="009A7CEF">
        <w:rPr>
          <w:u w:val="single"/>
        </w:rPr>
        <w:t>1</w:t>
      </w:r>
      <w:r>
        <w:rPr>
          <w:u w:val="single"/>
        </w:rPr>
        <w:t>5</w:t>
      </w:r>
      <w:r w:rsidRPr="009A7CEF">
        <w:rPr>
          <w:u w:val="single"/>
        </w:rPr>
        <w:t xml:space="preserve">.2.2.  The applicant has provided satisfactory proof of his or her qualifications, including the applicant’s compliance with all requirements of W. Va. Code §21-17-4; and </w:t>
      </w:r>
    </w:p>
    <w:p w14:paraId="01F9DF5B" w14:textId="77777777" w:rsidR="00986D38" w:rsidRDefault="00986D38" w:rsidP="00986D38"/>
    <w:p w14:paraId="69FA642C" w14:textId="77777777" w:rsidR="00986D38" w:rsidRDefault="00986D38" w:rsidP="00986D38">
      <w:r>
        <w:tab/>
      </w:r>
      <w:r>
        <w:tab/>
      </w:r>
      <w:r w:rsidRPr="009A7CEF">
        <w:rPr>
          <w:u w:val="single"/>
        </w:rPr>
        <w:t>1</w:t>
      </w:r>
      <w:r>
        <w:rPr>
          <w:u w:val="single"/>
        </w:rPr>
        <w:t>5</w:t>
      </w:r>
      <w:r w:rsidRPr="009A7CEF">
        <w:rPr>
          <w:u w:val="single"/>
        </w:rPr>
        <w:t xml:space="preserve">.2.3.  The applicant has paid the applicable license fee as prescribed in section </w:t>
      </w:r>
      <w:r>
        <w:rPr>
          <w:u w:val="single"/>
        </w:rPr>
        <w:t>10</w:t>
      </w:r>
      <w:r w:rsidRPr="009A7CEF">
        <w:rPr>
          <w:u w:val="single"/>
        </w:rPr>
        <w:t xml:space="preserve"> of this rule.</w:t>
      </w:r>
    </w:p>
    <w:p w14:paraId="0B1CF678" w14:textId="77777777" w:rsidR="00986D38" w:rsidRPr="00986D38" w:rsidRDefault="00986D38" w:rsidP="009A230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bookmarkEnd w:id="17"/>
    <w:p w14:paraId="2E436F10" w14:textId="77777777" w:rsidR="009A230A" w:rsidRPr="0032305D" w:rsidRDefault="009A230A"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25082A85" w14:textId="4553F553" w:rsidR="004B4588" w:rsidRDefault="004B4588" w:rsidP="00873B4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7A87BECD" w14:textId="77777777" w:rsidR="00873B45" w:rsidRPr="00197280" w:rsidRDefault="00873B45" w:rsidP="003969B5">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102C6AE8" w14:textId="77777777" w:rsidR="003969B5" w:rsidRPr="0015626B" w:rsidRDefault="003969B5" w:rsidP="00773362">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236DE032" w14:textId="77777777" w:rsidR="00773362" w:rsidRPr="00773362" w:rsidRDefault="00773362" w:rsidP="004B7AA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7B7260D0" w14:textId="77777777" w:rsidR="004B7AA1" w:rsidRPr="00205F75" w:rsidRDefault="004B7AA1" w:rsidP="00D62B6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rPr>
          <w:rFonts w:ascii="Calibri" w:hAnsi="Calibri" w:cs="Calibri"/>
        </w:rPr>
      </w:pPr>
    </w:p>
    <w:p w14:paraId="316A5D26" w14:textId="77777777" w:rsidR="00D62B64" w:rsidRDefault="00D62B64" w:rsidP="00154FB8">
      <w:pPr>
        <w:rPr>
          <w:rFonts w:ascii="Calibri" w:hAnsi="Calibri" w:cs="Calibri"/>
        </w:rPr>
      </w:pPr>
    </w:p>
    <w:p w14:paraId="769C8C48" w14:textId="6EBEA0F6" w:rsidR="00D62B64" w:rsidRDefault="00D62B64" w:rsidP="00154FB8">
      <w:pPr>
        <w:rPr>
          <w:rFonts w:ascii="Calibri" w:hAnsi="Calibri" w:cs="Calibri"/>
        </w:rPr>
      </w:pPr>
    </w:p>
    <w:p w14:paraId="2231F27B" w14:textId="6085168F" w:rsidR="00D62B64" w:rsidRPr="00C762EF" w:rsidRDefault="00D62B64" w:rsidP="00154FB8">
      <w:pPr>
        <w:rPr>
          <w:rFonts w:ascii="Calibri" w:hAnsi="Calibri" w:cs="Calibri"/>
        </w:rPr>
      </w:pPr>
      <w:r>
        <w:rPr>
          <w:rFonts w:ascii="Calibri" w:hAnsi="Calibri" w:cs="Calibri"/>
        </w:rPr>
        <w:tab/>
      </w:r>
      <w:r>
        <w:rPr>
          <w:rFonts w:ascii="Calibri" w:hAnsi="Calibri" w:cs="Calibri"/>
        </w:rPr>
        <w:tab/>
      </w:r>
    </w:p>
    <w:p w14:paraId="0DB80553" w14:textId="67B0F779" w:rsidR="00B10268" w:rsidRDefault="00B10268" w:rsidP="00154FB8">
      <w:pPr>
        <w:rPr>
          <w:rFonts w:ascii="Calibri" w:hAnsi="Calibri" w:cs="Calibri"/>
          <w:b/>
          <w:bCs/>
        </w:rPr>
      </w:pPr>
    </w:p>
    <w:p w14:paraId="0B12D140" w14:textId="77777777" w:rsidR="00B10268" w:rsidRPr="00B10268" w:rsidRDefault="00B10268" w:rsidP="00154FB8"/>
    <w:sectPr w:rsidR="00B10268" w:rsidRPr="00B10268" w:rsidSect="003D51B7">
      <w:headerReference w:type="default" r:id="rId6"/>
      <w:footerReference w:type="default" r:id="rId7"/>
      <w:pgSz w:w="12240" w:h="15840"/>
      <w:pgMar w:top="720" w:right="1440" w:bottom="72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9FC8B" w14:textId="77777777" w:rsidR="00BE651A" w:rsidRDefault="00BE651A" w:rsidP="00154FB8">
      <w:r>
        <w:separator/>
      </w:r>
    </w:p>
  </w:endnote>
  <w:endnote w:type="continuationSeparator" w:id="0">
    <w:p w14:paraId="2D9E6DB7" w14:textId="77777777" w:rsidR="00BE651A" w:rsidRDefault="00BE651A" w:rsidP="00154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2130337"/>
      <w:docPartObj>
        <w:docPartGallery w:val="Page Numbers (Bottom of Page)"/>
        <w:docPartUnique/>
      </w:docPartObj>
    </w:sdtPr>
    <w:sdtEndPr>
      <w:rPr>
        <w:b/>
        <w:bCs/>
        <w:noProof/>
      </w:rPr>
    </w:sdtEndPr>
    <w:sdtContent>
      <w:p w14:paraId="643E9E86" w14:textId="3079A798" w:rsidR="00154FB8" w:rsidRPr="00154FB8" w:rsidRDefault="00154FB8" w:rsidP="00154FB8">
        <w:pPr>
          <w:pStyle w:val="Footer"/>
          <w:jc w:val="center"/>
          <w:rPr>
            <w:b/>
            <w:bCs/>
          </w:rPr>
        </w:pPr>
        <w:r w:rsidRPr="00154FB8">
          <w:rPr>
            <w:b/>
            <w:bCs/>
          </w:rPr>
          <w:fldChar w:fldCharType="begin"/>
        </w:r>
        <w:r w:rsidRPr="00154FB8">
          <w:rPr>
            <w:b/>
            <w:bCs/>
          </w:rPr>
          <w:instrText xml:space="preserve"> PAGE   \* MERGEFORMAT </w:instrText>
        </w:r>
        <w:r w:rsidRPr="00154FB8">
          <w:rPr>
            <w:b/>
            <w:bCs/>
          </w:rPr>
          <w:fldChar w:fldCharType="separate"/>
        </w:r>
        <w:r w:rsidRPr="00154FB8">
          <w:rPr>
            <w:b/>
            <w:bCs/>
            <w:noProof/>
          </w:rPr>
          <w:t>2</w:t>
        </w:r>
        <w:r w:rsidRPr="00154FB8">
          <w:rPr>
            <w:b/>
            <w:bCs/>
            <w:noProof/>
          </w:rPr>
          <w:fldChar w:fldCharType="end"/>
        </w:r>
      </w:p>
    </w:sdtContent>
  </w:sdt>
  <w:p w14:paraId="173A9120" w14:textId="77777777" w:rsidR="00154FB8" w:rsidRDefault="00154F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AED03" w14:textId="77777777" w:rsidR="00BE651A" w:rsidRDefault="00BE651A" w:rsidP="00154FB8">
      <w:r>
        <w:separator/>
      </w:r>
    </w:p>
  </w:footnote>
  <w:footnote w:type="continuationSeparator" w:id="0">
    <w:p w14:paraId="4EBABE64" w14:textId="77777777" w:rsidR="00BE651A" w:rsidRDefault="00BE651A" w:rsidP="00154F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EEF17" w14:textId="50EAF1EC" w:rsidR="00154FB8" w:rsidRPr="00154FB8" w:rsidRDefault="00154FB8" w:rsidP="00154FB8">
    <w:pPr>
      <w:pStyle w:val="Header"/>
      <w:jc w:val="center"/>
      <w:rPr>
        <w:b/>
        <w:bCs/>
        <w:sz w:val="20"/>
        <w:szCs w:val="20"/>
      </w:rPr>
    </w:pPr>
    <w:r w:rsidRPr="00154FB8">
      <w:rPr>
        <w:b/>
        <w:bCs/>
        <w:sz w:val="20"/>
        <w:szCs w:val="20"/>
      </w:rPr>
      <w:t>42CSR34</w:t>
    </w:r>
  </w:p>
  <w:p w14:paraId="072A082B" w14:textId="77777777" w:rsidR="00154FB8" w:rsidRDefault="00154FB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360"/>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FB8"/>
    <w:rsid w:val="0000452C"/>
    <w:rsid w:val="00005813"/>
    <w:rsid w:val="000659F8"/>
    <w:rsid w:val="00067C64"/>
    <w:rsid w:val="00092204"/>
    <w:rsid w:val="0013195A"/>
    <w:rsid w:val="00154FB8"/>
    <w:rsid w:val="0015626B"/>
    <w:rsid w:val="0016547A"/>
    <w:rsid w:val="00165CCE"/>
    <w:rsid w:val="00177D4D"/>
    <w:rsid w:val="001877F9"/>
    <w:rsid w:val="00197280"/>
    <w:rsid w:val="001B3ECE"/>
    <w:rsid w:val="001B7080"/>
    <w:rsid w:val="001F379B"/>
    <w:rsid w:val="001F4CC7"/>
    <w:rsid w:val="001F647C"/>
    <w:rsid w:val="00211C95"/>
    <w:rsid w:val="00234FD7"/>
    <w:rsid w:val="0024700B"/>
    <w:rsid w:val="00250E65"/>
    <w:rsid w:val="00253EA9"/>
    <w:rsid w:val="002706FB"/>
    <w:rsid w:val="002905D8"/>
    <w:rsid w:val="0029378E"/>
    <w:rsid w:val="002A7279"/>
    <w:rsid w:val="002E3F9C"/>
    <w:rsid w:val="00303BF4"/>
    <w:rsid w:val="0032305D"/>
    <w:rsid w:val="00343114"/>
    <w:rsid w:val="00370AE5"/>
    <w:rsid w:val="00382ED7"/>
    <w:rsid w:val="003846E4"/>
    <w:rsid w:val="00387175"/>
    <w:rsid w:val="003969B5"/>
    <w:rsid w:val="003D51B7"/>
    <w:rsid w:val="003D64EC"/>
    <w:rsid w:val="003F4197"/>
    <w:rsid w:val="00420C69"/>
    <w:rsid w:val="0048591C"/>
    <w:rsid w:val="00485FC8"/>
    <w:rsid w:val="004A6C74"/>
    <w:rsid w:val="004B4588"/>
    <w:rsid w:val="004B7AA1"/>
    <w:rsid w:val="004D56E4"/>
    <w:rsid w:val="004D7101"/>
    <w:rsid w:val="004D7967"/>
    <w:rsid w:val="005031BC"/>
    <w:rsid w:val="00503FE2"/>
    <w:rsid w:val="005232F5"/>
    <w:rsid w:val="00544EAB"/>
    <w:rsid w:val="0054796E"/>
    <w:rsid w:val="005B1BA3"/>
    <w:rsid w:val="005B57D1"/>
    <w:rsid w:val="005E2267"/>
    <w:rsid w:val="00655D0A"/>
    <w:rsid w:val="006675A3"/>
    <w:rsid w:val="00671622"/>
    <w:rsid w:val="00680852"/>
    <w:rsid w:val="00685B16"/>
    <w:rsid w:val="006A1155"/>
    <w:rsid w:val="006A2226"/>
    <w:rsid w:val="006B348A"/>
    <w:rsid w:val="006C2031"/>
    <w:rsid w:val="006D18DD"/>
    <w:rsid w:val="0071293B"/>
    <w:rsid w:val="0075676C"/>
    <w:rsid w:val="007641DA"/>
    <w:rsid w:val="00771A20"/>
    <w:rsid w:val="00773362"/>
    <w:rsid w:val="00797F4E"/>
    <w:rsid w:val="007F2BEB"/>
    <w:rsid w:val="008033C4"/>
    <w:rsid w:val="008202A0"/>
    <w:rsid w:val="00873B45"/>
    <w:rsid w:val="00887303"/>
    <w:rsid w:val="008D478D"/>
    <w:rsid w:val="008E3C0B"/>
    <w:rsid w:val="009035CC"/>
    <w:rsid w:val="00952D36"/>
    <w:rsid w:val="00975808"/>
    <w:rsid w:val="00986D38"/>
    <w:rsid w:val="009A07B6"/>
    <w:rsid w:val="009A0AFC"/>
    <w:rsid w:val="009A230A"/>
    <w:rsid w:val="009C7A33"/>
    <w:rsid w:val="00A33347"/>
    <w:rsid w:val="00A673EB"/>
    <w:rsid w:val="00AB6072"/>
    <w:rsid w:val="00AD04F0"/>
    <w:rsid w:val="00B10268"/>
    <w:rsid w:val="00B16FDB"/>
    <w:rsid w:val="00B81D12"/>
    <w:rsid w:val="00BD16EB"/>
    <w:rsid w:val="00BE651A"/>
    <w:rsid w:val="00C22EA2"/>
    <w:rsid w:val="00C762EF"/>
    <w:rsid w:val="00CB3BAE"/>
    <w:rsid w:val="00CE1720"/>
    <w:rsid w:val="00D01188"/>
    <w:rsid w:val="00D0176E"/>
    <w:rsid w:val="00D24946"/>
    <w:rsid w:val="00D62B64"/>
    <w:rsid w:val="00D70104"/>
    <w:rsid w:val="00D77653"/>
    <w:rsid w:val="00D95314"/>
    <w:rsid w:val="00DA614C"/>
    <w:rsid w:val="00DB6DCA"/>
    <w:rsid w:val="00DD4355"/>
    <w:rsid w:val="00DF6866"/>
    <w:rsid w:val="00E02728"/>
    <w:rsid w:val="00E126CB"/>
    <w:rsid w:val="00E412C1"/>
    <w:rsid w:val="00E717E1"/>
    <w:rsid w:val="00EB0237"/>
    <w:rsid w:val="00ED6EA8"/>
    <w:rsid w:val="00EF2596"/>
    <w:rsid w:val="00F0129E"/>
    <w:rsid w:val="00F05DA3"/>
    <w:rsid w:val="00F2029D"/>
    <w:rsid w:val="00F30C06"/>
    <w:rsid w:val="00F34A4D"/>
    <w:rsid w:val="00F8379D"/>
    <w:rsid w:val="00FA315F"/>
    <w:rsid w:val="00FC3DAF"/>
    <w:rsid w:val="00FF58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2B13B"/>
  <w15:docId w15:val="{12BB07AF-0471-45B3-981C-AAB4163DA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F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7F4E"/>
    <w:pPr>
      <w:tabs>
        <w:tab w:val="center" w:pos="4680"/>
        <w:tab w:val="right" w:pos="9360"/>
      </w:tabs>
    </w:pPr>
  </w:style>
  <w:style w:type="character" w:customStyle="1" w:styleId="HeaderChar">
    <w:name w:val="Header Char"/>
    <w:basedOn w:val="DefaultParagraphFont"/>
    <w:link w:val="Header"/>
    <w:uiPriority w:val="99"/>
    <w:rsid w:val="00797F4E"/>
  </w:style>
  <w:style w:type="paragraph" w:styleId="Footer">
    <w:name w:val="footer"/>
    <w:basedOn w:val="Normal"/>
    <w:link w:val="FooterChar"/>
    <w:uiPriority w:val="99"/>
    <w:unhideWhenUsed/>
    <w:rsid w:val="00797F4E"/>
    <w:pPr>
      <w:tabs>
        <w:tab w:val="center" w:pos="4680"/>
        <w:tab w:val="right" w:pos="9360"/>
      </w:tabs>
    </w:pPr>
  </w:style>
  <w:style w:type="character" w:customStyle="1" w:styleId="FooterChar">
    <w:name w:val="Footer Char"/>
    <w:basedOn w:val="DefaultParagraphFont"/>
    <w:link w:val="Footer"/>
    <w:uiPriority w:val="99"/>
    <w:rsid w:val="00797F4E"/>
  </w:style>
  <w:style w:type="paragraph" w:styleId="EnvelopeAddress">
    <w:name w:val="envelope address"/>
    <w:basedOn w:val="Normal"/>
    <w:uiPriority w:val="99"/>
    <w:unhideWhenUsed/>
    <w:rsid w:val="001F4CC7"/>
    <w:pPr>
      <w:framePr w:w="7920" w:h="1980" w:hRule="exact" w:hSpace="180" w:wrap="auto" w:hAnchor="page" w:xAlign="center" w:yAlign="bottom"/>
      <w:ind w:left="2880"/>
      <w:jc w:val="left"/>
    </w:pPr>
    <w:rPr>
      <w:rFonts w:asciiTheme="majorHAnsi" w:eastAsiaTheme="majorEastAsia" w:hAnsiTheme="majorHAnsi" w:cstheme="majorBidi"/>
      <w:sz w:val="24"/>
      <w:szCs w:val="24"/>
    </w:rPr>
  </w:style>
  <w:style w:type="paragraph" w:styleId="NoSpacing">
    <w:name w:val="No Spacing"/>
    <w:uiPriority w:val="1"/>
    <w:qFormat/>
    <w:rsid w:val="009A0A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3804</TotalTime>
  <Pages>11</Pages>
  <Words>4270</Words>
  <Characters>24343</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Farber, Brooke M</dc:creator>
  <cp:keywords/>
  <dc:description/>
  <cp:lastModifiedBy>Farber, Brooke M</cp:lastModifiedBy>
  <cp:revision>30</cp:revision>
  <cp:lastPrinted>2022-06-28T15:54:00Z</cp:lastPrinted>
  <dcterms:created xsi:type="dcterms:W3CDTF">2021-06-08T17:06:00Z</dcterms:created>
  <dcterms:modified xsi:type="dcterms:W3CDTF">2022-06-29T12:39:00Z</dcterms:modified>
</cp:coreProperties>
</file>