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0DBC" w14:textId="0A55301A" w:rsidR="006F5262" w:rsidRPr="00D620B0" w:rsidRDefault="006F5262" w:rsidP="006F5262">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6F5262">
        <w:rPr>
          <w:rFonts w:ascii="Goudy Old Style Bold BT" w:eastAsia="Times New Roman" w:hAnsi="Goudy Old Style Bold BT" w:cs="Times New Roman"/>
        </w:rPr>
        <w:tab/>
      </w:r>
      <w:r w:rsidRPr="00D620B0">
        <w:rPr>
          <w:rFonts w:ascii="Times New Roman" w:eastAsia="Times New Roman" w:hAnsi="Times New Roman" w:cs="Times New Roman"/>
          <w:b/>
          <w:bCs/>
          <w:u w:val="single"/>
        </w:rPr>
        <w:t xml:space="preserve">TITLE </w:t>
      </w:r>
      <w:r w:rsidR="00E73D9C" w:rsidRPr="00D620B0">
        <w:rPr>
          <w:rFonts w:ascii="Times New Roman" w:eastAsia="Times New Roman" w:hAnsi="Times New Roman" w:cs="Times New Roman"/>
          <w:b/>
          <w:bCs/>
          <w:u w:val="single"/>
        </w:rPr>
        <w:t>87</w:t>
      </w:r>
    </w:p>
    <w:p w14:paraId="4EF2C342" w14:textId="0F6DC1BB" w:rsidR="006F5262" w:rsidRPr="00D620B0" w:rsidRDefault="006F5262" w:rsidP="006F5262">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u w:val="single"/>
        </w:rPr>
      </w:pPr>
      <w:r w:rsidRPr="008C6099">
        <w:rPr>
          <w:rFonts w:ascii="Times New Roman" w:eastAsia="Times New Roman" w:hAnsi="Times New Roman" w:cs="Times New Roman"/>
        </w:rPr>
        <w:tab/>
      </w:r>
      <w:r w:rsidRPr="00D620B0">
        <w:rPr>
          <w:rFonts w:ascii="Times New Roman" w:eastAsia="Times New Roman" w:hAnsi="Times New Roman" w:cs="Times New Roman"/>
          <w:b/>
          <w:bCs/>
          <w:u w:val="single"/>
        </w:rPr>
        <w:t>LEGISLATIVE RULE</w:t>
      </w:r>
    </w:p>
    <w:p w14:paraId="52398C46" w14:textId="652C12AD" w:rsidR="006F5262" w:rsidRPr="00D620B0" w:rsidRDefault="006F5262" w:rsidP="006F5262">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u w:val="single"/>
        </w:rPr>
      </w:pPr>
      <w:r w:rsidRPr="008C6099">
        <w:rPr>
          <w:rFonts w:ascii="Times New Roman" w:eastAsia="Times New Roman" w:hAnsi="Times New Roman" w:cs="Times New Roman"/>
        </w:rPr>
        <w:tab/>
      </w:r>
      <w:r w:rsidRPr="00D620B0">
        <w:rPr>
          <w:rFonts w:ascii="Times New Roman" w:eastAsia="Times New Roman" w:hAnsi="Times New Roman" w:cs="Times New Roman"/>
          <w:b/>
          <w:bCs/>
          <w:u w:val="single"/>
        </w:rPr>
        <w:t xml:space="preserve">STATE </w:t>
      </w:r>
      <w:r w:rsidR="00E73D9C" w:rsidRPr="00D620B0">
        <w:rPr>
          <w:rFonts w:ascii="Times New Roman" w:eastAsia="Times New Roman" w:hAnsi="Times New Roman" w:cs="Times New Roman"/>
          <w:b/>
          <w:bCs/>
          <w:u w:val="single"/>
        </w:rPr>
        <w:t>FIRE COMMISSION</w:t>
      </w:r>
    </w:p>
    <w:p w14:paraId="04C73658" w14:textId="77777777" w:rsidR="006F5262" w:rsidRPr="00D620B0" w:rsidRDefault="006F5262" w:rsidP="006F5262">
      <w:pPr>
        <w:widowControl w:val="0"/>
        <w:tabs>
          <w:tab w:val="left" w:pos="12"/>
          <w:tab w:val="left" w:pos="480"/>
          <w:tab w:val="left" w:pos="2400"/>
          <w:tab w:val="right" w:pos="9360"/>
        </w:tabs>
        <w:autoSpaceDE w:val="0"/>
        <w:autoSpaceDN w:val="0"/>
        <w:adjustRightInd w:val="0"/>
        <w:spacing w:after="0" w:line="240" w:lineRule="auto"/>
        <w:rPr>
          <w:rFonts w:ascii="Times New Roman" w:eastAsia="Times New Roman" w:hAnsi="Times New Roman" w:cs="Times New Roman"/>
          <w:u w:val="single"/>
        </w:rPr>
      </w:pPr>
    </w:p>
    <w:p w14:paraId="697C8A6F" w14:textId="6FFB2727" w:rsidR="006F5262" w:rsidRPr="00D620B0" w:rsidRDefault="006F5262" w:rsidP="006F5262">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u w:val="single"/>
        </w:rPr>
      </w:pPr>
      <w:r w:rsidRPr="008C6099">
        <w:rPr>
          <w:rFonts w:ascii="Times New Roman" w:eastAsia="Times New Roman" w:hAnsi="Times New Roman" w:cs="Times New Roman"/>
        </w:rPr>
        <w:tab/>
      </w:r>
      <w:r w:rsidRPr="00D620B0">
        <w:rPr>
          <w:rFonts w:ascii="Times New Roman" w:eastAsia="Times New Roman" w:hAnsi="Times New Roman" w:cs="Times New Roman"/>
          <w:b/>
          <w:bCs/>
          <w:u w:val="single"/>
        </w:rPr>
        <w:t xml:space="preserve">SERIES </w:t>
      </w:r>
      <w:r w:rsidR="00E73D9C" w:rsidRPr="00D620B0">
        <w:rPr>
          <w:rFonts w:ascii="Times New Roman" w:eastAsia="Times New Roman" w:hAnsi="Times New Roman" w:cs="Times New Roman"/>
          <w:b/>
          <w:bCs/>
          <w:u w:val="single"/>
        </w:rPr>
        <w:t>1</w:t>
      </w:r>
      <w:r w:rsidR="007150AE">
        <w:rPr>
          <w:rFonts w:ascii="Times New Roman" w:eastAsia="Times New Roman" w:hAnsi="Times New Roman" w:cs="Times New Roman"/>
          <w:b/>
          <w:bCs/>
          <w:u w:val="single"/>
        </w:rPr>
        <w:t>1</w:t>
      </w:r>
    </w:p>
    <w:p w14:paraId="69D7B491" w14:textId="2F9A4470" w:rsidR="006F5262" w:rsidRPr="00D620B0" w:rsidRDefault="006F5262" w:rsidP="006F5262">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u w:val="single"/>
        </w:rPr>
      </w:pPr>
      <w:r w:rsidRPr="008C6099">
        <w:rPr>
          <w:rFonts w:ascii="Times New Roman" w:eastAsia="Times New Roman" w:hAnsi="Times New Roman" w:cs="Times New Roman"/>
        </w:rPr>
        <w:tab/>
      </w:r>
      <w:r w:rsidR="001A1F30" w:rsidRPr="00D620B0">
        <w:rPr>
          <w:rFonts w:ascii="Times New Roman" w:eastAsia="Times New Roman" w:hAnsi="Times New Roman" w:cs="Times New Roman"/>
          <w:b/>
          <w:bCs/>
          <w:u w:val="single"/>
        </w:rPr>
        <w:t>SPECIALIZED MEMBERSHIP</w:t>
      </w:r>
    </w:p>
    <w:p w14:paraId="1336FC44" w14:textId="77777777" w:rsidR="006F5262" w:rsidRPr="00D620B0" w:rsidRDefault="006F5262" w:rsidP="006F5262">
      <w:pPr>
        <w:widowControl w:val="0"/>
        <w:tabs>
          <w:tab w:val="left" w:pos="12"/>
          <w:tab w:val="left" w:pos="480"/>
          <w:tab w:val="left" w:pos="2400"/>
          <w:tab w:val="right" w:pos="9360"/>
        </w:tabs>
        <w:autoSpaceDE w:val="0"/>
        <w:autoSpaceDN w:val="0"/>
        <w:adjustRightInd w:val="0"/>
        <w:spacing w:after="0" w:line="240" w:lineRule="auto"/>
        <w:rPr>
          <w:rFonts w:ascii="Times New Roman" w:eastAsia="Times New Roman" w:hAnsi="Times New Roman" w:cs="Times New Roman"/>
          <w:u w:val="single"/>
        </w:rPr>
      </w:pPr>
    </w:p>
    <w:p w14:paraId="3F786B29" w14:textId="77777777" w:rsidR="006F5262" w:rsidRPr="00D620B0" w:rsidRDefault="006F5262" w:rsidP="006F5262">
      <w:pPr>
        <w:widowControl w:val="0"/>
        <w:tabs>
          <w:tab w:val="left" w:pos="12"/>
          <w:tab w:val="left" w:pos="480"/>
          <w:tab w:val="left" w:pos="2400"/>
          <w:tab w:val="right" w:pos="9360"/>
        </w:tabs>
        <w:autoSpaceDE w:val="0"/>
        <w:autoSpaceDN w:val="0"/>
        <w:adjustRightInd w:val="0"/>
        <w:spacing w:after="0" w:line="240" w:lineRule="auto"/>
        <w:rPr>
          <w:rFonts w:ascii="Times New Roman" w:eastAsia="Times New Roman" w:hAnsi="Times New Roman" w:cs="Times New Roman"/>
          <w:u w:val="single"/>
        </w:rPr>
      </w:pPr>
    </w:p>
    <w:p w14:paraId="09B3CF0D" w14:textId="2C4B38EB" w:rsidR="006F5262" w:rsidRPr="00D620B0" w:rsidRDefault="009D7D1D" w:rsidP="006F5262">
      <w:pPr>
        <w:widowControl w:val="0"/>
        <w:tabs>
          <w:tab w:val="left" w:pos="12"/>
          <w:tab w:val="left" w:pos="48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620B0">
        <w:rPr>
          <w:rFonts w:ascii="Times New Roman" w:eastAsia="Times New Roman" w:hAnsi="Times New Roman" w:cs="Times New Roman"/>
          <w:b/>
          <w:bCs/>
          <w:u w:val="single"/>
        </w:rPr>
        <w:t>§</w:t>
      </w:r>
      <w:r w:rsidR="00E73D9C" w:rsidRPr="00D620B0">
        <w:rPr>
          <w:rFonts w:ascii="Times New Roman" w:eastAsia="Times New Roman" w:hAnsi="Times New Roman" w:cs="Times New Roman"/>
          <w:b/>
          <w:bCs/>
          <w:u w:val="single"/>
        </w:rPr>
        <w:t>87</w:t>
      </w:r>
      <w:r w:rsidR="006F5262" w:rsidRPr="00D620B0">
        <w:rPr>
          <w:rFonts w:ascii="Times New Roman" w:eastAsia="Times New Roman" w:hAnsi="Times New Roman" w:cs="Times New Roman"/>
          <w:b/>
          <w:bCs/>
          <w:u w:val="single"/>
        </w:rPr>
        <w:t>-</w:t>
      </w:r>
      <w:r w:rsidR="00E73D9C" w:rsidRPr="00D620B0">
        <w:rPr>
          <w:rFonts w:ascii="Times New Roman" w:eastAsia="Times New Roman" w:hAnsi="Times New Roman" w:cs="Times New Roman"/>
          <w:b/>
          <w:bCs/>
          <w:u w:val="single"/>
        </w:rPr>
        <w:t>1</w:t>
      </w:r>
      <w:r w:rsidR="007150AE">
        <w:rPr>
          <w:rFonts w:ascii="Times New Roman" w:eastAsia="Times New Roman" w:hAnsi="Times New Roman" w:cs="Times New Roman"/>
          <w:b/>
          <w:bCs/>
          <w:u w:val="single"/>
        </w:rPr>
        <w:t>1</w:t>
      </w:r>
      <w:r w:rsidR="002274E3" w:rsidRPr="00D620B0">
        <w:rPr>
          <w:rFonts w:ascii="Times New Roman" w:eastAsia="Times New Roman" w:hAnsi="Times New Roman" w:cs="Times New Roman"/>
          <w:b/>
          <w:bCs/>
          <w:u w:val="single"/>
        </w:rPr>
        <w:t>-</w:t>
      </w:r>
      <w:r w:rsidR="006F5262" w:rsidRPr="00D620B0">
        <w:rPr>
          <w:rFonts w:ascii="Times New Roman" w:eastAsia="Times New Roman" w:hAnsi="Times New Roman" w:cs="Times New Roman"/>
          <w:b/>
          <w:bCs/>
          <w:u w:val="single"/>
        </w:rPr>
        <w:t>1.  General.</w:t>
      </w:r>
    </w:p>
    <w:p w14:paraId="521AE051" w14:textId="77777777" w:rsidR="006F5262" w:rsidRPr="00D620B0" w:rsidRDefault="006F5262" w:rsidP="006F5262">
      <w:pPr>
        <w:widowControl w:val="0"/>
        <w:tabs>
          <w:tab w:val="left" w:pos="12"/>
          <w:tab w:val="left" w:pos="48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6C1C5EE9" w14:textId="4C225AD6" w:rsidR="006F5262" w:rsidRPr="00D620B0" w:rsidRDefault="006F5262"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ind w:firstLine="360"/>
        <w:jc w:val="both"/>
        <w:rPr>
          <w:rFonts w:ascii="Times New Roman" w:eastAsia="Times New Roman" w:hAnsi="Times New Roman" w:cs="Times New Roman"/>
          <w:u w:val="single"/>
        </w:rPr>
      </w:pPr>
      <w:r w:rsidRPr="00D620B0">
        <w:rPr>
          <w:rFonts w:ascii="Times New Roman" w:eastAsia="Times New Roman" w:hAnsi="Times New Roman" w:cs="Times New Roman"/>
          <w:u w:val="single"/>
        </w:rPr>
        <w:t xml:space="preserve">1.1.  Scope.  --  This rule establishes the </w:t>
      </w:r>
      <w:r w:rsidR="002757F0" w:rsidRPr="00D620B0">
        <w:rPr>
          <w:rFonts w:ascii="Times New Roman" w:eastAsia="Times New Roman" w:hAnsi="Times New Roman" w:cs="Times New Roman"/>
          <w:u w:val="single"/>
        </w:rPr>
        <w:t xml:space="preserve">parameters for </w:t>
      </w:r>
      <w:r w:rsidR="001A1F30" w:rsidRPr="00D620B0">
        <w:rPr>
          <w:rFonts w:ascii="Times New Roman" w:eastAsia="Times New Roman" w:hAnsi="Times New Roman" w:cs="Times New Roman"/>
          <w:u w:val="single"/>
        </w:rPr>
        <w:t xml:space="preserve">specialized, </w:t>
      </w:r>
      <w:proofErr w:type="spellStart"/>
      <w:r w:rsidR="001A1F30" w:rsidRPr="00D620B0">
        <w:rPr>
          <w:rFonts w:ascii="Times New Roman" w:eastAsia="Times New Roman" w:hAnsi="Times New Roman" w:cs="Times New Roman"/>
          <w:u w:val="single"/>
        </w:rPr>
        <w:t>non fire</w:t>
      </w:r>
      <w:proofErr w:type="spellEnd"/>
      <w:r w:rsidR="001A1F30" w:rsidRPr="00D620B0">
        <w:rPr>
          <w:rFonts w:ascii="Times New Roman" w:eastAsia="Times New Roman" w:hAnsi="Times New Roman" w:cs="Times New Roman"/>
          <w:u w:val="single"/>
        </w:rPr>
        <w:t xml:space="preserve"> fighter, membership of a fire department.</w:t>
      </w:r>
      <w:r w:rsidR="002757F0" w:rsidRPr="00D620B0">
        <w:rPr>
          <w:rFonts w:ascii="Times New Roman" w:eastAsia="Times New Roman" w:hAnsi="Times New Roman" w:cs="Times New Roman"/>
          <w:u w:val="single"/>
        </w:rPr>
        <w:t xml:space="preserve">  </w:t>
      </w:r>
      <w:r w:rsidR="0004750E" w:rsidRPr="00D620B0">
        <w:rPr>
          <w:rFonts w:ascii="Times New Roman" w:eastAsia="Times New Roman" w:hAnsi="Times New Roman" w:cs="Times New Roman"/>
          <w:u w:val="single"/>
        </w:rPr>
        <w:t xml:space="preserve">  </w:t>
      </w:r>
    </w:p>
    <w:p w14:paraId="17720888" w14:textId="77777777" w:rsidR="006F5262" w:rsidRPr="00D620B0" w:rsidRDefault="006F5262"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0CBE14DD" w14:textId="27DE2026" w:rsidR="006F5262" w:rsidRPr="00D620B0" w:rsidRDefault="006F5262"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ind w:firstLine="360"/>
        <w:jc w:val="both"/>
        <w:rPr>
          <w:rFonts w:ascii="Times New Roman" w:eastAsia="Times New Roman" w:hAnsi="Times New Roman" w:cs="Times New Roman"/>
          <w:u w:val="single"/>
        </w:rPr>
      </w:pPr>
      <w:r w:rsidRPr="00D620B0">
        <w:rPr>
          <w:rFonts w:ascii="Times New Roman" w:eastAsia="Times New Roman" w:hAnsi="Times New Roman" w:cs="Times New Roman"/>
          <w:u w:val="single"/>
        </w:rPr>
        <w:t xml:space="preserve">1.2.  Authority.  --  W. Va. Code </w:t>
      </w:r>
      <w:r w:rsidR="009D7D1D" w:rsidRPr="00D620B0">
        <w:rPr>
          <w:rFonts w:ascii="Times New Roman" w:eastAsia="Times New Roman" w:hAnsi="Times New Roman" w:cs="Times New Roman"/>
          <w:u w:val="single"/>
        </w:rPr>
        <w:t>§</w:t>
      </w:r>
      <w:r w:rsidRPr="00D620B0">
        <w:rPr>
          <w:rFonts w:ascii="Times New Roman" w:eastAsia="Times New Roman" w:hAnsi="Times New Roman" w:cs="Times New Roman"/>
          <w:u w:val="single"/>
        </w:rPr>
        <w:t>15</w:t>
      </w:r>
      <w:r w:rsidR="00E73D9C" w:rsidRPr="00D620B0">
        <w:rPr>
          <w:rFonts w:ascii="Times New Roman" w:eastAsia="Times New Roman" w:hAnsi="Times New Roman" w:cs="Times New Roman"/>
          <w:u w:val="single"/>
        </w:rPr>
        <w:t>A</w:t>
      </w:r>
      <w:r w:rsidRPr="00D620B0">
        <w:rPr>
          <w:rFonts w:ascii="Times New Roman" w:eastAsia="Times New Roman" w:hAnsi="Times New Roman" w:cs="Times New Roman"/>
          <w:u w:val="single"/>
        </w:rPr>
        <w:t>-</w:t>
      </w:r>
      <w:r w:rsidR="00E73D9C" w:rsidRPr="00D620B0">
        <w:rPr>
          <w:rFonts w:ascii="Times New Roman" w:eastAsia="Times New Roman" w:hAnsi="Times New Roman" w:cs="Times New Roman"/>
          <w:u w:val="single"/>
        </w:rPr>
        <w:t>11</w:t>
      </w:r>
      <w:r w:rsidRPr="00D620B0">
        <w:rPr>
          <w:rFonts w:ascii="Times New Roman" w:eastAsia="Times New Roman" w:hAnsi="Times New Roman" w:cs="Times New Roman"/>
          <w:u w:val="single"/>
        </w:rPr>
        <w:t>-</w:t>
      </w:r>
      <w:r w:rsidR="00E73D9C" w:rsidRPr="00D620B0">
        <w:rPr>
          <w:rFonts w:ascii="Times New Roman" w:eastAsia="Times New Roman" w:hAnsi="Times New Roman" w:cs="Times New Roman"/>
          <w:u w:val="single"/>
        </w:rPr>
        <w:t>8</w:t>
      </w:r>
      <w:r w:rsidRPr="00D620B0">
        <w:rPr>
          <w:rFonts w:ascii="Times New Roman" w:eastAsia="Times New Roman" w:hAnsi="Times New Roman" w:cs="Times New Roman"/>
          <w:u w:val="single"/>
        </w:rPr>
        <w:t>.</w:t>
      </w:r>
    </w:p>
    <w:p w14:paraId="73331263" w14:textId="77777777" w:rsidR="006F5262" w:rsidRPr="00D620B0" w:rsidRDefault="006F5262"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09555156" w14:textId="098CF7F0" w:rsidR="006F5262" w:rsidRPr="00D620B0" w:rsidRDefault="006F5262"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ind w:firstLine="360"/>
        <w:jc w:val="both"/>
        <w:rPr>
          <w:rFonts w:ascii="Times New Roman" w:eastAsia="Times New Roman" w:hAnsi="Times New Roman" w:cs="Times New Roman"/>
          <w:u w:val="single"/>
        </w:rPr>
      </w:pPr>
      <w:r w:rsidRPr="00D620B0">
        <w:rPr>
          <w:rFonts w:ascii="Times New Roman" w:eastAsia="Times New Roman" w:hAnsi="Times New Roman" w:cs="Times New Roman"/>
          <w:u w:val="single"/>
        </w:rPr>
        <w:t xml:space="preserve">1.3.  Filing Date.  --  </w:t>
      </w:r>
      <w:r w:rsidR="00E73D9C" w:rsidRPr="00D620B0">
        <w:rPr>
          <w:rFonts w:ascii="Times New Roman" w:eastAsia="Times New Roman" w:hAnsi="Times New Roman" w:cs="Times New Roman"/>
          <w:u w:val="single"/>
        </w:rPr>
        <w:t>XXXXXXXXX</w:t>
      </w:r>
      <w:r w:rsidR="009D7D1D" w:rsidRPr="00D620B0">
        <w:rPr>
          <w:rFonts w:ascii="Times New Roman" w:eastAsia="Times New Roman" w:hAnsi="Times New Roman" w:cs="Times New Roman"/>
          <w:u w:val="single"/>
        </w:rPr>
        <w:t>.</w:t>
      </w:r>
    </w:p>
    <w:p w14:paraId="291DFCFA" w14:textId="77777777" w:rsidR="006F5262" w:rsidRPr="00D620B0" w:rsidRDefault="006F5262"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7E7EC727" w14:textId="690A6FC3" w:rsidR="006F5262" w:rsidRPr="00D620B0" w:rsidRDefault="006F5262"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ind w:firstLine="360"/>
        <w:jc w:val="both"/>
        <w:rPr>
          <w:rFonts w:ascii="Times New Roman" w:eastAsia="Times New Roman" w:hAnsi="Times New Roman" w:cs="Times New Roman"/>
          <w:u w:val="single"/>
        </w:rPr>
      </w:pPr>
      <w:r w:rsidRPr="00D620B0">
        <w:rPr>
          <w:rFonts w:ascii="Times New Roman" w:eastAsia="Times New Roman" w:hAnsi="Times New Roman" w:cs="Times New Roman"/>
          <w:u w:val="single"/>
        </w:rPr>
        <w:t xml:space="preserve">1.4.  Effective Date.  --  </w:t>
      </w:r>
      <w:r w:rsidR="00E73D9C" w:rsidRPr="00D620B0">
        <w:rPr>
          <w:rFonts w:ascii="Times New Roman" w:eastAsia="Times New Roman" w:hAnsi="Times New Roman" w:cs="Times New Roman"/>
          <w:u w:val="single"/>
        </w:rPr>
        <w:t>XXXXXXXXXXXXXXXXXXXX</w:t>
      </w:r>
      <w:r w:rsidR="009D7D1D" w:rsidRPr="00D620B0">
        <w:rPr>
          <w:rFonts w:ascii="Times New Roman" w:eastAsia="Times New Roman" w:hAnsi="Times New Roman" w:cs="Times New Roman"/>
          <w:u w:val="single"/>
        </w:rPr>
        <w:t>.</w:t>
      </w:r>
    </w:p>
    <w:p w14:paraId="60AB162E" w14:textId="77777777" w:rsidR="006F5262" w:rsidRPr="00D620B0" w:rsidRDefault="006F5262"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1E7EDC06" w14:textId="7EF8B4B2" w:rsidR="006F5262" w:rsidRPr="00D620B0" w:rsidRDefault="006F5262"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ind w:firstLine="360"/>
        <w:jc w:val="both"/>
        <w:rPr>
          <w:rFonts w:ascii="Times New Roman" w:eastAsia="Times New Roman" w:hAnsi="Times New Roman" w:cs="Times New Roman"/>
          <w:u w:val="single"/>
        </w:rPr>
      </w:pPr>
      <w:r w:rsidRPr="00D620B0">
        <w:rPr>
          <w:rFonts w:ascii="Times New Roman" w:eastAsia="Times New Roman" w:hAnsi="Times New Roman" w:cs="Times New Roman"/>
          <w:u w:val="single"/>
        </w:rPr>
        <w:t>1.5</w:t>
      </w:r>
      <w:r w:rsidRPr="00D620B0">
        <w:rPr>
          <w:rFonts w:ascii="Times New Roman" w:eastAsia="Times New Roman" w:hAnsi="Times New Roman" w:cs="Times New Roman"/>
          <w:u w:val="single"/>
        </w:rPr>
        <w:tab/>
        <w:t xml:space="preserve">  Sunset Provision. -- This rule shall terminate and have no further force or effect </w:t>
      </w:r>
      <w:r w:rsidR="00E70B7C" w:rsidRPr="00D620B0">
        <w:rPr>
          <w:rFonts w:ascii="Times New Roman" w:eastAsia="Times New Roman" w:hAnsi="Times New Roman" w:cs="Times New Roman"/>
          <w:u w:val="single"/>
        </w:rPr>
        <w:t xml:space="preserve">upon the expiration of </w:t>
      </w:r>
      <w:r w:rsidR="001A1F30" w:rsidRPr="00D620B0">
        <w:rPr>
          <w:rFonts w:ascii="Times New Roman" w:eastAsia="Times New Roman" w:hAnsi="Times New Roman" w:cs="Times New Roman"/>
          <w:u w:val="single"/>
        </w:rPr>
        <w:t>five years from its effective date</w:t>
      </w:r>
      <w:r w:rsidR="009D7D1D" w:rsidRPr="00D620B0">
        <w:rPr>
          <w:rFonts w:ascii="Times New Roman" w:eastAsia="Times New Roman" w:hAnsi="Times New Roman" w:cs="Times New Roman"/>
          <w:u w:val="single"/>
        </w:rPr>
        <w:t>.</w:t>
      </w:r>
    </w:p>
    <w:p w14:paraId="6B42EBD7" w14:textId="43F8ACEC" w:rsidR="006F5262" w:rsidRPr="00D620B0" w:rsidRDefault="006F5262"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0D3A8B4C" w14:textId="77777777" w:rsidR="006F5262" w:rsidRPr="00D620B0" w:rsidRDefault="006F5262"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720175C4" w14:textId="32954F87" w:rsidR="007827F4" w:rsidRPr="00D620B0" w:rsidRDefault="009D7D1D"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b/>
          <w:bCs/>
          <w:u w:val="single"/>
        </w:rPr>
      </w:pPr>
      <w:bookmarkStart w:id="0" w:name="_Hlk72222260"/>
      <w:r w:rsidRPr="00D620B0">
        <w:rPr>
          <w:rFonts w:ascii="Times New Roman" w:eastAsia="Times New Roman" w:hAnsi="Times New Roman" w:cs="Times New Roman"/>
          <w:b/>
          <w:bCs/>
          <w:u w:val="single"/>
        </w:rPr>
        <w:t>§</w:t>
      </w:r>
      <w:r w:rsidR="002274E3" w:rsidRPr="00D620B0">
        <w:rPr>
          <w:rFonts w:ascii="Times New Roman" w:eastAsia="Times New Roman" w:hAnsi="Times New Roman" w:cs="Times New Roman"/>
          <w:b/>
          <w:bCs/>
          <w:u w:val="single"/>
        </w:rPr>
        <w:t>87-1</w:t>
      </w:r>
      <w:r w:rsidR="007150AE">
        <w:rPr>
          <w:rFonts w:ascii="Times New Roman" w:eastAsia="Times New Roman" w:hAnsi="Times New Roman" w:cs="Times New Roman"/>
          <w:b/>
          <w:bCs/>
          <w:u w:val="single"/>
        </w:rPr>
        <w:t>1</w:t>
      </w:r>
      <w:r w:rsidR="002274E3" w:rsidRPr="00D620B0">
        <w:rPr>
          <w:rFonts w:ascii="Times New Roman" w:eastAsia="Times New Roman" w:hAnsi="Times New Roman" w:cs="Times New Roman"/>
          <w:b/>
          <w:bCs/>
          <w:u w:val="single"/>
        </w:rPr>
        <w:t>-2</w:t>
      </w:r>
      <w:r w:rsidR="006F5262" w:rsidRPr="00D620B0">
        <w:rPr>
          <w:rFonts w:ascii="Times New Roman" w:eastAsia="Times New Roman" w:hAnsi="Times New Roman" w:cs="Times New Roman"/>
          <w:b/>
          <w:bCs/>
          <w:u w:val="single"/>
        </w:rPr>
        <w:t xml:space="preserve">. </w:t>
      </w:r>
      <w:r w:rsidR="007827F4" w:rsidRPr="00D620B0">
        <w:rPr>
          <w:rFonts w:ascii="Times New Roman" w:eastAsia="Times New Roman" w:hAnsi="Times New Roman" w:cs="Times New Roman"/>
          <w:b/>
          <w:bCs/>
          <w:u w:val="single"/>
        </w:rPr>
        <w:t xml:space="preserve">  </w:t>
      </w:r>
      <w:r w:rsidR="001A1F30" w:rsidRPr="00D620B0">
        <w:rPr>
          <w:rFonts w:ascii="Times New Roman" w:eastAsia="Times New Roman" w:hAnsi="Times New Roman" w:cs="Times New Roman"/>
          <w:b/>
          <w:bCs/>
          <w:u w:val="single"/>
        </w:rPr>
        <w:t>Specialized Membership</w:t>
      </w:r>
      <w:r w:rsidR="007827F4" w:rsidRPr="00D620B0">
        <w:rPr>
          <w:rFonts w:ascii="Times New Roman" w:eastAsia="Times New Roman" w:hAnsi="Times New Roman" w:cs="Times New Roman"/>
          <w:b/>
          <w:bCs/>
          <w:u w:val="single"/>
        </w:rPr>
        <w:t>.</w:t>
      </w:r>
    </w:p>
    <w:bookmarkEnd w:id="0"/>
    <w:p w14:paraId="22A58430" w14:textId="77777777" w:rsidR="007827F4" w:rsidRPr="00D620B0" w:rsidRDefault="007827F4"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b/>
          <w:bCs/>
          <w:u w:val="single"/>
        </w:rPr>
      </w:pPr>
    </w:p>
    <w:p w14:paraId="6806A744" w14:textId="26391FC7" w:rsidR="001A1F30" w:rsidRPr="00D620B0" w:rsidRDefault="00E70B7C"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620B0">
        <w:rPr>
          <w:rFonts w:ascii="Times New Roman" w:eastAsia="Times New Roman" w:hAnsi="Times New Roman" w:cs="Times New Roman"/>
          <w:u w:val="single"/>
        </w:rPr>
        <w:tab/>
      </w:r>
      <w:r w:rsidR="007827F4" w:rsidRPr="00D620B0">
        <w:rPr>
          <w:rFonts w:ascii="Times New Roman" w:eastAsia="Times New Roman" w:hAnsi="Times New Roman" w:cs="Times New Roman"/>
          <w:u w:val="single"/>
        </w:rPr>
        <w:t xml:space="preserve">2.1.  </w:t>
      </w:r>
      <w:r w:rsidR="001A1F30" w:rsidRPr="00D620B0">
        <w:rPr>
          <w:rFonts w:ascii="Times New Roman" w:eastAsia="Times New Roman" w:hAnsi="Times New Roman" w:cs="Times New Roman"/>
          <w:u w:val="single"/>
        </w:rPr>
        <w:t xml:space="preserve">Any </w:t>
      </w:r>
      <w:r w:rsidR="008E47AA" w:rsidRPr="00D620B0">
        <w:rPr>
          <w:rFonts w:ascii="Times New Roman" w:eastAsia="Times New Roman" w:hAnsi="Times New Roman" w:cs="Times New Roman"/>
          <w:u w:val="single"/>
        </w:rPr>
        <w:t xml:space="preserve">Volunteer Fire </w:t>
      </w:r>
      <w:r w:rsidR="001A1F30" w:rsidRPr="00D620B0">
        <w:rPr>
          <w:rFonts w:ascii="Times New Roman" w:eastAsia="Times New Roman" w:hAnsi="Times New Roman" w:cs="Times New Roman"/>
          <w:u w:val="single"/>
        </w:rPr>
        <w:t>Department wishing to allow a person to join its department, in any specialized role, and not as a fire fighter, must inform the Commission of:</w:t>
      </w:r>
    </w:p>
    <w:p w14:paraId="0F942F3F" w14:textId="540E5028" w:rsidR="001A1F30" w:rsidRPr="00D620B0" w:rsidRDefault="001A1F30"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4425E8D2" w14:textId="7884ECBB" w:rsidR="001A1F30" w:rsidRPr="00D620B0" w:rsidRDefault="001A1F30"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620B0">
        <w:rPr>
          <w:rFonts w:ascii="Times New Roman" w:eastAsia="Times New Roman" w:hAnsi="Times New Roman" w:cs="Times New Roman"/>
          <w:u w:val="single"/>
        </w:rPr>
        <w:tab/>
      </w:r>
      <w:r w:rsidR="00E70B7C" w:rsidRPr="00D620B0">
        <w:rPr>
          <w:rFonts w:ascii="Times New Roman" w:eastAsia="Times New Roman" w:hAnsi="Times New Roman" w:cs="Times New Roman"/>
          <w:u w:val="single"/>
        </w:rPr>
        <w:tab/>
      </w:r>
      <w:r w:rsidRPr="00D620B0">
        <w:rPr>
          <w:rFonts w:ascii="Times New Roman" w:eastAsia="Times New Roman" w:hAnsi="Times New Roman" w:cs="Times New Roman"/>
          <w:u w:val="single"/>
        </w:rPr>
        <w:t>2.1.a.</w:t>
      </w:r>
      <w:r w:rsidRPr="00D620B0">
        <w:rPr>
          <w:rFonts w:ascii="Times New Roman" w:eastAsia="Times New Roman" w:hAnsi="Times New Roman" w:cs="Times New Roman"/>
          <w:u w:val="single"/>
        </w:rPr>
        <w:tab/>
        <w:t>The person’s full name;</w:t>
      </w:r>
    </w:p>
    <w:p w14:paraId="0804CF80" w14:textId="6F60C10A" w:rsidR="006C576F" w:rsidRPr="00D620B0" w:rsidRDefault="006C576F"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5E498FF2" w14:textId="531A3084" w:rsidR="001A1F30" w:rsidRPr="00D620B0" w:rsidRDefault="001A1F30"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620B0">
        <w:rPr>
          <w:rFonts w:ascii="Times New Roman" w:eastAsia="Times New Roman" w:hAnsi="Times New Roman" w:cs="Times New Roman"/>
          <w:u w:val="single"/>
        </w:rPr>
        <w:tab/>
      </w:r>
      <w:r w:rsidR="00E70B7C" w:rsidRPr="00D620B0">
        <w:rPr>
          <w:rFonts w:ascii="Times New Roman" w:eastAsia="Times New Roman" w:hAnsi="Times New Roman" w:cs="Times New Roman"/>
          <w:u w:val="single"/>
        </w:rPr>
        <w:tab/>
      </w:r>
      <w:r w:rsidRPr="00D620B0">
        <w:rPr>
          <w:rFonts w:ascii="Times New Roman" w:eastAsia="Times New Roman" w:hAnsi="Times New Roman" w:cs="Times New Roman"/>
          <w:u w:val="single"/>
        </w:rPr>
        <w:t>2.1.b.</w:t>
      </w:r>
      <w:r w:rsidRPr="00D620B0">
        <w:rPr>
          <w:rFonts w:ascii="Times New Roman" w:eastAsia="Times New Roman" w:hAnsi="Times New Roman" w:cs="Times New Roman"/>
          <w:u w:val="single"/>
        </w:rPr>
        <w:tab/>
        <w:t>The person’s specialized skill;</w:t>
      </w:r>
    </w:p>
    <w:p w14:paraId="7D9AEBE6" w14:textId="77777777" w:rsidR="006C576F" w:rsidRPr="00D620B0" w:rsidRDefault="006C576F"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12E26448" w14:textId="66512C37" w:rsidR="001A1F30" w:rsidRPr="00D620B0" w:rsidRDefault="001A1F30"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620B0">
        <w:rPr>
          <w:rFonts w:ascii="Times New Roman" w:eastAsia="Times New Roman" w:hAnsi="Times New Roman" w:cs="Times New Roman"/>
          <w:u w:val="single"/>
        </w:rPr>
        <w:tab/>
      </w:r>
      <w:r w:rsidR="00E70B7C" w:rsidRPr="00D620B0">
        <w:rPr>
          <w:rFonts w:ascii="Times New Roman" w:eastAsia="Times New Roman" w:hAnsi="Times New Roman" w:cs="Times New Roman"/>
          <w:u w:val="single"/>
        </w:rPr>
        <w:tab/>
      </w:r>
      <w:r w:rsidRPr="00D620B0">
        <w:rPr>
          <w:rFonts w:ascii="Times New Roman" w:eastAsia="Times New Roman" w:hAnsi="Times New Roman" w:cs="Times New Roman"/>
          <w:u w:val="single"/>
        </w:rPr>
        <w:t>2.1.c.</w:t>
      </w:r>
      <w:r w:rsidRPr="00D620B0">
        <w:rPr>
          <w:rFonts w:ascii="Times New Roman" w:eastAsia="Times New Roman" w:hAnsi="Times New Roman" w:cs="Times New Roman"/>
          <w:u w:val="single"/>
        </w:rPr>
        <w:tab/>
        <w:t>The person’s training obtained to be able to perform the specialized skill, including:</w:t>
      </w:r>
    </w:p>
    <w:p w14:paraId="59BAE7A7" w14:textId="77777777" w:rsidR="006C576F" w:rsidRPr="00D620B0" w:rsidRDefault="006C576F"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0B2EB840" w14:textId="2EC41F6E" w:rsidR="001A1F30" w:rsidRPr="00D620B0" w:rsidRDefault="001A1F30"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620B0">
        <w:rPr>
          <w:rFonts w:ascii="Times New Roman" w:eastAsia="Times New Roman" w:hAnsi="Times New Roman" w:cs="Times New Roman"/>
          <w:u w:val="single"/>
        </w:rPr>
        <w:tab/>
      </w:r>
      <w:r w:rsidRPr="00D620B0">
        <w:rPr>
          <w:rFonts w:ascii="Times New Roman" w:eastAsia="Times New Roman" w:hAnsi="Times New Roman" w:cs="Times New Roman"/>
          <w:u w:val="single"/>
        </w:rPr>
        <w:tab/>
      </w:r>
      <w:r w:rsidR="00E70B7C" w:rsidRPr="00D620B0">
        <w:rPr>
          <w:rFonts w:ascii="Times New Roman" w:eastAsia="Times New Roman" w:hAnsi="Times New Roman" w:cs="Times New Roman"/>
          <w:u w:val="single"/>
        </w:rPr>
        <w:tab/>
      </w:r>
      <w:r w:rsidRPr="00D620B0">
        <w:rPr>
          <w:rFonts w:ascii="Times New Roman" w:eastAsia="Times New Roman" w:hAnsi="Times New Roman" w:cs="Times New Roman"/>
          <w:u w:val="single"/>
        </w:rPr>
        <w:t>2.1.c.1.</w:t>
      </w:r>
      <w:r w:rsidRPr="00D620B0">
        <w:rPr>
          <w:rFonts w:ascii="Times New Roman" w:eastAsia="Times New Roman" w:hAnsi="Times New Roman" w:cs="Times New Roman"/>
          <w:u w:val="single"/>
        </w:rPr>
        <w:tab/>
        <w:t>What training was completed</w:t>
      </w:r>
      <w:r w:rsidR="006C576F" w:rsidRPr="00D620B0">
        <w:rPr>
          <w:rFonts w:ascii="Times New Roman" w:eastAsia="Times New Roman" w:hAnsi="Times New Roman" w:cs="Times New Roman"/>
          <w:u w:val="single"/>
        </w:rPr>
        <w:t>;</w:t>
      </w:r>
    </w:p>
    <w:p w14:paraId="286CABDD" w14:textId="77777777" w:rsidR="006C576F" w:rsidRPr="00D620B0" w:rsidRDefault="006C576F"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7D53333D" w14:textId="34F692E2" w:rsidR="001A1F30" w:rsidRPr="00D620B0" w:rsidRDefault="001A1F30"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620B0">
        <w:rPr>
          <w:rFonts w:ascii="Times New Roman" w:eastAsia="Times New Roman" w:hAnsi="Times New Roman" w:cs="Times New Roman"/>
          <w:u w:val="single"/>
        </w:rPr>
        <w:tab/>
      </w:r>
      <w:r w:rsidRPr="00D620B0">
        <w:rPr>
          <w:rFonts w:ascii="Times New Roman" w:eastAsia="Times New Roman" w:hAnsi="Times New Roman" w:cs="Times New Roman"/>
          <w:u w:val="single"/>
        </w:rPr>
        <w:tab/>
      </w:r>
      <w:r w:rsidR="00E70B7C" w:rsidRPr="00D620B0">
        <w:rPr>
          <w:rFonts w:ascii="Times New Roman" w:eastAsia="Times New Roman" w:hAnsi="Times New Roman" w:cs="Times New Roman"/>
          <w:u w:val="single"/>
        </w:rPr>
        <w:tab/>
      </w:r>
      <w:r w:rsidRPr="00D620B0">
        <w:rPr>
          <w:rFonts w:ascii="Times New Roman" w:eastAsia="Times New Roman" w:hAnsi="Times New Roman" w:cs="Times New Roman"/>
          <w:u w:val="single"/>
        </w:rPr>
        <w:t>2.1.c.2.</w:t>
      </w:r>
      <w:r w:rsidRPr="00D620B0">
        <w:rPr>
          <w:rFonts w:ascii="Times New Roman" w:eastAsia="Times New Roman" w:hAnsi="Times New Roman" w:cs="Times New Roman"/>
          <w:u w:val="single"/>
        </w:rPr>
        <w:tab/>
        <w:t>Where the training was rec</w:t>
      </w:r>
      <w:r w:rsidR="00E46425" w:rsidRPr="00D620B0">
        <w:rPr>
          <w:rFonts w:ascii="Times New Roman" w:eastAsia="Times New Roman" w:hAnsi="Times New Roman" w:cs="Times New Roman"/>
          <w:u w:val="single"/>
        </w:rPr>
        <w:t>eived;</w:t>
      </w:r>
    </w:p>
    <w:p w14:paraId="560CC780" w14:textId="77777777" w:rsidR="006C576F" w:rsidRPr="00D620B0" w:rsidRDefault="006C576F"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551622F8" w14:textId="747A3177" w:rsidR="00E46425" w:rsidRPr="00D620B0" w:rsidRDefault="00E46425"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620B0">
        <w:rPr>
          <w:rFonts w:ascii="Times New Roman" w:eastAsia="Times New Roman" w:hAnsi="Times New Roman" w:cs="Times New Roman"/>
          <w:u w:val="single"/>
        </w:rPr>
        <w:tab/>
      </w:r>
      <w:r w:rsidRPr="00D620B0">
        <w:rPr>
          <w:rFonts w:ascii="Times New Roman" w:eastAsia="Times New Roman" w:hAnsi="Times New Roman" w:cs="Times New Roman"/>
          <w:u w:val="single"/>
        </w:rPr>
        <w:tab/>
      </w:r>
      <w:r w:rsidR="00E70B7C" w:rsidRPr="00D620B0">
        <w:rPr>
          <w:rFonts w:ascii="Times New Roman" w:eastAsia="Times New Roman" w:hAnsi="Times New Roman" w:cs="Times New Roman"/>
          <w:u w:val="single"/>
        </w:rPr>
        <w:tab/>
      </w:r>
      <w:r w:rsidRPr="00D620B0">
        <w:rPr>
          <w:rFonts w:ascii="Times New Roman" w:eastAsia="Times New Roman" w:hAnsi="Times New Roman" w:cs="Times New Roman"/>
          <w:u w:val="single"/>
        </w:rPr>
        <w:t>2.1.c.3.</w:t>
      </w:r>
      <w:r w:rsidRPr="00D620B0">
        <w:rPr>
          <w:rFonts w:ascii="Times New Roman" w:eastAsia="Times New Roman" w:hAnsi="Times New Roman" w:cs="Times New Roman"/>
          <w:u w:val="single"/>
        </w:rPr>
        <w:tab/>
        <w:t>The name of the provider;</w:t>
      </w:r>
    </w:p>
    <w:p w14:paraId="30053516" w14:textId="6DDA95B7" w:rsidR="006C576F" w:rsidRPr="00D620B0" w:rsidRDefault="006C576F"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63BE9CE2" w14:textId="0EC89FBD" w:rsidR="00E46425" w:rsidRPr="00D620B0" w:rsidRDefault="00E46425"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620B0">
        <w:rPr>
          <w:rFonts w:ascii="Times New Roman" w:eastAsia="Times New Roman" w:hAnsi="Times New Roman" w:cs="Times New Roman"/>
          <w:u w:val="single"/>
        </w:rPr>
        <w:tab/>
      </w:r>
      <w:r w:rsidRPr="00D620B0">
        <w:rPr>
          <w:rFonts w:ascii="Times New Roman" w:eastAsia="Times New Roman" w:hAnsi="Times New Roman" w:cs="Times New Roman"/>
          <w:u w:val="single"/>
        </w:rPr>
        <w:tab/>
      </w:r>
      <w:r w:rsidR="00E70B7C" w:rsidRPr="00D620B0">
        <w:rPr>
          <w:rFonts w:ascii="Times New Roman" w:eastAsia="Times New Roman" w:hAnsi="Times New Roman" w:cs="Times New Roman"/>
          <w:u w:val="single"/>
        </w:rPr>
        <w:tab/>
      </w:r>
      <w:r w:rsidRPr="00D620B0">
        <w:rPr>
          <w:rFonts w:ascii="Times New Roman" w:eastAsia="Times New Roman" w:hAnsi="Times New Roman" w:cs="Times New Roman"/>
          <w:u w:val="single"/>
        </w:rPr>
        <w:t>2.1.c.4.</w:t>
      </w:r>
      <w:r w:rsidRPr="00D620B0">
        <w:rPr>
          <w:rFonts w:ascii="Times New Roman" w:eastAsia="Times New Roman" w:hAnsi="Times New Roman" w:cs="Times New Roman"/>
          <w:u w:val="single"/>
        </w:rPr>
        <w:tab/>
        <w:t>The dates of the training;</w:t>
      </w:r>
      <w:r w:rsidR="006C576F" w:rsidRPr="00D620B0">
        <w:rPr>
          <w:rFonts w:ascii="Times New Roman" w:eastAsia="Times New Roman" w:hAnsi="Times New Roman" w:cs="Times New Roman"/>
          <w:u w:val="single"/>
        </w:rPr>
        <w:t xml:space="preserve"> and,</w:t>
      </w:r>
    </w:p>
    <w:p w14:paraId="6CEDC8FB" w14:textId="77777777" w:rsidR="006C576F" w:rsidRPr="00D620B0" w:rsidRDefault="006C576F"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59A5F821" w14:textId="41A4D2BA" w:rsidR="006C576F" w:rsidRPr="00D620B0" w:rsidRDefault="00E46425"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620B0">
        <w:rPr>
          <w:rFonts w:ascii="Times New Roman" w:eastAsia="Times New Roman" w:hAnsi="Times New Roman" w:cs="Times New Roman"/>
          <w:u w:val="single"/>
        </w:rPr>
        <w:tab/>
      </w:r>
      <w:r w:rsidRPr="00D620B0">
        <w:rPr>
          <w:rFonts w:ascii="Times New Roman" w:eastAsia="Times New Roman" w:hAnsi="Times New Roman" w:cs="Times New Roman"/>
          <w:u w:val="single"/>
        </w:rPr>
        <w:tab/>
      </w:r>
      <w:r w:rsidR="00E70B7C" w:rsidRPr="00D620B0">
        <w:rPr>
          <w:rFonts w:ascii="Times New Roman" w:eastAsia="Times New Roman" w:hAnsi="Times New Roman" w:cs="Times New Roman"/>
          <w:u w:val="single"/>
        </w:rPr>
        <w:tab/>
      </w:r>
      <w:r w:rsidRPr="00D620B0">
        <w:rPr>
          <w:rFonts w:ascii="Times New Roman" w:eastAsia="Times New Roman" w:hAnsi="Times New Roman" w:cs="Times New Roman"/>
          <w:u w:val="single"/>
        </w:rPr>
        <w:t>2.1.c.5.</w:t>
      </w:r>
      <w:r w:rsidR="006C576F" w:rsidRPr="00D620B0">
        <w:rPr>
          <w:rFonts w:ascii="Times New Roman" w:eastAsia="Times New Roman" w:hAnsi="Times New Roman" w:cs="Times New Roman"/>
          <w:u w:val="single"/>
        </w:rPr>
        <w:t xml:space="preserve"> </w:t>
      </w:r>
      <w:r w:rsidRPr="00D620B0">
        <w:rPr>
          <w:rFonts w:ascii="Times New Roman" w:eastAsia="Times New Roman" w:hAnsi="Times New Roman" w:cs="Times New Roman"/>
          <w:u w:val="single"/>
        </w:rPr>
        <w:t>a statement as to how the training is sufficient to perform the specialized function</w:t>
      </w:r>
    </w:p>
    <w:p w14:paraId="6270644F" w14:textId="75AE7BB2" w:rsidR="001A1F30" w:rsidRPr="00D620B0" w:rsidRDefault="001A1F30"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6F3354D3" w14:textId="6B3504D5" w:rsidR="001A1F30" w:rsidRPr="00D620B0" w:rsidRDefault="00E70B7C"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620B0">
        <w:rPr>
          <w:rFonts w:ascii="Times New Roman" w:eastAsia="Times New Roman" w:hAnsi="Times New Roman" w:cs="Times New Roman"/>
          <w:u w:val="single"/>
        </w:rPr>
        <w:tab/>
      </w:r>
      <w:r w:rsidR="00E46425" w:rsidRPr="00D620B0">
        <w:rPr>
          <w:rFonts w:ascii="Times New Roman" w:eastAsia="Times New Roman" w:hAnsi="Times New Roman" w:cs="Times New Roman"/>
          <w:u w:val="single"/>
        </w:rPr>
        <w:t>2.2.</w:t>
      </w:r>
      <w:r w:rsidR="00E46425" w:rsidRPr="00D620B0">
        <w:rPr>
          <w:rFonts w:ascii="Times New Roman" w:eastAsia="Times New Roman" w:hAnsi="Times New Roman" w:cs="Times New Roman"/>
          <w:u w:val="single"/>
        </w:rPr>
        <w:tab/>
        <w:t>The Department shall include with the information listed in subdivision 2.1. a notarized affirmation by the Chief of the Department that the Specialized member will not be permitted to participate in firefighting</w:t>
      </w:r>
      <w:r w:rsidR="00102B28" w:rsidRPr="00D620B0">
        <w:rPr>
          <w:rFonts w:ascii="Times New Roman" w:eastAsia="Times New Roman" w:hAnsi="Times New Roman" w:cs="Times New Roman"/>
          <w:u w:val="single"/>
        </w:rPr>
        <w:t>, or other activity in which that person is not trained appropriately.</w:t>
      </w:r>
    </w:p>
    <w:p w14:paraId="5834D2CC" w14:textId="7D87C2AF" w:rsidR="00102B28" w:rsidRPr="00D620B0" w:rsidRDefault="00102B28"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5C44A6F6" w14:textId="6C07425B" w:rsidR="00102B28" w:rsidRPr="00D620B0" w:rsidRDefault="00E70B7C"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620B0">
        <w:rPr>
          <w:rFonts w:ascii="Times New Roman" w:eastAsia="Times New Roman" w:hAnsi="Times New Roman" w:cs="Times New Roman"/>
          <w:u w:val="single"/>
        </w:rPr>
        <w:tab/>
      </w:r>
      <w:r w:rsidR="00102B28" w:rsidRPr="00D620B0">
        <w:rPr>
          <w:rFonts w:ascii="Times New Roman" w:eastAsia="Times New Roman" w:hAnsi="Times New Roman" w:cs="Times New Roman"/>
          <w:u w:val="single"/>
        </w:rPr>
        <w:t>2.3.</w:t>
      </w:r>
      <w:r w:rsidR="00102B28" w:rsidRPr="00D620B0">
        <w:rPr>
          <w:rFonts w:ascii="Times New Roman" w:eastAsia="Times New Roman" w:hAnsi="Times New Roman" w:cs="Times New Roman"/>
          <w:u w:val="single"/>
        </w:rPr>
        <w:tab/>
        <w:t xml:space="preserve">All Departments must maintain a listing of specialized membership, and what each </w:t>
      </w:r>
      <w:proofErr w:type="spellStart"/>
      <w:proofErr w:type="gramStart"/>
      <w:r w:rsidR="00102B28" w:rsidRPr="00D620B0">
        <w:rPr>
          <w:rFonts w:ascii="Times New Roman" w:eastAsia="Times New Roman" w:hAnsi="Times New Roman" w:cs="Times New Roman"/>
          <w:u w:val="single"/>
        </w:rPr>
        <w:t>persons</w:t>
      </w:r>
      <w:proofErr w:type="spellEnd"/>
      <w:proofErr w:type="gramEnd"/>
      <w:r w:rsidR="00102B28" w:rsidRPr="00D620B0">
        <w:rPr>
          <w:rFonts w:ascii="Times New Roman" w:eastAsia="Times New Roman" w:hAnsi="Times New Roman" w:cs="Times New Roman"/>
          <w:u w:val="single"/>
        </w:rPr>
        <w:t xml:space="preserve"> specialization is at all times</w:t>
      </w:r>
      <w:r w:rsidR="006C576F" w:rsidRPr="00D620B0">
        <w:rPr>
          <w:rFonts w:ascii="Times New Roman" w:eastAsia="Times New Roman" w:hAnsi="Times New Roman" w:cs="Times New Roman"/>
          <w:u w:val="single"/>
        </w:rPr>
        <w:t>, and have it available for review at any inspection or evaluation that is conducted.</w:t>
      </w:r>
      <w:r w:rsidR="00102B28" w:rsidRPr="00D620B0">
        <w:rPr>
          <w:rFonts w:ascii="Times New Roman" w:eastAsia="Times New Roman" w:hAnsi="Times New Roman" w:cs="Times New Roman"/>
          <w:u w:val="single"/>
        </w:rPr>
        <w:t xml:space="preserve">  </w:t>
      </w:r>
    </w:p>
    <w:p w14:paraId="7F56F20D" w14:textId="1109D42E" w:rsidR="00102B28" w:rsidRPr="00D620B0" w:rsidRDefault="00102B28"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411D95BE" w14:textId="6D899B4F" w:rsidR="00102B28" w:rsidRPr="00D620B0" w:rsidRDefault="00E70B7C"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620B0">
        <w:rPr>
          <w:rFonts w:ascii="Times New Roman" w:eastAsia="Times New Roman" w:hAnsi="Times New Roman" w:cs="Times New Roman"/>
          <w:u w:val="single"/>
        </w:rPr>
        <w:tab/>
      </w:r>
      <w:r w:rsidR="00102B28" w:rsidRPr="00D620B0">
        <w:rPr>
          <w:rFonts w:ascii="Times New Roman" w:eastAsia="Times New Roman" w:hAnsi="Times New Roman" w:cs="Times New Roman"/>
          <w:u w:val="single"/>
        </w:rPr>
        <w:t>2.4.</w:t>
      </w:r>
      <w:r w:rsidR="00102B28" w:rsidRPr="00D620B0">
        <w:rPr>
          <w:rFonts w:ascii="Times New Roman" w:eastAsia="Times New Roman" w:hAnsi="Times New Roman" w:cs="Times New Roman"/>
          <w:u w:val="single"/>
        </w:rPr>
        <w:tab/>
        <w:t xml:space="preserve">If a person is already a </w:t>
      </w:r>
      <w:r w:rsidR="006C576F" w:rsidRPr="00D620B0">
        <w:rPr>
          <w:rFonts w:ascii="Times New Roman" w:eastAsia="Times New Roman" w:hAnsi="Times New Roman" w:cs="Times New Roman"/>
          <w:u w:val="single"/>
        </w:rPr>
        <w:t>specialized</w:t>
      </w:r>
      <w:r w:rsidR="00102B28" w:rsidRPr="00D620B0">
        <w:rPr>
          <w:rFonts w:ascii="Times New Roman" w:eastAsia="Times New Roman" w:hAnsi="Times New Roman" w:cs="Times New Roman"/>
          <w:u w:val="single"/>
        </w:rPr>
        <w:t xml:space="preserve"> member, and that person wishes to have more than one specialization for the Department, the Department must complete the steps listed in this section for each specialization for each non-fire fighter member. </w:t>
      </w:r>
    </w:p>
    <w:p w14:paraId="388539C1" w14:textId="6A05855D" w:rsidR="00102B28" w:rsidRPr="00D620B0" w:rsidRDefault="00102B28"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3479294A" w14:textId="4065F58B" w:rsidR="006F5262" w:rsidRPr="00D620B0" w:rsidRDefault="007827F4"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b/>
          <w:bCs/>
          <w:u w:val="single"/>
        </w:rPr>
      </w:pPr>
      <w:r w:rsidRPr="00D620B0">
        <w:rPr>
          <w:rFonts w:ascii="Times New Roman" w:eastAsia="Times New Roman" w:hAnsi="Times New Roman" w:cs="Times New Roman"/>
          <w:b/>
          <w:bCs/>
          <w:u w:val="single"/>
        </w:rPr>
        <w:t>§87-1</w:t>
      </w:r>
      <w:r w:rsidR="007150AE">
        <w:rPr>
          <w:rFonts w:ascii="Times New Roman" w:eastAsia="Times New Roman" w:hAnsi="Times New Roman" w:cs="Times New Roman"/>
          <w:b/>
          <w:bCs/>
          <w:u w:val="single"/>
        </w:rPr>
        <w:t>1</w:t>
      </w:r>
      <w:r w:rsidRPr="00D620B0">
        <w:rPr>
          <w:rFonts w:ascii="Times New Roman" w:eastAsia="Times New Roman" w:hAnsi="Times New Roman" w:cs="Times New Roman"/>
          <w:b/>
          <w:bCs/>
          <w:u w:val="single"/>
        </w:rPr>
        <w:t xml:space="preserve">-3.   </w:t>
      </w:r>
      <w:r w:rsidR="00102B28" w:rsidRPr="00D620B0">
        <w:rPr>
          <w:rFonts w:ascii="Times New Roman" w:eastAsia="Times New Roman" w:hAnsi="Times New Roman" w:cs="Times New Roman"/>
          <w:b/>
          <w:bCs/>
          <w:u w:val="single"/>
        </w:rPr>
        <w:t xml:space="preserve">Review and Approval </w:t>
      </w:r>
      <w:r w:rsidR="00D8607A" w:rsidRPr="00D620B0">
        <w:rPr>
          <w:rFonts w:ascii="Times New Roman" w:eastAsia="Times New Roman" w:hAnsi="Times New Roman" w:cs="Times New Roman"/>
          <w:b/>
          <w:bCs/>
          <w:u w:val="single"/>
        </w:rPr>
        <w:t xml:space="preserve">or Denial </w:t>
      </w:r>
      <w:r w:rsidR="00102B28" w:rsidRPr="00D620B0">
        <w:rPr>
          <w:rFonts w:ascii="Times New Roman" w:eastAsia="Times New Roman" w:hAnsi="Times New Roman" w:cs="Times New Roman"/>
          <w:b/>
          <w:bCs/>
          <w:u w:val="single"/>
        </w:rPr>
        <w:t>of Specialized Members</w:t>
      </w:r>
      <w:r w:rsidR="003B097D" w:rsidRPr="00D620B0">
        <w:rPr>
          <w:rFonts w:ascii="Times New Roman" w:eastAsia="Times New Roman" w:hAnsi="Times New Roman" w:cs="Times New Roman"/>
          <w:b/>
          <w:bCs/>
          <w:u w:val="single"/>
        </w:rPr>
        <w:t>.</w:t>
      </w:r>
    </w:p>
    <w:p w14:paraId="2731DC52" w14:textId="77777777" w:rsidR="006F5262" w:rsidRPr="00D620B0" w:rsidRDefault="006F5262"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0F3C0AC3" w14:textId="77777777" w:rsidR="00102B28" w:rsidRPr="00D620B0" w:rsidRDefault="006F5262"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620B0">
        <w:rPr>
          <w:rFonts w:ascii="Times New Roman" w:eastAsia="Times New Roman" w:hAnsi="Times New Roman" w:cs="Times New Roman"/>
          <w:u w:val="single"/>
        </w:rPr>
        <w:tab/>
      </w:r>
      <w:bookmarkStart w:id="1" w:name="_Hlk72222250"/>
      <w:r w:rsidR="007827F4" w:rsidRPr="00D620B0">
        <w:rPr>
          <w:rFonts w:ascii="Times New Roman" w:eastAsia="Times New Roman" w:hAnsi="Times New Roman" w:cs="Times New Roman"/>
          <w:u w:val="single"/>
        </w:rPr>
        <w:t>3</w:t>
      </w:r>
      <w:r w:rsidRPr="00D620B0">
        <w:rPr>
          <w:rFonts w:ascii="Times New Roman" w:eastAsia="Times New Roman" w:hAnsi="Times New Roman" w:cs="Times New Roman"/>
          <w:u w:val="single"/>
        </w:rPr>
        <w:t xml:space="preserve">.1. </w:t>
      </w:r>
      <w:r w:rsidR="003B097D" w:rsidRPr="00D620B0">
        <w:rPr>
          <w:rFonts w:ascii="Times New Roman" w:eastAsia="Times New Roman" w:hAnsi="Times New Roman" w:cs="Times New Roman"/>
          <w:u w:val="single"/>
        </w:rPr>
        <w:t xml:space="preserve"> </w:t>
      </w:r>
      <w:r w:rsidR="00102B28" w:rsidRPr="00D620B0">
        <w:rPr>
          <w:rFonts w:ascii="Times New Roman" w:eastAsia="Times New Roman" w:hAnsi="Times New Roman" w:cs="Times New Roman"/>
          <w:u w:val="single"/>
        </w:rPr>
        <w:t>The Commission, when it receives notice from a fire department as described in section 2 of this rule, shall review the materials presented for completeness.  Following this review, the Commission shall determine the following:</w:t>
      </w:r>
    </w:p>
    <w:p w14:paraId="70187FA8" w14:textId="77777777" w:rsidR="00102B28" w:rsidRPr="00D620B0" w:rsidRDefault="00102B28"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7D057B17" w14:textId="292F93C4" w:rsidR="00102B28" w:rsidRPr="00D620B0" w:rsidRDefault="00102B28"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620B0">
        <w:rPr>
          <w:rFonts w:ascii="Times New Roman" w:eastAsia="Times New Roman" w:hAnsi="Times New Roman" w:cs="Times New Roman"/>
          <w:u w:val="single"/>
        </w:rPr>
        <w:tab/>
      </w:r>
      <w:r w:rsidRPr="00D620B0">
        <w:rPr>
          <w:rFonts w:ascii="Times New Roman" w:eastAsia="Times New Roman" w:hAnsi="Times New Roman" w:cs="Times New Roman"/>
          <w:u w:val="single"/>
        </w:rPr>
        <w:tab/>
        <w:t>3.1.1</w:t>
      </w:r>
      <w:r w:rsidRPr="00D620B0">
        <w:rPr>
          <w:rFonts w:ascii="Times New Roman" w:eastAsia="Times New Roman" w:hAnsi="Times New Roman" w:cs="Times New Roman"/>
          <w:u w:val="single"/>
        </w:rPr>
        <w:tab/>
        <w:t xml:space="preserve">If there is an applicable NFPA standard for the specialized training, the </w:t>
      </w:r>
      <w:r w:rsidR="006C576F" w:rsidRPr="00D620B0">
        <w:rPr>
          <w:rFonts w:ascii="Times New Roman" w:eastAsia="Times New Roman" w:hAnsi="Times New Roman" w:cs="Times New Roman"/>
          <w:u w:val="single"/>
        </w:rPr>
        <w:t>Commission</w:t>
      </w:r>
      <w:r w:rsidRPr="00D620B0">
        <w:rPr>
          <w:rFonts w:ascii="Times New Roman" w:eastAsia="Times New Roman" w:hAnsi="Times New Roman" w:cs="Times New Roman"/>
          <w:u w:val="single"/>
        </w:rPr>
        <w:t xml:space="preserve"> shall review the training to ensure that the training met the applicable standard.  The Commission may contact the training entity for any information it deems necessary to make this determination.</w:t>
      </w:r>
    </w:p>
    <w:p w14:paraId="35F865AA" w14:textId="1560ECEC" w:rsidR="00102B28" w:rsidRPr="00D620B0" w:rsidRDefault="00102B28"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77EB7A3F" w14:textId="60BC97AB" w:rsidR="00102B28" w:rsidRPr="00D620B0" w:rsidRDefault="00102B28"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620B0">
        <w:rPr>
          <w:rFonts w:ascii="Times New Roman" w:eastAsia="Times New Roman" w:hAnsi="Times New Roman" w:cs="Times New Roman"/>
          <w:u w:val="single"/>
        </w:rPr>
        <w:tab/>
      </w:r>
      <w:r w:rsidRPr="00D620B0">
        <w:rPr>
          <w:rFonts w:ascii="Times New Roman" w:eastAsia="Times New Roman" w:hAnsi="Times New Roman" w:cs="Times New Roman"/>
          <w:u w:val="single"/>
        </w:rPr>
        <w:tab/>
        <w:t>3.1.2.</w:t>
      </w:r>
      <w:r w:rsidRPr="00D620B0">
        <w:rPr>
          <w:rFonts w:ascii="Times New Roman" w:eastAsia="Times New Roman" w:hAnsi="Times New Roman" w:cs="Times New Roman"/>
          <w:u w:val="single"/>
        </w:rPr>
        <w:tab/>
        <w:t xml:space="preserve">If there is not an applicable NFPA standard for the specialized training, the Commission shall make any inquiries it deems necessary to determine if the training </w:t>
      </w:r>
      <w:r w:rsidR="006C576F" w:rsidRPr="00D620B0">
        <w:rPr>
          <w:rFonts w:ascii="Times New Roman" w:eastAsia="Times New Roman" w:hAnsi="Times New Roman" w:cs="Times New Roman"/>
          <w:u w:val="single"/>
        </w:rPr>
        <w:t>satisfies</w:t>
      </w:r>
      <w:r w:rsidRPr="00D620B0">
        <w:rPr>
          <w:rFonts w:ascii="Times New Roman" w:eastAsia="Times New Roman" w:hAnsi="Times New Roman" w:cs="Times New Roman"/>
          <w:u w:val="single"/>
        </w:rPr>
        <w:t xml:space="preserve"> the minimum standard for that specialization.</w:t>
      </w:r>
    </w:p>
    <w:p w14:paraId="58CE5798" w14:textId="77777777" w:rsidR="00102B28" w:rsidRPr="00D620B0" w:rsidRDefault="00102B28"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44505579" w14:textId="069DF3D2" w:rsidR="006C576F" w:rsidRPr="00D620B0" w:rsidRDefault="006C576F"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620B0">
        <w:rPr>
          <w:rFonts w:ascii="Times New Roman" w:eastAsia="Times New Roman" w:hAnsi="Times New Roman" w:cs="Times New Roman"/>
          <w:u w:val="single"/>
        </w:rPr>
        <w:tab/>
        <w:t>3.2.  If the Commission believes that the information submitted is sufficient, and that the training completed reaches the acceptable recognized standard, the Department will be notified that membership for that person is allowed to join the department as a specialized member with that specialty.</w:t>
      </w:r>
    </w:p>
    <w:p w14:paraId="165DFFEB" w14:textId="36ECF87E" w:rsidR="006C576F" w:rsidRPr="00D620B0" w:rsidRDefault="006C576F"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3C05D436" w14:textId="169C8720" w:rsidR="006C576F" w:rsidRPr="00D620B0" w:rsidRDefault="006C576F"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620B0">
        <w:rPr>
          <w:rFonts w:ascii="Times New Roman" w:eastAsia="Times New Roman" w:hAnsi="Times New Roman" w:cs="Times New Roman"/>
          <w:u w:val="single"/>
        </w:rPr>
        <w:tab/>
        <w:t>3.3.</w:t>
      </w:r>
      <w:r w:rsidRPr="00D620B0">
        <w:rPr>
          <w:rFonts w:ascii="Times New Roman" w:eastAsia="Times New Roman" w:hAnsi="Times New Roman" w:cs="Times New Roman"/>
          <w:u w:val="single"/>
        </w:rPr>
        <w:tab/>
        <w:t>It the Commission believes that the information submitted is not sufficient to cause the commission to believe that the training received reaches the acceptable recognized standard, the Department will be notified that the membership for that person is not allowed as a specialized member with that specialty.</w:t>
      </w:r>
    </w:p>
    <w:p w14:paraId="7920B024" w14:textId="761254C1" w:rsidR="006C576F" w:rsidRPr="00D620B0" w:rsidRDefault="006C576F"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0990A731" w14:textId="53C66AD0" w:rsidR="004531D0" w:rsidRPr="00D620B0" w:rsidRDefault="006C576F" w:rsidP="006C576F">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620B0">
        <w:rPr>
          <w:rFonts w:ascii="Times New Roman" w:eastAsia="Times New Roman" w:hAnsi="Times New Roman" w:cs="Times New Roman"/>
          <w:u w:val="single"/>
        </w:rPr>
        <w:tab/>
        <w:t xml:space="preserve">3.4.  Any Decision made pursuant to subdivision 3.2. or 3.3. of this section is the sole discretion of the Commission and is not subject to review by any other means, and no appeal is available.  </w:t>
      </w:r>
      <w:bookmarkEnd w:id="1"/>
    </w:p>
    <w:p w14:paraId="4FE2CA5B" w14:textId="77777777" w:rsidR="004531D0" w:rsidRPr="00D620B0" w:rsidRDefault="004531D0" w:rsidP="0005793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both"/>
        <w:rPr>
          <w:rFonts w:ascii="Times New Roman" w:eastAsia="Times New Roman" w:hAnsi="Times New Roman" w:cs="Times New Roman"/>
          <w:u w:val="single"/>
        </w:rPr>
      </w:pPr>
    </w:p>
    <w:p w14:paraId="360B617A" w14:textId="77777777" w:rsidR="00466583" w:rsidRPr="00D620B0" w:rsidRDefault="00466583">
      <w:pPr>
        <w:rPr>
          <w:u w:val="single"/>
        </w:rPr>
      </w:pPr>
    </w:p>
    <w:sectPr w:rsidR="00466583" w:rsidRPr="00D620B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139F" w14:textId="77777777" w:rsidR="00B35D51" w:rsidRDefault="00B35D51" w:rsidP="00C368E3">
      <w:pPr>
        <w:spacing w:after="0" w:line="240" w:lineRule="auto"/>
      </w:pPr>
      <w:r>
        <w:separator/>
      </w:r>
    </w:p>
  </w:endnote>
  <w:endnote w:type="continuationSeparator" w:id="0">
    <w:p w14:paraId="398C5D51" w14:textId="77777777" w:rsidR="00B35D51" w:rsidRDefault="00B35D51" w:rsidP="00C3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Bold BT">
    <w:altName w:val="Goudy Old Sty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2AE0" w14:textId="77777777" w:rsidR="00C368E3" w:rsidRPr="00C368E3" w:rsidRDefault="00C368E3" w:rsidP="00C368E3">
    <w:pPr>
      <w:widowControl w:val="0"/>
      <w:autoSpaceDE w:val="0"/>
      <w:autoSpaceDN w:val="0"/>
      <w:adjustRightInd w:val="0"/>
      <w:spacing w:after="0" w:line="240" w:lineRule="auto"/>
      <w:jc w:val="center"/>
      <w:rPr>
        <w:rFonts w:ascii="Times New Roman" w:eastAsia="Times New Roman" w:hAnsi="Times New Roman" w:cs="Times New Roman"/>
        <w:b/>
        <w:bCs/>
      </w:rPr>
    </w:pPr>
    <w:r w:rsidRPr="00C368E3">
      <w:rPr>
        <w:rFonts w:ascii="Times New Roman" w:eastAsia="Times New Roman" w:hAnsi="Times New Roman" w:cs="Times New Roman"/>
        <w:b/>
        <w:bCs/>
      </w:rPr>
      <w:fldChar w:fldCharType="begin"/>
    </w:r>
    <w:r w:rsidRPr="00C368E3">
      <w:rPr>
        <w:rFonts w:ascii="Times New Roman" w:eastAsia="Times New Roman" w:hAnsi="Times New Roman" w:cs="Times New Roman"/>
        <w:b/>
        <w:bCs/>
      </w:rPr>
      <w:instrText xml:space="preserve">PAGE </w:instrText>
    </w:r>
    <w:r w:rsidRPr="00C368E3">
      <w:rPr>
        <w:rFonts w:ascii="Times New Roman" w:eastAsia="Times New Roman" w:hAnsi="Times New Roman" w:cs="Times New Roman"/>
        <w:b/>
        <w:bCs/>
      </w:rPr>
      <w:fldChar w:fldCharType="separate"/>
    </w:r>
    <w:r w:rsidRPr="00C368E3">
      <w:rPr>
        <w:rFonts w:ascii="Times New Roman" w:eastAsia="Times New Roman" w:hAnsi="Times New Roman" w:cs="Times New Roman"/>
        <w:b/>
        <w:bCs/>
        <w:sz w:val="20"/>
        <w:szCs w:val="24"/>
      </w:rPr>
      <w:t>1</w:t>
    </w:r>
    <w:r w:rsidRPr="00C368E3">
      <w:rPr>
        <w:rFonts w:ascii="Times New Roman" w:eastAsia="Times New Roman" w:hAnsi="Times New Roman" w:cs="Times New Roman"/>
        <w:b/>
        <w:bCs/>
      </w:rPr>
      <w:fldChar w:fldCharType="end"/>
    </w:r>
  </w:p>
  <w:p w14:paraId="74FFBDAC" w14:textId="77777777" w:rsidR="00C368E3" w:rsidRDefault="00C36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F021" w14:textId="77777777" w:rsidR="00B35D51" w:rsidRDefault="00B35D51" w:rsidP="00C368E3">
      <w:pPr>
        <w:spacing w:after="0" w:line="240" w:lineRule="auto"/>
      </w:pPr>
      <w:r>
        <w:separator/>
      </w:r>
    </w:p>
  </w:footnote>
  <w:footnote w:type="continuationSeparator" w:id="0">
    <w:p w14:paraId="0C0A507F" w14:textId="77777777" w:rsidR="00B35D51" w:rsidRDefault="00B35D51" w:rsidP="00C36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6F10" w14:textId="5EF3F46A" w:rsidR="00C368E3" w:rsidRPr="00C368E3" w:rsidRDefault="00E73D9C" w:rsidP="00C368E3">
    <w:pPr>
      <w:pStyle w:val="Header"/>
      <w:jc w:val="center"/>
      <w:rPr>
        <w:rFonts w:ascii="Times New Roman" w:hAnsi="Times New Roman" w:cs="Times New Roman"/>
      </w:rPr>
    </w:pPr>
    <w:r>
      <w:rPr>
        <w:rFonts w:ascii="Times New Roman" w:hAnsi="Times New Roman" w:cs="Times New Roman"/>
      </w:rPr>
      <w:t>87</w:t>
    </w:r>
    <w:r w:rsidR="00C368E3" w:rsidRPr="00C368E3">
      <w:rPr>
        <w:rFonts w:ascii="Times New Roman" w:hAnsi="Times New Roman" w:cs="Times New Roman"/>
      </w:rPr>
      <w:t>CSR</w:t>
    </w:r>
    <w:r w:rsidR="007150AE">
      <w:rPr>
        <w:rFonts w:ascii="Times New Roman" w:hAnsi="Times New Roman" w:cs="Times New Roman"/>
      </w:rPr>
      <w:t>11</w:t>
    </w:r>
  </w:p>
  <w:p w14:paraId="25F92F20" w14:textId="77777777" w:rsidR="00C368E3" w:rsidRDefault="00C368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62"/>
    <w:rsid w:val="0001787A"/>
    <w:rsid w:val="0004750E"/>
    <w:rsid w:val="00057932"/>
    <w:rsid w:val="00060B57"/>
    <w:rsid w:val="00095A2A"/>
    <w:rsid w:val="000B2991"/>
    <w:rsid w:val="000C2570"/>
    <w:rsid w:val="00102B28"/>
    <w:rsid w:val="00183824"/>
    <w:rsid w:val="001A1F30"/>
    <w:rsid w:val="001C4A48"/>
    <w:rsid w:val="002274E3"/>
    <w:rsid w:val="002757F0"/>
    <w:rsid w:val="002A77D7"/>
    <w:rsid w:val="002C6087"/>
    <w:rsid w:val="00323D9D"/>
    <w:rsid w:val="00394348"/>
    <w:rsid w:val="003B097D"/>
    <w:rsid w:val="003F6F96"/>
    <w:rsid w:val="00404DEE"/>
    <w:rsid w:val="004149AF"/>
    <w:rsid w:val="00415DC1"/>
    <w:rsid w:val="00447A9C"/>
    <w:rsid w:val="004531D0"/>
    <w:rsid w:val="00466583"/>
    <w:rsid w:val="004E6C54"/>
    <w:rsid w:val="006C576F"/>
    <w:rsid w:val="006F5262"/>
    <w:rsid w:val="00704677"/>
    <w:rsid w:val="007150AE"/>
    <w:rsid w:val="007827F4"/>
    <w:rsid w:val="007928C3"/>
    <w:rsid w:val="0079545C"/>
    <w:rsid w:val="007B323C"/>
    <w:rsid w:val="007E451C"/>
    <w:rsid w:val="00816105"/>
    <w:rsid w:val="008809AB"/>
    <w:rsid w:val="008C6099"/>
    <w:rsid w:val="008E47AA"/>
    <w:rsid w:val="00927876"/>
    <w:rsid w:val="00962959"/>
    <w:rsid w:val="00971392"/>
    <w:rsid w:val="00993206"/>
    <w:rsid w:val="009D7D1D"/>
    <w:rsid w:val="009F3E02"/>
    <w:rsid w:val="00A378F7"/>
    <w:rsid w:val="00A55E94"/>
    <w:rsid w:val="00A76A52"/>
    <w:rsid w:val="00AE7C3D"/>
    <w:rsid w:val="00B345D9"/>
    <w:rsid w:val="00B35D51"/>
    <w:rsid w:val="00B679B4"/>
    <w:rsid w:val="00B7766C"/>
    <w:rsid w:val="00BF0024"/>
    <w:rsid w:val="00C06451"/>
    <w:rsid w:val="00C3629D"/>
    <w:rsid w:val="00C368E3"/>
    <w:rsid w:val="00D620B0"/>
    <w:rsid w:val="00D8607A"/>
    <w:rsid w:val="00D96722"/>
    <w:rsid w:val="00E46425"/>
    <w:rsid w:val="00E70B7C"/>
    <w:rsid w:val="00E73D9C"/>
    <w:rsid w:val="00E921B0"/>
    <w:rsid w:val="00EA6FC1"/>
    <w:rsid w:val="00EC4126"/>
    <w:rsid w:val="00ED1022"/>
    <w:rsid w:val="00ED51A5"/>
    <w:rsid w:val="00EE3D6B"/>
    <w:rsid w:val="00F74DE4"/>
    <w:rsid w:val="00F847F4"/>
    <w:rsid w:val="00F84895"/>
    <w:rsid w:val="00F9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4E0E"/>
  <w15:chartTrackingRefBased/>
  <w15:docId w15:val="{0760BD61-159D-457A-84B3-21F68A16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5262"/>
    <w:rPr>
      <w:sz w:val="16"/>
      <w:szCs w:val="16"/>
    </w:rPr>
  </w:style>
  <w:style w:type="paragraph" w:styleId="CommentText">
    <w:name w:val="annotation text"/>
    <w:basedOn w:val="Normal"/>
    <w:link w:val="CommentTextChar"/>
    <w:uiPriority w:val="99"/>
    <w:semiHidden/>
    <w:unhideWhenUsed/>
    <w:rsid w:val="006F526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F526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F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262"/>
    <w:rPr>
      <w:rFonts w:ascii="Segoe UI" w:hAnsi="Segoe UI" w:cs="Segoe UI"/>
      <w:sz w:val="18"/>
      <w:szCs w:val="18"/>
    </w:rPr>
  </w:style>
  <w:style w:type="paragraph" w:styleId="Header">
    <w:name w:val="header"/>
    <w:basedOn w:val="Normal"/>
    <w:link w:val="HeaderChar"/>
    <w:uiPriority w:val="99"/>
    <w:unhideWhenUsed/>
    <w:rsid w:val="00C36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8E3"/>
  </w:style>
  <w:style w:type="paragraph" w:styleId="Footer">
    <w:name w:val="footer"/>
    <w:basedOn w:val="Normal"/>
    <w:link w:val="FooterChar"/>
    <w:uiPriority w:val="99"/>
    <w:unhideWhenUsed/>
    <w:rsid w:val="00C36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8E3"/>
  </w:style>
  <w:style w:type="paragraph" w:styleId="CommentSubject">
    <w:name w:val="annotation subject"/>
    <w:basedOn w:val="CommentText"/>
    <w:next w:val="CommentText"/>
    <w:link w:val="CommentSubjectChar"/>
    <w:uiPriority w:val="99"/>
    <w:semiHidden/>
    <w:unhideWhenUsed/>
    <w:rsid w:val="00927876"/>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2787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09152">
      <w:bodyDiv w:val="1"/>
      <w:marLeft w:val="0"/>
      <w:marRight w:val="0"/>
      <w:marTop w:val="0"/>
      <w:marBottom w:val="0"/>
      <w:divBdr>
        <w:top w:val="none" w:sz="0" w:space="0" w:color="auto"/>
        <w:left w:val="none" w:sz="0" w:space="0" w:color="auto"/>
        <w:bottom w:val="none" w:sz="0" w:space="0" w:color="auto"/>
        <w:right w:val="none" w:sz="0" w:space="0" w:color="auto"/>
      </w:divBdr>
    </w:div>
    <w:div w:id="676008457">
      <w:bodyDiv w:val="1"/>
      <w:marLeft w:val="0"/>
      <w:marRight w:val="0"/>
      <w:marTop w:val="0"/>
      <w:marBottom w:val="0"/>
      <w:divBdr>
        <w:top w:val="none" w:sz="0" w:space="0" w:color="auto"/>
        <w:left w:val="none" w:sz="0" w:space="0" w:color="auto"/>
        <w:bottom w:val="none" w:sz="0" w:space="0" w:color="auto"/>
        <w:right w:val="none" w:sz="0" w:space="0" w:color="auto"/>
      </w:divBdr>
    </w:div>
    <w:div w:id="1140541378">
      <w:bodyDiv w:val="1"/>
      <w:marLeft w:val="0"/>
      <w:marRight w:val="0"/>
      <w:marTop w:val="0"/>
      <w:marBottom w:val="0"/>
      <w:divBdr>
        <w:top w:val="none" w:sz="0" w:space="0" w:color="auto"/>
        <w:left w:val="none" w:sz="0" w:space="0" w:color="auto"/>
        <w:bottom w:val="none" w:sz="0" w:space="0" w:color="auto"/>
        <w:right w:val="none" w:sz="0" w:space="0" w:color="auto"/>
      </w:divBdr>
    </w:div>
    <w:div w:id="13205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Nowicki, Stacy L</dc:creator>
  <cp:keywords/>
  <dc:description/>
  <cp:lastModifiedBy>Valentino, William R</cp:lastModifiedBy>
  <cp:revision>3</cp:revision>
  <cp:lastPrinted>2021-07-29T13:59:00Z</cp:lastPrinted>
  <dcterms:created xsi:type="dcterms:W3CDTF">2021-07-30T12:40:00Z</dcterms:created>
  <dcterms:modified xsi:type="dcterms:W3CDTF">2021-07-30T12:40:00Z</dcterms:modified>
</cp:coreProperties>
</file>