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881D92" w14:textId="77777777" w:rsidR="00A32768" w:rsidRPr="00920C70" w:rsidRDefault="00A32768" w:rsidP="00434884">
      <w:pPr>
        <w:tabs>
          <w:tab w:val="left" w:pos="180"/>
          <w:tab w:val="left" w:pos="360"/>
          <w:tab w:val="left" w:pos="540"/>
          <w:tab w:val="left" w:pos="720"/>
          <w:tab w:val="left" w:pos="900"/>
          <w:tab w:val="left" w:pos="1080"/>
        </w:tabs>
        <w:jc w:val="center"/>
        <w:rPr>
          <w:rFonts w:ascii="Calibri" w:hAnsi="Calibri" w:cs="Calibri"/>
          <w:b/>
          <w:sz w:val="22"/>
          <w:szCs w:val="22"/>
          <w:u w:val="single"/>
        </w:rPr>
      </w:pPr>
      <w:r w:rsidRPr="00920C70">
        <w:rPr>
          <w:rFonts w:ascii="Calibri" w:hAnsi="Calibri" w:cs="Calibri"/>
          <w:b/>
          <w:sz w:val="22"/>
          <w:szCs w:val="22"/>
          <w:u w:val="single"/>
        </w:rPr>
        <w:t>TITLE 64</w:t>
      </w:r>
    </w:p>
    <w:p w14:paraId="64396893" w14:textId="77777777" w:rsidR="00A32768" w:rsidRPr="00920C70" w:rsidRDefault="00A32768" w:rsidP="00434884">
      <w:pPr>
        <w:tabs>
          <w:tab w:val="left" w:pos="180"/>
          <w:tab w:val="left" w:pos="360"/>
          <w:tab w:val="left" w:pos="540"/>
          <w:tab w:val="left" w:pos="720"/>
          <w:tab w:val="left" w:pos="900"/>
          <w:tab w:val="left" w:pos="1080"/>
        </w:tabs>
        <w:jc w:val="center"/>
        <w:rPr>
          <w:rFonts w:ascii="Calibri" w:hAnsi="Calibri" w:cs="Calibri"/>
          <w:b/>
          <w:sz w:val="22"/>
          <w:szCs w:val="22"/>
          <w:u w:val="single"/>
        </w:rPr>
      </w:pPr>
      <w:r w:rsidRPr="00920C70">
        <w:rPr>
          <w:rFonts w:ascii="Calibri" w:hAnsi="Calibri" w:cs="Calibri"/>
          <w:b/>
          <w:sz w:val="22"/>
          <w:szCs w:val="22"/>
          <w:u w:val="single"/>
        </w:rPr>
        <w:t>LEGISLATIVE RULE</w:t>
      </w:r>
    </w:p>
    <w:p w14:paraId="01783316" w14:textId="77777777" w:rsidR="00A32768" w:rsidRPr="00920C70" w:rsidRDefault="00A32768" w:rsidP="00434884">
      <w:pPr>
        <w:tabs>
          <w:tab w:val="left" w:pos="180"/>
          <w:tab w:val="left" w:pos="360"/>
          <w:tab w:val="left" w:pos="540"/>
          <w:tab w:val="left" w:pos="720"/>
          <w:tab w:val="left" w:pos="900"/>
          <w:tab w:val="left" w:pos="1080"/>
        </w:tabs>
        <w:jc w:val="center"/>
        <w:rPr>
          <w:rFonts w:ascii="Calibri" w:hAnsi="Calibri" w:cs="Calibri"/>
          <w:b/>
          <w:sz w:val="22"/>
          <w:szCs w:val="22"/>
          <w:u w:val="single"/>
        </w:rPr>
      </w:pPr>
      <w:r w:rsidRPr="00920C70">
        <w:rPr>
          <w:rFonts w:ascii="Calibri" w:hAnsi="Calibri" w:cs="Calibri"/>
          <w:b/>
          <w:sz w:val="22"/>
          <w:szCs w:val="22"/>
          <w:u w:val="single"/>
        </w:rPr>
        <w:t>BUREAU FOR PUBLIC HEALTH</w:t>
      </w:r>
    </w:p>
    <w:p w14:paraId="672A6659" w14:textId="77777777" w:rsidR="00A32768" w:rsidRPr="00920C70" w:rsidRDefault="00A32768" w:rsidP="00434884">
      <w:pPr>
        <w:tabs>
          <w:tab w:val="left" w:pos="180"/>
          <w:tab w:val="left" w:pos="360"/>
          <w:tab w:val="left" w:pos="540"/>
          <w:tab w:val="left" w:pos="720"/>
          <w:tab w:val="left" w:pos="900"/>
          <w:tab w:val="left" w:pos="1080"/>
        </w:tabs>
        <w:jc w:val="center"/>
        <w:rPr>
          <w:rFonts w:ascii="Calibri" w:hAnsi="Calibri" w:cs="Calibri"/>
          <w:b/>
          <w:sz w:val="22"/>
          <w:szCs w:val="22"/>
          <w:u w:val="single"/>
        </w:rPr>
      </w:pPr>
    </w:p>
    <w:p w14:paraId="598A3F1F" w14:textId="77777777" w:rsidR="00A32768" w:rsidRPr="00920C70" w:rsidRDefault="00A32768" w:rsidP="00434884">
      <w:pPr>
        <w:tabs>
          <w:tab w:val="left" w:pos="180"/>
          <w:tab w:val="left" w:pos="360"/>
          <w:tab w:val="left" w:pos="540"/>
          <w:tab w:val="left" w:pos="720"/>
          <w:tab w:val="left" w:pos="900"/>
          <w:tab w:val="left" w:pos="1080"/>
        </w:tabs>
        <w:jc w:val="center"/>
        <w:rPr>
          <w:rFonts w:ascii="Calibri" w:hAnsi="Calibri" w:cs="Calibri"/>
          <w:b/>
          <w:sz w:val="22"/>
          <w:szCs w:val="22"/>
          <w:u w:val="single"/>
        </w:rPr>
      </w:pPr>
      <w:r w:rsidRPr="00920C70">
        <w:rPr>
          <w:rFonts w:ascii="Calibri" w:hAnsi="Calibri" w:cs="Calibri"/>
          <w:b/>
          <w:sz w:val="22"/>
          <w:szCs w:val="22"/>
          <w:u w:val="single"/>
        </w:rPr>
        <w:t>SERIES 112</w:t>
      </w:r>
    </w:p>
    <w:p w14:paraId="15B924D0" w14:textId="77777777" w:rsidR="00A32768" w:rsidRPr="00920C70" w:rsidRDefault="00A32768" w:rsidP="00434884">
      <w:pPr>
        <w:tabs>
          <w:tab w:val="left" w:pos="180"/>
          <w:tab w:val="left" w:pos="360"/>
          <w:tab w:val="left" w:pos="540"/>
          <w:tab w:val="left" w:pos="720"/>
          <w:tab w:val="left" w:pos="900"/>
          <w:tab w:val="left" w:pos="1080"/>
        </w:tabs>
        <w:jc w:val="center"/>
        <w:rPr>
          <w:rFonts w:ascii="Calibri" w:hAnsi="Calibri" w:cs="Calibri"/>
          <w:b/>
          <w:sz w:val="22"/>
          <w:szCs w:val="22"/>
          <w:u w:val="single"/>
        </w:rPr>
      </w:pPr>
      <w:r w:rsidRPr="00920C70">
        <w:rPr>
          <w:rFonts w:ascii="Calibri" w:hAnsi="Calibri" w:cs="Calibri"/>
          <w:b/>
          <w:sz w:val="22"/>
          <w:szCs w:val="22"/>
          <w:u w:val="single"/>
        </w:rPr>
        <w:t>MEDICAL CANNABIS PROGRAM – DISPENSIARIES</w:t>
      </w:r>
    </w:p>
    <w:p w14:paraId="0A37501D" w14:textId="77777777" w:rsidR="00A32768" w:rsidRPr="00920C70" w:rsidRDefault="00A32768" w:rsidP="00434884">
      <w:pPr>
        <w:tabs>
          <w:tab w:val="left" w:pos="180"/>
          <w:tab w:val="left" w:pos="360"/>
          <w:tab w:val="left" w:pos="540"/>
          <w:tab w:val="left" w:pos="720"/>
          <w:tab w:val="left" w:pos="900"/>
          <w:tab w:val="left" w:pos="1080"/>
        </w:tabs>
        <w:jc w:val="both"/>
        <w:rPr>
          <w:rFonts w:ascii="Calibri" w:hAnsi="Calibri" w:cs="Calibri"/>
          <w:sz w:val="22"/>
          <w:szCs w:val="22"/>
          <w:u w:val="single"/>
        </w:rPr>
      </w:pPr>
    </w:p>
    <w:p w14:paraId="5DAB6C7B" w14:textId="77777777" w:rsidR="006700AD" w:rsidRPr="00920C70" w:rsidRDefault="006700AD" w:rsidP="00434884">
      <w:pPr>
        <w:tabs>
          <w:tab w:val="left" w:pos="180"/>
          <w:tab w:val="left" w:pos="360"/>
          <w:tab w:val="left" w:pos="540"/>
          <w:tab w:val="left" w:pos="720"/>
          <w:tab w:val="left" w:pos="900"/>
          <w:tab w:val="left" w:pos="1080"/>
        </w:tabs>
        <w:jc w:val="both"/>
        <w:rPr>
          <w:rFonts w:ascii="Calibri" w:hAnsi="Calibri" w:cs="Calibri"/>
          <w:sz w:val="22"/>
          <w:szCs w:val="22"/>
          <w:u w:val="single"/>
        </w:rPr>
      </w:pPr>
    </w:p>
    <w:p w14:paraId="6F48FE9D" w14:textId="4367DD92" w:rsidR="00A32768" w:rsidRPr="00920C70" w:rsidRDefault="00A32768" w:rsidP="00434884">
      <w:pPr>
        <w:tabs>
          <w:tab w:val="left" w:pos="180"/>
          <w:tab w:val="left" w:pos="360"/>
          <w:tab w:val="left" w:pos="540"/>
          <w:tab w:val="left" w:pos="720"/>
          <w:tab w:val="left" w:pos="900"/>
          <w:tab w:val="left" w:pos="1080"/>
        </w:tabs>
        <w:spacing w:after="220"/>
        <w:jc w:val="both"/>
        <w:rPr>
          <w:rFonts w:ascii="Calibri" w:hAnsi="Calibri" w:cs="Calibri"/>
          <w:b/>
          <w:sz w:val="22"/>
          <w:szCs w:val="22"/>
          <w:u w:val="single"/>
        </w:rPr>
      </w:pPr>
      <w:r w:rsidRPr="00920C70">
        <w:rPr>
          <w:rFonts w:ascii="Calibri" w:hAnsi="Calibri" w:cs="Calibri"/>
          <w:b/>
          <w:sz w:val="22"/>
          <w:szCs w:val="22"/>
          <w:u w:val="single"/>
        </w:rPr>
        <w:t>§64-112-1.</w:t>
      </w:r>
      <w:r w:rsidR="008D0BFC">
        <w:rPr>
          <w:rFonts w:ascii="Calibri" w:hAnsi="Calibri" w:cs="Calibri"/>
          <w:b/>
          <w:sz w:val="22"/>
          <w:szCs w:val="22"/>
          <w:u w:val="single"/>
        </w:rPr>
        <w:t xml:space="preserve"> </w:t>
      </w:r>
      <w:r w:rsidRPr="00920C70">
        <w:rPr>
          <w:rFonts w:ascii="Calibri" w:hAnsi="Calibri" w:cs="Calibri"/>
          <w:b/>
          <w:sz w:val="22"/>
          <w:szCs w:val="22"/>
          <w:u w:val="single"/>
        </w:rPr>
        <w:t xml:space="preserve"> General.</w:t>
      </w:r>
    </w:p>
    <w:p w14:paraId="40ABFF52" w14:textId="70BEAF69"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1C6E37">
        <w:rPr>
          <w:rFonts w:ascii="Calibri" w:hAnsi="Calibri" w:cs="Calibri"/>
          <w:sz w:val="22"/>
          <w:szCs w:val="22"/>
        </w:rPr>
        <w:tab/>
      </w:r>
      <w:r w:rsidR="00A32768" w:rsidRPr="00920C70">
        <w:rPr>
          <w:rFonts w:ascii="Calibri" w:hAnsi="Calibri" w:cs="Calibri"/>
          <w:sz w:val="22"/>
          <w:szCs w:val="22"/>
          <w:u w:val="single"/>
        </w:rPr>
        <w:t xml:space="preserve">1.1. </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Scope. The provisions of </w:t>
      </w:r>
      <w:r w:rsidR="008D0BFC" w:rsidRPr="008D0BFC">
        <w:rPr>
          <w:rFonts w:ascii="Calibri" w:hAnsi="Calibri" w:cs="Calibri"/>
          <w:sz w:val="22"/>
          <w:szCs w:val="22"/>
          <w:u w:val="single"/>
        </w:rPr>
        <w:t>this rule</w:t>
      </w:r>
      <w:r w:rsidR="00A32768" w:rsidRPr="00920C70">
        <w:rPr>
          <w:rFonts w:ascii="Calibri" w:hAnsi="Calibri" w:cs="Calibri"/>
          <w:sz w:val="22"/>
          <w:szCs w:val="22"/>
          <w:u w:val="single"/>
        </w:rPr>
        <w:t xml:space="preserve"> include general provisions related to dispensaries pursuant to the West Virginia Medical Cannabis Act (</w:t>
      </w:r>
      <w:r w:rsidR="008D0BFC">
        <w:rPr>
          <w:rFonts w:ascii="Calibri" w:hAnsi="Calibri" w:cs="Calibri"/>
          <w:sz w:val="22"/>
          <w:szCs w:val="22"/>
          <w:u w:val="single"/>
        </w:rPr>
        <w:t>W. Va.</w:t>
      </w:r>
      <w:r w:rsidR="00A32768" w:rsidRPr="00920C70">
        <w:rPr>
          <w:rFonts w:ascii="Calibri" w:hAnsi="Calibri" w:cs="Calibri"/>
          <w:sz w:val="22"/>
          <w:szCs w:val="22"/>
          <w:u w:val="single"/>
        </w:rPr>
        <w:t xml:space="preserve"> Code §16A-1-1 </w:t>
      </w:r>
      <w:r w:rsidR="008D0BFC" w:rsidRPr="008D0BFC">
        <w:rPr>
          <w:rFonts w:ascii="Calibri" w:hAnsi="Calibri" w:cs="Calibri"/>
          <w:i/>
          <w:sz w:val="22"/>
          <w:szCs w:val="22"/>
          <w:u w:val="single"/>
        </w:rPr>
        <w:t>et seq.</w:t>
      </w:r>
      <w:r w:rsidR="00A32768" w:rsidRPr="00920C70">
        <w:rPr>
          <w:rFonts w:ascii="Calibri" w:hAnsi="Calibri" w:cs="Calibri"/>
          <w:sz w:val="22"/>
          <w:szCs w:val="22"/>
          <w:u w:val="single"/>
        </w:rPr>
        <w:t xml:space="preserve">)  </w:t>
      </w:r>
    </w:p>
    <w:p w14:paraId="3F493DFA" w14:textId="4E979FEA"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1C6E37">
        <w:rPr>
          <w:rFonts w:ascii="Calibri" w:hAnsi="Calibri" w:cs="Calibri"/>
          <w:sz w:val="22"/>
          <w:szCs w:val="22"/>
        </w:rPr>
        <w:tab/>
      </w:r>
      <w:r w:rsidR="00A32768" w:rsidRPr="00920C70">
        <w:rPr>
          <w:rFonts w:ascii="Calibri" w:hAnsi="Calibri" w:cs="Calibri"/>
          <w:sz w:val="22"/>
          <w:szCs w:val="22"/>
          <w:u w:val="single"/>
        </w:rPr>
        <w:t>1.2.  Authority.  W. Va. Code §16A-3-1(b)</w:t>
      </w:r>
      <w:r w:rsidR="004840F8">
        <w:rPr>
          <w:rFonts w:ascii="Calibri" w:hAnsi="Calibri" w:cs="Calibri"/>
          <w:sz w:val="22"/>
          <w:szCs w:val="22"/>
          <w:u w:val="single"/>
        </w:rPr>
        <w:t xml:space="preserve"> and §16A-7-3</w:t>
      </w:r>
      <w:bookmarkStart w:id="0" w:name="_GoBack"/>
      <w:bookmarkEnd w:id="0"/>
      <w:r w:rsidR="00A32768" w:rsidRPr="00920C70">
        <w:rPr>
          <w:rFonts w:ascii="Calibri" w:hAnsi="Calibri" w:cs="Calibri"/>
          <w:sz w:val="22"/>
          <w:szCs w:val="22"/>
          <w:u w:val="single"/>
        </w:rPr>
        <w:t xml:space="preserve">. </w:t>
      </w:r>
    </w:p>
    <w:p w14:paraId="027A1516" w14:textId="7A46D55A"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 xml:space="preserve">1.3. </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Filing Date.  </w:t>
      </w:r>
    </w:p>
    <w:p w14:paraId="6C52C86F" w14:textId="0A73DA3B"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 xml:space="preserve">1.4. </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Effective Date. </w:t>
      </w:r>
    </w:p>
    <w:p w14:paraId="4631F81E" w14:textId="1987B8B7"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 xml:space="preserve">1.5.  Sunset Provision. </w:t>
      </w:r>
      <w:r w:rsidR="008D0BFC" w:rsidRPr="008D0BFC">
        <w:rPr>
          <w:rFonts w:ascii="Calibri" w:hAnsi="Calibri" w:cs="Calibri"/>
          <w:sz w:val="22"/>
          <w:szCs w:val="22"/>
          <w:u w:val="single"/>
        </w:rPr>
        <w:t>This rule</w:t>
      </w:r>
      <w:r w:rsidR="00A32768" w:rsidRPr="00920C70">
        <w:rPr>
          <w:rFonts w:ascii="Calibri" w:hAnsi="Calibri" w:cs="Calibri"/>
          <w:sz w:val="22"/>
          <w:szCs w:val="22"/>
          <w:u w:val="single"/>
        </w:rPr>
        <w:t xml:space="preserve"> will terminate and have no further force or effect upon the expiration of five years from its effective date.</w:t>
      </w:r>
    </w:p>
    <w:p w14:paraId="38A589D4" w14:textId="06C60F90"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 xml:space="preserve">1.6. </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Applicability. </w:t>
      </w:r>
      <w:r w:rsidR="008D0BFC" w:rsidRPr="008D0BFC">
        <w:rPr>
          <w:rFonts w:ascii="Calibri" w:hAnsi="Calibri" w:cs="Calibri"/>
          <w:sz w:val="22"/>
          <w:szCs w:val="22"/>
          <w:u w:val="single"/>
        </w:rPr>
        <w:t>This rule</w:t>
      </w:r>
      <w:r w:rsidR="00A32768" w:rsidRPr="00920C70">
        <w:rPr>
          <w:rFonts w:ascii="Calibri" w:hAnsi="Calibri" w:cs="Calibri"/>
          <w:sz w:val="22"/>
          <w:szCs w:val="22"/>
          <w:u w:val="single"/>
        </w:rPr>
        <w:t xml:space="preserve"> appl</w:t>
      </w:r>
      <w:r w:rsidR="008D0BFC">
        <w:rPr>
          <w:rFonts w:ascii="Calibri" w:hAnsi="Calibri" w:cs="Calibri"/>
          <w:sz w:val="22"/>
          <w:szCs w:val="22"/>
          <w:u w:val="single"/>
        </w:rPr>
        <w:t>ies</w:t>
      </w:r>
      <w:r w:rsidR="00A32768" w:rsidRPr="00920C70">
        <w:rPr>
          <w:rFonts w:ascii="Calibri" w:hAnsi="Calibri" w:cs="Calibri"/>
          <w:sz w:val="22"/>
          <w:szCs w:val="22"/>
          <w:u w:val="single"/>
        </w:rPr>
        <w:t xml:space="preserve"> to a person or entity that desires to hold a permit as a medical cannabis organization in the state.</w:t>
      </w:r>
    </w:p>
    <w:p w14:paraId="26149A51" w14:textId="4997D15A" w:rsidR="00A32768" w:rsidRPr="00920C70" w:rsidRDefault="00A32768"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920C70">
        <w:rPr>
          <w:rFonts w:ascii="Calibri" w:hAnsi="Calibri" w:cs="Calibri"/>
          <w:b/>
          <w:sz w:val="22"/>
          <w:szCs w:val="22"/>
          <w:u w:val="single"/>
        </w:rPr>
        <w:t xml:space="preserve">§64-112-2. </w:t>
      </w:r>
      <w:r w:rsidR="008D0BFC">
        <w:rPr>
          <w:rFonts w:ascii="Calibri" w:hAnsi="Calibri" w:cs="Calibri"/>
          <w:b/>
          <w:sz w:val="22"/>
          <w:szCs w:val="22"/>
          <w:u w:val="single"/>
        </w:rPr>
        <w:t xml:space="preserve"> </w:t>
      </w:r>
      <w:r w:rsidRPr="00920C70">
        <w:rPr>
          <w:rFonts w:ascii="Calibri" w:hAnsi="Calibri" w:cs="Calibri"/>
          <w:b/>
          <w:sz w:val="22"/>
          <w:szCs w:val="22"/>
          <w:u w:val="single"/>
        </w:rPr>
        <w:t>Definitions.</w:t>
      </w:r>
      <w:r w:rsidRPr="00920C70">
        <w:rPr>
          <w:rFonts w:ascii="Calibri" w:hAnsi="Calibri" w:cs="Calibri"/>
          <w:sz w:val="22"/>
          <w:szCs w:val="22"/>
          <w:u w:val="single"/>
        </w:rPr>
        <w:t xml:space="preserve"> </w:t>
      </w:r>
    </w:p>
    <w:p w14:paraId="12D92DE7" w14:textId="5E5C3EC9"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2.1.</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“Act” means the West Virginia Medical Cannabis Act (</w:t>
      </w:r>
      <w:r w:rsidR="008D0BFC">
        <w:rPr>
          <w:rFonts w:ascii="Calibri" w:hAnsi="Calibri" w:cs="Calibri"/>
          <w:sz w:val="22"/>
          <w:szCs w:val="22"/>
          <w:u w:val="single"/>
        </w:rPr>
        <w:t>W. Va.</w:t>
      </w:r>
      <w:r w:rsidR="00A32768" w:rsidRPr="00920C70">
        <w:rPr>
          <w:rFonts w:ascii="Calibri" w:hAnsi="Calibri" w:cs="Calibri"/>
          <w:sz w:val="22"/>
          <w:szCs w:val="22"/>
          <w:u w:val="single"/>
        </w:rPr>
        <w:t xml:space="preserve"> Code §16A-1-1 </w:t>
      </w:r>
      <w:r w:rsidR="008D0BFC" w:rsidRPr="008D0BFC">
        <w:rPr>
          <w:rFonts w:ascii="Calibri" w:hAnsi="Calibri" w:cs="Calibri"/>
          <w:i/>
          <w:sz w:val="22"/>
          <w:szCs w:val="22"/>
          <w:u w:val="single"/>
        </w:rPr>
        <w:t>et seq.</w:t>
      </w:r>
      <w:r w:rsidR="00A32768" w:rsidRPr="00920C70">
        <w:rPr>
          <w:rFonts w:ascii="Calibri" w:hAnsi="Calibri" w:cs="Calibri"/>
          <w:sz w:val="22"/>
          <w:szCs w:val="22"/>
          <w:u w:val="single"/>
        </w:rPr>
        <w:t>).</w:t>
      </w:r>
    </w:p>
    <w:p w14:paraId="4881605D" w14:textId="48C368CC"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 xml:space="preserve">2.2. </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“Advertise” means the publication, dissemination, solicitation, or circulation, for a fee, that is visual, oral, written, or electronic to induce directly or indirectly an individual to patronize a </w:t>
      </w:r>
      <w:proofErr w:type="gramStart"/>
      <w:r w:rsidR="00A32768" w:rsidRPr="00920C70">
        <w:rPr>
          <w:rFonts w:ascii="Calibri" w:hAnsi="Calibri" w:cs="Calibri"/>
          <w:sz w:val="22"/>
          <w:szCs w:val="22"/>
          <w:u w:val="single"/>
        </w:rPr>
        <w:t>particular dispensary</w:t>
      </w:r>
      <w:proofErr w:type="gramEnd"/>
      <w:r w:rsidR="00A32768" w:rsidRPr="00920C70">
        <w:rPr>
          <w:rFonts w:ascii="Calibri" w:hAnsi="Calibri" w:cs="Calibri"/>
          <w:sz w:val="22"/>
          <w:szCs w:val="22"/>
          <w:u w:val="single"/>
        </w:rPr>
        <w:t xml:space="preserve"> or to purchase particular medical cannabis.</w:t>
      </w:r>
    </w:p>
    <w:p w14:paraId="20923F33" w14:textId="0B982B43"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2.3.  “Bureau” means the West Virginia Bureau for Public Health within the West Virginia Department of Health and Human Resources.</w:t>
      </w:r>
    </w:p>
    <w:p w14:paraId="3E4B7B12" w14:textId="67C051F3"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 xml:space="preserve">2.4. </w:t>
      </w:r>
      <w:r w:rsidR="008D0BFC">
        <w:rPr>
          <w:rFonts w:ascii="Calibri" w:hAnsi="Calibri" w:cs="Calibri"/>
          <w:sz w:val="22"/>
          <w:szCs w:val="22"/>
          <w:u w:val="single"/>
        </w:rPr>
        <w:t xml:space="preserve"> </w:t>
      </w:r>
      <w:r w:rsidR="00A32768" w:rsidRPr="00920C70">
        <w:rPr>
          <w:rFonts w:ascii="Calibri" w:hAnsi="Calibri" w:cs="Calibri"/>
          <w:sz w:val="22"/>
          <w:szCs w:val="22"/>
          <w:u w:val="single"/>
        </w:rPr>
        <w:t>"Cannabis" means all parts of the plant of the genus cannabis whether growing or not, the seeds thereof, the resin extracted from any part of the plant, and every compound, manufacture, salt, derivative, mixture, or preparation of the plant, its seeds, or its resin, including cannabis concentrate. "Cannabis" does not include industrial hemp, nor does it include fiber produced from the stalks, oil, or cake made from the seeds of the plant, sterilized seed of the plant which is incapable of germination, or the weight of any other ingredient combined with cannabis to prepare topical or oral administrations, food, drink, or other product.</w:t>
      </w:r>
    </w:p>
    <w:p w14:paraId="7A4805D5" w14:textId="5814C259"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2.5.  “CBD” means Cannabidiol.</w:t>
      </w:r>
    </w:p>
    <w:p w14:paraId="2200A0CC" w14:textId="2F70BFD4"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 xml:space="preserve">2.6. </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“Caregiver” means an individual over 21 years of age, or if the patient is under 18 years of age, an individual who is designated by a patient under </w:t>
      </w:r>
      <w:r w:rsidR="008D0BFC">
        <w:rPr>
          <w:rFonts w:ascii="Calibri" w:hAnsi="Calibri" w:cs="Calibri"/>
          <w:sz w:val="22"/>
          <w:szCs w:val="22"/>
          <w:u w:val="single"/>
        </w:rPr>
        <w:t>W. Va.</w:t>
      </w:r>
      <w:r w:rsidR="00A32768" w:rsidRPr="00920C70">
        <w:rPr>
          <w:rFonts w:ascii="Calibri" w:hAnsi="Calibri" w:cs="Calibri"/>
          <w:sz w:val="22"/>
          <w:szCs w:val="22"/>
          <w:u w:val="single"/>
        </w:rPr>
        <w:t xml:space="preserve"> Code §16A-5-6(2).</w:t>
      </w:r>
    </w:p>
    <w:p w14:paraId="44BFBACD" w14:textId="137BE649"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2.7.  “Device” means an object used, intended for use, or designed for use in preparing, storing, ingesting, inhaling, or otherwise introducing medical cannabis into the human body.</w:t>
      </w:r>
    </w:p>
    <w:p w14:paraId="6C1E058D" w14:textId="133E2FD3"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lastRenderedPageBreak/>
        <w:tab/>
      </w:r>
      <w:r w:rsidR="00A32768" w:rsidRPr="00920C70">
        <w:rPr>
          <w:rFonts w:ascii="Calibri" w:hAnsi="Calibri" w:cs="Calibri"/>
          <w:sz w:val="22"/>
          <w:szCs w:val="22"/>
          <w:u w:val="single"/>
        </w:rPr>
        <w:t>2.8.</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“Dispense” means the activity of lawfully providing to a patient or caregiver medical cannabis in a suitable container that is appropriately labeled for subsequent administration or use pursuant to a patient certification issued by a practitioner.</w:t>
      </w:r>
    </w:p>
    <w:p w14:paraId="2BEA9FE3" w14:textId="53BD790F"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2.9.</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“Dispensary” means:</w:t>
      </w:r>
    </w:p>
    <w:p w14:paraId="4AD9D40A" w14:textId="16FB57B4"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Pr="004C2920">
        <w:rPr>
          <w:rFonts w:ascii="Calibri" w:hAnsi="Calibri" w:cs="Calibri"/>
          <w:sz w:val="22"/>
          <w:szCs w:val="22"/>
        </w:rPr>
        <w:tab/>
      </w:r>
      <w:r w:rsidR="00A32768" w:rsidRPr="00920C70">
        <w:rPr>
          <w:rFonts w:ascii="Calibri" w:hAnsi="Calibri" w:cs="Calibri"/>
          <w:sz w:val="22"/>
          <w:szCs w:val="22"/>
          <w:u w:val="single"/>
        </w:rPr>
        <w:t xml:space="preserve">2.9.a. </w:t>
      </w:r>
      <w:r w:rsidR="008D0BFC">
        <w:rPr>
          <w:rFonts w:ascii="Calibri" w:hAnsi="Calibri" w:cs="Calibri"/>
          <w:sz w:val="22"/>
          <w:szCs w:val="22"/>
          <w:u w:val="single"/>
        </w:rPr>
        <w:t xml:space="preserve"> </w:t>
      </w:r>
      <w:r w:rsidR="00A32768" w:rsidRPr="00920C70">
        <w:rPr>
          <w:rFonts w:ascii="Calibri" w:hAnsi="Calibri" w:cs="Calibri"/>
          <w:sz w:val="22"/>
          <w:szCs w:val="22"/>
          <w:u w:val="single"/>
        </w:rPr>
        <w:t>A person who holds a permit issued by the bureau to dispense medical cannabis.</w:t>
      </w:r>
    </w:p>
    <w:p w14:paraId="6872782A" w14:textId="13E197BD"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Pr="004C2920">
        <w:rPr>
          <w:rFonts w:ascii="Calibri" w:hAnsi="Calibri" w:cs="Calibri"/>
          <w:sz w:val="22"/>
          <w:szCs w:val="22"/>
        </w:rPr>
        <w:tab/>
      </w:r>
      <w:r w:rsidR="00A32768" w:rsidRPr="00920C70">
        <w:rPr>
          <w:rFonts w:ascii="Calibri" w:hAnsi="Calibri" w:cs="Calibri"/>
          <w:sz w:val="22"/>
          <w:szCs w:val="22"/>
          <w:u w:val="single"/>
        </w:rPr>
        <w:t xml:space="preserve">2.9.b. </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The term does not include a health care medical cannabis organization as defined by </w:t>
      </w:r>
      <w:r w:rsidR="008D0BFC">
        <w:rPr>
          <w:rFonts w:ascii="Calibri" w:hAnsi="Calibri" w:cs="Calibri"/>
          <w:sz w:val="22"/>
          <w:szCs w:val="22"/>
          <w:u w:val="single"/>
        </w:rPr>
        <w:t>W. Va.</w:t>
      </w:r>
      <w:r w:rsidR="00A32768" w:rsidRPr="00920C70">
        <w:rPr>
          <w:rFonts w:ascii="Calibri" w:hAnsi="Calibri" w:cs="Calibri"/>
          <w:sz w:val="22"/>
          <w:szCs w:val="22"/>
          <w:u w:val="single"/>
        </w:rPr>
        <w:t xml:space="preserve"> Code §16A-13-1 </w:t>
      </w:r>
      <w:r w:rsidR="008D0BFC" w:rsidRPr="008D0BFC">
        <w:rPr>
          <w:rFonts w:ascii="Calibri" w:hAnsi="Calibri" w:cs="Calibri"/>
          <w:i/>
          <w:sz w:val="22"/>
          <w:szCs w:val="22"/>
          <w:u w:val="single"/>
        </w:rPr>
        <w:t>et seq.</w:t>
      </w:r>
    </w:p>
    <w:p w14:paraId="2DC346B2" w14:textId="51A655AB"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2.10. “Employee” means an individual who is hired for a wage, salary, fee, or payment to perform work for an applicant or permittee.</w:t>
      </w:r>
    </w:p>
    <w:p w14:paraId="6EE68650" w14:textId="7531618D"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2.11.</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“Electronic tracking system” means an electronic seed-to-sale system prescribed by the bureau that is implemented by a dispensary to log, verify, and monitor the receipt of medical cannabis product from a grower/processor, the verification of the validity of an identification card presented by a patient or caregiver, the dispensing of medical cannabis product to a patient or caregiver, the disposal of medical cannabis waste, and the recall of defective medical cannabis.</w:t>
      </w:r>
    </w:p>
    <w:p w14:paraId="40B30B47" w14:textId="027855AA"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2.12.  “Facility” means a structure and other appurtenances or improvements where a dispensary dispenses medical cannabis.</w:t>
      </w:r>
    </w:p>
    <w:p w14:paraId="1BC8CD52" w14:textId="5D7AFC8D"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 xml:space="preserve">2.13. </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“Form of medical cannabis” means the characteristics of the medical cannabis recommended or limited for a </w:t>
      </w:r>
      <w:proofErr w:type="gramStart"/>
      <w:r w:rsidR="00A32768" w:rsidRPr="00920C70">
        <w:rPr>
          <w:rFonts w:ascii="Calibri" w:hAnsi="Calibri" w:cs="Calibri"/>
          <w:sz w:val="22"/>
          <w:szCs w:val="22"/>
          <w:u w:val="single"/>
        </w:rPr>
        <w:t>particular patient</w:t>
      </w:r>
      <w:proofErr w:type="gramEnd"/>
      <w:r w:rsidR="00A32768" w:rsidRPr="00920C70">
        <w:rPr>
          <w:rFonts w:ascii="Calibri" w:hAnsi="Calibri" w:cs="Calibri"/>
          <w:sz w:val="22"/>
          <w:szCs w:val="22"/>
          <w:u w:val="single"/>
        </w:rPr>
        <w:t>, including the method of consumption and any particular dosage, strain, variety, and quantity or percentage of medical cannabis or particular active ingredient.</w:t>
      </w:r>
    </w:p>
    <w:p w14:paraId="7BE81C77" w14:textId="523783FE"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2.14.</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“Grower/processor means:</w:t>
      </w:r>
    </w:p>
    <w:p w14:paraId="2D4AEA9F" w14:textId="1C2F8309"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Pr="004C2920">
        <w:rPr>
          <w:rFonts w:ascii="Calibri" w:hAnsi="Calibri" w:cs="Calibri"/>
          <w:sz w:val="22"/>
          <w:szCs w:val="22"/>
        </w:rPr>
        <w:tab/>
      </w:r>
      <w:r w:rsidR="00A32768" w:rsidRPr="00920C70">
        <w:rPr>
          <w:rFonts w:ascii="Calibri" w:hAnsi="Calibri" w:cs="Calibri"/>
          <w:sz w:val="22"/>
          <w:szCs w:val="22"/>
          <w:u w:val="single"/>
        </w:rPr>
        <w:t>2.14.a.  A person who holds a permit from the bureau under the Act to grow or process medical cannabis.</w:t>
      </w:r>
    </w:p>
    <w:p w14:paraId="6162886A" w14:textId="5086E4A8"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Pr="004C2920">
        <w:rPr>
          <w:rFonts w:ascii="Calibri" w:hAnsi="Calibri" w:cs="Calibri"/>
          <w:sz w:val="22"/>
          <w:szCs w:val="22"/>
        </w:rPr>
        <w:tab/>
      </w:r>
      <w:r w:rsidR="00A32768" w:rsidRPr="00920C70">
        <w:rPr>
          <w:rFonts w:ascii="Calibri" w:hAnsi="Calibri" w:cs="Calibri"/>
          <w:sz w:val="22"/>
          <w:szCs w:val="22"/>
          <w:u w:val="single"/>
        </w:rPr>
        <w:t>2.14.b.</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The term does not include a health care medical cannabis organization as defined under </w:t>
      </w:r>
      <w:r w:rsidR="008D0BFC">
        <w:rPr>
          <w:rFonts w:ascii="Calibri" w:hAnsi="Calibri" w:cs="Calibri"/>
          <w:sz w:val="22"/>
          <w:szCs w:val="22"/>
          <w:u w:val="single"/>
        </w:rPr>
        <w:t>W. Va.</w:t>
      </w:r>
      <w:r w:rsidR="00A32768" w:rsidRPr="00920C70">
        <w:rPr>
          <w:rFonts w:ascii="Calibri" w:hAnsi="Calibri" w:cs="Calibri"/>
          <w:sz w:val="22"/>
          <w:szCs w:val="22"/>
          <w:u w:val="single"/>
        </w:rPr>
        <w:t xml:space="preserve"> Code §16A-13-1 </w:t>
      </w:r>
      <w:r w:rsidR="008D0BFC" w:rsidRPr="008D0BFC">
        <w:rPr>
          <w:rFonts w:ascii="Calibri" w:hAnsi="Calibri" w:cs="Calibri"/>
          <w:i/>
          <w:sz w:val="22"/>
          <w:szCs w:val="22"/>
          <w:u w:val="single"/>
        </w:rPr>
        <w:t>et seq.</w:t>
      </w:r>
    </w:p>
    <w:p w14:paraId="22E81888" w14:textId="61FEE74E"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2.15.</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“Health care medical cannabis organization” means a vertically integrated health system approved by the bureau to dispense medical cannabis or grow and process medical cannabis, or both, in accordance with a research study under </w:t>
      </w:r>
      <w:r w:rsidR="008D0BFC">
        <w:rPr>
          <w:rFonts w:ascii="Calibri" w:hAnsi="Calibri" w:cs="Calibri"/>
          <w:sz w:val="22"/>
          <w:szCs w:val="22"/>
          <w:u w:val="single"/>
        </w:rPr>
        <w:t>W. Va.</w:t>
      </w:r>
      <w:r w:rsidR="00A32768" w:rsidRPr="00920C70">
        <w:rPr>
          <w:rFonts w:ascii="Calibri" w:hAnsi="Calibri" w:cs="Calibri"/>
          <w:sz w:val="22"/>
          <w:szCs w:val="22"/>
          <w:u w:val="single"/>
        </w:rPr>
        <w:t xml:space="preserve"> Code §16A-13-1 </w:t>
      </w:r>
      <w:r w:rsidR="008D0BFC" w:rsidRPr="008D0BFC">
        <w:rPr>
          <w:rFonts w:ascii="Calibri" w:hAnsi="Calibri" w:cs="Calibri"/>
          <w:i/>
          <w:sz w:val="22"/>
          <w:szCs w:val="22"/>
          <w:u w:val="single"/>
        </w:rPr>
        <w:t>et seq.</w:t>
      </w:r>
    </w:p>
    <w:p w14:paraId="69943AD4" w14:textId="589BAEC0"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2.16.</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“Identification card” means a document issued under </w:t>
      </w:r>
      <w:r w:rsidR="008D0BFC">
        <w:rPr>
          <w:rFonts w:ascii="Calibri" w:hAnsi="Calibri" w:cs="Calibri"/>
          <w:sz w:val="22"/>
          <w:szCs w:val="22"/>
          <w:u w:val="single"/>
        </w:rPr>
        <w:t>W. Va.</w:t>
      </w:r>
      <w:r w:rsidR="00A32768" w:rsidRPr="00920C70">
        <w:rPr>
          <w:rFonts w:ascii="Calibri" w:hAnsi="Calibri" w:cs="Calibri"/>
          <w:sz w:val="22"/>
          <w:szCs w:val="22"/>
          <w:u w:val="single"/>
        </w:rPr>
        <w:t xml:space="preserve"> Code §16A-5-1 that authorizes access to medical cannabis under the Act.</w:t>
      </w:r>
    </w:p>
    <w:p w14:paraId="3F6FAB00" w14:textId="678BEF5D"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 xml:space="preserve">2.17. </w:t>
      </w:r>
      <w:r w:rsidR="008D0BFC">
        <w:rPr>
          <w:rFonts w:ascii="Calibri" w:hAnsi="Calibri" w:cs="Calibri"/>
          <w:sz w:val="22"/>
          <w:szCs w:val="22"/>
          <w:u w:val="single"/>
        </w:rPr>
        <w:t xml:space="preserve"> </w:t>
      </w:r>
      <w:r w:rsidR="00A32768" w:rsidRPr="00920C70">
        <w:rPr>
          <w:rFonts w:ascii="Calibri" w:hAnsi="Calibri" w:cs="Calibri"/>
          <w:sz w:val="22"/>
          <w:szCs w:val="22"/>
          <w:u w:val="single"/>
        </w:rPr>
        <w:t>“Laboratory” means a place, establishment, or institution within the State of West Virginia that has been issued a certificate by the bureau’s Office of Laboratory Services.</w:t>
      </w:r>
    </w:p>
    <w:p w14:paraId="67E136B1" w14:textId="7E6AA709"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 xml:space="preserve">2.18. </w:t>
      </w:r>
      <w:r w:rsidR="008D0BFC">
        <w:rPr>
          <w:rFonts w:ascii="Calibri" w:hAnsi="Calibri" w:cs="Calibri"/>
          <w:sz w:val="22"/>
          <w:szCs w:val="22"/>
          <w:u w:val="single"/>
        </w:rPr>
        <w:t xml:space="preserve"> </w:t>
      </w:r>
      <w:r w:rsidR="00A32768" w:rsidRPr="00920C70">
        <w:rPr>
          <w:rFonts w:ascii="Calibri" w:hAnsi="Calibri" w:cs="Calibri"/>
          <w:sz w:val="22"/>
          <w:szCs w:val="22"/>
          <w:u w:val="single"/>
        </w:rPr>
        <w:t>“Limited access area” means any area on a site or within a facility where:</w:t>
      </w:r>
    </w:p>
    <w:p w14:paraId="2AC3EBF4" w14:textId="28C72561"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Pr="004C2920">
        <w:rPr>
          <w:rFonts w:ascii="Calibri" w:hAnsi="Calibri" w:cs="Calibri"/>
          <w:sz w:val="22"/>
          <w:szCs w:val="22"/>
        </w:rPr>
        <w:tab/>
      </w:r>
      <w:r w:rsidR="00A32768" w:rsidRPr="00920C70">
        <w:rPr>
          <w:rFonts w:ascii="Calibri" w:hAnsi="Calibri" w:cs="Calibri"/>
          <w:sz w:val="22"/>
          <w:szCs w:val="22"/>
          <w:u w:val="single"/>
        </w:rPr>
        <w:t xml:space="preserve">2.18.a. </w:t>
      </w:r>
      <w:r w:rsidR="008D0BFC">
        <w:rPr>
          <w:rFonts w:ascii="Calibri" w:hAnsi="Calibri" w:cs="Calibri"/>
          <w:sz w:val="22"/>
          <w:szCs w:val="22"/>
          <w:u w:val="single"/>
        </w:rPr>
        <w:t xml:space="preserve"> </w:t>
      </w:r>
      <w:r w:rsidR="00A32768" w:rsidRPr="00920C70">
        <w:rPr>
          <w:rFonts w:ascii="Calibri" w:hAnsi="Calibri" w:cs="Calibri"/>
          <w:sz w:val="22"/>
          <w:szCs w:val="22"/>
          <w:u w:val="single"/>
        </w:rPr>
        <w:t>Medical cannabis products are being loaded into or out of transport vehicles.</w:t>
      </w:r>
    </w:p>
    <w:p w14:paraId="22F1EF9E" w14:textId="25FDE781"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Pr="004C2920">
        <w:rPr>
          <w:rFonts w:ascii="Calibri" w:hAnsi="Calibri" w:cs="Calibri"/>
          <w:sz w:val="22"/>
          <w:szCs w:val="22"/>
        </w:rPr>
        <w:tab/>
      </w:r>
      <w:r w:rsidR="00A32768" w:rsidRPr="00920C70">
        <w:rPr>
          <w:rFonts w:ascii="Calibri" w:hAnsi="Calibri" w:cs="Calibri"/>
          <w:sz w:val="22"/>
          <w:szCs w:val="22"/>
          <w:u w:val="single"/>
        </w:rPr>
        <w:t>2.18.b.  Medical cannabis is packaged for sale or stored.</w:t>
      </w:r>
    </w:p>
    <w:p w14:paraId="58023EAA" w14:textId="5D866094"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Pr="004C2920">
        <w:rPr>
          <w:rFonts w:ascii="Calibri" w:hAnsi="Calibri" w:cs="Calibri"/>
          <w:sz w:val="22"/>
          <w:szCs w:val="22"/>
        </w:rPr>
        <w:tab/>
      </w:r>
      <w:r w:rsidR="00A32768" w:rsidRPr="00920C70">
        <w:rPr>
          <w:rFonts w:ascii="Calibri" w:hAnsi="Calibri" w:cs="Calibri"/>
          <w:sz w:val="22"/>
          <w:szCs w:val="22"/>
          <w:u w:val="single"/>
        </w:rPr>
        <w:t>2.18.c.</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Medical cannabis waste is processed, stored, or destroyed.</w:t>
      </w:r>
    </w:p>
    <w:p w14:paraId="321BD25A" w14:textId="6FB01B4D"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lastRenderedPageBreak/>
        <w:tab/>
      </w:r>
      <w:r w:rsidRPr="004C2920">
        <w:rPr>
          <w:rFonts w:ascii="Calibri" w:hAnsi="Calibri" w:cs="Calibri"/>
          <w:sz w:val="22"/>
          <w:szCs w:val="22"/>
        </w:rPr>
        <w:tab/>
      </w:r>
      <w:r w:rsidR="00A32768" w:rsidRPr="00920C70">
        <w:rPr>
          <w:rFonts w:ascii="Calibri" w:hAnsi="Calibri" w:cs="Calibri"/>
          <w:sz w:val="22"/>
          <w:szCs w:val="22"/>
          <w:u w:val="single"/>
        </w:rPr>
        <w:t xml:space="preserve">2.18.d. </w:t>
      </w:r>
      <w:r w:rsidR="008D0BFC">
        <w:rPr>
          <w:rFonts w:ascii="Calibri" w:hAnsi="Calibri" w:cs="Calibri"/>
          <w:sz w:val="22"/>
          <w:szCs w:val="22"/>
          <w:u w:val="single"/>
        </w:rPr>
        <w:t xml:space="preserve"> </w:t>
      </w:r>
      <w:r w:rsidR="00A32768" w:rsidRPr="00920C70">
        <w:rPr>
          <w:rFonts w:ascii="Calibri" w:hAnsi="Calibri" w:cs="Calibri"/>
          <w:sz w:val="22"/>
          <w:szCs w:val="22"/>
          <w:u w:val="single"/>
        </w:rPr>
        <w:t>Surveillance system devices are stored.</w:t>
      </w:r>
    </w:p>
    <w:p w14:paraId="493265A9" w14:textId="5214592D"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 xml:space="preserve">2.19.  “Medical cannabis” means cannabis that is grown and sold pursuant to the provisions for certified medical use as set forth in the Act. </w:t>
      </w:r>
    </w:p>
    <w:p w14:paraId="6271FB4C" w14:textId="71ADE517"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 xml:space="preserve">2.20. </w:t>
      </w:r>
      <w:r w:rsidR="008D0BFC">
        <w:rPr>
          <w:rFonts w:ascii="Calibri" w:hAnsi="Calibri" w:cs="Calibri"/>
          <w:sz w:val="22"/>
          <w:szCs w:val="22"/>
          <w:u w:val="single"/>
        </w:rPr>
        <w:t xml:space="preserve"> </w:t>
      </w:r>
      <w:r w:rsidR="00A32768" w:rsidRPr="00920C70">
        <w:rPr>
          <w:rFonts w:ascii="Calibri" w:hAnsi="Calibri" w:cs="Calibri"/>
          <w:sz w:val="22"/>
          <w:szCs w:val="22"/>
          <w:u w:val="single"/>
        </w:rPr>
        <w:t>“Medical cannabis product” means the final form and dosage of medical cannabis that is grown, processed, produced, sealed, labeled, and tested by a grower/processor and sold to a dispensary.</w:t>
      </w:r>
    </w:p>
    <w:p w14:paraId="41A65831" w14:textId="373AAA14"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2.21.</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“Medical cannabis organization” means:</w:t>
      </w:r>
    </w:p>
    <w:p w14:paraId="0C3182B5" w14:textId="4A444761"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Pr="004C2920">
        <w:rPr>
          <w:rFonts w:ascii="Calibri" w:hAnsi="Calibri" w:cs="Calibri"/>
          <w:sz w:val="22"/>
          <w:szCs w:val="22"/>
        </w:rPr>
        <w:tab/>
      </w:r>
      <w:r w:rsidR="00A32768" w:rsidRPr="00920C70">
        <w:rPr>
          <w:rFonts w:ascii="Calibri" w:hAnsi="Calibri" w:cs="Calibri"/>
          <w:sz w:val="22"/>
          <w:szCs w:val="22"/>
          <w:u w:val="single"/>
        </w:rPr>
        <w:t>2.21.a.  A dispensary or a grower/processor.</w:t>
      </w:r>
    </w:p>
    <w:p w14:paraId="64466C11" w14:textId="3EADCB32"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Pr="004C2920">
        <w:rPr>
          <w:rFonts w:ascii="Calibri" w:hAnsi="Calibri" w:cs="Calibri"/>
          <w:sz w:val="22"/>
          <w:szCs w:val="22"/>
        </w:rPr>
        <w:tab/>
      </w:r>
      <w:r w:rsidR="00A32768" w:rsidRPr="00920C70">
        <w:rPr>
          <w:rFonts w:ascii="Calibri" w:hAnsi="Calibri" w:cs="Calibri"/>
          <w:sz w:val="22"/>
          <w:szCs w:val="22"/>
          <w:u w:val="single"/>
        </w:rPr>
        <w:t xml:space="preserve">2.21.b.  The term does not include a health care medical cannabis organization under </w:t>
      </w:r>
      <w:r w:rsidR="008D0BFC">
        <w:rPr>
          <w:rFonts w:ascii="Calibri" w:hAnsi="Calibri" w:cs="Calibri"/>
          <w:sz w:val="22"/>
          <w:szCs w:val="22"/>
          <w:u w:val="single"/>
        </w:rPr>
        <w:t>W. Va.</w:t>
      </w:r>
      <w:r w:rsidR="00A32768" w:rsidRPr="00920C70">
        <w:rPr>
          <w:rFonts w:ascii="Calibri" w:hAnsi="Calibri" w:cs="Calibri"/>
          <w:sz w:val="22"/>
          <w:szCs w:val="22"/>
          <w:u w:val="single"/>
        </w:rPr>
        <w:t xml:space="preserve"> Code §16A-13-1 </w:t>
      </w:r>
      <w:r w:rsidR="008D0BFC" w:rsidRPr="008D0BFC">
        <w:rPr>
          <w:rFonts w:ascii="Calibri" w:hAnsi="Calibri" w:cs="Calibri"/>
          <w:i/>
          <w:sz w:val="22"/>
          <w:szCs w:val="22"/>
          <w:u w:val="single"/>
        </w:rPr>
        <w:t>et seq.</w:t>
      </w:r>
      <w:r w:rsidR="00A32768" w:rsidRPr="00920C70">
        <w:rPr>
          <w:rFonts w:ascii="Calibri" w:hAnsi="Calibri" w:cs="Calibri"/>
          <w:sz w:val="22"/>
          <w:szCs w:val="22"/>
          <w:u w:val="single"/>
        </w:rPr>
        <w:t xml:space="preserve"> or a clinical registrant under </w:t>
      </w:r>
      <w:r w:rsidR="008D0BFC">
        <w:rPr>
          <w:rFonts w:ascii="Calibri" w:hAnsi="Calibri" w:cs="Calibri"/>
          <w:sz w:val="22"/>
          <w:szCs w:val="22"/>
          <w:u w:val="single"/>
        </w:rPr>
        <w:t>W. Va.</w:t>
      </w:r>
      <w:r w:rsidR="00A32768" w:rsidRPr="00920C70">
        <w:rPr>
          <w:rFonts w:ascii="Calibri" w:hAnsi="Calibri" w:cs="Calibri"/>
          <w:sz w:val="22"/>
          <w:szCs w:val="22"/>
          <w:u w:val="single"/>
        </w:rPr>
        <w:t xml:space="preserve"> Code §16A-14-1 </w:t>
      </w:r>
      <w:r w:rsidR="008D0BFC" w:rsidRPr="008D0BFC">
        <w:rPr>
          <w:rFonts w:ascii="Calibri" w:hAnsi="Calibri" w:cs="Calibri"/>
          <w:i/>
          <w:sz w:val="22"/>
          <w:szCs w:val="22"/>
          <w:u w:val="single"/>
        </w:rPr>
        <w:t>et seq.</w:t>
      </w:r>
    </w:p>
    <w:p w14:paraId="4A20782F" w14:textId="30F6CFFE"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 xml:space="preserve">2.22. </w:t>
      </w:r>
      <w:r w:rsidR="008D0BFC">
        <w:rPr>
          <w:rFonts w:ascii="Calibri" w:hAnsi="Calibri" w:cs="Calibri"/>
          <w:sz w:val="22"/>
          <w:szCs w:val="22"/>
          <w:u w:val="single"/>
        </w:rPr>
        <w:t xml:space="preserve"> </w:t>
      </w:r>
      <w:r w:rsidR="00A32768" w:rsidRPr="00920C70">
        <w:rPr>
          <w:rFonts w:ascii="Calibri" w:hAnsi="Calibri" w:cs="Calibri"/>
          <w:sz w:val="22"/>
          <w:szCs w:val="22"/>
          <w:u w:val="single"/>
        </w:rPr>
        <w:t>“Municipality” incorporated city or town in this state.</w:t>
      </w:r>
    </w:p>
    <w:p w14:paraId="35C839EB" w14:textId="07960477"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2.23.</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“Operations” means the time at which the bureau determines that a dispensary is ready, willing and able to properly carry on the activity for which a permit has been issued under </w:t>
      </w:r>
      <w:r w:rsidR="008D0BFC" w:rsidRPr="008D0BFC">
        <w:rPr>
          <w:rFonts w:ascii="Calibri" w:hAnsi="Calibri" w:cs="Calibri"/>
          <w:sz w:val="22"/>
          <w:szCs w:val="22"/>
          <w:u w:val="single"/>
        </w:rPr>
        <w:t>this rule</w:t>
      </w:r>
      <w:r w:rsidR="00A32768" w:rsidRPr="00920C70">
        <w:rPr>
          <w:rFonts w:ascii="Calibri" w:hAnsi="Calibri" w:cs="Calibri"/>
          <w:sz w:val="22"/>
          <w:szCs w:val="22"/>
          <w:u w:val="single"/>
        </w:rPr>
        <w:t>, including the implementation of an electronic tracking system.</w:t>
      </w:r>
    </w:p>
    <w:p w14:paraId="2D496570" w14:textId="2135FDC2"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 xml:space="preserve">2.24. </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“Operator” means an individual who directly oversees or manages the day-to-day business functions for an applicant or </w:t>
      </w:r>
      <w:proofErr w:type="gramStart"/>
      <w:r w:rsidR="00A32768" w:rsidRPr="00920C70">
        <w:rPr>
          <w:rFonts w:ascii="Calibri" w:hAnsi="Calibri" w:cs="Calibri"/>
          <w:sz w:val="22"/>
          <w:szCs w:val="22"/>
          <w:u w:val="single"/>
        </w:rPr>
        <w:t>permittee, and</w:t>
      </w:r>
      <w:proofErr w:type="gramEnd"/>
      <w:r w:rsidR="00A32768" w:rsidRPr="00920C70">
        <w:rPr>
          <w:rFonts w:ascii="Calibri" w:hAnsi="Calibri" w:cs="Calibri"/>
          <w:sz w:val="22"/>
          <w:szCs w:val="22"/>
          <w:u w:val="single"/>
        </w:rPr>
        <w:t xml:space="preserve"> has the ability to direct employee activities onsite and offsite or within a facility for which a permit is issued.</w:t>
      </w:r>
    </w:p>
    <w:p w14:paraId="3F39AA23" w14:textId="2F54BB9E"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C2920">
        <w:rPr>
          <w:rFonts w:ascii="Calibri" w:hAnsi="Calibri" w:cs="Calibri"/>
          <w:sz w:val="22"/>
          <w:szCs w:val="22"/>
        </w:rPr>
        <w:tab/>
      </w:r>
      <w:r w:rsidR="00A32768" w:rsidRPr="00920C70">
        <w:rPr>
          <w:rFonts w:ascii="Calibri" w:hAnsi="Calibri" w:cs="Calibri"/>
          <w:sz w:val="22"/>
          <w:szCs w:val="22"/>
          <w:u w:val="single"/>
        </w:rPr>
        <w:t>2.25.</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“Patient” means an individual who:</w:t>
      </w:r>
    </w:p>
    <w:p w14:paraId="689E7534" w14:textId="1D03F5FA"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2.25.a.</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Has a serious medical condition;</w:t>
      </w:r>
    </w:p>
    <w:p w14:paraId="5EDE9102" w14:textId="6F897D42"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 xml:space="preserve">2.25.b. </w:t>
      </w:r>
      <w:r w:rsidR="008D0BFC">
        <w:rPr>
          <w:rFonts w:ascii="Calibri" w:hAnsi="Calibri" w:cs="Calibri"/>
          <w:sz w:val="22"/>
          <w:szCs w:val="22"/>
          <w:u w:val="single"/>
        </w:rPr>
        <w:t xml:space="preserve"> </w:t>
      </w:r>
      <w:r w:rsidR="00A32768" w:rsidRPr="00920C70">
        <w:rPr>
          <w:rFonts w:ascii="Calibri" w:hAnsi="Calibri" w:cs="Calibri"/>
          <w:sz w:val="22"/>
          <w:szCs w:val="22"/>
          <w:u w:val="single"/>
        </w:rPr>
        <w:t>Has met the requirements for certification under the Act; and</w:t>
      </w:r>
    </w:p>
    <w:p w14:paraId="2714BB6C" w14:textId="2EB53841"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2.25.c.  Is a resident of the State of West Virginia.</w:t>
      </w:r>
    </w:p>
    <w:p w14:paraId="1FF115B4" w14:textId="793BDB4B"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2.26.  “Permit” means an authorization issued by the bureau to an applicant to conduct activities    authorized under the Act.</w:t>
      </w:r>
    </w:p>
    <w:p w14:paraId="4446568F" w14:textId="0858C99B"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2.27.</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“Person” means a natural person, corporation, foundation, organization, business trust, estate, limited liability company, licensed corporation, trust, partnership, limited liability partnership, association, or other form of legal business entity.</w:t>
      </w:r>
    </w:p>
    <w:p w14:paraId="0C74720D" w14:textId="5B2F8C71"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 xml:space="preserve">2.28. </w:t>
      </w:r>
      <w:r w:rsidR="008D0BFC">
        <w:rPr>
          <w:rFonts w:ascii="Calibri" w:hAnsi="Calibri" w:cs="Calibri"/>
          <w:sz w:val="22"/>
          <w:szCs w:val="22"/>
          <w:u w:val="single"/>
        </w:rPr>
        <w:t xml:space="preserve"> </w:t>
      </w:r>
      <w:r w:rsidR="00A32768" w:rsidRPr="00920C70">
        <w:rPr>
          <w:rFonts w:ascii="Calibri" w:hAnsi="Calibri" w:cs="Calibri"/>
          <w:sz w:val="22"/>
          <w:szCs w:val="22"/>
          <w:u w:val="single"/>
        </w:rPr>
        <w:t>“Pharmacist” means an individual currently licensed by this state to engage in the practice of pharmacist care pursuant to “The Larry W. Border Pharmacy Practice Act” (</w:t>
      </w:r>
      <w:r w:rsidR="008D0BFC">
        <w:rPr>
          <w:rFonts w:ascii="Calibri" w:hAnsi="Calibri" w:cs="Calibri"/>
          <w:sz w:val="22"/>
          <w:szCs w:val="22"/>
          <w:u w:val="single"/>
        </w:rPr>
        <w:t>W. Va.</w:t>
      </w:r>
      <w:r w:rsidR="00A32768" w:rsidRPr="00920C70">
        <w:rPr>
          <w:rFonts w:ascii="Calibri" w:hAnsi="Calibri" w:cs="Calibri"/>
          <w:sz w:val="22"/>
          <w:szCs w:val="22"/>
          <w:u w:val="single"/>
        </w:rPr>
        <w:t xml:space="preserve"> Code §30-5-1 </w:t>
      </w:r>
      <w:r w:rsidR="008D0BFC" w:rsidRPr="008D0BFC">
        <w:rPr>
          <w:rFonts w:ascii="Calibri" w:hAnsi="Calibri" w:cs="Calibri"/>
          <w:i/>
          <w:sz w:val="22"/>
          <w:szCs w:val="22"/>
          <w:u w:val="single"/>
        </w:rPr>
        <w:t>et seq.</w:t>
      </w:r>
      <w:r w:rsidR="00A32768" w:rsidRPr="00920C70">
        <w:rPr>
          <w:rFonts w:ascii="Calibri" w:hAnsi="Calibri" w:cs="Calibri"/>
          <w:sz w:val="22"/>
          <w:szCs w:val="22"/>
          <w:u w:val="single"/>
        </w:rPr>
        <w:t>).</w:t>
      </w:r>
    </w:p>
    <w:p w14:paraId="3B967C24" w14:textId="6D09527C"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2.29.  “Physician” means an individual currently licensed by this state to engage in the practice of medicine pursuant to the West Virginia Medical Practice Act (</w:t>
      </w:r>
      <w:r w:rsidR="008D0BFC">
        <w:rPr>
          <w:rFonts w:ascii="Calibri" w:hAnsi="Calibri" w:cs="Calibri"/>
          <w:sz w:val="22"/>
          <w:szCs w:val="22"/>
          <w:u w:val="single"/>
        </w:rPr>
        <w:t>W. Va.</w:t>
      </w:r>
      <w:r w:rsidR="00A32768" w:rsidRPr="00920C70">
        <w:rPr>
          <w:rFonts w:ascii="Calibri" w:hAnsi="Calibri" w:cs="Calibri"/>
          <w:sz w:val="22"/>
          <w:szCs w:val="22"/>
          <w:u w:val="single"/>
        </w:rPr>
        <w:t xml:space="preserve"> Code §30-3-1 </w:t>
      </w:r>
      <w:r w:rsidR="008D0BFC" w:rsidRPr="008D0BFC">
        <w:rPr>
          <w:rFonts w:ascii="Calibri" w:hAnsi="Calibri" w:cs="Calibri"/>
          <w:i/>
          <w:sz w:val="22"/>
          <w:szCs w:val="22"/>
          <w:u w:val="single"/>
        </w:rPr>
        <w:t>et seq.</w:t>
      </w:r>
      <w:r w:rsidR="00A32768" w:rsidRPr="00920C70">
        <w:rPr>
          <w:rFonts w:ascii="Calibri" w:hAnsi="Calibri" w:cs="Calibri"/>
          <w:sz w:val="22"/>
          <w:szCs w:val="22"/>
          <w:u w:val="single"/>
        </w:rPr>
        <w:t>) and the Osteopathic Medical Practice Act (</w:t>
      </w:r>
      <w:r w:rsidR="008D0BFC">
        <w:rPr>
          <w:rFonts w:ascii="Calibri" w:hAnsi="Calibri" w:cs="Calibri"/>
          <w:sz w:val="22"/>
          <w:szCs w:val="22"/>
          <w:u w:val="single"/>
        </w:rPr>
        <w:t>W. Va.</w:t>
      </w:r>
      <w:r w:rsidR="00A32768" w:rsidRPr="00920C70">
        <w:rPr>
          <w:rFonts w:ascii="Calibri" w:hAnsi="Calibri" w:cs="Calibri"/>
          <w:sz w:val="22"/>
          <w:szCs w:val="22"/>
          <w:u w:val="single"/>
        </w:rPr>
        <w:t xml:space="preserve"> Code §30-14-1 </w:t>
      </w:r>
      <w:r w:rsidR="008D0BFC" w:rsidRPr="008D0BFC">
        <w:rPr>
          <w:rFonts w:ascii="Calibri" w:hAnsi="Calibri" w:cs="Calibri"/>
          <w:i/>
          <w:sz w:val="22"/>
          <w:szCs w:val="22"/>
          <w:u w:val="single"/>
        </w:rPr>
        <w:t>et seq.</w:t>
      </w:r>
      <w:r w:rsidR="00A32768" w:rsidRPr="00920C70">
        <w:rPr>
          <w:rFonts w:ascii="Calibri" w:hAnsi="Calibri" w:cs="Calibri"/>
          <w:sz w:val="22"/>
          <w:szCs w:val="22"/>
          <w:u w:val="single"/>
        </w:rPr>
        <w:t>).</w:t>
      </w:r>
    </w:p>
    <w:p w14:paraId="07438542" w14:textId="375E9408"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2.30.</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“Photocopy” means to copy printed material by a process in which an image is formed by the action of light usually on an electrically charged surface, or the use any other electronic method to scan, create, and store records or documents.</w:t>
      </w:r>
    </w:p>
    <w:p w14:paraId="47BAFEA3" w14:textId="4261D5C4"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 xml:space="preserve">2.31. </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“Practitioner” means a physician who is registered with the bureau under </w:t>
      </w:r>
      <w:r w:rsidR="008D0BFC">
        <w:rPr>
          <w:rFonts w:ascii="Calibri" w:hAnsi="Calibri" w:cs="Calibri"/>
          <w:sz w:val="22"/>
          <w:szCs w:val="22"/>
          <w:u w:val="single"/>
        </w:rPr>
        <w:t>W. Va.</w:t>
      </w:r>
      <w:r w:rsidR="00A32768" w:rsidRPr="00920C70">
        <w:rPr>
          <w:rFonts w:ascii="Calibri" w:hAnsi="Calibri" w:cs="Calibri"/>
          <w:sz w:val="22"/>
          <w:szCs w:val="22"/>
          <w:u w:val="single"/>
        </w:rPr>
        <w:t xml:space="preserve"> Code §16D-4-1.</w:t>
      </w:r>
    </w:p>
    <w:p w14:paraId="54924012" w14:textId="3E529865"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lastRenderedPageBreak/>
        <w:tab/>
      </w:r>
      <w:r w:rsidR="00A32768" w:rsidRPr="00920C70">
        <w:rPr>
          <w:rFonts w:ascii="Calibri" w:hAnsi="Calibri" w:cs="Calibri"/>
          <w:sz w:val="22"/>
          <w:szCs w:val="22"/>
          <w:u w:val="single"/>
        </w:rPr>
        <w:t>2.32.</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“Serious medical condition” means any of the following conditions:</w:t>
      </w:r>
    </w:p>
    <w:p w14:paraId="539E76DB" w14:textId="6B9184EA"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2.32.</w:t>
      </w:r>
      <w:r w:rsidR="008D0BFC">
        <w:rPr>
          <w:rFonts w:ascii="Calibri" w:hAnsi="Calibri" w:cs="Calibri"/>
          <w:sz w:val="22"/>
          <w:szCs w:val="22"/>
          <w:u w:val="single"/>
        </w:rPr>
        <w:t xml:space="preserve"> </w:t>
      </w:r>
      <w:r w:rsidR="00A32768" w:rsidRPr="00920C70">
        <w:rPr>
          <w:rFonts w:ascii="Calibri" w:hAnsi="Calibri" w:cs="Calibri"/>
          <w:sz w:val="22"/>
          <w:szCs w:val="22"/>
          <w:u w:val="single"/>
        </w:rPr>
        <w:t>a. Cancer.</w:t>
      </w:r>
    </w:p>
    <w:p w14:paraId="2FB658AE" w14:textId="7ACC13A3"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2.32.b.  Positive status for Human Immunodeficiency Virus or Acquired Immune Deficiency Syndrome.</w:t>
      </w:r>
    </w:p>
    <w:p w14:paraId="01CEC78D" w14:textId="43B2E63F"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2.32.c.  Amyotrophic lateral sclerosis.</w:t>
      </w:r>
    </w:p>
    <w:p w14:paraId="1457582D" w14:textId="16516272"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2.32.d.</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Parkinson's disease.</w:t>
      </w:r>
    </w:p>
    <w:p w14:paraId="25159A2D" w14:textId="1D437039"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 xml:space="preserve">2.32.e. </w:t>
      </w:r>
      <w:r w:rsidR="008D0BFC">
        <w:rPr>
          <w:rFonts w:ascii="Calibri" w:hAnsi="Calibri" w:cs="Calibri"/>
          <w:sz w:val="22"/>
          <w:szCs w:val="22"/>
          <w:u w:val="single"/>
        </w:rPr>
        <w:t xml:space="preserve"> </w:t>
      </w:r>
      <w:r w:rsidR="00A32768" w:rsidRPr="00920C70">
        <w:rPr>
          <w:rFonts w:ascii="Calibri" w:hAnsi="Calibri" w:cs="Calibri"/>
          <w:sz w:val="22"/>
          <w:szCs w:val="22"/>
          <w:u w:val="single"/>
        </w:rPr>
        <w:t>Multiple sclerosis.</w:t>
      </w:r>
    </w:p>
    <w:p w14:paraId="4F609AB2" w14:textId="6DBC0612"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 xml:space="preserve">2.32.f. </w:t>
      </w:r>
      <w:r w:rsidR="008D0BFC">
        <w:rPr>
          <w:rFonts w:ascii="Calibri" w:hAnsi="Calibri" w:cs="Calibri"/>
          <w:sz w:val="22"/>
          <w:szCs w:val="22"/>
          <w:u w:val="single"/>
        </w:rPr>
        <w:t xml:space="preserve"> </w:t>
      </w:r>
      <w:r w:rsidR="00A32768" w:rsidRPr="00920C70">
        <w:rPr>
          <w:rFonts w:ascii="Calibri" w:hAnsi="Calibri" w:cs="Calibri"/>
          <w:sz w:val="22"/>
          <w:szCs w:val="22"/>
          <w:u w:val="single"/>
        </w:rPr>
        <w:t>Damage to the nervous tissue of the spinal cord with objective neurological indication of intractable spasticity.</w:t>
      </w:r>
    </w:p>
    <w:p w14:paraId="4E507021" w14:textId="343E4E77"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2.32.g.</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Epilepsy.</w:t>
      </w:r>
    </w:p>
    <w:p w14:paraId="1D4D656E" w14:textId="38A5013D"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 xml:space="preserve">2.32.h. </w:t>
      </w:r>
      <w:r w:rsidR="008D0BFC">
        <w:rPr>
          <w:rFonts w:ascii="Calibri" w:hAnsi="Calibri" w:cs="Calibri"/>
          <w:sz w:val="22"/>
          <w:szCs w:val="22"/>
          <w:u w:val="single"/>
        </w:rPr>
        <w:t xml:space="preserve"> </w:t>
      </w:r>
      <w:r w:rsidR="00A32768" w:rsidRPr="00920C70">
        <w:rPr>
          <w:rFonts w:ascii="Calibri" w:hAnsi="Calibri" w:cs="Calibri"/>
          <w:sz w:val="22"/>
          <w:szCs w:val="22"/>
          <w:u w:val="single"/>
        </w:rPr>
        <w:t>Neuropathies.</w:t>
      </w:r>
    </w:p>
    <w:p w14:paraId="4027F96F" w14:textId="3FE94218"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 xml:space="preserve">2.32.i. </w:t>
      </w:r>
      <w:r w:rsidR="008D0BFC">
        <w:rPr>
          <w:rFonts w:ascii="Calibri" w:hAnsi="Calibri" w:cs="Calibri"/>
          <w:sz w:val="22"/>
          <w:szCs w:val="22"/>
          <w:u w:val="single"/>
        </w:rPr>
        <w:t xml:space="preserve"> </w:t>
      </w:r>
      <w:r w:rsidR="00A32768" w:rsidRPr="00920C70">
        <w:rPr>
          <w:rFonts w:ascii="Calibri" w:hAnsi="Calibri" w:cs="Calibri"/>
          <w:sz w:val="22"/>
          <w:szCs w:val="22"/>
          <w:u w:val="single"/>
        </w:rPr>
        <w:t>Huntington's disease.</w:t>
      </w:r>
    </w:p>
    <w:p w14:paraId="04911501" w14:textId="575D8674"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 xml:space="preserve">2.32.j. </w:t>
      </w:r>
      <w:r w:rsidR="008D0BFC">
        <w:rPr>
          <w:rFonts w:ascii="Calibri" w:hAnsi="Calibri" w:cs="Calibri"/>
          <w:sz w:val="22"/>
          <w:szCs w:val="22"/>
          <w:u w:val="single"/>
        </w:rPr>
        <w:t xml:space="preserve"> </w:t>
      </w:r>
      <w:r w:rsidR="00A32768" w:rsidRPr="00920C70">
        <w:rPr>
          <w:rFonts w:ascii="Calibri" w:hAnsi="Calibri" w:cs="Calibri"/>
          <w:sz w:val="22"/>
          <w:szCs w:val="22"/>
          <w:u w:val="single"/>
        </w:rPr>
        <w:t>Crohn's disease.</w:t>
      </w:r>
    </w:p>
    <w:p w14:paraId="1A1CF9F1" w14:textId="12403D5B"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 xml:space="preserve">2.32.k. </w:t>
      </w:r>
      <w:r w:rsidR="008D0BFC">
        <w:rPr>
          <w:rFonts w:ascii="Calibri" w:hAnsi="Calibri" w:cs="Calibri"/>
          <w:sz w:val="22"/>
          <w:szCs w:val="22"/>
          <w:u w:val="single"/>
        </w:rPr>
        <w:t xml:space="preserve"> </w:t>
      </w:r>
      <w:r w:rsidR="00A32768" w:rsidRPr="00920C70">
        <w:rPr>
          <w:rFonts w:ascii="Calibri" w:hAnsi="Calibri" w:cs="Calibri"/>
          <w:sz w:val="22"/>
          <w:szCs w:val="22"/>
          <w:u w:val="single"/>
        </w:rPr>
        <w:t>Post-traumatic stress disorder.</w:t>
      </w:r>
    </w:p>
    <w:p w14:paraId="67B2406F" w14:textId="22A468C9"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 xml:space="preserve">2.32.l. </w:t>
      </w:r>
      <w:r w:rsidR="008D0BFC">
        <w:rPr>
          <w:rFonts w:ascii="Calibri" w:hAnsi="Calibri" w:cs="Calibri"/>
          <w:sz w:val="22"/>
          <w:szCs w:val="22"/>
          <w:u w:val="single"/>
        </w:rPr>
        <w:t xml:space="preserve"> </w:t>
      </w:r>
      <w:r w:rsidR="00A32768" w:rsidRPr="00920C70">
        <w:rPr>
          <w:rFonts w:ascii="Calibri" w:hAnsi="Calibri" w:cs="Calibri"/>
          <w:sz w:val="22"/>
          <w:szCs w:val="22"/>
          <w:u w:val="single"/>
        </w:rPr>
        <w:t>Intractable seizures.</w:t>
      </w:r>
    </w:p>
    <w:p w14:paraId="14B8CB53" w14:textId="0483601A"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 xml:space="preserve">2.32.m. </w:t>
      </w:r>
      <w:r w:rsidR="008D0BFC">
        <w:rPr>
          <w:rFonts w:ascii="Calibri" w:hAnsi="Calibri" w:cs="Calibri"/>
          <w:sz w:val="22"/>
          <w:szCs w:val="22"/>
          <w:u w:val="single"/>
        </w:rPr>
        <w:t xml:space="preserve"> S</w:t>
      </w:r>
      <w:r w:rsidR="00A32768" w:rsidRPr="00920C70">
        <w:rPr>
          <w:rFonts w:ascii="Calibri" w:hAnsi="Calibri" w:cs="Calibri"/>
          <w:sz w:val="22"/>
          <w:szCs w:val="22"/>
          <w:u w:val="single"/>
        </w:rPr>
        <w:t>ickle cell anemia.</w:t>
      </w:r>
    </w:p>
    <w:p w14:paraId="1246FEAD" w14:textId="0DF65C9E"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trike/>
          <w:sz w:val="22"/>
          <w:szCs w:val="22"/>
          <w:highlight w:val="yellow"/>
          <w:u w:val="single"/>
        </w:rPr>
      </w:pPr>
      <w:r w:rsidRPr="006A26BD">
        <w:rPr>
          <w:rFonts w:ascii="Calibri" w:hAnsi="Calibri" w:cs="Calibri"/>
          <w:sz w:val="22"/>
          <w:szCs w:val="22"/>
        </w:rPr>
        <w:tab/>
      </w:r>
      <w:r w:rsidRPr="006A26BD">
        <w:rPr>
          <w:rFonts w:ascii="Calibri" w:hAnsi="Calibri" w:cs="Calibri"/>
          <w:sz w:val="22"/>
          <w:szCs w:val="22"/>
        </w:rPr>
        <w:tab/>
      </w:r>
      <w:r w:rsidR="0208FFC7" w:rsidRPr="0208FFC7">
        <w:rPr>
          <w:rFonts w:ascii="Calibri" w:hAnsi="Calibri" w:cs="Calibri"/>
          <w:sz w:val="22"/>
          <w:szCs w:val="22"/>
          <w:u w:val="single"/>
        </w:rPr>
        <w:t>2.32.n.  Severe chronic or intractable pain of neuropathic origin or severe chronic or intractable pain</w:t>
      </w:r>
      <w:r w:rsidR="008D0BFC">
        <w:rPr>
          <w:rFonts w:ascii="Calibri" w:hAnsi="Calibri" w:cs="Calibri"/>
          <w:sz w:val="22"/>
          <w:szCs w:val="22"/>
          <w:u w:val="single"/>
        </w:rPr>
        <w:t>.</w:t>
      </w:r>
    </w:p>
    <w:p w14:paraId="744251F3" w14:textId="5D7A96F4"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2.32.o.  Terminally ill.</w:t>
      </w:r>
    </w:p>
    <w:p w14:paraId="2F698B5D" w14:textId="42FE02DB"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 xml:space="preserve">2.33. </w:t>
      </w:r>
      <w:r w:rsidR="008D0BFC">
        <w:rPr>
          <w:rFonts w:ascii="Calibri" w:hAnsi="Calibri" w:cs="Calibri"/>
          <w:sz w:val="22"/>
          <w:szCs w:val="22"/>
          <w:u w:val="single"/>
        </w:rPr>
        <w:t xml:space="preserve"> </w:t>
      </w:r>
      <w:r w:rsidR="00A32768" w:rsidRPr="00920C70">
        <w:rPr>
          <w:rFonts w:ascii="Calibri" w:hAnsi="Calibri" w:cs="Calibri"/>
          <w:sz w:val="22"/>
          <w:szCs w:val="22"/>
          <w:u w:val="single"/>
        </w:rPr>
        <w:t>“Site” means the total area contained within the property line boundaries in which a facility is operated by a dispensary.</w:t>
      </w:r>
    </w:p>
    <w:p w14:paraId="686D5F59" w14:textId="25C05AD6"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2.34.</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“Terminally ill” means a medical prognosis of life expectancy of approximately one year or less if the illness runs its normal course.</w:t>
      </w:r>
    </w:p>
    <w:p w14:paraId="536AD8F4" w14:textId="5F697DF6"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 xml:space="preserve">2.35. </w:t>
      </w:r>
      <w:r w:rsidR="008D0BFC">
        <w:rPr>
          <w:rFonts w:ascii="Calibri" w:hAnsi="Calibri" w:cs="Calibri"/>
          <w:sz w:val="22"/>
          <w:szCs w:val="22"/>
          <w:u w:val="single"/>
        </w:rPr>
        <w:t xml:space="preserve"> </w:t>
      </w:r>
      <w:r w:rsidR="00A32768" w:rsidRPr="00920C70">
        <w:rPr>
          <w:rFonts w:ascii="Calibri" w:hAnsi="Calibri" w:cs="Calibri"/>
          <w:sz w:val="22"/>
          <w:szCs w:val="22"/>
          <w:u w:val="single"/>
        </w:rPr>
        <w:t>“THC” means Tetrahydrocannabinol.</w:t>
      </w:r>
    </w:p>
    <w:p w14:paraId="2F5C8918" w14:textId="6D122560"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 xml:space="preserve">2.36. </w:t>
      </w:r>
      <w:r w:rsidR="008D0BFC">
        <w:rPr>
          <w:rFonts w:ascii="Calibri" w:hAnsi="Calibri" w:cs="Calibri"/>
          <w:sz w:val="22"/>
          <w:szCs w:val="22"/>
          <w:u w:val="single"/>
        </w:rPr>
        <w:t xml:space="preserve"> </w:t>
      </w:r>
      <w:r w:rsidR="00A32768" w:rsidRPr="00920C70">
        <w:rPr>
          <w:rFonts w:ascii="Calibri" w:hAnsi="Calibri" w:cs="Calibri"/>
          <w:sz w:val="22"/>
          <w:szCs w:val="22"/>
          <w:u w:val="single"/>
        </w:rPr>
        <w:t>“Transport vehicle” means a vehicle that meets the requirements of the Act and is used to transport medical cannabis between medical cannabis organizations or between medical cannabis organizations and a laboratory.</w:t>
      </w:r>
    </w:p>
    <w:p w14:paraId="45D542BD" w14:textId="6C30BA00"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2.37.</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“Unit” means the weight or volume of total usable medical cannabis in the finished product, calculated in metric units.</w:t>
      </w:r>
    </w:p>
    <w:p w14:paraId="431F75DC" w14:textId="1AF7A249" w:rsidR="00A32768" w:rsidRPr="00920C70" w:rsidRDefault="00A32768" w:rsidP="00434884">
      <w:pPr>
        <w:tabs>
          <w:tab w:val="left" w:pos="180"/>
          <w:tab w:val="left" w:pos="360"/>
          <w:tab w:val="left" w:pos="540"/>
          <w:tab w:val="left" w:pos="720"/>
          <w:tab w:val="left" w:pos="900"/>
          <w:tab w:val="left" w:pos="1080"/>
        </w:tabs>
        <w:spacing w:after="220"/>
        <w:jc w:val="both"/>
        <w:rPr>
          <w:rFonts w:ascii="Calibri" w:hAnsi="Calibri" w:cs="Calibri"/>
          <w:b/>
          <w:sz w:val="22"/>
          <w:szCs w:val="22"/>
          <w:u w:val="single"/>
        </w:rPr>
      </w:pPr>
      <w:r w:rsidRPr="00920C70">
        <w:rPr>
          <w:rFonts w:ascii="Calibri" w:hAnsi="Calibri" w:cs="Calibri"/>
          <w:b/>
          <w:sz w:val="22"/>
          <w:szCs w:val="22"/>
          <w:u w:val="single"/>
        </w:rPr>
        <w:t>§64-112-3.</w:t>
      </w:r>
      <w:r w:rsidR="008D0BFC">
        <w:rPr>
          <w:rFonts w:ascii="Calibri" w:hAnsi="Calibri" w:cs="Calibri"/>
          <w:b/>
          <w:sz w:val="22"/>
          <w:szCs w:val="22"/>
          <w:u w:val="single"/>
        </w:rPr>
        <w:t xml:space="preserve"> </w:t>
      </w:r>
      <w:r w:rsidRPr="00920C70">
        <w:rPr>
          <w:rFonts w:ascii="Calibri" w:hAnsi="Calibri" w:cs="Calibri"/>
          <w:b/>
          <w:sz w:val="22"/>
          <w:szCs w:val="22"/>
          <w:u w:val="single"/>
        </w:rPr>
        <w:t xml:space="preserve"> Dispensaries generally.</w:t>
      </w:r>
    </w:p>
    <w:p w14:paraId="31B8C901" w14:textId="245C8205"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 xml:space="preserve">3.1. </w:t>
      </w:r>
      <w:r w:rsidR="008D0BFC">
        <w:rPr>
          <w:rFonts w:ascii="Calibri" w:hAnsi="Calibri" w:cs="Calibri"/>
          <w:sz w:val="22"/>
          <w:szCs w:val="22"/>
          <w:u w:val="single"/>
        </w:rPr>
        <w:t xml:space="preserve"> </w:t>
      </w:r>
      <w:r w:rsidR="00A32768" w:rsidRPr="00920C70">
        <w:rPr>
          <w:rFonts w:ascii="Calibri" w:hAnsi="Calibri" w:cs="Calibri"/>
          <w:sz w:val="22"/>
          <w:szCs w:val="22"/>
          <w:u w:val="single"/>
        </w:rPr>
        <w:t>The qualifications that a dispensary must meet to receive a permit are continuing qualifications to maintain the permit.</w:t>
      </w:r>
    </w:p>
    <w:p w14:paraId="04D38D9F" w14:textId="0BF4C293"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lastRenderedPageBreak/>
        <w:tab/>
      </w:r>
      <w:r w:rsidR="00A32768" w:rsidRPr="00920C70">
        <w:rPr>
          <w:rFonts w:ascii="Calibri" w:hAnsi="Calibri" w:cs="Calibri"/>
          <w:sz w:val="22"/>
          <w:szCs w:val="22"/>
          <w:u w:val="single"/>
        </w:rPr>
        <w:t xml:space="preserve">3.2. </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In addition to any other requirements in the Act or </w:t>
      </w:r>
      <w:r w:rsidR="008D0BFC" w:rsidRPr="008D0BFC">
        <w:rPr>
          <w:rFonts w:ascii="Calibri" w:hAnsi="Calibri" w:cs="Calibri"/>
          <w:sz w:val="22"/>
          <w:szCs w:val="22"/>
          <w:u w:val="single"/>
        </w:rPr>
        <w:t>this rule</w:t>
      </w:r>
      <w:r w:rsidR="00A32768" w:rsidRPr="00920C70">
        <w:rPr>
          <w:rFonts w:ascii="Calibri" w:hAnsi="Calibri" w:cs="Calibri"/>
          <w:sz w:val="22"/>
          <w:szCs w:val="22"/>
          <w:u w:val="single"/>
        </w:rPr>
        <w:t>, a dispensary must comply with the following:</w:t>
      </w:r>
    </w:p>
    <w:p w14:paraId="63403FE7" w14:textId="74E6D330"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3.2.a.</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A dispensary may not engage in the business of possessing, dispensing, selling, or offering to dispense or sell medical cannabis to a patient or caregiver in this state without first being issued a permit by the bureau and without first being determined operational by the bureau as required under </w:t>
      </w:r>
      <w:r w:rsidR="008D0BFC">
        <w:rPr>
          <w:rFonts w:ascii="Calibri" w:hAnsi="Calibri" w:cs="Calibri"/>
          <w:sz w:val="22"/>
          <w:szCs w:val="22"/>
          <w:u w:val="single"/>
        </w:rPr>
        <w:t>W. Va.</w:t>
      </w:r>
      <w:r w:rsidR="00A32768" w:rsidRPr="00920C70">
        <w:rPr>
          <w:rFonts w:ascii="Calibri" w:hAnsi="Calibri" w:cs="Calibri"/>
          <w:sz w:val="22"/>
          <w:szCs w:val="22"/>
          <w:u w:val="single"/>
        </w:rPr>
        <w:t xml:space="preserve"> Code R. §64-110-16.</w:t>
      </w:r>
    </w:p>
    <w:p w14:paraId="584C10BE" w14:textId="061DE2BA"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3.2.b.</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A dispensary may not employ an individual at its facility who is under 18 years of age.</w:t>
      </w:r>
    </w:p>
    <w:p w14:paraId="61065C40" w14:textId="7A81106F"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3.2.c.</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A dispensary may not permit a patient to self-administer medical cannabis at the facility unless the patient is also an employee of the dispensary, and the dispensary permits self-administration of medical cannabis at the facility by the employees.</w:t>
      </w:r>
    </w:p>
    <w:p w14:paraId="69EF4F41" w14:textId="4848B7A7" w:rsidR="00A32768" w:rsidRPr="00920C70" w:rsidRDefault="00A32768" w:rsidP="00434884">
      <w:pPr>
        <w:tabs>
          <w:tab w:val="left" w:pos="180"/>
          <w:tab w:val="left" w:pos="360"/>
          <w:tab w:val="left" w:pos="540"/>
          <w:tab w:val="left" w:pos="720"/>
          <w:tab w:val="left" w:pos="900"/>
          <w:tab w:val="left" w:pos="1080"/>
        </w:tabs>
        <w:spacing w:after="220"/>
        <w:jc w:val="both"/>
        <w:rPr>
          <w:rFonts w:ascii="Calibri" w:hAnsi="Calibri" w:cs="Calibri"/>
          <w:b/>
          <w:sz w:val="22"/>
          <w:szCs w:val="22"/>
          <w:u w:val="single"/>
        </w:rPr>
      </w:pPr>
      <w:r w:rsidRPr="00920C70">
        <w:rPr>
          <w:rFonts w:ascii="Calibri" w:hAnsi="Calibri" w:cs="Calibri"/>
          <w:b/>
          <w:sz w:val="22"/>
          <w:szCs w:val="22"/>
          <w:u w:val="single"/>
        </w:rPr>
        <w:t>§64-112-4.</w:t>
      </w:r>
      <w:r w:rsidR="008D0BFC">
        <w:rPr>
          <w:rFonts w:ascii="Calibri" w:hAnsi="Calibri" w:cs="Calibri"/>
          <w:b/>
          <w:sz w:val="22"/>
          <w:szCs w:val="22"/>
          <w:u w:val="single"/>
        </w:rPr>
        <w:t xml:space="preserve"> </w:t>
      </w:r>
      <w:r w:rsidRPr="00920C70">
        <w:rPr>
          <w:rFonts w:ascii="Calibri" w:hAnsi="Calibri" w:cs="Calibri"/>
          <w:b/>
          <w:sz w:val="22"/>
          <w:szCs w:val="22"/>
          <w:u w:val="single"/>
        </w:rPr>
        <w:t xml:space="preserve"> Dispensing medical cannabis.</w:t>
      </w:r>
    </w:p>
    <w:p w14:paraId="070FDB85" w14:textId="44605FB8"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4.1.</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A dispensary may only dispense medical cannabis to a patient or caregiver who presents a valid identification card to an employee at the facility who is authorized to dispense medical cannabis at the facility.</w:t>
      </w:r>
    </w:p>
    <w:p w14:paraId="004C6D62" w14:textId="4044F72D"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4.2.</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Prior to dispensing medical cannabis to a patient or caregiver, the dispensary must:</w:t>
      </w:r>
    </w:p>
    <w:p w14:paraId="58BCADC9" w14:textId="02FB4D59"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 xml:space="preserve">4.2.a. </w:t>
      </w:r>
      <w:r w:rsidR="008D0BFC">
        <w:rPr>
          <w:rFonts w:ascii="Calibri" w:hAnsi="Calibri" w:cs="Calibri"/>
          <w:sz w:val="22"/>
          <w:szCs w:val="22"/>
          <w:u w:val="single"/>
        </w:rPr>
        <w:t xml:space="preserve"> </w:t>
      </w:r>
      <w:r w:rsidR="00A32768" w:rsidRPr="00920C70">
        <w:rPr>
          <w:rFonts w:ascii="Calibri" w:hAnsi="Calibri" w:cs="Calibri"/>
          <w:sz w:val="22"/>
          <w:szCs w:val="22"/>
          <w:u w:val="single"/>
        </w:rPr>
        <w:t>Verify the validity of the patient or caregiver identification card using the electronic tracking system.</w:t>
      </w:r>
    </w:p>
    <w:p w14:paraId="23D9245D" w14:textId="213F8679"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 xml:space="preserve">4.2.b. </w:t>
      </w:r>
      <w:r w:rsidR="008D0BFC">
        <w:rPr>
          <w:rFonts w:ascii="Calibri" w:hAnsi="Calibri" w:cs="Calibri"/>
          <w:sz w:val="22"/>
          <w:szCs w:val="22"/>
          <w:u w:val="single"/>
        </w:rPr>
        <w:t xml:space="preserve"> </w:t>
      </w:r>
      <w:r w:rsidR="00A32768" w:rsidRPr="00920C70">
        <w:rPr>
          <w:rFonts w:ascii="Calibri" w:hAnsi="Calibri" w:cs="Calibri"/>
          <w:sz w:val="22"/>
          <w:szCs w:val="22"/>
          <w:u w:val="single"/>
        </w:rPr>
        <w:t>Review the information on the patient's most recent certification by using the electronic tracking system to access the bureau's database. The following apply:</w:t>
      </w:r>
    </w:p>
    <w:p w14:paraId="43839125" w14:textId="549F6081"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 xml:space="preserve">4.2.b.1. </w:t>
      </w:r>
      <w:r w:rsidR="008D0BFC">
        <w:rPr>
          <w:rFonts w:ascii="Calibri" w:hAnsi="Calibri" w:cs="Calibri"/>
          <w:sz w:val="22"/>
          <w:szCs w:val="22"/>
          <w:u w:val="single"/>
        </w:rPr>
        <w:t xml:space="preserve"> </w:t>
      </w:r>
      <w:r w:rsidR="00A32768" w:rsidRPr="00920C70">
        <w:rPr>
          <w:rFonts w:ascii="Calibri" w:hAnsi="Calibri" w:cs="Calibri"/>
          <w:sz w:val="22"/>
          <w:szCs w:val="22"/>
          <w:u w:val="single"/>
        </w:rPr>
        <w:t>If a practitioner sets forth recommendations, requirements, or limitations as to the form or dosage of medical cannabis on the patient certification, the medical cannabis dispensed to a patient or a caregiver by a dispensary must conform to those recommendations, requirements, or limitations.</w:t>
      </w:r>
    </w:p>
    <w:p w14:paraId="4B597E81" w14:textId="3405B782"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4.2.b.</w:t>
      </w:r>
      <w:r w:rsidR="008D0BFC">
        <w:rPr>
          <w:rFonts w:ascii="Calibri" w:hAnsi="Calibri" w:cs="Calibri"/>
          <w:sz w:val="22"/>
          <w:szCs w:val="22"/>
          <w:u w:val="single"/>
        </w:rPr>
        <w:t>2</w:t>
      </w:r>
      <w:r w:rsidR="00A32768" w:rsidRPr="00920C70">
        <w:rPr>
          <w:rFonts w:ascii="Calibri" w:hAnsi="Calibri" w:cs="Calibri"/>
          <w:sz w:val="22"/>
          <w:szCs w:val="22"/>
          <w:u w:val="single"/>
        </w:rPr>
        <w:t xml:space="preserve">. </w:t>
      </w:r>
      <w:r w:rsidR="008D0BFC">
        <w:rPr>
          <w:rFonts w:ascii="Calibri" w:hAnsi="Calibri" w:cs="Calibri"/>
          <w:sz w:val="22"/>
          <w:szCs w:val="22"/>
          <w:u w:val="single"/>
        </w:rPr>
        <w:t xml:space="preserve"> </w:t>
      </w:r>
      <w:r w:rsidR="00A32768" w:rsidRPr="00920C70">
        <w:rPr>
          <w:rFonts w:ascii="Calibri" w:hAnsi="Calibri" w:cs="Calibri"/>
          <w:sz w:val="22"/>
          <w:szCs w:val="22"/>
          <w:u w:val="single"/>
        </w:rPr>
        <w:t>The dispensary must update the patient certification in the electronic tracking system by entering any recommendation as to the form or dosage of medical cannabis that is provided to the patient.</w:t>
      </w:r>
    </w:p>
    <w:p w14:paraId="5AFBF399" w14:textId="5A5DC354"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 xml:space="preserve">4.3. </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Prior to the completion of the transaction, the employee conducting the transaction at the dispensary must prepare a receipt of the </w:t>
      </w:r>
      <w:proofErr w:type="gramStart"/>
      <w:r w:rsidR="00A32768" w:rsidRPr="00920C70">
        <w:rPr>
          <w:rFonts w:ascii="Calibri" w:hAnsi="Calibri" w:cs="Calibri"/>
          <w:sz w:val="22"/>
          <w:szCs w:val="22"/>
          <w:u w:val="single"/>
        </w:rPr>
        <w:t>transaction, and</w:t>
      </w:r>
      <w:proofErr w:type="gramEnd"/>
      <w:r w:rsidR="00A32768" w:rsidRPr="00920C70">
        <w:rPr>
          <w:rFonts w:ascii="Calibri" w:hAnsi="Calibri" w:cs="Calibri"/>
          <w:sz w:val="22"/>
          <w:szCs w:val="22"/>
          <w:u w:val="single"/>
        </w:rPr>
        <w:t xml:space="preserve"> file the receipt information with the bureau utilizing the electronic tracking system. A dispensary must provide a copy of the receipt to the patient or the caregiver, unless the patient or the caregiver declines the receipt. The receipt must include the following information:</w:t>
      </w:r>
    </w:p>
    <w:p w14:paraId="40D9D1E9" w14:textId="630625CF"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 xml:space="preserve">4.3.a. </w:t>
      </w:r>
      <w:r w:rsidR="008D0BFC">
        <w:rPr>
          <w:rFonts w:ascii="Calibri" w:hAnsi="Calibri" w:cs="Calibri"/>
          <w:sz w:val="22"/>
          <w:szCs w:val="22"/>
          <w:u w:val="single"/>
        </w:rPr>
        <w:t xml:space="preserve"> </w:t>
      </w:r>
      <w:r w:rsidR="00A32768" w:rsidRPr="00920C70">
        <w:rPr>
          <w:rFonts w:ascii="Calibri" w:hAnsi="Calibri" w:cs="Calibri"/>
          <w:sz w:val="22"/>
          <w:szCs w:val="22"/>
          <w:u w:val="single"/>
        </w:rPr>
        <w:t>The name, address and any permit number assigned to the dispensary by the bureau.</w:t>
      </w:r>
    </w:p>
    <w:p w14:paraId="50205ABE" w14:textId="6172FED9"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 xml:space="preserve">4.3.b. </w:t>
      </w:r>
      <w:r w:rsidR="008D0BFC">
        <w:rPr>
          <w:rFonts w:ascii="Calibri" w:hAnsi="Calibri" w:cs="Calibri"/>
          <w:sz w:val="22"/>
          <w:szCs w:val="22"/>
          <w:u w:val="single"/>
        </w:rPr>
        <w:t xml:space="preserve"> </w:t>
      </w:r>
      <w:r w:rsidR="00A32768" w:rsidRPr="00920C70">
        <w:rPr>
          <w:rFonts w:ascii="Calibri" w:hAnsi="Calibri" w:cs="Calibri"/>
          <w:sz w:val="22"/>
          <w:szCs w:val="22"/>
          <w:u w:val="single"/>
        </w:rPr>
        <w:t>The name and address of the patient and, if applicable, the patient's caregiver.</w:t>
      </w:r>
    </w:p>
    <w:p w14:paraId="3033F2C3" w14:textId="211A6F85"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 xml:space="preserve">4.3.c. </w:t>
      </w:r>
      <w:r w:rsidR="008D0BFC">
        <w:rPr>
          <w:rFonts w:ascii="Calibri" w:hAnsi="Calibri" w:cs="Calibri"/>
          <w:sz w:val="22"/>
          <w:szCs w:val="22"/>
          <w:u w:val="single"/>
        </w:rPr>
        <w:t xml:space="preserve"> </w:t>
      </w:r>
      <w:r w:rsidR="00A32768" w:rsidRPr="00920C70">
        <w:rPr>
          <w:rFonts w:ascii="Calibri" w:hAnsi="Calibri" w:cs="Calibri"/>
          <w:sz w:val="22"/>
          <w:szCs w:val="22"/>
          <w:u w:val="single"/>
        </w:rPr>
        <w:t>The date the medical cannabis was dispensed.</w:t>
      </w:r>
    </w:p>
    <w:p w14:paraId="51190B94" w14:textId="251DADB1"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4.3.d.</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Any requirement or limitation noted by the practitioner on the patient's certification as to the form of medical cannabis that the patient should use.</w:t>
      </w:r>
    </w:p>
    <w:p w14:paraId="178C486C" w14:textId="6B02ECAB"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4.3.e.</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The form and the quantity of medical cannabis dispensed.</w:t>
      </w:r>
    </w:p>
    <w:p w14:paraId="3B0DB8EB" w14:textId="4A8AE550"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lastRenderedPageBreak/>
        <w:tab/>
      </w:r>
      <w:r w:rsidR="00A32768" w:rsidRPr="00920C70">
        <w:rPr>
          <w:rFonts w:ascii="Calibri" w:hAnsi="Calibri" w:cs="Calibri"/>
          <w:sz w:val="22"/>
          <w:szCs w:val="22"/>
          <w:u w:val="single"/>
        </w:rPr>
        <w:t>4.4.</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Except as provided in </w:t>
      </w:r>
      <w:r w:rsidR="008D0BFC">
        <w:rPr>
          <w:rFonts w:ascii="Calibri" w:hAnsi="Calibri" w:cs="Calibri"/>
          <w:sz w:val="22"/>
          <w:szCs w:val="22"/>
          <w:u w:val="single"/>
        </w:rPr>
        <w:t>W. Va.</w:t>
      </w:r>
      <w:r w:rsidR="00A32768" w:rsidRPr="00920C70">
        <w:rPr>
          <w:rFonts w:ascii="Calibri" w:hAnsi="Calibri" w:cs="Calibri"/>
          <w:sz w:val="22"/>
          <w:szCs w:val="22"/>
          <w:u w:val="single"/>
        </w:rPr>
        <w:t xml:space="preserve"> Code §16A-14-1 </w:t>
      </w:r>
      <w:r w:rsidR="008D0BFC" w:rsidRPr="008D0BFC">
        <w:rPr>
          <w:rFonts w:ascii="Calibri" w:hAnsi="Calibri" w:cs="Calibri"/>
          <w:i/>
          <w:sz w:val="22"/>
          <w:szCs w:val="22"/>
          <w:u w:val="single"/>
        </w:rPr>
        <w:t>et seq.</w:t>
      </w:r>
      <w:r w:rsidR="00A32768" w:rsidRPr="00920C70">
        <w:rPr>
          <w:rFonts w:ascii="Calibri" w:hAnsi="Calibri" w:cs="Calibri"/>
          <w:sz w:val="22"/>
          <w:szCs w:val="22"/>
          <w:u w:val="single"/>
        </w:rPr>
        <w:t>, a dispensary must destroy any paper copy of the patient certification or delete any electronically recorded patient certification stored on the dispensary's network, server, or computer system as the result of a transaction after the receipt relating to that transaction has been filed under subsection 4.3.</w:t>
      </w:r>
    </w:p>
    <w:p w14:paraId="159296E4" w14:textId="4298FB6E" w:rsidR="00A32768" w:rsidRPr="00920C70" w:rsidRDefault="00A32768" w:rsidP="00434884">
      <w:pPr>
        <w:tabs>
          <w:tab w:val="left" w:pos="180"/>
          <w:tab w:val="left" w:pos="360"/>
          <w:tab w:val="left" w:pos="540"/>
          <w:tab w:val="left" w:pos="720"/>
          <w:tab w:val="left" w:pos="900"/>
          <w:tab w:val="left" w:pos="1080"/>
        </w:tabs>
        <w:spacing w:after="220"/>
        <w:jc w:val="both"/>
        <w:rPr>
          <w:rFonts w:ascii="Calibri" w:hAnsi="Calibri" w:cs="Calibri"/>
          <w:b/>
          <w:sz w:val="22"/>
          <w:szCs w:val="22"/>
          <w:u w:val="single"/>
        </w:rPr>
      </w:pPr>
      <w:r w:rsidRPr="00920C70">
        <w:rPr>
          <w:rFonts w:ascii="Calibri" w:hAnsi="Calibri" w:cs="Calibri"/>
          <w:b/>
          <w:sz w:val="22"/>
          <w:szCs w:val="22"/>
          <w:u w:val="single"/>
        </w:rPr>
        <w:t>§64-112-5.</w:t>
      </w:r>
      <w:r w:rsidR="008D0BFC">
        <w:rPr>
          <w:rFonts w:ascii="Calibri" w:hAnsi="Calibri" w:cs="Calibri"/>
          <w:b/>
          <w:sz w:val="22"/>
          <w:szCs w:val="22"/>
          <w:u w:val="single"/>
        </w:rPr>
        <w:t xml:space="preserve"> </w:t>
      </w:r>
      <w:r w:rsidRPr="00920C70">
        <w:rPr>
          <w:rFonts w:ascii="Calibri" w:hAnsi="Calibri" w:cs="Calibri"/>
          <w:b/>
          <w:sz w:val="22"/>
          <w:szCs w:val="22"/>
          <w:u w:val="single"/>
        </w:rPr>
        <w:t xml:space="preserve"> Limitations on dispensing.</w:t>
      </w:r>
    </w:p>
    <w:p w14:paraId="107D74C3" w14:textId="74EA3396"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 xml:space="preserve">5.1. </w:t>
      </w:r>
      <w:r w:rsidR="008D0BFC">
        <w:rPr>
          <w:rFonts w:ascii="Calibri" w:hAnsi="Calibri" w:cs="Calibri"/>
          <w:sz w:val="22"/>
          <w:szCs w:val="22"/>
          <w:u w:val="single"/>
        </w:rPr>
        <w:t xml:space="preserve"> </w:t>
      </w:r>
      <w:r w:rsidR="00A32768" w:rsidRPr="00920C70">
        <w:rPr>
          <w:rFonts w:ascii="Calibri" w:hAnsi="Calibri" w:cs="Calibri"/>
          <w:sz w:val="22"/>
          <w:szCs w:val="22"/>
          <w:u w:val="single"/>
        </w:rPr>
        <w:t>A dispensary may not dispense to a patient or caregiver:</w:t>
      </w:r>
    </w:p>
    <w:p w14:paraId="613FC3FF" w14:textId="7B178256" w:rsidR="00A32768" w:rsidRPr="00920C70" w:rsidRDefault="0043488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5.1.a.</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A quantity of medical cannabis that is greater than the amount indicated on the patient's certification, if any.</w:t>
      </w:r>
    </w:p>
    <w:p w14:paraId="697587B0" w14:textId="75B69E69"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 xml:space="preserve">5.1.b. </w:t>
      </w:r>
      <w:r w:rsidR="008D0BFC">
        <w:rPr>
          <w:rFonts w:ascii="Calibri" w:hAnsi="Calibri" w:cs="Calibri"/>
          <w:sz w:val="22"/>
          <w:szCs w:val="22"/>
          <w:u w:val="single"/>
        </w:rPr>
        <w:t xml:space="preserve"> </w:t>
      </w:r>
      <w:r w:rsidR="00A32768" w:rsidRPr="00920C70">
        <w:rPr>
          <w:rFonts w:ascii="Calibri" w:hAnsi="Calibri" w:cs="Calibri"/>
          <w:sz w:val="22"/>
          <w:szCs w:val="22"/>
          <w:u w:val="single"/>
        </w:rPr>
        <w:t>A form or dosage of medical cannabis that is listed as a restriction or limitation on the patient certification.</w:t>
      </w:r>
    </w:p>
    <w:p w14:paraId="7A0A2653" w14:textId="4D8C0E92"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5.1.c.</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A form of medical cannabis not permitted by the Act or </w:t>
      </w:r>
      <w:r w:rsidR="008D0BFC" w:rsidRPr="008D0BFC">
        <w:rPr>
          <w:rFonts w:ascii="Calibri" w:hAnsi="Calibri" w:cs="Calibri"/>
          <w:sz w:val="22"/>
          <w:szCs w:val="22"/>
          <w:u w:val="single"/>
        </w:rPr>
        <w:t>this rule</w:t>
      </w:r>
      <w:r w:rsidR="00A32768" w:rsidRPr="00920C70">
        <w:rPr>
          <w:rFonts w:ascii="Calibri" w:hAnsi="Calibri" w:cs="Calibri"/>
          <w:sz w:val="22"/>
          <w:szCs w:val="22"/>
          <w:u w:val="single"/>
        </w:rPr>
        <w:t xml:space="preserve">, unless otherwise provided in rules adopted by the bureau under </w:t>
      </w:r>
      <w:r w:rsidR="008D0BFC">
        <w:rPr>
          <w:rFonts w:ascii="Calibri" w:hAnsi="Calibri" w:cs="Calibri"/>
          <w:sz w:val="22"/>
          <w:szCs w:val="22"/>
          <w:u w:val="single"/>
        </w:rPr>
        <w:t>W. Va.</w:t>
      </w:r>
      <w:r w:rsidR="00A32768" w:rsidRPr="00920C70">
        <w:rPr>
          <w:rFonts w:ascii="Calibri" w:hAnsi="Calibri" w:cs="Calibri"/>
          <w:sz w:val="22"/>
          <w:szCs w:val="22"/>
          <w:u w:val="single"/>
        </w:rPr>
        <w:t xml:space="preserve"> Code §16A-11-2.</w:t>
      </w:r>
    </w:p>
    <w:p w14:paraId="5BB56F01" w14:textId="3081F22A"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5.2.</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A dispensary may not dispense an amount of medical cannabis greater than a 30-day supply to a patient or caregiver until the patient has exhausted all but a seven-day supply provided pursuant to the certification currently on file with the bureau.</w:t>
      </w:r>
    </w:p>
    <w:p w14:paraId="6B14CCB3" w14:textId="3D1444D5" w:rsidR="00A32768" w:rsidRPr="00920C70" w:rsidRDefault="00A32768" w:rsidP="00434884">
      <w:pPr>
        <w:tabs>
          <w:tab w:val="left" w:pos="180"/>
          <w:tab w:val="left" w:pos="360"/>
          <w:tab w:val="left" w:pos="540"/>
          <w:tab w:val="left" w:pos="720"/>
          <w:tab w:val="left" w:pos="900"/>
          <w:tab w:val="left" w:pos="1080"/>
        </w:tabs>
        <w:spacing w:after="220"/>
        <w:jc w:val="both"/>
        <w:rPr>
          <w:rFonts w:ascii="Calibri" w:hAnsi="Calibri" w:cs="Calibri"/>
          <w:b/>
          <w:sz w:val="22"/>
          <w:szCs w:val="22"/>
          <w:u w:val="single"/>
        </w:rPr>
      </w:pPr>
      <w:r w:rsidRPr="00920C70">
        <w:rPr>
          <w:rFonts w:ascii="Calibri" w:hAnsi="Calibri" w:cs="Calibri"/>
          <w:b/>
          <w:sz w:val="22"/>
          <w:szCs w:val="22"/>
          <w:u w:val="single"/>
        </w:rPr>
        <w:t>§64-112-</w:t>
      </w:r>
      <w:r w:rsidR="008D0BFC">
        <w:rPr>
          <w:rFonts w:ascii="Calibri" w:hAnsi="Calibri" w:cs="Calibri"/>
          <w:b/>
          <w:sz w:val="22"/>
          <w:szCs w:val="22"/>
          <w:u w:val="single"/>
        </w:rPr>
        <w:t>6</w:t>
      </w:r>
      <w:r w:rsidRPr="00920C70">
        <w:rPr>
          <w:rFonts w:ascii="Calibri" w:hAnsi="Calibri" w:cs="Calibri"/>
          <w:b/>
          <w:sz w:val="22"/>
          <w:szCs w:val="22"/>
          <w:u w:val="single"/>
        </w:rPr>
        <w:t>.</w:t>
      </w:r>
      <w:r w:rsidR="008D0BFC">
        <w:rPr>
          <w:rFonts w:ascii="Calibri" w:hAnsi="Calibri" w:cs="Calibri"/>
          <w:b/>
          <w:sz w:val="22"/>
          <w:szCs w:val="22"/>
          <w:u w:val="single"/>
        </w:rPr>
        <w:t xml:space="preserve"> </w:t>
      </w:r>
      <w:r w:rsidRPr="00920C70">
        <w:rPr>
          <w:rFonts w:ascii="Calibri" w:hAnsi="Calibri" w:cs="Calibri"/>
          <w:b/>
          <w:sz w:val="22"/>
          <w:szCs w:val="22"/>
          <w:u w:val="single"/>
        </w:rPr>
        <w:t xml:space="preserve"> Dispensary facilities.</w:t>
      </w:r>
    </w:p>
    <w:p w14:paraId="0CB66DA3" w14:textId="043401FD"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8D0BFC">
        <w:rPr>
          <w:rFonts w:ascii="Calibri" w:hAnsi="Calibri" w:cs="Calibri"/>
          <w:sz w:val="22"/>
          <w:szCs w:val="22"/>
          <w:u w:val="single"/>
        </w:rPr>
        <w:t>6</w:t>
      </w:r>
      <w:r w:rsidR="00A32768" w:rsidRPr="00920C70">
        <w:rPr>
          <w:rFonts w:ascii="Calibri" w:hAnsi="Calibri" w:cs="Calibri"/>
          <w:sz w:val="22"/>
          <w:szCs w:val="22"/>
          <w:u w:val="single"/>
        </w:rPr>
        <w:t xml:space="preserve">.1. </w:t>
      </w:r>
      <w:r w:rsidR="008D0BFC">
        <w:rPr>
          <w:rFonts w:ascii="Calibri" w:hAnsi="Calibri" w:cs="Calibri"/>
          <w:sz w:val="22"/>
          <w:szCs w:val="22"/>
          <w:u w:val="single"/>
        </w:rPr>
        <w:t xml:space="preserve"> </w:t>
      </w:r>
      <w:r w:rsidR="00A32768" w:rsidRPr="00920C70">
        <w:rPr>
          <w:rFonts w:ascii="Calibri" w:hAnsi="Calibri" w:cs="Calibri"/>
          <w:sz w:val="22"/>
          <w:szCs w:val="22"/>
          <w:u w:val="single"/>
        </w:rPr>
        <w:t>A dispensary may only dispense medical cannabis to a patient or caregiver in an indoor, enclosed, secure facility as approved by the bureau.</w:t>
      </w:r>
    </w:p>
    <w:p w14:paraId="61904ECB" w14:textId="5A3CFA62"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8D0BFC">
        <w:rPr>
          <w:rFonts w:ascii="Calibri" w:hAnsi="Calibri" w:cs="Calibri"/>
          <w:sz w:val="22"/>
          <w:szCs w:val="22"/>
          <w:u w:val="single"/>
        </w:rPr>
        <w:t>6</w:t>
      </w:r>
      <w:r w:rsidR="00A32768" w:rsidRPr="00920C70">
        <w:rPr>
          <w:rFonts w:ascii="Calibri" w:hAnsi="Calibri" w:cs="Calibri"/>
          <w:sz w:val="22"/>
          <w:szCs w:val="22"/>
          <w:u w:val="single"/>
        </w:rPr>
        <w:t xml:space="preserve">.2. </w:t>
      </w:r>
      <w:r w:rsidR="008D0BFC">
        <w:rPr>
          <w:rFonts w:ascii="Calibri" w:hAnsi="Calibri" w:cs="Calibri"/>
          <w:sz w:val="22"/>
          <w:szCs w:val="22"/>
          <w:u w:val="single"/>
        </w:rPr>
        <w:t xml:space="preserve"> </w:t>
      </w:r>
      <w:r w:rsidR="00A32768" w:rsidRPr="00920C70">
        <w:rPr>
          <w:rFonts w:ascii="Calibri" w:hAnsi="Calibri" w:cs="Calibri"/>
          <w:sz w:val="22"/>
          <w:szCs w:val="22"/>
          <w:u w:val="single"/>
        </w:rPr>
        <w:t>A dispensary may not be located:</w:t>
      </w:r>
    </w:p>
    <w:p w14:paraId="43A77B7D" w14:textId="736D3B9A"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8D0BFC">
        <w:rPr>
          <w:rFonts w:ascii="Calibri" w:hAnsi="Calibri" w:cs="Calibri"/>
          <w:sz w:val="22"/>
          <w:szCs w:val="22"/>
          <w:u w:val="single"/>
        </w:rPr>
        <w:t>6</w:t>
      </w:r>
      <w:r w:rsidR="00A32768" w:rsidRPr="00920C70">
        <w:rPr>
          <w:rFonts w:ascii="Calibri" w:hAnsi="Calibri" w:cs="Calibri"/>
          <w:sz w:val="22"/>
          <w:szCs w:val="22"/>
          <w:u w:val="single"/>
        </w:rPr>
        <w:t xml:space="preserve">.2.a. </w:t>
      </w:r>
      <w:r w:rsidR="008D0BFC">
        <w:rPr>
          <w:rFonts w:ascii="Calibri" w:hAnsi="Calibri" w:cs="Calibri"/>
          <w:sz w:val="22"/>
          <w:szCs w:val="22"/>
          <w:u w:val="single"/>
        </w:rPr>
        <w:t xml:space="preserve"> </w:t>
      </w:r>
      <w:r w:rsidR="00A32768" w:rsidRPr="00920C70">
        <w:rPr>
          <w:rFonts w:ascii="Calibri" w:hAnsi="Calibri" w:cs="Calibri"/>
          <w:sz w:val="22"/>
          <w:szCs w:val="22"/>
          <w:u w:val="single"/>
        </w:rPr>
        <w:t>Within 1,000 feet of the property line of a public, private or parochial school, or a day-care center;</w:t>
      </w:r>
    </w:p>
    <w:p w14:paraId="62D673EC" w14:textId="1ABD6E78"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8D0BFC">
        <w:rPr>
          <w:rFonts w:ascii="Calibri" w:hAnsi="Calibri" w:cs="Calibri"/>
          <w:sz w:val="22"/>
          <w:szCs w:val="22"/>
          <w:u w:val="single"/>
        </w:rPr>
        <w:t>6</w:t>
      </w:r>
      <w:r w:rsidR="00A32768" w:rsidRPr="00920C70">
        <w:rPr>
          <w:rFonts w:ascii="Calibri" w:hAnsi="Calibri" w:cs="Calibri"/>
          <w:sz w:val="22"/>
          <w:szCs w:val="22"/>
          <w:u w:val="single"/>
        </w:rPr>
        <w:t xml:space="preserve">.2.b. </w:t>
      </w:r>
      <w:r w:rsidR="008D0BFC">
        <w:rPr>
          <w:rFonts w:ascii="Calibri" w:hAnsi="Calibri" w:cs="Calibri"/>
          <w:sz w:val="22"/>
          <w:szCs w:val="22"/>
          <w:u w:val="single"/>
        </w:rPr>
        <w:t xml:space="preserve"> </w:t>
      </w:r>
      <w:r w:rsidR="00A32768" w:rsidRPr="00920C70">
        <w:rPr>
          <w:rFonts w:ascii="Calibri" w:hAnsi="Calibri" w:cs="Calibri"/>
          <w:sz w:val="22"/>
          <w:szCs w:val="22"/>
          <w:u w:val="single"/>
        </w:rPr>
        <w:t>At the same site used for growing and processing medical cannabis; or</w:t>
      </w:r>
    </w:p>
    <w:p w14:paraId="74A73D93" w14:textId="7239A601"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8D0BFC">
        <w:rPr>
          <w:rFonts w:ascii="Calibri" w:hAnsi="Calibri" w:cs="Calibri"/>
          <w:sz w:val="22"/>
          <w:szCs w:val="22"/>
          <w:u w:val="single"/>
        </w:rPr>
        <w:t>6</w:t>
      </w:r>
      <w:r w:rsidR="00A32768" w:rsidRPr="00920C70">
        <w:rPr>
          <w:rFonts w:ascii="Calibri" w:hAnsi="Calibri" w:cs="Calibri"/>
          <w:sz w:val="22"/>
          <w:szCs w:val="22"/>
          <w:u w:val="single"/>
        </w:rPr>
        <w:t xml:space="preserve">.2.c. </w:t>
      </w:r>
      <w:r w:rsidR="008D0BFC">
        <w:rPr>
          <w:rFonts w:ascii="Calibri" w:hAnsi="Calibri" w:cs="Calibri"/>
          <w:sz w:val="22"/>
          <w:szCs w:val="22"/>
          <w:u w:val="single"/>
        </w:rPr>
        <w:t xml:space="preserve"> </w:t>
      </w:r>
      <w:r w:rsidR="00A32768" w:rsidRPr="00920C70">
        <w:rPr>
          <w:rFonts w:ascii="Calibri" w:hAnsi="Calibri" w:cs="Calibri"/>
          <w:sz w:val="22"/>
          <w:szCs w:val="22"/>
          <w:u w:val="single"/>
        </w:rPr>
        <w:t>In the same office space as a practitioner or other physician.</w:t>
      </w:r>
    </w:p>
    <w:p w14:paraId="56221D7E" w14:textId="28A26C2D"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8D0BFC">
        <w:rPr>
          <w:rFonts w:ascii="Calibri" w:hAnsi="Calibri" w:cs="Calibri"/>
          <w:sz w:val="22"/>
          <w:szCs w:val="22"/>
          <w:u w:val="single"/>
        </w:rPr>
        <w:t>6</w:t>
      </w:r>
      <w:r w:rsidR="00A32768" w:rsidRPr="00920C70">
        <w:rPr>
          <w:rFonts w:ascii="Calibri" w:hAnsi="Calibri" w:cs="Calibri"/>
          <w:sz w:val="22"/>
          <w:szCs w:val="22"/>
          <w:u w:val="single"/>
        </w:rPr>
        <w:t xml:space="preserve">.3. </w:t>
      </w:r>
      <w:r w:rsidR="008D0BFC">
        <w:rPr>
          <w:rFonts w:ascii="Calibri" w:hAnsi="Calibri" w:cs="Calibri"/>
          <w:sz w:val="22"/>
          <w:szCs w:val="22"/>
          <w:u w:val="single"/>
        </w:rPr>
        <w:t xml:space="preserve"> </w:t>
      </w:r>
      <w:r w:rsidR="00A32768" w:rsidRPr="00920C70">
        <w:rPr>
          <w:rFonts w:ascii="Calibri" w:hAnsi="Calibri" w:cs="Calibri"/>
          <w:sz w:val="22"/>
          <w:szCs w:val="22"/>
          <w:u w:val="single"/>
        </w:rPr>
        <w:t>The bureau may waive or amend the prohibition under subdivision 7.2.a., if it is shown by clear and convincing evidence that the waiver or amendment is necessary to provide patients with adequate access to medical cannabis. A waiver or amendment by the bureau under this subsection may require additional security measures, changes to the physical plant of a facility or other conditions necessary to protect individuals under 18 years of age and to prevent unauthorized access to medical cannabis.</w:t>
      </w:r>
    </w:p>
    <w:p w14:paraId="40ED855A" w14:textId="7A1CBEE7"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8D0BFC">
        <w:rPr>
          <w:rFonts w:ascii="Calibri" w:hAnsi="Calibri" w:cs="Calibri"/>
          <w:sz w:val="22"/>
          <w:szCs w:val="22"/>
          <w:u w:val="single"/>
        </w:rPr>
        <w:t>6</w:t>
      </w:r>
      <w:r w:rsidR="00A32768" w:rsidRPr="00920C70">
        <w:rPr>
          <w:rFonts w:ascii="Calibri" w:hAnsi="Calibri" w:cs="Calibri"/>
          <w:sz w:val="22"/>
          <w:szCs w:val="22"/>
          <w:u w:val="single"/>
        </w:rPr>
        <w:t>.4.</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No one under 18 years of age is permitted to enter a dispensary unless the individual is a patient or accompanied by a parent, guardian or caregiver. If a dispensary facility is located adjacent to a commercial operation, the facility must provide additional means of security satisfactory to the bureau to prevent individuals under 18 years of age from entering the facility from the commercial operation unless the individual is accompanied by an adult.</w:t>
      </w:r>
    </w:p>
    <w:p w14:paraId="1EB5FB61" w14:textId="3BD4ABD7"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8D0BFC">
        <w:rPr>
          <w:rFonts w:ascii="Calibri" w:hAnsi="Calibri" w:cs="Calibri"/>
          <w:sz w:val="22"/>
          <w:szCs w:val="22"/>
          <w:u w:val="single"/>
        </w:rPr>
        <w:t>6</w:t>
      </w:r>
      <w:r w:rsidR="00A32768" w:rsidRPr="00920C70">
        <w:rPr>
          <w:rFonts w:ascii="Calibri" w:hAnsi="Calibri" w:cs="Calibri"/>
          <w:sz w:val="22"/>
          <w:szCs w:val="22"/>
          <w:u w:val="single"/>
        </w:rPr>
        <w:t xml:space="preserve">.5. </w:t>
      </w:r>
      <w:r w:rsidR="008D0BFC">
        <w:rPr>
          <w:rFonts w:ascii="Calibri" w:hAnsi="Calibri" w:cs="Calibri"/>
          <w:sz w:val="22"/>
          <w:szCs w:val="22"/>
          <w:u w:val="single"/>
        </w:rPr>
        <w:t xml:space="preserve"> </w:t>
      </w:r>
      <w:r w:rsidR="00A32768" w:rsidRPr="00920C70">
        <w:rPr>
          <w:rFonts w:ascii="Calibri" w:hAnsi="Calibri" w:cs="Calibri"/>
          <w:sz w:val="22"/>
          <w:szCs w:val="22"/>
          <w:u w:val="single"/>
        </w:rPr>
        <w:t>The following areas of a dispensary must be clearly marked with proper signage:</w:t>
      </w:r>
    </w:p>
    <w:p w14:paraId="6F5B82BD" w14:textId="396FA6B2"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8D0BFC">
        <w:rPr>
          <w:rFonts w:ascii="Calibri" w:hAnsi="Calibri" w:cs="Calibri"/>
          <w:sz w:val="22"/>
          <w:szCs w:val="22"/>
          <w:u w:val="single"/>
        </w:rPr>
        <w:t>6</w:t>
      </w:r>
      <w:r w:rsidR="00A32768" w:rsidRPr="00920C70">
        <w:rPr>
          <w:rFonts w:ascii="Calibri" w:hAnsi="Calibri" w:cs="Calibri"/>
          <w:sz w:val="22"/>
          <w:szCs w:val="22"/>
          <w:u w:val="single"/>
        </w:rPr>
        <w:t xml:space="preserve">.5.a. </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Limited access areas. All areas of ingress and egress to a limited access area must be clearly identified by the posting of a sign which must be not less than 12 inches wide and 12 inches long, </w:t>
      </w:r>
      <w:r w:rsidR="00A32768" w:rsidRPr="00920C70">
        <w:rPr>
          <w:rFonts w:ascii="Calibri" w:hAnsi="Calibri" w:cs="Calibri"/>
          <w:sz w:val="22"/>
          <w:szCs w:val="22"/>
          <w:u w:val="single"/>
        </w:rPr>
        <w:lastRenderedPageBreak/>
        <w:t>composed of letters not less than one-half inch in height, which must state:</w:t>
      </w:r>
      <w:r w:rsidR="008D0BFC">
        <w:rPr>
          <w:rFonts w:ascii="Calibri" w:hAnsi="Calibri" w:cs="Calibri"/>
          <w:sz w:val="22"/>
          <w:szCs w:val="22"/>
          <w:u w:val="single"/>
        </w:rPr>
        <w:t xml:space="preserve">  </w:t>
      </w:r>
      <w:r w:rsidR="00A32768" w:rsidRPr="00920C70">
        <w:rPr>
          <w:rFonts w:ascii="Calibri" w:hAnsi="Calibri" w:cs="Calibri"/>
          <w:sz w:val="22"/>
          <w:szCs w:val="22"/>
          <w:u w:val="single"/>
        </w:rPr>
        <w:t>Do Not Enter—Limited Access Area</w:t>
      </w:r>
      <w:r w:rsidR="008D0BFC">
        <w:rPr>
          <w:rFonts w:ascii="Calibri" w:hAnsi="Calibri" w:cs="Calibri"/>
          <w:sz w:val="22"/>
          <w:szCs w:val="22"/>
          <w:u w:val="single"/>
        </w:rPr>
        <w:t xml:space="preserve">.  </w:t>
      </w:r>
      <w:r w:rsidR="00A32768" w:rsidRPr="00920C70">
        <w:rPr>
          <w:rFonts w:ascii="Calibri" w:hAnsi="Calibri" w:cs="Calibri"/>
          <w:sz w:val="22"/>
          <w:szCs w:val="22"/>
          <w:u w:val="single"/>
        </w:rPr>
        <w:t>Access Limited to Authorized Personnel and Escorted Visitors.</w:t>
      </w:r>
    </w:p>
    <w:p w14:paraId="769C067E" w14:textId="33A60C6B" w:rsidR="00A32768" w:rsidRPr="00920C70" w:rsidRDefault="00625796" w:rsidP="00434884">
      <w:pPr>
        <w:tabs>
          <w:tab w:val="left" w:pos="180"/>
          <w:tab w:val="left" w:pos="360"/>
          <w:tab w:val="left" w:pos="540"/>
          <w:tab w:val="left" w:pos="720"/>
          <w:tab w:val="left" w:pos="900"/>
          <w:tab w:val="left" w:pos="1080"/>
        </w:tabs>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8D0BFC">
        <w:rPr>
          <w:rFonts w:ascii="Calibri" w:hAnsi="Calibri" w:cs="Calibri"/>
          <w:sz w:val="22"/>
          <w:szCs w:val="22"/>
          <w:u w:val="single"/>
        </w:rPr>
        <w:t>6</w:t>
      </w:r>
      <w:r w:rsidR="00A32768" w:rsidRPr="00920C70">
        <w:rPr>
          <w:rFonts w:ascii="Calibri" w:hAnsi="Calibri" w:cs="Calibri"/>
          <w:sz w:val="22"/>
          <w:szCs w:val="22"/>
          <w:u w:val="single"/>
        </w:rPr>
        <w:t>.5.b.</w:t>
      </w:r>
      <w:r w:rsidR="008D0BFC">
        <w:rPr>
          <w:rFonts w:ascii="Calibri" w:hAnsi="Calibri" w:cs="Calibri"/>
          <w:sz w:val="22"/>
          <w:szCs w:val="22"/>
          <w:u w:val="single"/>
        </w:rPr>
        <w:t xml:space="preserve"> </w:t>
      </w:r>
      <w:r w:rsidR="00A32768" w:rsidRPr="00920C70">
        <w:rPr>
          <w:rFonts w:ascii="Calibri" w:hAnsi="Calibri" w:cs="Calibri"/>
          <w:sz w:val="22"/>
          <w:szCs w:val="22"/>
          <w:u w:val="single"/>
        </w:rPr>
        <w:t xml:space="preserve"> Areas that are open to patients and caregivers.</w:t>
      </w:r>
    </w:p>
    <w:p w14:paraId="5A39BBE3" w14:textId="77777777" w:rsidR="006700AD" w:rsidRPr="00920C70" w:rsidRDefault="006700AD" w:rsidP="00434884">
      <w:pPr>
        <w:tabs>
          <w:tab w:val="left" w:pos="180"/>
          <w:tab w:val="left" w:pos="360"/>
          <w:tab w:val="left" w:pos="540"/>
          <w:tab w:val="left" w:pos="720"/>
          <w:tab w:val="left" w:pos="900"/>
          <w:tab w:val="left" w:pos="1080"/>
        </w:tabs>
        <w:jc w:val="both"/>
        <w:rPr>
          <w:rFonts w:ascii="Calibri" w:hAnsi="Calibri" w:cs="Calibri"/>
          <w:sz w:val="22"/>
          <w:szCs w:val="22"/>
          <w:u w:val="single"/>
        </w:rPr>
      </w:pPr>
    </w:p>
    <w:p w14:paraId="624A8055" w14:textId="043743CF" w:rsidR="00A32768" w:rsidRPr="00920C70" w:rsidRDefault="00625796" w:rsidP="00434884">
      <w:pPr>
        <w:tabs>
          <w:tab w:val="left" w:pos="180"/>
          <w:tab w:val="left" w:pos="360"/>
          <w:tab w:val="left" w:pos="540"/>
          <w:tab w:val="left" w:pos="720"/>
          <w:tab w:val="left" w:pos="900"/>
          <w:tab w:val="left" w:pos="1080"/>
        </w:tabs>
        <w:jc w:val="both"/>
        <w:rPr>
          <w:rFonts w:ascii="Calibri" w:hAnsi="Calibri" w:cs="Calibri"/>
          <w:sz w:val="22"/>
          <w:szCs w:val="22"/>
          <w:u w:val="single"/>
        </w:rPr>
      </w:pPr>
      <w:r w:rsidRPr="006A26BD">
        <w:rPr>
          <w:rFonts w:ascii="Calibri" w:hAnsi="Calibri" w:cs="Calibri"/>
          <w:sz w:val="22"/>
          <w:szCs w:val="22"/>
        </w:rPr>
        <w:tab/>
      </w:r>
      <w:r w:rsidR="008D0BFC">
        <w:rPr>
          <w:rFonts w:ascii="Calibri" w:hAnsi="Calibri" w:cs="Calibri"/>
          <w:sz w:val="22"/>
          <w:szCs w:val="22"/>
          <w:u w:val="single"/>
        </w:rPr>
        <w:t>6</w:t>
      </w:r>
      <w:r w:rsidR="00A32768" w:rsidRPr="00920C70">
        <w:rPr>
          <w:rFonts w:ascii="Calibri" w:hAnsi="Calibri" w:cs="Calibri"/>
          <w:sz w:val="22"/>
          <w:szCs w:val="22"/>
          <w:u w:val="single"/>
        </w:rPr>
        <w:t xml:space="preserve">.6. </w:t>
      </w:r>
      <w:r w:rsidR="008D0BFC">
        <w:rPr>
          <w:rFonts w:ascii="Calibri" w:hAnsi="Calibri" w:cs="Calibri"/>
          <w:sz w:val="22"/>
          <w:szCs w:val="22"/>
          <w:u w:val="single"/>
        </w:rPr>
        <w:t xml:space="preserve"> </w:t>
      </w:r>
      <w:r w:rsidR="00A32768" w:rsidRPr="00920C70">
        <w:rPr>
          <w:rFonts w:ascii="Calibri" w:hAnsi="Calibri" w:cs="Calibri"/>
          <w:sz w:val="22"/>
          <w:szCs w:val="22"/>
          <w:u w:val="single"/>
        </w:rPr>
        <w:t>A dispensary must have an enclosed, secure area out of public sight for the loading and unloading of medical cannabis into and from a transport vehicle.</w:t>
      </w:r>
    </w:p>
    <w:p w14:paraId="41C8F396" w14:textId="77777777" w:rsidR="006700AD" w:rsidRPr="00920C70" w:rsidRDefault="006700AD" w:rsidP="00434884">
      <w:pPr>
        <w:tabs>
          <w:tab w:val="left" w:pos="180"/>
          <w:tab w:val="left" w:pos="360"/>
          <w:tab w:val="left" w:pos="540"/>
          <w:tab w:val="left" w:pos="720"/>
          <w:tab w:val="left" w:pos="900"/>
          <w:tab w:val="left" w:pos="1080"/>
        </w:tabs>
        <w:jc w:val="both"/>
        <w:rPr>
          <w:rFonts w:ascii="Calibri" w:hAnsi="Calibri" w:cs="Calibri"/>
          <w:sz w:val="22"/>
          <w:szCs w:val="22"/>
          <w:u w:val="single"/>
        </w:rPr>
      </w:pPr>
    </w:p>
    <w:p w14:paraId="2322D79D" w14:textId="3F47265E" w:rsidR="00A32768" w:rsidRPr="00920C70" w:rsidRDefault="00A32768" w:rsidP="00434884">
      <w:pPr>
        <w:tabs>
          <w:tab w:val="left" w:pos="180"/>
          <w:tab w:val="left" w:pos="360"/>
          <w:tab w:val="left" w:pos="540"/>
          <w:tab w:val="left" w:pos="720"/>
          <w:tab w:val="left" w:pos="900"/>
          <w:tab w:val="left" w:pos="1080"/>
        </w:tabs>
        <w:spacing w:after="220"/>
        <w:jc w:val="both"/>
        <w:rPr>
          <w:rFonts w:ascii="Calibri" w:hAnsi="Calibri" w:cs="Calibri"/>
          <w:b/>
          <w:sz w:val="22"/>
          <w:szCs w:val="22"/>
          <w:u w:val="single"/>
        </w:rPr>
      </w:pPr>
      <w:r w:rsidRPr="00920C70">
        <w:rPr>
          <w:rFonts w:ascii="Calibri" w:hAnsi="Calibri" w:cs="Calibri"/>
          <w:b/>
          <w:sz w:val="22"/>
          <w:szCs w:val="22"/>
          <w:u w:val="single"/>
        </w:rPr>
        <w:t>§64-112-</w:t>
      </w:r>
      <w:r w:rsidR="008D0BFC">
        <w:rPr>
          <w:rFonts w:ascii="Calibri" w:hAnsi="Calibri" w:cs="Calibri"/>
          <w:b/>
          <w:sz w:val="22"/>
          <w:szCs w:val="22"/>
          <w:u w:val="single"/>
        </w:rPr>
        <w:t>7</w:t>
      </w:r>
      <w:r w:rsidRPr="00920C70">
        <w:rPr>
          <w:rFonts w:ascii="Calibri" w:hAnsi="Calibri" w:cs="Calibri"/>
          <w:b/>
          <w:sz w:val="22"/>
          <w:szCs w:val="22"/>
          <w:u w:val="single"/>
        </w:rPr>
        <w:t>.</w:t>
      </w:r>
      <w:r w:rsidR="00AC2B99">
        <w:rPr>
          <w:rFonts w:ascii="Calibri" w:hAnsi="Calibri" w:cs="Calibri"/>
          <w:b/>
          <w:sz w:val="22"/>
          <w:szCs w:val="22"/>
          <w:u w:val="single"/>
        </w:rPr>
        <w:t xml:space="preserve"> </w:t>
      </w:r>
      <w:r w:rsidRPr="00920C70">
        <w:rPr>
          <w:rFonts w:ascii="Calibri" w:hAnsi="Calibri" w:cs="Calibri"/>
          <w:b/>
          <w:sz w:val="22"/>
          <w:szCs w:val="22"/>
          <w:u w:val="single"/>
        </w:rPr>
        <w:t xml:space="preserve"> Items and services provided at a dispensary.</w:t>
      </w:r>
    </w:p>
    <w:p w14:paraId="74597CA3" w14:textId="36C42DA3"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8D0BFC">
        <w:rPr>
          <w:rFonts w:ascii="Calibri" w:hAnsi="Calibri" w:cs="Calibri"/>
          <w:sz w:val="22"/>
          <w:szCs w:val="22"/>
          <w:u w:val="single"/>
        </w:rPr>
        <w:t>7</w:t>
      </w:r>
      <w:r w:rsidR="00A32768" w:rsidRPr="00920C70">
        <w:rPr>
          <w:rFonts w:ascii="Calibri" w:hAnsi="Calibri" w:cs="Calibri"/>
          <w:sz w:val="22"/>
          <w:szCs w:val="22"/>
          <w:u w:val="single"/>
        </w:rPr>
        <w:t xml:space="preserve">.1. </w:t>
      </w:r>
      <w:r w:rsidR="00AC2B99">
        <w:rPr>
          <w:rFonts w:ascii="Calibri" w:hAnsi="Calibri" w:cs="Calibri"/>
          <w:sz w:val="22"/>
          <w:szCs w:val="22"/>
          <w:u w:val="single"/>
        </w:rPr>
        <w:t xml:space="preserve"> </w:t>
      </w:r>
      <w:r w:rsidR="00A32768" w:rsidRPr="00920C70">
        <w:rPr>
          <w:rFonts w:ascii="Calibri" w:hAnsi="Calibri" w:cs="Calibri"/>
          <w:sz w:val="22"/>
          <w:szCs w:val="22"/>
          <w:u w:val="single"/>
        </w:rPr>
        <w:t>A dispensary must dispense the form of medical cannabis under section 4</w:t>
      </w:r>
      <w:r w:rsidR="00B940C4">
        <w:rPr>
          <w:rFonts w:ascii="Calibri" w:hAnsi="Calibri" w:cs="Calibri"/>
          <w:sz w:val="22"/>
          <w:szCs w:val="22"/>
          <w:u w:val="single"/>
        </w:rPr>
        <w:t xml:space="preserve"> of this rule.</w:t>
      </w:r>
    </w:p>
    <w:p w14:paraId="50FCBAC6" w14:textId="10FF4857"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8D0BFC">
        <w:rPr>
          <w:rFonts w:ascii="Calibri" w:hAnsi="Calibri" w:cs="Calibri"/>
          <w:sz w:val="22"/>
          <w:szCs w:val="22"/>
          <w:u w:val="single"/>
        </w:rPr>
        <w:t>7</w:t>
      </w:r>
      <w:r w:rsidR="00A32768" w:rsidRPr="00920C70">
        <w:rPr>
          <w:rFonts w:ascii="Calibri" w:hAnsi="Calibri" w:cs="Calibri"/>
          <w:sz w:val="22"/>
          <w:szCs w:val="22"/>
          <w:u w:val="single"/>
        </w:rPr>
        <w:t xml:space="preserve">.2. </w:t>
      </w:r>
      <w:r w:rsidR="00AC2B99">
        <w:rPr>
          <w:rFonts w:ascii="Calibri" w:hAnsi="Calibri" w:cs="Calibri"/>
          <w:sz w:val="22"/>
          <w:szCs w:val="22"/>
          <w:u w:val="single"/>
        </w:rPr>
        <w:t xml:space="preserve"> </w:t>
      </w:r>
      <w:r w:rsidR="00A32768" w:rsidRPr="00920C70">
        <w:rPr>
          <w:rFonts w:ascii="Calibri" w:hAnsi="Calibri" w:cs="Calibri"/>
          <w:sz w:val="22"/>
          <w:szCs w:val="22"/>
          <w:u w:val="single"/>
        </w:rPr>
        <w:t>A dispensary must purchase medical cannabis products only from a grower/processor.</w:t>
      </w:r>
    </w:p>
    <w:p w14:paraId="18E26730" w14:textId="2C86F2F2"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8D0BFC">
        <w:rPr>
          <w:rFonts w:ascii="Calibri" w:hAnsi="Calibri" w:cs="Calibri"/>
          <w:sz w:val="22"/>
          <w:szCs w:val="22"/>
          <w:u w:val="single"/>
        </w:rPr>
        <w:t>7</w:t>
      </w:r>
      <w:r w:rsidR="00A32768" w:rsidRPr="00920C70">
        <w:rPr>
          <w:rFonts w:ascii="Calibri" w:hAnsi="Calibri" w:cs="Calibri"/>
          <w:sz w:val="22"/>
          <w:szCs w:val="22"/>
          <w:u w:val="single"/>
        </w:rPr>
        <w:t xml:space="preserve">.3. </w:t>
      </w:r>
      <w:r w:rsidR="00AC2B99">
        <w:rPr>
          <w:rFonts w:ascii="Calibri" w:hAnsi="Calibri" w:cs="Calibri"/>
          <w:sz w:val="22"/>
          <w:szCs w:val="22"/>
          <w:u w:val="single"/>
        </w:rPr>
        <w:t xml:space="preserve"> </w:t>
      </w:r>
      <w:r w:rsidR="00A32768" w:rsidRPr="00920C70">
        <w:rPr>
          <w:rFonts w:ascii="Calibri" w:hAnsi="Calibri" w:cs="Calibri"/>
          <w:sz w:val="22"/>
          <w:szCs w:val="22"/>
          <w:u w:val="single"/>
        </w:rPr>
        <w:t>A dispensary may sell, offer for sale, or provide at its facility, with the prior written approval of the bureau, instruments, devices, and services related to the use of medical cannabis.</w:t>
      </w:r>
    </w:p>
    <w:p w14:paraId="788664D6" w14:textId="1117CF15"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8D0BFC">
        <w:rPr>
          <w:rFonts w:ascii="Calibri" w:hAnsi="Calibri" w:cs="Calibri"/>
          <w:sz w:val="22"/>
          <w:szCs w:val="22"/>
          <w:u w:val="single"/>
        </w:rPr>
        <w:t>7</w:t>
      </w:r>
      <w:r w:rsidR="00A32768" w:rsidRPr="00920C70">
        <w:rPr>
          <w:rFonts w:ascii="Calibri" w:hAnsi="Calibri" w:cs="Calibri"/>
          <w:sz w:val="22"/>
          <w:szCs w:val="22"/>
          <w:u w:val="single"/>
        </w:rPr>
        <w:t xml:space="preserve">.4. </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A dispensary may dispense a medical cannabis product so long as the dispensary purchases it from a grower/processor and the grower/processor obtained bureau approval under </w:t>
      </w:r>
      <w:r w:rsidR="008D0BFC">
        <w:rPr>
          <w:rFonts w:ascii="Calibri" w:hAnsi="Calibri" w:cs="Calibri"/>
          <w:sz w:val="22"/>
          <w:szCs w:val="22"/>
          <w:u w:val="single"/>
        </w:rPr>
        <w:t>W. Va.</w:t>
      </w:r>
      <w:r w:rsidR="00A32768" w:rsidRPr="00920C70">
        <w:rPr>
          <w:rFonts w:ascii="Calibri" w:hAnsi="Calibri" w:cs="Calibri"/>
          <w:sz w:val="22"/>
          <w:szCs w:val="22"/>
          <w:u w:val="single"/>
        </w:rPr>
        <w:t xml:space="preserve"> Code R. §64-110-10. (Forms of medical cannabis).</w:t>
      </w:r>
    </w:p>
    <w:p w14:paraId="057D4B74" w14:textId="676C7122"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8D0BFC">
        <w:rPr>
          <w:rFonts w:ascii="Calibri" w:hAnsi="Calibri" w:cs="Calibri"/>
          <w:sz w:val="22"/>
          <w:szCs w:val="22"/>
          <w:u w:val="single"/>
        </w:rPr>
        <w:t>7</w:t>
      </w:r>
      <w:r w:rsidR="00A32768" w:rsidRPr="00920C70">
        <w:rPr>
          <w:rFonts w:ascii="Calibri" w:hAnsi="Calibri" w:cs="Calibri"/>
          <w:sz w:val="22"/>
          <w:szCs w:val="22"/>
          <w:u w:val="single"/>
        </w:rPr>
        <w:t xml:space="preserve">.5. </w:t>
      </w:r>
      <w:r w:rsidR="00AC2B99">
        <w:rPr>
          <w:rFonts w:ascii="Calibri" w:hAnsi="Calibri" w:cs="Calibri"/>
          <w:sz w:val="22"/>
          <w:szCs w:val="22"/>
          <w:u w:val="single"/>
        </w:rPr>
        <w:t xml:space="preserve"> </w:t>
      </w:r>
      <w:r w:rsidR="00A32768" w:rsidRPr="00920C70">
        <w:rPr>
          <w:rFonts w:ascii="Calibri" w:hAnsi="Calibri" w:cs="Calibri"/>
          <w:sz w:val="22"/>
          <w:szCs w:val="22"/>
          <w:u w:val="single"/>
        </w:rPr>
        <w:t>A dispensary may not:</w:t>
      </w:r>
    </w:p>
    <w:p w14:paraId="1501B330" w14:textId="2FFC6B1C"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8D0BFC">
        <w:rPr>
          <w:rFonts w:ascii="Calibri" w:hAnsi="Calibri" w:cs="Calibri"/>
          <w:sz w:val="22"/>
          <w:szCs w:val="22"/>
          <w:u w:val="single"/>
        </w:rPr>
        <w:t>7</w:t>
      </w:r>
      <w:r w:rsidR="00A32768" w:rsidRPr="00920C70">
        <w:rPr>
          <w:rFonts w:ascii="Calibri" w:hAnsi="Calibri" w:cs="Calibri"/>
          <w:sz w:val="22"/>
          <w:szCs w:val="22"/>
          <w:u w:val="single"/>
        </w:rPr>
        <w:t>.5.a.</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Advertise medical cannabis:</w:t>
      </w:r>
    </w:p>
    <w:p w14:paraId="62265DCF" w14:textId="478669E7"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8D0BFC">
        <w:rPr>
          <w:rFonts w:ascii="Calibri" w:hAnsi="Calibri" w:cs="Calibri"/>
          <w:sz w:val="22"/>
          <w:szCs w:val="22"/>
          <w:u w:val="single"/>
        </w:rPr>
        <w:t>7</w:t>
      </w:r>
      <w:r w:rsidR="00A32768" w:rsidRPr="00920C70">
        <w:rPr>
          <w:rFonts w:ascii="Calibri" w:hAnsi="Calibri" w:cs="Calibri"/>
          <w:sz w:val="22"/>
          <w:szCs w:val="22"/>
          <w:u w:val="single"/>
        </w:rPr>
        <w:t>.5.a.1.</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As a promotional item.</w:t>
      </w:r>
    </w:p>
    <w:p w14:paraId="64620C17" w14:textId="6F12CADB"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7.</w:t>
      </w:r>
      <w:r w:rsidR="00A32768" w:rsidRPr="00920C70">
        <w:rPr>
          <w:rFonts w:ascii="Calibri" w:hAnsi="Calibri" w:cs="Calibri"/>
          <w:sz w:val="22"/>
          <w:szCs w:val="22"/>
          <w:u w:val="single"/>
        </w:rPr>
        <w:t>5.a.2.</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As part of a giveaway.</w:t>
      </w:r>
    </w:p>
    <w:p w14:paraId="5EC9EABB" w14:textId="64DEE8F2"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7</w:t>
      </w:r>
      <w:r w:rsidR="00A32768" w:rsidRPr="00920C70">
        <w:rPr>
          <w:rFonts w:ascii="Calibri" w:hAnsi="Calibri" w:cs="Calibri"/>
          <w:sz w:val="22"/>
          <w:szCs w:val="22"/>
          <w:u w:val="single"/>
        </w:rPr>
        <w:t>.5.a.3.</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As part of a coupon program.</w:t>
      </w:r>
    </w:p>
    <w:p w14:paraId="4FDAB24F" w14:textId="22E62B6D"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7</w:t>
      </w:r>
      <w:r w:rsidR="00A32768" w:rsidRPr="00920C70">
        <w:rPr>
          <w:rFonts w:ascii="Calibri" w:hAnsi="Calibri" w:cs="Calibri"/>
          <w:sz w:val="22"/>
          <w:szCs w:val="22"/>
          <w:u w:val="single"/>
        </w:rPr>
        <w:t xml:space="preserve">.5.b. </w:t>
      </w:r>
      <w:r w:rsidR="00AC2B99">
        <w:rPr>
          <w:rFonts w:ascii="Calibri" w:hAnsi="Calibri" w:cs="Calibri"/>
          <w:sz w:val="22"/>
          <w:szCs w:val="22"/>
          <w:u w:val="single"/>
        </w:rPr>
        <w:t xml:space="preserve"> </w:t>
      </w:r>
      <w:r w:rsidR="00A32768" w:rsidRPr="00920C70">
        <w:rPr>
          <w:rFonts w:ascii="Calibri" w:hAnsi="Calibri" w:cs="Calibri"/>
          <w:sz w:val="22"/>
          <w:szCs w:val="22"/>
          <w:u w:val="single"/>
        </w:rPr>
        <w:t>Provide medical cannabis at no cost or free.</w:t>
      </w:r>
    </w:p>
    <w:p w14:paraId="6C771419" w14:textId="2E8825A5"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7</w:t>
      </w:r>
      <w:r w:rsidR="00A32768" w:rsidRPr="00920C70">
        <w:rPr>
          <w:rFonts w:ascii="Calibri" w:hAnsi="Calibri" w:cs="Calibri"/>
          <w:sz w:val="22"/>
          <w:szCs w:val="22"/>
          <w:u w:val="single"/>
        </w:rPr>
        <w:t>.5.c.  Make the dispensing of medical cannabis to a patient or caregiver conditional upon:</w:t>
      </w:r>
    </w:p>
    <w:p w14:paraId="56E2C4C7" w14:textId="699A1FE3"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7</w:t>
      </w:r>
      <w:r w:rsidR="00A32768" w:rsidRPr="00920C70">
        <w:rPr>
          <w:rFonts w:ascii="Calibri" w:hAnsi="Calibri" w:cs="Calibri"/>
          <w:sz w:val="22"/>
          <w:szCs w:val="22"/>
          <w:u w:val="single"/>
        </w:rPr>
        <w:t xml:space="preserve">.5.c.1. </w:t>
      </w:r>
      <w:r w:rsidR="00AC2B99">
        <w:rPr>
          <w:rFonts w:ascii="Calibri" w:hAnsi="Calibri" w:cs="Calibri"/>
          <w:sz w:val="22"/>
          <w:szCs w:val="22"/>
          <w:u w:val="single"/>
        </w:rPr>
        <w:t xml:space="preserve"> </w:t>
      </w:r>
      <w:r w:rsidR="00A32768" w:rsidRPr="00920C70">
        <w:rPr>
          <w:rFonts w:ascii="Calibri" w:hAnsi="Calibri" w:cs="Calibri"/>
          <w:sz w:val="22"/>
          <w:szCs w:val="22"/>
          <w:u w:val="single"/>
        </w:rPr>
        <w:t>The purchase of a medical device, instrument, or service provided at a dispensary facility.</w:t>
      </w:r>
    </w:p>
    <w:p w14:paraId="5CEA66A3" w14:textId="1A93E617"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7</w:t>
      </w:r>
      <w:r w:rsidR="00A32768" w:rsidRPr="00920C70">
        <w:rPr>
          <w:rFonts w:ascii="Calibri" w:hAnsi="Calibri" w:cs="Calibri"/>
          <w:sz w:val="22"/>
          <w:szCs w:val="22"/>
          <w:u w:val="single"/>
        </w:rPr>
        <w:t xml:space="preserve">.5.c.2. </w:t>
      </w:r>
      <w:r w:rsidR="00AC2B99">
        <w:rPr>
          <w:rFonts w:ascii="Calibri" w:hAnsi="Calibri" w:cs="Calibri"/>
          <w:sz w:val="22"/>
          <w:szCs w:val="22"/>
          <w:u w:val="single"/>
        </w:rPr>
        <w:t xml:space="preserve"> </w:t>
      </w:r>
      <w:r w:rsidR="00A32768" w:rsidRPr="00920C70">
        <w:rPr>
          <w:rFonts w:ascii="Calibri" w:hAnsi="Calibri" w:cs="Calibri"/>
          <w:sz w:val="22"/>
          <w:szCs w:val="22"/>
          <w:u w:val="single"/>
        </w:rPr>
        <w:t>The purchase of a medical device, instrument, or service provided at a location other than a dispensary facility.</w:t>
      </w:r>
    </w:p>
    <w:p w14:paraId="6BFD036A" w14:textId="00F3E758"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7</w:t>
      </w:r>
      <w:r w:rsidR="00A32768" w:rsidRPr="00920C70">
        <w:rPr>
          <w:rFonts w:ascii="Calibri" w:hAnsi="Calibri" w:cs="Calibri"/>
          <w:sz w:val="22"/>
          <w:szCs w:val="22"/>
          <w:u w:val="single"/>
        </w:rPr>
        <w:t xml:space="preserve">.5.d. </w:t>
      </w:r>
      <w:r w:rsidR="00AC2B99">
        <w:rPr>
          <w:rFonts w:ascii="Calibri" w:hAnsi="Calibri" w:cs="Calibri"/>
          <w:sz w:val="22"/>
          <w:szCs w:val="22"/>
          <w:u w:val="single"/>
        </w:rPr>
        <w:t xml:space="preserve"> </w:t>
      </w:r>
      <w:r w:rsidR="00A32768" w:rsidRPr="00920C70">
        <w:rPr>
          <w:rFonts w:ascii="Calibri" w:hAnsi="Calibri" w:cs="Calibri"/>
          <w:sz w:val="22"/>
          <w:szCs w:val="22"/>
          <w:u w:val="single"/>
        </w:rPr>
        <w:t>Offer the delivery of or deliver medical cannabis to a patient or caregiver at the patient's or caregiver's home or any other location.</w:t>
      </w:r>
    </w:p>
    <w:p w14:paraId="7CE9DFC5" w14:textId="7E00355A" w:rsidR="00A32768" w:rsidRPr="00920C70" w:rsidRDefault="00A32768" w:rsidP="00434884">
      <w:pPr>
        <w:tabs>
          <w:tab w:val="left" w:pos="180"/>
          <w:tab w:val="left" w:pos="360"/>
          <w:tab w:val="left" w:pos="540"/>
          <w:tab w:val="left" w:pos="720"/>
          <w:tab w:val="left" w:pos="900"/>
          <w:tab w:val="left" w:pos="1080"/>
        </w:tabs>
        <w:spacing w:after="220"/>
        <w:jc w:val="both"/>
        <w:rPr>
          <w:rFonts w:ascii="Calibri" w:hAnsi="Calibri" w:cs="Calibri"/>
          <w:b/>
          <w:sz w:val="22"/>
          <w:szCs w:val="22"/>
          <w:u w:val="single"/>
        </w:rPr>
      </w:pPr>
      <w:r w:rsidRPr="00920C70">
        <w:rPr>
          <w:rFonts w:ascii="Calibri" w:hAnsi="Calibri" w:cs="Calibri"/>
          <w:b/>
          <w:sz w:val="22"/>
          <w:szCs w:val="22"/>
          <w:u w:val="single"/>
        </w:rPr>
        <w:t>§64-112-</w:t>
      </w:r>
      <w:r w:rsidR="00AC2B99">
        <w:rPr>
          <w:rFonts w:ascii="Calibri" w:hAnsi="Calibri" w:cs="Calibri"/>
          <w:b/>
          <w:sz w:val="22"/>
          <w:szCs w:val="22"/>
          <w:u w:val="single"/>
        </w:rPr>
        <w:t>8</w:t>
      </w:r>
      <w:r w:rsidRPr="00920C70">
        <w:rPr>
          <w:rFonts w:ascii="Calibri" w:hAnsi="Calibri" w:cs="Calibri"/>
          <w:b/>
          <w:sz w:val="22"/>
          <w:szCs w:val="22"/>
          <w:u w:val="single"/>
        </w:rPr>
        <w:t>.</w:t>
      </w:r>
      <w:r w:rsidR="00AC2B99">
        <w:rPr>
          <w:rFonts w:ascii="Calibri" w:hAnsi="Calibri" w:cs="Calibri"/>
          <w:b/>
          <w:sz w:val="22"/>
          <w:szCs w:val="22"/>
          <w:u w:val="single"/>
        </w:rPr>
        <w:t xml:space="preserve"> </w:t>
      </w:r>
      <w:r w:rsidRPr="00920C70">
        <w:rPr>
          <w:rFonts w:ascii="Calibri" w:hAnsi="Calibri" w:cs="Calibri"/>
          <w:b/>
          <w:sz w:val="22"/>
          <w:szCs w:val="22"/>
          <w:u w:val="single"/>
        </w:rPr>
        <w:t xml:space="preserve"> Labels and safety inserts.</w:t>
      </w:r>
    </w:p>
    <w:p w14:paraId="0CBC106E" w14:textId="27FED3D7"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C2B99">
        <w:rPr>
          <w:rFonts w:ascii="Calibri" w:hAnsi="Calibri" w:cs="Calibri"/>
          <w:sz w:val="22"/>
          <w:szCs w:val="22"/>
          <w:u w:val="single"/>
        </w:rPr>
        <w:t>8</w:t>
      </w:r>
      <w:r w:rsidR="00A32768" w:rsidRPr="00920C70">
        <w:rPr>
          <w:rFonts w:ascii="Calibri" w:hAnsi="Calibri" w:cs="Calibri"/>
          <w:sz w:val="22"/>
          <w:szCs w:val="22"/>
          <w:u w:val="single"/>
        </w:rPr>
        <w:t>.1.</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Medical cannabis products dispensed by a dispensary must only be identified by the name of the grower/processor, the name of the dispensary, the form and species of medical cannabis, the percentage of THC and CBD contained in the medical cannabis product, and any other labeling required by the bureau.</w:t>
      </w:r>
    </w:p>
    <w:p w14:paraId="6868D714" w14:textId="7611B3C6"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C2B99">
        <w:rPr>
          <w:rFonts w:ascii="Calibri" w:hAnsi="Calibri" w:cs="Calibri"/>
          <w:sz w:val="22"/>
          <w:szCs w:val="22"/>
          <w:u w:val="single"/>
        </w:rPr>
        <w:t>8</w:t>
      </w:r>
      <w:r w:rsidR="00A32768" w:rsidRPr="00920C70">
        <w:rPr>
          <w:rFonts w:ascii="Calibri" w:hAnsi="Calibri" w:cs="Calibri"/>
          <w:sz w:val="22"/>
          <w:szCs w:val="22"/>
          <w:u w:val="single"/>
        </w:rPr>
        <w:t xml:space="preserve">.2. </w:t>
      </w:r>
      <w:r w:rsidR="00AC2B99">
        <w:rPr>
          <w:rFonts w:ascii="Calibri" w:hAnsi="Calibri" w:cs="Calibri"/>
          <w:sz w:val="22"/>
          <w:szCs w:val="22"/>
          <w:u w:val="single"/>
        </w:rPr>
        <w:t xml:space="preserve"> </w:t>
      </w:r>
      <w:r w:rsidR="00A32768" w:rsidRPr="00920C70">
        <w:rPr>
          <w:rFonts w:ascii="Calibri" w:hAnsi="Calibri" w:cs="Calibri"/>
          <w:sz w:val="22"/>
          <w:szCs w:val="22"/>
          <w:u w:val="single"/>
        </w:rPr>
        <w:t>A dispensary must dispense medical cannabis to a patient or caregiver in a sealed and properly labeled package.</w:t>
      </w:r>
    </w:p>
    <w:p w14:paraId="17D49CC5" w14:textId="202AA203"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lastRenderedPageBreak/>
        <w:tab/>
      </w:r>
      <w:r w:rsidR="00AC2B99">
        <w:rPr>
          <w:rFonts w:ascii="Calibri" w:hAnsi="Calibri" w:cs="Calibri"/>
          <w:sz w:val="22"/>
          <w:szCs w:val="22"/>
          <w:u w:val="single"/>
        </w:rPr>
        <w:t>8</w:t>
      </w:r>
      <w:r w:rsidR="00A32768" w:rsidRPr="00920C70">
        <w:rPr>
          <w:rFonts w:ascii="Calibri" w:hAnsi="Calibri" w:cs="Calibri"/>
          <w:sz w:val="22"/>
          <w:szCs w:val="22"/>
          <w:u w:val="single"/>
        </w:rPr>
        <w:t xml:space="preserve">.3. </w:t>
      </w:r>
      <w:r w:rsidR="00AC2B99">
        <w:rPr>
          <w:rFonts w:ascii="Calibri" w:hAnsi="Calibri" w:cs="Calibri"/>
          <w:sz w:val="22"/>
          <w:szCs w:val="22"/>
          <w:u w:val="single"/>
        </w:rPr>
        <w:t xml:space="preserve"> </w:t>
      </w:r>
      <w:r w:rsidR="00A32768" w:rsidRPr="00920C70">
        <w:rPr>
          <w:rFonts w:ascii="Calibri" w:hAnsi="Calibri" w:cs="Calibri"/>
          <w:sz w:val="22"/>
          <w:szCs w:val="22"/>
          <w:u w:val="single"/>
        </w:rPr>
        <w:t>The dispensary must inspect the label to ensure that the label contains the following:</w:t>
      </w:r>
    </w:p>
    <w:p w14:paraId="70992DA3" w14:textId="2A4E1333"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8</w:t>
      </w:r>
      <w:r w:rsidR="00A32768" w:rsidRPr="00920C70">
        <w:rPr>
          <w:rFonts w:ascii="Calibri" w:hAnsi="Calibri" w:cs="Calibri"/>
          <w:sz w:val="22"/>
          <w:szCs w:val="22"/>
          <w:u w:val="single"/>
        </w:rPr>
        <w:t xml:space="preserve">.3.a. </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The information required to be included in the receipt in section 4 </w:t>
      </w:r>
      <w:r w:rsidR="009D1E46">
        <w:rPr>
          <w:rFonts w:ascii="Calibri" w:hAnsi="Calibri" w:cs="Calibri"/>
          <w:sz w:val="22"/>
          <w:szCs w:val="22"/>
          <w:u w:val="single"/>
        </w:rPr>
        <w:t>of this rule.</w:t>
      </w:r>
    </w:p>
    <w:p w14:paraId="0382DF1F" w14:textId="10E577F3"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8</w:t>
      </w:r>
      <w:r w:rsidR="00A32768" w:rsidRPr="00920C70">
        <w:rPr>
          <w:rFonts w:ascii="Calibri" w:hAnsi="Calibri" w:cs="Calibri"/>
          <w:sz w:val="22"/>
          <w:szCs w:val="22"/>
          <w:u w:val="single"/>
        </w:rPr>
        <w:t xml:space="preserve">.3.b. </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The packaging </w:t>
      </w:r>
      <w:proofErr w:type="gramStart"/>
      <w:r w:rsidR="00A32768" w:rsidRPr="00920C70">
        <w:rPr>
          <w:rFonts w:ascii="Calibri" w:hAnsi="Calibri" w:cs="Calibri"/>
          <w:sz w:val="22"/>
          <w:szCs w:val="22"/>
          <w:u w:val="single"/>
        </w:rPr>
        <w:t>date</w:t>
      </w:r>
      <w:proofErr w:type="gramEnd"/>
      <w:r w:rsidR="00A32768" w:rsidRPr="00920C70">
        <w:rPr>
          <w:rFonts w:ascii="Calibri" w:hAnsi="Calibri" w:cs="Calibri"/>
          <w:sz w:val="22"/>
          <w:szCs w:val="22"/>
          <w:u w:val="single"/>
        </w:rPr>
        <w:t>.</w:t>
      </w:r>
    </w:p>
    <w:p w14:paraId="60990267" w14:textId="3CEF64D2"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8</w:t>
      </w:r>
      <w:r w:rsidR="00A32768" w:rsidRPr="00920C70">
        <w:rPr>
          <w:rFonts w:ascii="Calibri" w:hAnsi="Calibri" w:cs="Calibri"/>
          <w:sz w:val="22"/>
          <w:szCs w:val="22"/>
          <w:u w:val="single"/>
        </w:rPr>
        <w:t>.3.c.</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A use by or expiration date.</w:t>
      </w:r>
    </w:p>
    <w:p w14:paraId="5385090E" w14:textId="40436499"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8</w:t>
      </w:r>
      <w:r w:rsidR="00A32768" w:rsidRPr="00920C70">
        <w:rPr>
          <w:rFonts w:ascii="Calibri" w:hAnsi="Calibri" w:cs="Calibri"/>
          <w:sz w:val="22"/>
          <w:szCs w:val="22"/>
          <w:u w:val="single"/>
        </w:rPr>
        <w:t xml:space="preserve">.3.d. </w:t>
      </w:r>
      <w:r w:rsidR="00AC2B99">
        <w:rPr>
          <w:rFonts w:ascii="Calibri" w:hAnsi="Calibri" w:cs="Calibri"/>
          <w:sz w:val="22"/>
          <w:szCs w:val="22"/>
          <w:u w:val="single"/>
        </w:rPr>
        <w:t xml:space="preserve"> </w:t>
      </w:r>
      <w:r w:rsidR="00A32768" w:rsidRPr="00920C70">
        <w:rPr>
          <w:rFonts w:ascii="Calibri" w:hAnsi="Calibri" w:cs="Calibri"/>
          <w:sz w:val="22"/>
          <w:szCs w:val="22"/>
          <w:u w:val="single"/>
        </w:rPr>
        <w:t>The following warning stating</w:t>
      </w:r>
      <w:proofErr w:type="gramStart"/>
      <w:r w:rsidR="00A32768" w:rsidRPr="00920C70">
        <w:rPr>
          <w:rFonts w:ascii="Calibri" w:hAnsi="Calibri" w:cs="Calibri"/>
          <w:sz w:val="22"/>
          <w:szCs w:val="22"/>
          <w:u w:val="single"/>
        </w:rPr>
        <w:t>:</w:t>
      </w:r>
      <w:r w:rsidR="00AC2B99">
        <w:rPr>
          <w:rFonts w:ascii="Calibri" w:hAnsi="Calibri" w:cs="Calibri"/>
          <w:sz w:val="22"/>
          <w:szCs w:val="22"/>
          <w:u w:val="single"/>
        </w:rPr>
        <w:t xml:space="preserve">  “</w:t>
      </w:r>
      <w:proofErr w:type="gramEnd"/>
      <w:r w:rsidR="00A32768" w:rsidRPr="00920C70">
        <w:rPr>
          <w:rFonts w:ascii="Calibri" w:hAnsi="Calibri" w:cs="Calibri"/>
          <w:sz w:val="22"/>
          <w:szCs w:val="22"/>
          <w:u w:val="single"/>
        </w:rPr>
        <w:t>This product is for medicinal use only. Women should not consume during pregnancy or while breastfeeding except on the advice of the practitioner who issued the certification and, in the case of breastfeeding, the infant's pediatrician. This product might impair the ability to drive or operate heavy machinery. Keep out of reach of children.</w:t>
      </w:r>
      <w:r w:rsidR="00AC2B99">
        <w:rPr>
          <w:rFonts w:ascii="Calibri" w:hAnsi="Calibri" w:cs="Calibri"/>
          <w:sz w:val="22"/>
          <w:szCs w:val="22"/>
          <w:u w:val="single"/>
        </w:rPr>
        <w:t>”</w:t>
      </w:r>
    </w:p>
    <w:p w14:paraId="5AFBD4B2" w14:textId="192FE6BA"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8</w:t>
      </w:r>
      <w:r w:rsidR="00A32768" w:rsidRPr="00920C70">
        <w:rPr>
          <w:rFonts w:ascii="Calibri" w:hAnsi="Calibri" w:cs="Calibri"/>
          <w:sz w:val="22"/>
          <w:szCs w:val="22"/>
          <w:u w:val="single"/>
        </w:rPr>
        <w:t>.3.e.</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The number of individual doses contained within the package and the species and percentage of THC and CBD.</w:t>
      </w:r>
    </w:p>
    <w:p w14:paraId="3BE6DD15" w14:textId="3E1E42FA"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8</w:t>
      </w:r>
      <w:r w:rsidR="00A32768" w:rsidRPr="00920C70">
        <w:rPr>
          <w:rFonts w:ascii="Calibri" w:hAnsi="Calibri" w:cs="Calibri"/>
          <w:sz w:val="22"/>
          <w:szCs w:val="22"/>
          <w:u w:val="single"/>
        </w:rPr>
        <w:t>.3.f.</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A warning that the medical cannabis must be kept in the original container in which it was dispensed.</w:t>
      </w:r>
    </w:p>
    <w:p w14:paraId="174483DB" w14:textId="4ED4868C"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8</w:t>
      </w:r>
      <w:r w:rsidR="00A32768" w:rsidRPr="00920C70">
        <w:rPr>
          <w:rFonts w:ascii="Calibri" w:hAnsi="Calibri" w:cs="Calibri"/>
          <w:sz w:val="22"/>
          <w:szCs w:val="22"/>
          <w:u w:val="single"/>
        </w:rPr>
        <w:t xml:space="preserve">.3.g. </w:t>
      </w:r>
      <w:r w:rsidR="00AC2B99">
        <w:rPr>
          <w:rFonts w:ascii="Calibri" w:hAnsi="Calibri" w:cs="Calibri"/>
          <w:sz w:val="22"/>
          <w:szCs w:val="22"/>
          <w:u w:val="single"/>
        </w:rPr>
        <w:t xml:space="preserve"> </w:t>
      </w:r>
      <w:r w:rsidR="00A32768" w:rsidRPr="00920C70">
        <w:rPr>
          <w:rFonts w:ascii="Calibri" w:hAnsi="Calibri" w:cs="Calibri"/>
          <w:sz w:val="22"/>
          <w:szCs w:val="22"/>
          <w:u w:val="single"/>
        </w:rPr>
        <w:t>A warning that unauthorized use is unlawful and will subject the purchaser or user to criminal penalties.</w:t>
      </w:r>
    </w:p>
    <w:p w14:paraId="5C0DD127" w14:textId="44EAF9B6"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8</w:t>
      </w:r>
      <w:r w:rsidR="00A32768" w:rsidRPr="00920C70">
        <w:rPr>
          <w:rFonts w:ascii="Calibri" w:hAnsi="Calibri" w:cs="Calibri"/>
          <w:sz w:val="22"/>
          <w:szCs w:val="22"/>
          <w:u w:val="single"/>
        </w:rPr>
        <w:t xml:space="preserve">.3.h. </w:t>
      </w:r>
      <w:r w:rsidR="00AC2B99">
        <w:rPr>
          <w:rFonts w:ascii="Calibri" w:hAnsi="Calibri" w:cs="Calibri"/>
          <w:sz w:val="22"/>
          <w:szCs w:val="22"/>
          <w:u w:val="single"/>
        </w:rPr>
        <w:t xml:space="preserve"> </w:t>
      </w:r>
      <w:r w:rsidR="00A32768" w:rsidRPr="00920C70">
        <w:rPr>
          <w:rFonts w:ascii="Calibri" w:hAnsi="Calibri" w:cs="Calibri"/>
          <w:sz w:val="22"/>
          <w:szCs w:val="22"/>
          <w:u w:val="single"/>
        </w:rPr>
        <w:t>Any other information required by the bureau.</w:t>
      </w:r>
    </w:p>
    <w:p w14:paraId="4F5FC3C5" w14:textId="057A9F26"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C2B99">
        <w:rPr>
          <w:rFonts w:ascii="Calibri" w:hAnsi="Calibri" w:cs="Calibri"/>
          <w:sz w:val="22"/>
          <w:szCs w:val="22"/>
          <w:u w:val="single"/>
        </w:rPr>
        <w:t>8</w:t>
      </w:r>
      <w:r w:rsidR="00A32768" w:rsidRPr="00920C70">
        <w:rPr>
          <w:rFonts w:ascii="Calibri" w:hAnsi="Calibri" w:cs="Calibri"/>
          <w:sz w:val="22"/>
          <w:szCs w:val="22"/>
          <w:u w:val="single"/>
        </w:rPr>
        <w:t xml:space="preserve">.4. </w:t>
      </w:r>
      <w:r w:rsidR="00AC2B99">
        <w:rPr>
          <w:rFonts w:ascii="Calibri" w:hAnsi="Calibri" w:cs="Calibri"/>
          <w:sz w:val="22"/>
          <w:szCs w:val="22"/>
          <w:u w:val="single"/>
        </w:rPr>
        <w:t xml:space="preserve"> </w:t>
      </w:r>
      <w:r w:rsidR="00A32768" w:rsidRPr="00920C70">
        <w:rPr>
          <w:rFonts w:ascii="Calibri" w:hAnsi="Calibri" w:cs="Calibri"/>
          <w:sz w:val="22"/>
          <w:szCs w:val="22"/>
          <w:u w:val="single"/>
        </w:rPr>
        <w:t>The dispensary must inspect the label to ensure that the label does not bear:</w:t>
      </w:r>
    </w:p>
    <w:p w14:paraId="067A2EF8" w14:textId="243FA35F"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8</w:t>
      </w:r>
      <w:r w:rsidR="00A32768" w:rsidRPr="00920C70">
        <w:rPr>
          <w:rFonts w:ascii="Calibri" w:hAnsi="Calibri" w:cs="Calibri"/>
          <w:sz w:val="22"/>
          <w:szCs w:val="22"/>
          <w:u w:val="single"/>
        </w:rPr>
        <w:t xml:space="preserve">.4.a. </w:t>
      </w:r>
      <w:r w:rsidR="00AC2B99">
        <w:rPr>
          <w:rFonts w:ascii="Calibri" w:hAnsi="Calibri" w:cs="Calibri"/>
          <w:sz w:val="22"/>
          <w:szCs w:val="22"/>
          <w:u w:val="single"/>
        </w:rPr>
        <w:t xml:space="preserve"> </w:t>
      </w:r>
      <w:r w:rsidR="00A32768" w:rsidRPr="00920C70">
        <w:rPr>
          <w:rFonts w:ascii="Calibri" w:hAnsi="Calibri" w:cs="Calibri"/>
          <w:sz w:val="22"/>
          <w:szCs w:val="22"/>
          <w:u w:val="single"/>
        </w:rPr>
        <w:t>Any resemblance to the trademarked, characteristic, or product-specialized packaging of any commercially available food or beverage product.</w:t>
      </w:r>
    </w:p>
    <w:p w14:paraId="4A3F1B18" w14:textId="01E8E7E8"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8</w:t>
      </w:r>
      <w:r w:rsidR="00A32768" w:rsidRPr="00920C70">
        <w:rPr>
          <w:rFonts w:ascii="Calibri" w:hAnsi="Calibri" w:cs="Calibri"/>
          <w:sz w:val="22"/>
          <w:szCs w:val="22"/>
          <w:u w:val="single"/>
        </w:rPr>
        <w:t xml:space="preserve">.4.b. </w:t>
      </w:r>
      <w:r w:rsidR="00AC2B99">
        <w:rPr>
          <w:rFonts w:ascii="Calibri" w:hAnsi="Calibri" w:cs="Calibri"/>
          <w:sz w:val="22"/>
          <w:szCs w:val="22"/>
          <w:u w:val="single"/>
        </w:rPr>
        <w:t xml:space="preserve"> </w:t>
      </w:r>
      <w:r w:rsidR="00A32768" w:rsidRPr="00920C70">
        <w:rPr>
          <w:rFonts w:ascii="Calibri" w:hAnsi="Calibri" w:cs="Calibri"/>
          <w:sz w:val="22"/>
          <w:szCs w:val="22"/>
          <w:u w:val="single"/>
        </w:rPr>
        <w:t>Any statement, artwork, or design that could reasonably lead an individual to believe that the package contains anything other than medical cannabis.</w:t>
      </w:r>
    </w:p>
    <w:p w14:paraId="256D959A" w14:textId="5021B92E"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8</w:t>
      </w:r>
      <w:r w:rsidR="00A32768" w:rsidRPr="00920C70">
        <w:rPr>
          <w:rFonts w:ascii="Calibri" w:hAnsi="Calibri" w:cs="Calibri"/>
          <w:sz w:val="22"/>
          <w:szCs w:val="22"/>
          <w:u w:val="single"/>
        </w:rPr>
        <w:t>.4.c.</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Any seal, flag, crest, coat of arms, or other insignia that could reasonably mislead an individual to believe that the product has been endorsed, manufactured, or approved for use by any state, county, or municipality or any agency thereof.</w:t>
      </w:r>
    </w:p>
    <w:p w14:paraId="29748526" w14:textId="36CAB74F"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8</w:t>
      </w:r>
      <w:r w:rsidR="00A32768" w:rsidRPr="00920C70">
        <w:rPr>
          <w:rFonts w:ascii="Calibri" w:hAnsi="Calibri" w:cs="Calibri"/>
          <w:sz w:val="22"/>
          <w:szCs w:val="22"/>
          <w:u w:val="single"/>
        </w:rPr>
        <w:t>.4.d.</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Any cartoon, color scheme, image, graphic, or feature that might make the package attractive to children.</w:t>
      </w:r>
    </w:p>
    <w:p w14:paraId="0F50A06D" w14:textId="19E72566"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C2B99">
        <w:rPr>
          <w:rFonts w:ascii="Calibri" w:hAnsi="Calibri" w:cs="Calibri"/>
          <w:sz w:val="22"/>
          <w:szCs w:val="22"/>
          <w:u w:val="single"/>
        </w:rPr>
        <w:t>8</w:t>
      </w:r>
      <w:r w:rsidR="00A32768" w:rsidRPr="00920C70">
        <w:rPr>
          <w:rFonts w:ascii="Calibri" w:hAnsi="Calibri" w:cs="Calibri"/>
          <w:sz w:val="22"/>
          <w:szCs w:val="22"/>
          <w:u w:val="single"/>
        </w:rPr>
        <w:t xml:space="preserve">.5. </w:t>
      </w:r>
      <w:r w:rsidR="00AC2B99">
        <w:rPr>
          <w:rFonts w:ascii="Calibri" w:hAnsi="Calibri" w:cs="Calibri"/>
          <w:sz w:val="22"/>
          <w:szCs w:val="22"/>
          <w:u w:val="single"/>
        </w:rPr>
        <w:t xml:space="preserve"> </w:t>
      </w:r>
      <w:r w:rsidR="00A32768" w:rsidRPr="00920C70">
        <w:rPr>
          <w:rFonts w:ascii="Calibri" w:hAnsi="Calibri" w:cs="Calibri"/>
          <w:sz w:val="22"/>
          <w:szCs w:val="22"/>
          <w:u w:val="single"/>
        </w:rPr>
        <w:t>When a dispensary dispenses medical cannabis to a patient or caregiver, the dispensary must also provide the patient or caregiver with a safety insert developed and approved by the bureau that includes the following information:</w:t>
      </w:r>
    </w:p>
    <w:p w14:paraId="7D650149" w14:textId="32E2B331"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8</w:t>
      </w:r>
      <w:r w:rsidR="00A32768" w:rsidRPr="00920C70">
        <w:rPr>
          <w:rFonts w:ascii="Calibri" w:hAnsi="Calibri" w:cs="Calibri"/>
          <w:sz w:val="22"/>
          <w:szCs w:val="22"/>
          <w:u w:val="single"/>
        </w:rPr>
        <w:t>.5.a.</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The method or methods for administering individual doses of medical cannabis.</w:t>
      </w:r>
    </w:p>
    <w:p w14:paraId="287A7CB8" w14:textId="4F4E641B"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8</w:t>
      </w:r>
      <w:r w:rsidR="00A32768" w:rsidRPr="00920C70">
        <w:rPr>
          <w:rFonts w:ascii="Calibri" w:hAnsi="Calibri" w:cs="Calibri"/>
          <w:sz w:val="22"/>
          <w:szCs w:val="22"/>
          <w:u w:val="single"/>
        </w:rPr>
        <w:t>.5.b.</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Any potential dangers stemming from the use of medical cannabis.</w:t>
      </w:r>
    </w:p>
    <w:p w14:paraId="362B33DD" w14:textId="30D2DC0F"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8</w:t>
      </w:r>
      <w:r w:rsidR="00A32768" w:rsidRPr="00920C70">
        <w:rPr>
          <w:rFonts w:ascii="Calibri" w:hAnsi="Calibri" w:cs="Calibri"/>
          <w:sz w:val="22"/>
          <w:szCs w:val="22"/>
          <w:u w:val="single"/>
        </w:rPr>
        <w:t>.5.c.</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How to recognize what may be problematic usage of medical cannabis and how to obtain appropriate services or treatment for problematic usage.</w:t>
      </w:r>
    </w:p>
    <w:p w14:paraId="2B88A974" w14:textId="5061FACA"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8</w:t>
      </w:r>
      <w:r w:rsidR="00A32768" w:rsidRPr="00920C70">
        <w:rPr>
          <w:rFonts w:ascii="Calibri" w:hAnsi="Calibri" w:cs="Calibri"/>
          <w:sz w:val="22"/>
          <w:szCs w:val="22"/>
          <w:u w:val="single"/>
        </w:rPr>
        <w:t>.5.d.</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The side effects and contraindications associated with medical cannabis, if any, which may cause harm to the patient.</w:t>
      </w:r>
    </w:p>
    <w:p w14:paraId="43D2EA89" w14:textId="5C45A1EF"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lastRenderedPageBreak/>
        <w:tab/>
      </w:r>
      <w:r w:rsidRPr="006A26BD">
        <w:rPr>
          <w:rFonts w:ascii="Calibri" w:hAnsi="Calibri" w:cs="Calibri"/>
          <w:sz w:val="22"/>
          <w:szCs w:val="22"/>
        </w:rPr>
        <w:tab/>
      </w:r>
      <w:r w:rsidR="00AC2B99">
        <w:rPr>
          <w:rFonts w:ascii="Calibri" w:hAnsi="Calibri" w:cs="Calibri"/>
          <w:sz w:val="22"/>
          <w:szCs w:val="22"/>
          <w:u w:val="single"/>
        </w:rPr>
        <w:t>8</w:t>
      </w:r>
      <w:r w:rsidR="00A32768" w:rsidRPr="00920C70">
        <w:rPr>
          <w:rFonts w:ascii="Calibri" w:hAnsi="Calibri" w:cs="Calibri"/>
          <w:sz w:val="22"/>
          <w:szCs w:val="22"/>
          <w:u w:val="single"/>
        </w:rPr>
        <w:t xml:space="preserve">.5.e. </w:t>
      </w:r>
      <w:r w:rsidR="00AC2B99">
        <w:rPr>
          <w:rFonts w:ascii="Calibri" w:hAnsi="Calibri" w:cs="Calibri"/>
          <w:sz w:val="22"/>
          <w:szCs w:val="22"/>
          <w:u w:val="single"/>
        </w:rPr>
        <w:t xml:space="preserve"> </w:t>
      </w:r>
      <w:r w:rsidR="00A32768" w:rsidRPr="00920C70">
        <w:rPr>
          <w:rFonts w:ascii="Calibri" w:hAnsi="Calibri" w:cs="Calibri"/>
          <w:sz w:val="22"/>
          <w:szCs w:val="22"/>
          <w:u w:val="single"/>
        </w:rPr>
        <w:t>How to prevent or deter the misuse of medical cannabis by an individual under 18 years of age or others.</w:t>
      </w:r>
    </w:p>
    <w:p w14:paraId="445DE82D" w14:textId="2FE3078F"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8</w:t>
      </w:r>
      <w:r w:rsidR="00A32768" w:rsidRPr="00920C70">
        <w:rPr>
          <w:rFonts w:ascii="Calibri" w:hAnsi="Calibri" w:cs="Calibri"/>
          <w:sz w:val="22"/>
          <w:szCs w:val="22"/>
          <w:u w:val="single"/>
        </w:rPr>
        <w:t>.5.f.</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Any other information determined by the bureau to be relevant to enhance patient safety.</w:t>
      </w:r>
    </w:p>
    <w:p w14:paraId="2ADEA47B" w14:textId="438C468F" w:rsidR="00A32768" w:rsidRPr="00920C70" w:rsidRDefault="00A32768" w:rsidP="00434884">
      <w:pPr>
        <w:tabs>
          <w:tab w:val="left" w:pos="180"/>
          <w:tab w:val="left" w:pos="360"/>
          <w:tab w:val="left" w:pos="540"/>
          <w:tab w:val="left" w:pos="720"/>
          <w:tab w:val="left" w:pos="900"/>
          <w:tab w:val="left" w:pos="1080"/>
        </w:tabs>
        <w:spacing w:after="220"/>
        <w:jc w:val="both"/>
        <w:rPr>
          <w:rFonts w:ascii="Calibri" w:hAnsi="Calibri" w:cs="Calibri"/>
          <w:b/>
          <w:sz w:val="22"/>
          <w:szCs w:val="22"/>
          <w:u w:val="single"/>
        </w:rPr>
      </w:pPr>
      <w:r w:rsidRPr="00920C70">
        <w:rPr>
          <w:rFonts w:ascii="Calibri" w:hAnsi="Calibri" w:cs="Calibri"/>
          <w:b/>
          <w:sz w:val="22"/>
          <w:szCs w:val="22"/>
          <w:u w:val="single"/>
        </w:rPr>
        <w:t>§64-112-</w:t>
      </w:r>
      <w:r w:rsidR="00AC2B99">
        <w:rPr>
          <w:rFonts w:ascii="Calibri" w:hAnsi="Calibri" w:cs="Calibri"/>
          <w:b/>
          <w:sz w:val="22"/>
          <w:szCs w:val="22"/>
          <w:u w:val="single"/>
        </w:rPr>
        <w:t>9</w:t>
      </w:r>
      <w:r w:rsidRPr="00920C70">
        <w:rPr>
          <w:rFonts w:ascii="Calibri" w:hAnsi="Calibri" w:cs="Calibri"/>
          <w:b/>
          <w:sz w:val="22"/>
          <w:szCs w:val="22"/>
          <w:u w:val="single"/>
        </w:rPr>
        <w:t>. Plans of operation.</w:t>
      </w:r>
    </w:p>
    <w:p w14:paraId="3ED0977C" w14:textId="33A5C4DA"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C2B99">
        <w:rPr>
          <w:rFonts w:ascii="Calibri" w:hAnsi="Calibri" w:cs="Calibri"/>
          <w:sz w:val="22"/>
          <w:szCs w:val="22"/>
          <w:u w:val="single"/>
        </w:rPr>
        <w:t>9</w:t>
      </w:r>
      <w:r w:rsidR="00A32768" w:rsidRPr="00920C70">
        <w:rPr>
          <w:rFonts w:ascii="Calibri" w:hAnsi="Calibri" w:cs="Calibri"/>
          <w:sz w:val="22"/>
          <w:szCs w:val="22"/>
          <w:u w:val="single"/>
        </w:rPr>
        <w:t xml:space="preserve">.1. </w:t>
      </w:r>
      <w:r w:rsidR="00AC2B99">
        <w:rPr>
          <w:rFonts w:ascii="Calibri" w:hAnsi="Calibri" w:cs="Calibri"/>
          <w:sz w:val="22"/>
          <w:szCs w:val="22"/>
          <w:u w:val="single"/>
        </w:rPr>
        <w:t xml:space="preserve"> </w:t>
      </w:r>
      <w:r w:rsidR="00A32768" w:rsidRPr="00920C70">
        <w:rPr>
          <w:rFonts w:ascii="Calibri" w:hAnsi="Calibri" w:cs="Calibri"/>
          <w:sz w:val="22"/>
          <w:szCs w:val="22"/>
          <w:u w:val="single"/>
        </w:rPr>
        <w:t>At the time the bureau determines a dispensary to be operational, the dispensary must provide the bureau with a full and complete plan of operation for review that includes the following:</w:t>
      </w:r>
    </w:p>
    <w:p w14:paraId="386F23A9" w14:textId="67333FCF"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9</w:t>
      </w:r>
      <w:r w:rsidR="00A32768" w:rsidRPr="00920C70">
        <w:rPr>
          <w:rFonts w:ascii="Calibri" w:hAnsi="Calibri" w:cs="Calibri"/>
          <w:sz w:val="22"/>
          <w:szCs w:val="22"/>
          <w:u w:val="single"/>
        </w:rPr>
        <w:t xml:space="preserve">.1.a. </w:t>
      </w:r>
      <w:r w:rsidR="00AC2B99">
        <w:rPr>
          <w:rFonts w:ascii="Calibri" w:hAnsi="Calibri" w:cs="Calibri"/>
          <w:sz w:val="22"/>
          <w:szCs w:val="22"/>
          <w:u w:val="single"/>
        </w:rPr>
        <w:t xml:space="preserve"> </w:t>
      </w:r>
      <w:r w:rsidR="00A32768" w:rsidRPr="00920C70">
        <w:rPr>
          <w:rFonts w:ascii="Calibri" w:hAnsi="Calibri" w:cs="Calibri"/>
          <w:sz w:val="22"/>
          <w:szCs w:val="22"/>
          <w:u w:val="single"/>
        </w:rPr>
        <w:t>Employment policies and procedures.</w:t>
      </w:r>
    </w:p>
    <w:p w14:paraId="43C627F2" w14:textId="5FEB10D9"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9</w:t>
      </w:r>
      <w:r w:rsidR="00A32768" w:rsidRPr="00920C70">
        <w:rPr>
          <w:rFonts w:ascii="Calibri" w:hAnsi="Calibri" w:cs="Calibri"/>
          <w:sz w:val="22"/>
          <w:szCs w:val="22"/>
          <w:u w:val="single"/>
        </w:rPr>
        <w:t xml:space="preserve">.1.b. </w:t>
      </w:r>
      <w:r w:rsidR="00AC2B99">
        <w:rPr>
          <w:rFonts w:ascii="Calibri" w:hAnsi="Calibri" w:cs="Calibri"/>
          <w:sz w:val="22"/>
          <w:szCs w:val="22"/>
          <w:u w:val="single"/>
        </w:rPr>
        <w:t xml:space="preserve"> </w:t>
      </w:r>
      <w:r w:rsidR="00A32768" w:rsidRPr="00920C70">
        <w:rPr>
          <w:rFonts w:ascii="Calibri" w:hAnsi="Calibri" w:cs="Calibri"/>
          <w:sz w:val="22"/>
          <w:szCs w:val="22"/>
          <w:u w:val="single"/>
        </w:rPr>
        <w:t>Security policies and protocols, including:</w:t>
      </w:r>
    </w:p>
    <w:p w14:paraId="0B7DC1B6" w14:textId="7ED401A5"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9</w:t>
      </w:r>
      <w:r w:rsidR="00A32768" w:rsidRPr="00920C70">
        <w:rPr>
          <w:rFonts w:ascii="Calibri" w:hAnsi="Calibri" w:cs="Calibri"/>
          <w:sz w:val="22"/>
          <w:szCs w:val="22"/>
          <w:u w:val="single"/>
        </w:rPr>
        <w:t xml:space="preserve">.1.b.1. </w:t>
      </w:r>
      <w:r w:rsidR="00AC2B99">
        <w:rPr>
          <w:rFonts w:ascii="Calibri" w:hAnsi="Calibri" w:cs="Calibri"/>
          <w:sz w:val="22"/>
          <w:szCs w:val="22"/>
          <w:u w:val="single"/>
        </w:rPr>
        <w:t xml:space="preserve"> </w:t>
      </w:r>
      <w:r w:rsidR="00A32768" w:rsidRPr="00920C70">
        <w:rPr>
          <w:rFonts w:ascii="Calibri" w:hAnsi="Calibri" w:cs="Calibri"/>
          <w:sz w:val="22"/>
          <w:szCs w:val="22"/>
          <w:u w:val="single"/>
        </w:rPr>
        <w:t>Staff identification measures.</w:t>
      </w:r>
    </w:p>
    <w:p w14:paraId="5879DDD7" w14:textId="50733F36"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9.</w:t>
      </w:r>
      <w:r w:rsidR="00A32768" w:rsidRPr="00920C70">
        <w:rPr>
          <w:rFonts w:ascii="Calibri" w:hAnsi="Calibri" w:cs="Calibri"/>
          <w:sz w:val="22"/>
          <w:szCs w:val="22"/>
          <w:u w:val="single"/>
        </w:rPr>
        <w:t xml:space="preserve">1.b.2. </w:t>
      </w:r>
      <w:r w:rsidR="00AC2B99">
        <w:rPr>
          <w:rFonts w:ascii="Calibri" w:hAnsi="Calibri" w:cs="Calibri"/>
          <w:sz w:val="22"/>
          <w:szCs w:val="22"/>
          <w:u w:val="single"/>
        </w:rPr>
        <w:t xml:space="preserve"> </w:t>
      </w:r>
      <w:r w:rsidR="00A32768" w:rsidRPr="00920C70">
        <w:rPr>
          <w:rFonts w:ascii="Calibri" w:hAnsi="Calibri" w:cs="Calibri"/>
          <w:sz w:val="22"/>
          <w:szCs w:val="22"/>
          <w:u w:val="single"/>
        </w:rPr>
        <w:t>Monitoring of attendance of staff and visitors.</w:t>
      </w:r>
    </w:p>
    <w:p w14:paraId="5A5DAE3A" w14:textId="50583474"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9</w:t>
      </w:r>
      <w:r w:rsidR="00A32768" w:rsidRPr="00920C70">
        <w:rPr>
          <w:rFonts w:ascii="Calibri" w:hAnsi="Calibri" w:cs="Calibri"/>
          <w:sz w:val="22"/>
          <w:szCs w:val="22"/>
          <w:u w:val="single"/>
        </w:rPr>
        <w:t xml:space="preserve">.1.b.3. </w:t>
      </w:r>
      <w:r w:rsidR="00AC2B99">
        <w:rPr>
          <w:rFonts w:ascii="Calibri" w:hAnsi="Calibri" w:cs="Calibri"/>
          <w:sz w:val="22"/>
          <w:szCs w:val="22"/>
          <w:u w:val="single"/>
        </w:rPr>
        <w:t xml:space="preserve"> </w:t>
      </w:r>
      <w:r w:rsidR="00A32768" w:rsidRPr="00920C70">
        <w:rPr>
          <w:rFonts w:ascii="Calibri" w:hAnsi="Calibri" w:cs="Calibri"/>
          <w:sz w:val="22"/>
          <w:szCs w:val="22"/>
          <w:u w:val="single"/>
        </w:rPr>
        <w:t>Alarm systems.</w:t>
      </w:r>
    </w:p>
    <w:p w14:paraId="6FF6CFC6" w14:textId="25E2F47E"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9</w:t>
      </w:r>
      <w:r w:rsidR="00A32768" w:rsidRPr="00920C70">
        <w:rPr>
          <w:rFonts w:ascii="Calibri" w:hAnsi="Calibri" w:cs="Calibri"/>
          <w:sz w:val="22"/>
          <w:szCs w:val="22"/>
          <w:u w:val="single"/>
        </w:rPr>
        <w:t>.1.b.4.</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Video surveillance.</w:t>
      </w:r>
    </w:p>
    <w:p w14:paraId="7026F724" w14:textId="15BC21D2"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9</w:t>
      </w:r>
      <w:r w:rsidR="00A32768" w:rsidRPr="00920C70">
        <w:rPr>
          <w:rFonts w:ascii="Calibri" w:hAnsi="Calibri" w:cs="Calibri"/>
          <w:sz w:val="22"/>
          <w:szCs w:val="22"/>
          <w:u w:val="single"/>
        </w:rPr>
        <w:t>.1.b.5.</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Monitoring and tracking inventory.</w:t>
      </w:r>
    </w:p>
    <w:p w14:paraId="25E43814" w14:textId="6D54826D"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9</w:t>
      </w:r>
      <w:r w:rsidR="00A32768" w:rsidRPr="00920C70">
        <w:rPr>
          <w:rFonts w:ascii="Calibri" w:hAnsi="Calibri" w:cs="Calibri"/>
          <w:sz w:val="22"/>
          <w:szCs w:val="22"/>
          <w:u w:val="single"/>
        </w:rPr>
        <w:t xml:space="preserve">.1.b.6. </w:t>
      </w:r>
      <w:r w:rsidR="00AC2B99">
        <w:rPr>
          <w:rFonts w:ascii="Calibri" w:hAnsi="Calibri" w:cs="Calibri"/>
          <w:sz w:val="22"/>
          <w:szCs w:val="22"/>
          <w:u w:val="single"/>
        </w:rPr>
        <w:t xml:space="preserve"> </w:t>
      </w:r>
      <w:r w:rsidR="00A32768" w:rsidRPr="00920C70">
        <w:rPr>
          <w:rFonts w:ascii="Calibri" w:hAnsi="Calibri" w:cs="Calibri"/>
          <w:sz w:val="22"/>
          <w:szCs w:val="22"/>
          <w:u w:val="single"/>
        </w:rPr>
        <w:t>Personnel security.</w:t>
      </w:r>
    </w:p>
    <w:p w14:paraId="13D58191" w14:textId="085B2215"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9</w:t>
      </w:r>
      <w:r w:rsidR="00A32768" w:rsidRPr="00920C70">
        <w:rPr>
          <w:rFonts w:ascii="Calibri" w:hAnsi="Calibri" w:cs="Calibri"/>
          <w:sz w:val="22"/>
          <w:szCs w:val="22"/>
          <w:u w:val="single"/>
        </w:rPr>
        <w:t xml:space="preserve">.1.c. </w:t>
      </w:r>
      <w:r w:rsidR="00AC2B99">
        <w:rPr>
          <w:rFonts w:ascii="Calibri" w:hAnsi="Calibri" w:cs="Calibri"/>
          <w:sz w:val="22"/>
          <w:szCs w:val="22"/>
          <w:u w:val="single"/>
        </w:rPr>
        <w:t xml:space="preserve"> </w:t>
      </w:r>
      <w:r w:rsidR="00A32768" w:rsidRPr="00920C70">
        <w:rPr>
          <w:rFonts w:ascii="Calibri" w:hAnsi="Calibri" w:cs="Calibri"/>
          <w:sz w:val="22"/>
          <w:szCs w:val="22"/>
          <w:u w:val="single"/>
        </w:rPr>
        <w:t>A process for receiving, packaging, labeling, handling, tracking, transporting, storing, disposing, returning, and recalling products containing medical cannabis in accordance with all applicable laws, rules and regulations.</w:t>
      </w:r>
    </w:p>
    <w:p w14:paraId="2D1A3657" w14:textId="01906EE3"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9</w:t>
      </w:r>
      <w:r w:rsidR="00A32768" w:rsidRPr="00920C70">
        <w:rPr>
          <w:rFonts w:ascii="Calibri" w:hAnsi="Calibri" w:cs="Calibri"/>
          <w:sz w:val="22"/>
          <w:szCs w:val="22"/>
          <w:u w:val="single"/>
        </w:rPr>
        <w:t>.1.d.</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Workplace safety.</w:t>
      </w:r>
    </w:p>
    <w:p w14:paraId="4C484C46" w14:textId="5837A4FD"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9</w:t>
      </w:r>
      <w:r w:rsidR="00A32768" w:rsidRPr="00920C70">
        <w:rPr>
          <w:rFonts w:ascii="Calibri" w:hAnsi="Calibri" w:cs="Calibri"/>
          <w:sz w:val="22"/>
          <w:szCs w:val="22"/>
          <w:u w:val="single"/>
        </w:rPr>
        <w:t xml:space="preserve">.1.e. </w:t>
      </w:r>
      <w:r w:rsidR="00AC2B99">
        <w:rPr>
          <w:rFonts w:ascii="Calibri" w:hAnsi="Calibri" w:cs="Calibri"/>
          <w:sz w:val="22"/>
          <w:szCs w:val="22"/>
          <w:u w:val="single"/>
        </w:rPr>
        <w:t xml:space="preserve"> </w:t>
      </w:r>
      <w:r w:rsidR="00A32768" w:rsidRPr="00920C70">
        <w:rPr>
          <w:rFonts w:ascii="Calibri" w:hAnsi="Calibri" w:cs="Calibri"/>
          <w:sz w:val="22"/>
          <w:szCs w:val="22"/>
          <w:u w:val="single"/>
        </w:rPr>
        <w:t>Maintenance, cleaning and sanitation of the site or facility, or both.</w:t>
      </w:r>
    </w:p>
    <w:p w14:paraId="7FBF50EF" w14:textId="3CC6FA7D"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9</w:t>
      </w:r>
      <w:r w:rsidR="00A32768" w:rsidRPr="00920C70">
        <w:rPr>
          <w:rFonts w:ascii="Calibri" w:hAnsi="Calibri" w:cs="Calibri"/>
          <w:sz w:val="22"/>
          <w:szCs w:val="22"/>
          <w:u w:val="single"/>
        </w:rPr>
        <w:t>.1.f.</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Inventory maintenance and reporting procedures.</w:t>
      </w:r>
    </w:p>
    <w:p w14:paraId="28CB6301" w14:textId="491563F5"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9</w:t>
      </w:r>
      <w:r w:rsidR="00A32768" w:rsidRPr="00920C70">
        <w:rPr>
          <w:rFonts w:ascii="Calibri" w:hAnsi="Calibri" w:cs="Calibri"/>
          <w:sz w:val="22"/>
          <w:szCs w:val="22"/>
          <w:u w:val="single"/>
        </w:rPr>
        <w:t xml:space="preserve">.1.g. </w:t>
      </w:r>
      <w:r w:rsidR="00AC2B99">
        <w:rPr>
          <w:rFonts w:ascii="Calibri" w:hAnsi="Calibri" w:cs="Calibri"/>
          <w:sz w:val="22"/>
          <w:szCs w:val="22"/>
          <w:u w:val="single"/>
        </w:rPr>
        <w:t xml:space="preserve"> </w:t>
      </w:r>
      <w:r w:rsidR="00A32768" w:rsidRPr="00920C70">
        <w:rPr>
          <w:rFonts w:ascii="Calibri" w:hAnsi="Calibri" w:cs="Calibri"/>
          <w:sz w:val="22"/>
          <w:szCs w:val="22"/>
          <w:u w:val="single"/>
        </w:rPr>
        <w:t>The investigation of complaints and potential adverse events from other medical cannabis organizations, patients, caregivers, or practitioners.</w:t>
      </w:r>
    </w:p>
    <w:p w14:paraId="31F494CA" w14:textId="623666B5"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C2B99">
        <w:rPr>
          <w:rFonts w:ascii="Calibri" w:hAnsi="Calibri" w:cs="Calibri"/>
          <w:sz w:val="22"/>
          <w:szCs w:val="22"/>
          <w:u w:val="single"/>
        </w:rPr>
        <w:t>9</w:t>
      </w:r>
      <w:r w:rsidR="00A32768" w:rsidRPr="00920C70">
        <w:rPr>
          <w:rFonts w:ascii="Calibri" w:hAnsi="Calibri" w:cs="Calibri"/>
          <w:sz w:val="22"/>
          <w:szCs w:val="22"/>
          <w:u w:val="single"/>
        </w:rPr>
        <w:t xml:space="preserve">.1.h. </w:t>
      </w:r>
      <w:r w:rsidR="00AC2B99">
        <w:rPr>
          <w:rFonts w:ascii="Calibri" w:hAnsi="Calibri" w:cs="Calibri"/>
          <w:sz w:val="22"/>
          <w:szCs w:val="22"/>
          <w:u w:val="single"/>
        </w:rPr>
        <w:t xml:space="preserve"> </w:t>
      </w:r>
      <w:r w:rsidR="00A32768" w:rsidRPr="00920C70">
        <w:rPr>
          <w:rFonts w:ascii="Calibri" w:hAnsi="Calibri" w:cs="Calibri"/>
          <w:sz w:val="22"/>
          <w:szCs w:val="22"/>
          <w:u w:val="single"/>
        </w:rPr>
        <w:t>The use of the electronic tracking system prescribed by the bureau.</w:t>
      </w:r>
    </w:p>
    <w:p w14:paraId="16E84E50" w14:textId="5C0F0831"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C2B99">
        <w:rPr>
          <w:rFonts w:ascii="Calibri" w:hAnsi="Calibri" w:cs="Calibri"/>
          <w:sz w:val="22"/>
          <w:szCs w:val="22"/>
          <w:u w:val="single"/>
        </w:rPr>
        <w:t>9</w:t>
      </w:r>
      <w:r w:rsidR="00A32768" w:rsidRPr="00920C70">
        <w:rPr>
          <w:rFonts w:ascii="Calibri" w:hAnsi="Calibri" w:cs="Calibri"/>
          <w:sz w:val="22"/>
          <w:szCs w:val="22"/>
          <w:u w:val="single"/>
        </w:rPr>
        <w:t xml:space="preserve">.2. </w:t>
      </w:r>
      <w:r w:rsidR="00AC2B99">
        <w:rPr>
          <w:rFonts w:ascii="Calibri" w:hAnsi="Calibri" w:cs="Calibri"/>
          <w:sz w:val="22"/>
          <w:szCs w:val="22"/>
          <w:u w:val="single"/>
        </w:rPr>
        <w:t xml:space="preserve"> </w:t>
      </w:r>
      <w:r w:rsidR="00A32768" w:rsidRPr="00920C70">
        <w:rPr>
          <w:rFonts w:ascii="Calibri" w:hAnsi="Calibri" w:cs="Calibri"/>
          <w:sz w:val="22"/>
          <w:szCs w:val="22"/>
          <w:u w:val="single"/>
        </w:rPr>
        <w:t>A dispensary must make the full and complete plan of operation available to the bureau upon request and during any inspection of the site and facility.</w:t>
      </w:r>
    </w:p>
    <w:p w14:paraId="53541882" w14:textId="55F0044A" w:rsidR="00A32768" w:rsidRPr="00920C70" w:rsidRDefault="00A32768" w:rsidP="00434884">
      <w:pPr>
        <w:tabs>
          <w:tab w:val="left" w:pos="180"/>
          <w:tab w:val="left" w:pos="360"/>
          <w:tab w:val="left" w:pos="540"/>
          <w:tab w:val="left" w:pos="720"/>
          <w:tab w:val="left" w:pos="900"/>
          <w:tab w:val="left" w:pos="1080"/>
        </w:tabs>
        <w:jc w:val="both"/>
        <w:rPr>
          <w:rFonts w:ascii="Calibri" w:hAnsi="Calibri" w:cs="Calibri"/>
          <w:b/>
          <w:sz w:val="22"/>
          <w:szCs w:val="22"/>
          <w:u w:val="single"/>
        </w:rPr>
      </w:pPr>
      <w:r w:rsidRPr="00920C70">
        <w:rPr>
          <w:rFonts w:ascii="Calibri" w:hAnsi="Calibri" w:cs="Calibri"/>
          <w:b/>
          <w:sz w:val="22"/>
          <w:szCs w:val="22"/>
          <w:u w:val="single"/>
        </w:rPr>
        <w:t>§64-112-1</w:t>
      </w:r>
      <w:r w:rsidR="00AC2B99">
        <w:rPr>
          <w:rFonts w:ascii="Calibri" w:hAnsi="Calibri" w:cs="Calibri"/>
          <w:b/>
          <w:sz w:val="22"/>
          <w:szCs w:val="22"/>
          <w:u w:val="single"/>
        </w:rPr>
        <w:t>0</w:t>
      </w:r>
      <w:r w:rsidRPr="00920C70">
        <w:rPr>
          <w:rFonts w:ascii="Calibri" w:hAnsi="Calibri" w:cs="Calibri"/>
          <w:b/>
          <w:sz w:val="22"/>
          <w:szCs w:val="22"/>
          <w:u w:val="single"/>
        </w:rPr>
        <w:t xml:space="preserve">. </w:t>
      </w:r>
      <w:r w:rsidR="00AC2B99">
        <w:rPr>
          <w:rFonts w:ascii="Calibri" w:hAnsi="Calibri" w:cs="Calibri"/>
          <w:b/>
          <w:sz w:val="22"/>
          <w:szCs w:val="22"/>
          <w:u w:val="single"/>
        </w:rPr>
        <w:t xml:space="preserve"> </w:t>
      </w:r>
      <w:r w:rsidRPr="00920C70">
        <w:rPr>
          <w:rFonts w:ascii="Calibri" w:hAnsi="Calibri" w:cs="Calibri"/>
          <w:b/>
          <w:sz w:val="22"/>
          <w:szCs w:val="22"/>
          <w:u w:val="single"/>
        </w:rPr>
        <w:t>Visitor access to dispensary facilities.</w:t>
      </w:r>
    </w:p>
    <w:p w14:paraId="0E27B00A" w14:textId="77777777" w:rsidR="00E9555E" w:rsidRPr="00920C70" w:rsidRDefault="00E9555E" w:rsidP="00434884">
      <w:pPr>
        <w:tabs>
          <w:tab w:val="left" w:pos="180"/>
          <w:tab w:val="left" w:pos="360"/>
          <w:tab w:val="left" w:pos="540"/>
          <w:tab w:val="left" w:pos="720"/>
          <w:tab w:val="left" w:pos="900"/>
          <w:tab w:val="left" w:pos="1080"/>
        </w:tabs>
        <w:jc w:val="both"/>
        <w:rPr>
          <w:rFonts w:ascii="Calibri" w:hAnsi="Calibri" w:cs="Calibri"/>
          <w:b/>
          <w:sz w:val="22"/>
          <w:szCs w:val="22"/>
          <w:u w:val="single"/>
        </w:rPr>
      </w:pPr>
    </w:p>
    <w:p w14:paraId="1D23CC90" w14:textId="47BA22DB" w:rsidR="00A32768" w:rsidRPr="00920C70" w:rsidRDefault="00625796" w:rsidP="00434884">
      <w:pPr>
        <w:tabs>
          <w:tab w:val="left" w:pos="180"/>
          <w:tab w:val="left" w:pos="360"/>
          <w:tab w:val="left" w:pos="540"/>
          <w:tab w:val="left" w:pos="720"/>
          <w:tab w:val="left" w:pos="900"/>
          <w:tab w:val="left" w:pos="1080"/>
        </w:tabs>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0</w:t>
      </w:r>
      <w:r w:rsidR="00A32768" w:rsidRPr="00920C70">
        <w:rPr>
          <w:rFonts w:ascii="Calibri" w:hAnsi="Calibri" w:cs="Calibri"/>
          <w:sz w:val="22"/>
          <w:szCs w:val="22"/>
          <w:u w:val="single"/>
        </w:rPr>
        <w:t xml:space="preserve">.1. </w:t>
      </w:r>
      <w:r w:rsidR="00AC2B99">
        <w:rPr>
          <w:rFonts w:ascii="Calibri" w:hAnsi="Calibri" w:cs="Calibri"/>
          <w:sz w:val="22"/>
          <w:szCs w:val="22"/>
          <w:u w:val="single"/>
        </w:rPr>
        <w:t xml:space="preserve"> </w:t>
      </w:r>
      <w:r w:rsidR="00A32768" w:rsidRPr="00920C70">
        <w:rPr>
          <w:rFonts w:ascii="Calibri" w:hAnsi="Calibri" w:cs="Calibri"/>
          <w:sz w:val="22"/>
          <w:szCs w:val="22"/>
          <w:u w:val="single"/>
        </w:rPr>
        <w:t>A dispensary must post a sign in a conspicuous location at each entrance of the facility that reads:</w:t>
      </w:r>
      <w:r w:rsidR="00AC2B99">
        <w:rPr>
          <w:rFonts w:ascii="Calibri" w:hAnsi="Calibri" w:cs="Calibri"/>
          <w:sz w:val="22"/>
          <w:szCs w:val="22"/>
          <w:u w:val="single"/>
        </w:rPr>
        <w:t xml:space="preserve">  </w:t>
      </w:r>
      <w:r w:rsidR="00A32768" w:rsidRPr="00920C70">
        <w:rPr>
          <w:rFonts w:ascii="Calibri" w:hAnsi="Calibri" w:cs="Calibri"/>
          <w:sz w:val="22"/>
          <w:szCs w:val="22"/>
          <w:u w:val="single"/>
        </w:rPr>
        <w:t>THESE PREMISES ARE UNDER CONSTANT VIDEO SURVEILLANCE.</w:t>
      </w:r>
      <w:r w:rsidR="00AC2B99">
        <w:rPr>
          <w:rFonts w:ascii="Calibri" w:hAnsi="Calibri" w:cs="Calibri"/>
          <w:sz w:val="22"/>
          <w:szCs w:val="22"/>
          <w:u w:val="single"/>
        </w:rPr>
        <w:t xml:space="preserve">  </w:t>
      </w:r>
      <w:r w:rsidR="00A32768" w:rsidRPr="00920C70">
        <w:rPr>
          <w:rFonts w:ascii="Calibri" w:hAnsi="Calibri" w:cs="Calibri"/>
          <w:sz w:val="22"/>
          <w:szCs w:val="22"/>
          <w:u w:val="single"/>
        </w:rPr>
        <w:t>NO ONE UNDER THE AGE OF 18 IS PERMITTED TO ENTER UNLESS THE INDIVIDUAL IS A PATIENT OR ACCOMPANIED BY A PARENT, GUARDIAN OR CAREGIVER.</w:t>
      </w:r>
    </w:p>
    <w:p w14:paraId="44EAFD9C" w14:textId="77777777" w:rsidR="00A32768" w:rsidRPr="00920C70" w:rsidRDefault="00A32768" w:rsidP="00434884">
      <w:pPr>
        <w:tabs>
          <w:tab w:val="left" w:pos="180"/>
          <w:tab w:val="left" w:pos="360"/>
          <w:tab w:val="left" w:pos="540"/>
          <w:tab w:val="left" w:pos="720"/>
          <w:tab w:val="left" w:pos="900"/>
          <w:tab w:val="left" w:pos="1080"/>
        </w:tabs>
        <w:jc w:val="both"/>
        <w:rPr>
          <w:rFonts w:ascii="Calibri" w:hAnsi="Calibri" w:cs="Calibri"/>
          <w:sz w:val="22"/>
          <w:szCs w:val="22"/>
          <w:u w:val="single"/>
        </w:rPr>
      </w:pPr>
    </w:p>
    <w:p w14:paraId="770CED64" w14:textId="4CDDDDF5"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0</w:t>
      </w:r>
      <w:r w:rsidR="00A32768" w:rsidRPr="00920C70">
        <w:rPr>
          <w:rFonts w:ascii="Calibri" w:hAnsi="Calibri" w:cs="Calibri"/>
          <w:sz w:val="22"/>
          <w:szCs w:val="22"/>
          <w:u w:val="single"/>
        </w:rPr>
        <w:t xml:space="preserve">.2. </w:t>
      </w:r>
      <w:r w:rsidR="00AC2B99">
        <w:rPr>
          <w:rFonts w:ascii="Calibri" w:hAnsi="Calibri" w:cs="Calibri"/>
          <w:sz w:val="22"/>
          <w:szCs w:val="22"/>
          <w:u w:val="single"/>
        </w:rPr>
        <w:t xml:space="preserve"> </w:t>
      </w:r>
      <w:r w:rsidR="00A32768" w:rsidRPr="00920C70">
        <w:rPr>
          <w:rFonts w:ascii="Calibri" w:hAnsi="Calibri" w:cs="Calibri"/>
          <w:sz w:val="22"/>
          <w:szCs w:val="22"/>
          <w:u w:val="single"/>
        </w:rPr>
        <w:t>Except as provided in subsection 1</w:t>
      </w:r>
      <w:r w:rsidR="00301DB8">
        <w:rPr>
          <w:rFonts w:ascii="Calibri" w:hAnsi="Calibri" w:cs="Calibri"/>
          <w:sz w:val="22"/>
          <w:szCs w:val="22"/>
          <w:u w:val="single"/>
        </w:rPr>
        <w:t>0</w:t>
      </w:r>
      <w:r w:rsidR="00A32768" w:rsidRPr="00920C70">
        <w:rPr>
          <w:rFonts w:ascii="Calibri" w:hAnsi="Calibri" w:cs="Calibri"/>
          <w:sz w:val="22"/>
          <w:szCs w:val="22"/>
          <w:u w:val="single"/>
        </w:rPr>
        <w:t>.3</w:t>
      </w:r>
      <w:r w:rsidR="00301DB8">
        <w:rPr>
          <w:rFonts w:ascii="Calibri" w:hAnsi="Calibri" w:cs="Calibri"/>
          <w:sz w:val="22"/>
          <w:szCs w:val="22"/>
          <w:u w:val="single"/>
        </w:rPr>
        <w:t>.</w:t>
      </w:r>
      <w:r w:rsidR="00A32768" w:rsidRPr="00920C70">
        <w:rPr>
          <w:rFonts w:ascii="Calibri" w:hAnsi="Calibri" w:cs="Calibri"/>
          <w:sz w:val="22"/>
          <w:szCs w:val="22"/>
          <w:u w:val="single"/>
        </w:rPr>
        <w:t xml:space="preserve">, only authorized employees of a dispensary may enter a </w:t>
      </w:r>
      <w:r w:rsidR="00A32768" w:rsidRPr="00920C70">
        <w:rPr>
          <w:rFonts w:ascii="Calibri" w:hAnsi="Calibri" w:cs="Calibri"/>
          <w:sz w:val="22"/>
          <w:szCs w:val="22"/>
          <w:u w:val="single"/>
        </w:rPr>
        <w:lastRenderedPageBreak/>
        <w:t>limited access area.</w:t>
      </w:r>
    </w:p>
    <w:p w14:paraId="2BF09BB6" w14:textId="5D11A331"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0</w:t>
      </w:r>
      <w:r w:rsidR="00A32768" w:rsidRPr="00920C70">
        <w:rPr>
          <w:rFonts w:ascii="Calibri" w:hAnsi="Calibri" w:cs="Calibri"/>
          <w:sz w:val="22"/>
          <w:szCs w:val="22"/>
          <w:u w:val="single"/>
        </w:rPr>
        <w:t xml:space="preserve">.3. </w:t>
      </w:r>
      <w:r w:rsidR="00AC2B99">
        <w:rPr>
          <w:rFonts w:ascii="Calibri" w:hAnsi="Calibri" w:cs="Calibri"/>
          <w:sz w:val="22"/>
          <w:szCs w:val="22"/>
          <w:u w:val="single"/>
        </w:rPr>
        <w:t xml:space="preserve"> </w:t>
      </w:r>
      <w:r w:rsidR="00A32768" w:rsidRPr="00920C70">
        <w:rPr>
          <w:rFonts w:ascii="Calibri" w:hAnsi="Calibri" w:cs="Calibri"/>
          <w:sz w:val="22"/>
          <w:szCs w:val="22"/>
          <w:u w:val="single"/>
        </w:rPr>
        <w:t>A dispensary must require visitors, including vendors and contractors requiring access to a limited access area in the dispensary's facility, to present government-issued identification, sign a visitor log and wear a visitor identification badge that is visible to others at all times while in a limited access area.</w:t>
      </w:r>
    </w:p>
    <w:p w14:paraId="3AEFE55E" w14:textId="0C484DD0"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0</w:t>
      </w:r>
      <w:r w:rsidR="00A32768" w:rsidRPr="00920C70">
        <w:rPr>
          <w:rFonts w:ascii="Calibri" w:hAnsi="Calibri" w:cs="Calibri"/>
          <w:sz w:val="22"/>
          <w:szCs w:val="22"/>
          <w:u w:val="single"/>
        </w:rPr>
        <w:t>.4.</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When admitting a visitor under subsection 1</w:t>
      </w:r>
      <w:r w:rsidR="00301DB8">
        <w:rPr>
          <w:rFonts w:ascii="Calibri" w:hAnsi="Calibri" w:cs="Calibri"/>
          <w:sz w:val="22"/>
          <w:szCs w:val="22"/>
          <w:u w:val="single"/>
        </w:rPr>
        <w:t>0</w:t>
      </w:r>
      <w:r w:rsidR="00A32768" w:rsidRPr="00920C70">
        <w:rPr>
          <w:rFonts w:ascii="Calibri" w:hAnsi="Calibri" w:cs="Calibri"/>
          <w:sz w:val="22"/>
          <w:szCs w:val="22"/>
          <w:u w:val="single"/>
        </w:rPr>
        <w:t>.3</w:t>
      </w:r>
      <w:r w:rsidR="00301DB8">
        <w:rPr>
          <w:rFonts w:ascii="Calibri" w:hAnsi="Calibri" w:cs="Calibri"/>
          <w:sz w:val="22"/>
          <w:szCs w:val="22"/>
          <w:u w:val="single"/>
        </w:rPr>
        <w:t>.</w:t>
      </w:r>
      <w:r w:rsidR="00A32768" w:rsidRPr="00920C70">
        <w:rPr>
          <w:rFonts w:ascii="Calibri" w:hAnsi="Calibri" w:cs="Calibri"/>
          <w:sz w:val="22"/>
          <w:szCs w:val="22"/>
          <w:u w:val="single"/>
        </w:rPr>
        <w:t xml:space="preserve"> to a limited access area, a dispensary must:</w:t>
      </w:r>
    </w:p>
    <w:p w14:paraId="7F8E8DA8" w14:textId="4A144753"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0</w:t>
      </w:r>
      <w:r w:rsidR="00A32768" w:rsidRPr="00920C70">
        <w:rPr>
          <w:rFonts w:ascii="Calibri" w:hAnsi="Calibri" w:cs="Calibri"/>
          <w:sz w:val="22"/>
          <w:szCs w:val="22"/>
          <w:u w:val="single"/>
        </w:rPr>
        <w:t>.4.a.</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Require the visitor to sign a visitor log upon entering and leaving the limited access area.</w:t>
      </w:r>
    </w:p>
    <w:p w14:paraId="7B571568" w14:textId="50A5F966"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0</w:t>
      </w:r>
      <w:r w:rsidR="00A32768" w:rsidRPr="00920C70">
        <w:rPr>
          <w:rFonts w:ascii="Calibri" w:hAnsi="Calibri" w:cs="Calibri"/>
          <w:sz w:val="22"/>
          <w:szCs w:val="22"/>
          <w:u w:val="single"/>
        </w:rPr>
        <w:t xml:space="preserve">.4.b. </w:t>
      </w:r>
      <w:r w:rsidR="00AC2B99">
        <w:rPr>
          <w:rFonts w:ascii="Calibri" w:hAnsi="Calibri" w:cs="Calibri"/>
          <w:sz w:val="22"/>
          <w:szCs w:val="22"/>
          <w:u w:val="single"/>
        </w:rPr>
        <w:t xml:space="preserve"> </w:t>
      </w:r>
      <w:r w:rsidR="00A32768" w:rsidRPr="00920C70">
        <w:rPr>
          <w:rFonts w:ascii="Calibri" w:hAnsi="Calibri" w:cs="Calibri"/>
          <w:sz w:val="22"/>
          <w:szCs w:val="22"/>
          <w:u w:val="single"/>
        </w:rPr>
        <w:t>Check the visitor's government-issued identification to verify that the name on the identification provided matches the name in the visitor log. A photocopy of the identification must be retained with the log.</w:t>
      </w:r>
    </w:p>
    <w:p w14:paraId="2D58D81F" w14:textId="46DD783B"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0</w:t>
      </w:r>
      <w:r w:rsidR="00A32768" w:rsidRPr="00920C70">
        <w:rPr>
          <w:rFonts w:ascii="Calibri" w:hAnsi="Calibri" w:cs="Calibri"/>
          <w:sz w:val="22"/>
          <w:szCs w:val="22"/>
          <w:u w:val="single"/>
        </w:rPr>
        <w:t>.4.c.</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Issue a visitor identification badge with the visitor's name and company, if applicable, and a badge number.</w:t>
      </w:r>
    </w:p>
    <w:p w14:paraId="22E16A6D" w14:textId="562A4614"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0</w:t>
      </w:r>
      <w:r w:rsidR="00A32768" w:rsidRPr="00920C70">
        <w:rPr>
          <w:rFonts w:ascii="Calibri" w:hAnsi="Calibri" w:cs="Calibri"/>
          <w:sz w:val="22"/>
          <w:szCs w:val="22"/>
          <w:u w:val="single"/>
        </w:rPr>
        <w:t xml:space="preserve">.4.d. </w:t>
      </w:r>
      <w:r w:rsidR="00AC2B99">
        <w:rPr>
          <w:rFonts w:ascii="Calibri" w:hAnsi="Calibri" w:cs="Calibri"/>
          <w:sz w:val="22"/>
          <w:szCs w:val="22"/>
          <w:u w:val="single"/>
        </w:rPr>
        <w:t xml:space="preserve"> </w:t>
      </w:r>
      <w:r w:rsidR="00A32768" w:rsidRPr="00920C70">
        <w:rPr>
          <w:rFonts w:ascii="Calibri" w:hAnsi="Calibri" w:cs="Calibri"/>
          <w:sz w:val="22"/>
          <w:szCs w:val="22"/>
          <w:u w:val="single"/>
        </w:rPr>
        <w:t>Escort the visitor while the visitor remains in a limited access area.</w:t>
      </w:r>
    </w:p>
    <w:p w14:paraId="16C99D6E" w14:textId="6071CDC8"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0</w:t>
      </w:r>
      <w:r w:rsidR="00A32768" w:rsidRPr="00920C70">
        <w:rPr>
          <w:rFonts w:ascii="Calibri" w:hAnsi="Calibri" w:cs="Calibri"/>
          <w:sz w:val="22"/>
          <w:szCs w:val="22"/>
          <w:u w:val="single"/>
        </w:rPr>
        <w:t>.4.e.</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Ensure that the visitor does not touch any medical cannabis located in a limited access area.</w:t>
      </w:r>
    </w:p>
    <w:p w14:paraId="0B159F23" w14:textId="3A8A9E50"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0</w:t>
      </w:r>
      <w:r w:rsidR="00A32768" w:rsidRPr="00920C70">
        <w:rPr>
          <w:rFonts w:ascii="Calibri" w:hAnsi="Calibri" w:cs="Calibri"/>
          <w:sz w:val="22"/>
          <w:szCs w:val="22"/>
          <w:u w:val="single"/>
        </w:rPr>
        <w:t xml:space="preserve">.5. </w:t>
      </w:r>
      <w:r w:rsidR="00AC2B99">
        <w:rPr>
          <w:rFonts w:ascii="Calibri" w:hAnsi="Calibri" w:cs="Calibri"/>
          <w:sz w:val="22"/>
          <w:szCs w:val="22"/>
          <w:u w:val="single"/>
        </w:rPr>
        <w:t xml:space="preserve"> </w:t>
      </w:r>
      <w:r w:rsidR="00A32768" w:rsidRPr="00920C70">
        <w:rPr>
          <w:rFonts w:ascii="Calibri" w:hAnsi="Calibri" w:cs="Calibri"/>
          <w:sz w:val="22"/>
          <w:szCs w:val="22"/>
          <w:u w:val="single"/>
        </w:rPr>
        <w:t>The following apply regarding the visitor log required under subsections 1</w:t>
      </w:r>
      <w:r w:rsidR="006F2BC3">
        <w:rPr>
          <w:rFonts w:ascii="Calibri" w:hAnsi="Calibri" w:cs="Calibri"/>
          <w:sz w:val="22"/>
          <w:szCs w:val="22"/>
          <w:u w:val="single"/>
        </w:rPr>
        <w:t>0</w:t>
      </w:r>
      <w:r w:rsidR="00A32768" w:rsidRPr="00920C70">
        <w:rPr>
          <w:rFonts w:ascii="Calibri" w:hAnsi="Calibri" w:cs="Calibri"/>
          <w:sz w:val="22"/>
          <w:szCs w:val="22"/>
          <w:u w:val="single"/>
        </w:rPr>
        <w:t>.3</w:t>
      </w:r>
      <w:r w:rsidR="006F2BC3">
        <w:rPr>
          <w:rFonts w:ascii="Calibri" w:hAnsi="Calibri" w:cs="Calibri"/>
          <w:sz w:val="22"/>
          <w:szCs w:val="22"/>
          <w:u w:val="single"/>
        </w:rPr>
        <w:t>.</w:t>
      </w:r>
      <w:r w:rsidR="00A32768" w:rsidRPr="00920C70">
        <w:rPr>
          <w:rFonts w:ascii="Calibri" w:hAnsi="Calibri" w:cs="Calibri"/>
          <w:sz w:val="22"/>
          <w:szCs w:val="22"/>
          <w:u w:val="single"/>
        </w:rPr>
        <w:t xml:space="preserve"> and 1</w:t>
      </w:r>
      <w:r w:rsidR="006F2BC3">
        <w:rPr>
          <w:rFonts w:ascii="Calibri" w:hAnsi="Calibri" w:cs="Calibri"/>
          <w:sz w:val="22"/>
          <w:szCs w:val="22"/>
          <w:u w:val="single"/>
        </w:rPr>
        <w:t>0</w:t>
      </w:r>
      <w:r w:rsidR="00A32768" w:rsidRPr="00920C70">
        <w:rPr>
          <w:rFonts w:ascii="Calibri" w:hAnsi="Calibri" w:cs="Calibri"/>
          <w:sz w:val="22"/>
          <w:szCs w:val="22"/>
          <w:u w:val="single"/>
        </w:rPr>
        <w:t>.4</w:t>
      </w:r>
      <w:r w:rsidR="006F2BC3">
        <w:rPr>
          <w:rFonts w:ascii="Calibri" w:hAnsi="Calibri" w:cs="Calibri"/>
          <w:sz w:val="22"/>
          <w:szCs w:val="22"/>
          <w:u w:val="single"/>
        </w:rPr>
        <w:t>.</w:t>
      </w:r>
      <w:r w:rsidR="00A32768" w:rsidRPr="00920C70">
        <w:rPr>
          <w:rFonts w:ascii="Calibri" w:hAnsi="Calibri" w:cs="Calibri"/>
          <w:sz w:val="22"/>
          <w:szCs w:val="22"/>
          <w:u w:val="single"/>
        </w:rPr>
        <w:t>:</w:t>
      </w:r>
    </w:p>
    <w:p w14:paraId="7C13F7F4" w14:textId="2646BA9D"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0</w:t>
      </w:r>
      <w:r w:rsidR="00A32768" w:rsidRPr="00920C70">
        <w:rPr>
          <w:rFonts w:ascii="Calibri" w:hAnsi="Calibri" w:cs="Calibri"/>
          <w:sz w:val="22"/>
          <w:szCs w:val="22"/>
          <w:u w:val="single"/>
        </w:rPr>
        <w:t xml:space="preserve">.5.a. </w:t>
      </w:r>
      <w:r w:rsidR="00AC2B99">
        <w:rPr>
          <w:rFonts w:ascii="Calibri" w:hAnsi="Calibri" w:cs="Calibri"/>
          <w:sz w:val="22"/>
          <w:szCs w:val="22"/>
          <w:u w:val="single"/>
        </w:rPr>
        <w:t xml:space="preserve"> </w:t>
      </w:r>
      <w:r w:rsidR="00A32768" w:rsidRPr="00920C70">
        <w:rPr>
          <w:rFonts w:ascii="Calibri" w:hAnsi="Calibri" w:cs="Calibri"/>
          <w:sz w:val="22"/>
          <w:szCs w:val="22"/>
          <w:u w:val="single"/>
        </w:rPr>
        <w:t>The dispensary must maintain the log for four years and make the log available to the bureau, state, or local law enforcement and other state, or local government officials upon request if necessary</w:t>
      </w:r>
      <w:r w:rsidR="00AC2B99">
        <w:rPr>
          <w:rFonts w:ascii="Calibri" w:hAnsi="Calibri" w:cs="Calibri"/>
          <w:sz w:val="22"/>
          <w:szCs w:val="22"/>
          <w:u w:val="single"/>
        </w:rPr>
        <w:t>,</w:t>
      </w:r>
      <w:r w:rsidR="00A32768" w:rsidRPr="00920C70">
        <w:rPr>
          <w:rFonts w:ascii="Calibri" w:hAnsi="Calibri" w:cs="Calibri"/>
          <w:sz w:val="22"/>
          <w:szCs w:val="22"/>
          <w:u w:val="single"/>
        </w:rPr>
        <w:t xml:space="preserve"> to perform the government officials</w:t>
      </w:r>
      <w:r w:rsidR="00AC2B99">
        <w:rPr>
          <w:rFonts w:ascii="Calibri" w:hAnsi="Calibri" w:cs="Calibri"/>
          <w:sz w:val="22"/>
          <w:szCs w:val="22"/>
          <w:u w:val="single"/>
        </w:rPr>
        <w:t xml:space="preserve">’ </w:t>
      </w:r>
      <w:r w:rsidR="00A32768" w:rsidRPr="00920C70">
        <w:rPr>
          <w:rFonts w:ascii="Calibri" w:hAnsi="Calibri" w:cs="Calibri"/>
          <w:sz w:val="22"/>
          <w:szCs w:val="22"/>
          <w:u w:val="single"/>
        </w:rPr>
        <w:t>functions and duties.</w:t>
      </w:r>
    </w:p>
    <w:p w14:paraId="39B4D0A7" w14:textId="668B238C"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0</w:t>
      </w:r>
      <w:r w:rsidR="00A32768" w:rsidRPr="00920C70">
        <w:rPr>
          <w:rFonts w:ascii="Calibri" w:hAnsi="Calibri" w:cs="Calibri"/>
          <w:sz w:val="22"/>
          <w:szCs w:val="22"/>
          <w:u w:val="single"/>
        </w:rPr>
        <w:t>.5.b.</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The log must include the full name of each visitor, the visitor identification badge number, the time of arrival, the time of departure, and the purpose of the visit, including the areas visited and the name of each employee visited.</w:t>
      </w:r>
    </w:p>
    <w:p w14:paraId="436C0B13" w14:textId="02DFA5C8"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0</w:t>
      </w:r>
      <w:r w:rsidR="00A32768" w:rsidRPr="00920C70">
        <w:rPr>
          <w:rFonts w:ascii="Calibri" w:hAnsi="Calibri" w:cs="Calibri"/>
          <w:sz w:val="22"/>
          <w:szCs w:val="22"/>
          <w:u w:val="single"/>
        </w:rPr>
        <w:t xml:space="preserve">.6. </w:t>
      </w:r>
      <w:r w:rsidR="00AC2B99">
        <w:rPr>
          <w:rFonts w:ascii="Calibri" w:hAnsi="Calibri" w:cs="Calibri"/>
          <w:sz w:val="22"/>
          <w:szCs w:val="22"/>
          <w:u w:val="single"/>
        </w:rPr>
        <w:t xml:space="preserve"> </w:t>
      </w:r>
      <w:r w:rsidR="00A32768" w:rsidRPr="00920C70">
        <w:rPr>
          <w:rFonts w:ascii="Calibri" w:hAnsi="Calibri" w:cs="Calibri"/>
          <w:sz w:val="22"/>
          <w:szCs w:val="22"/>
          <w:u w:val="single"/>
        </w:rPr>
        <w:t>This section does not limit the right of the bureau or its authorized agents, or other federal, state, or local government officials, from entering any area of a dispensary if necessary</w:t>
      </w:r>
      <w:r w:rsidR="00AC2B99">
        <w:rPr>
          <w:rFonts w:ascii="Calibri" w:hAnsi="Calibri" w:cs="Calibri"/>
          <w:sz w:val="22"/>
          <w:szCs w:val="22"/>
          <w:u w:val="single"/>
        </w:rPr>
        <w:t>,</w:t>
      </w:r>
      <w:r w:rsidR="00A32768" w:rsidRPr="00920C70">
        <w:rPr>
          <w:rFonts w:ascii="Calibri" w:hAnsi="Calibri" w:cs="Calibri"/>
          <w:sz w:val="22"/>
          <w:szCs w:val="22"/>
          <w:u w:val="single"/>
        </w:rPr>
        <w:t xml:space="preserve"> to perform the government officials' functions and duties.</w:t>
      </w:r>
    </w:p>
    <w:p w14:paraId="350FAEE0" w14:textId="58E78DB2" w:rsidR="00A32768" w:rsidRPr="00920C70" w:rsidRDefault="00625796"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0</w:t>
      </w:r>
      <w:r w:rsidR="00A32768" w:rsidRPr="00920C70">
        <w:rPr>
          <w:rFonts w:ascii="Calibri" w:hAnsi="Calibri" w:cs="Calibri"/>
          <w:sz w:val="22"/>
          <w:szCs w:val="22"/>
          <w:u w:val="single"/>
        </w:rPr>
        <w:t xml:space="preserve">.7. </w:t>
      </w:r>
      <w:r w:rsidR="00AC2B99">
        <w:rPr>
          <w:rFonts w:ascii="Calibri" w:hAnsi="Calibri" w:cs="Calibri"/>
          <w:sz w:val="22"/>
          <w:szCs w:val="22"/>
          <w:u w:val="single"/>
        </w:rPr>
        <w:t xml:space="preserve"> </w:t>
      </w:r>
      <w:r w:rsidR="00A32768" w:rsidRPr="00920C70">
        <w:rPr>
          <w:rFonts w:ascii="Calibri" w:hAnsi="Calibri" w:cs="Calibri"/>
          <w:sz w:val="22"/>
          <w:szCs w:val="22"/>
          <w:u w:val="single"/>
        </w:rPr>
        <w:t>A principal, financial backer, operator, or an employee of a dispensary may not receive any type of consideration or compensation for allowing a visitor to enter a limited access area.</w:t>
      </w:r>
    </w:p>
    <w:p w14:paraId="24F8D665" w14:textId="2B8EA554" w:rsidR="00A32768" w:rsidRPr="00920C70" w:rsidRDefault="00A32768" w:rsidP="00434884">
      <w:pPr>
        <w:tabs>
          <w:tab w:val="left" w:pos="180"/>
          <w:tab w:val="left" w:pos="360"/>
          <w:tab w:val="left" w:pos="540"/>
          <w:tab w:val="left" w:pos="720"/>
          <w:tab w:val="left" w:pos="900"/>
          <w:tab w:val="left" w:pos="1080"/>
        </w:tabs>
        <w:spacing w:after="220"/>
        <w:jc w:val="both"/>
        <w:rPr>
          <w:rFonts w:ascii="Calibri" w:hAnsi="Calibri" w:cs="Calibri"/>
          <w:b/>
          <w:sz w:val="22"/>
          <w:szCs w:val="22"/>
          <w:u w:val="single"/>
        </w:rPr>
      </w:pPr>
      <w:r w:rsidRPr="00920C70">
        <w:rPr>
          <w:rFonts w:ascii="Calibri" w:hAnsi="Calibri" w:cs="Calibri"/>
          <w:b/>
          <w:sz w:val="22"/>
          <w:szCs w:val="22"/>
          <w:u w:val="single"/>
        </w:rPr>
        <w:t>§64-112-1</w:t>
      </w:r>
      <w:r w:rsidR="00AC2B99">
        <w:rPr>
          <w:rFonts w:ascii="Calibri" w:hAnsi="Calibri" w:cs="Calibri"/>
          <w:b/>
          <w:sz w:val="22"/>
          <w:szCs w:val="22"/>
          <w:u w:val="single"/>
        </w:rPr>
        <w:t>1</w:t>
      </w:r>
      <w:r w:rsidRPr="00920C70">
        <w:rPr>
          <w:rFonts w:ascii="Calibri" w:hAnsi="Calibri" w:cs="Calibri"/>
          <w:b/>
          <w:sz w:val="22"/>
          <w:szCs w:val="22"/>
          <w:u w:val="single"/>
        </w:rPr>
        <w:t>.</w:t>
      </w:r>
      <w:r w:rsidR="00AC2B99">
        <w:rPr>
          <w:rFonts w:ascii="Calibri" w:hAnsi="Calibri" w:cs="Calibri"/>
          <w:b/>
          <w:sz w:val="22"/>
          <w:szCs w:val="22"/>
          <w:u w:val="single"/>
        </w:rPr>
        <w:t xml:space="preserve"> </w:t>
      </w:r>
      <w:r w:rsidRPr="00920C70">
        <w:rPr>
          <w:rFonts w:ascii="Calibri" w:hAnsi="Calibri" w:cs="Calibri"/>
          <w:b/>
          <w:sz w:val="22"/>
          <w:szCs w:val="22"/>
          <w:u w:val="single"/>
        </w:rPr>
        <w:t xml:space="preserve"> Security and surveillance.</w:t>
      </w:r>
    </w:p>
    <w:p w14:paraId="6D092197" w14:textId="44234E8A"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 xml:space="preserve">.1. </w:t>
      </w:r>
      <w:r w:rsidR="00AC2B99">
        <w:rPr>
          <w:rFonts w:ascii="Calibri" w:hAnsi="Calibri" w:cs="Calibri"/>
          <w:sz w:val="22"/>
          <w:szCs w:val="22"/>
          <w:u w:val="single"/>
        </w:rPr>
        <w:t xml:space="preserve"> </w:t>
      </w:r>
      <w:r w:rsidR="00A32768" w:rsidRPr="00920C70">
        <w:rPr>
          <w:rFonts w:ascii="Calibri" w:hAnsi="Calibri" w:cs="Calibri"/>
          <w:sz w:val="22"/>
          <w:szCs w:val="22"/>
          <w:u w:val="single"/>
        </w:rPr>
        <w:t>A dispensary must have security and surveillance systems, utilizing commercial-grade equipment, to prevent unauthorized entry, and to prevent and detect an adverse loss. The security and surveillance systems must include the following:</w:t>
      </w:r>
    </w:p>
    <w:p w14:paraId="340047B1" w14:textId="330BC761"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 xml:space="preserve">.1.a. </w:t>
      </w:r>
      <w:r w:rsidR="00AC2B99">
        <w:rPr>
          <w:rFonts w:ascii="Calibri" w:hAnsi="Calibri" w:cs="Calibri"/>
          <w:sz w:val="22"/>
          <w:szCs w:val="22"/>
          <w:u w:val="single"/>
        </w:rPr>
        <w:t xml:space="preserve"> </w:t>
      </w:r>
      <w:r w:rsidR="00A32768" w:rsidRPr="00920C70">
        <w:rPr>
          <w:rFonts w:ascii="Calibri" w:hAnsi="Calibri" w:cs="Calibri"/>
          <w:sz w:val="22"/>
          <w:szCs w:val="22"/>
          <w:u w:val="single"/>
        </w:rPr>
        <w:t>A professionally</w:t>
      </w:r>
      <w:r w:rsidR="00AC2B99">
        <w:rPr>
          <w:rFonts w:ascii="Calibri" w:hAnsi="Calibri" w:cs="Calibri"/>
          <w:sz w:val="22"/>
          <w:szCs w:val="22"/>
          <w:u w:val="single"/>
        </w:rPr>
        <w:t xml:space="preserve"> </w:t>
      </w:r>
      <w:r w:rsidR="00A32768" w:rsidRPr="00920C70">
        <w:rPr>
          <w:rFonts w:ascii="Calibri" w:hAnsi="Calibri" w:cs="Calibri"/>
          <w:sz w:val="22"/>
          <w:szCs w:val="22"/>
          <w:u w:val="single"/>
        </w:rPr>
        <w:t>monitored security alarm system that includes the following:</w:t>
      </w:r>
    </w:p>
    <w:p w14:paraId="50206F5B" w14:textId="5E391BAF"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 xml:space="preserve">.1.a.1. </w:t>
      </w:r>
      <w:r w:rsidR="00AC2B99">
        <w:rPr>
          <w:rFonts w:ascii="Calibri" w:hAnsi="Calibri" w:cs="Calibri"/>
          <w:sz w:val="22"/>
          <w:szCs w:val="22"/>
          <w:u w:val="single"/>
        </w:rPr>
        <w:t xml:space="preserve"> </w:t>
      </w:r>
      <w:r w:rsidR="00A32768" w:rsidRPr="00920C70">
        <w:rPr>
          <w:rFonts w:ascii="Calibri" w:hAnsi="Calibri" w:cs="Calibri"/>
          <w:sz w:val="22"/>
          <w:szCs w:val="22"/>
          <w:u w:val="single"/>
        </w:rPr>
        <w:t>Coverage of all facility entrances and exits; rooms with exterior windows, exterior walls, roof hatches or skylights; storage rooms, including those that contain medical cannabis, and safes; and the perimeter of the facility.</w:t>
      </w:r>
    </w:p>
    <w:p w14:paraId="5A8CDD44" w14:textId="0CF0D09B"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.1.a.2.</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A silent security alarm system signal, known as a duress alarm, generated by the entry of a designated code into an arming station in order to signal that the alarm user is being forced to turn off </w:t>
      </w:r>
      <w:r w:rsidR="00A32768" w:rsidRPr="00920C70">
        <w:rPr>
          <w:rFonts w:ascii="Calibri" w:hAnsi="Calibri" w:cs="Calibri"/>
          <w:sz w:val="22"/>
          <w:szCs w:val="22"/>
          <w:u w:val="single"/>
        </w:rPr>
        <w:lastRenderedPageBreak/>
        <w:t>the system.</w:t>
      </w:r>
    </w:p>
    <w:p w14:paraId="253452EB" w14:textId="7C22C624"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 xml:space="preserve">.1.a.3. </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An audible security alarm system signal, known as a panic alarm, generated by the manual activation of a device intended to signal a life-threatening or </w:t>
      </w:r>
      <w:proofErr w:type="gramStart"/>
      <w:r w:rsidR="00A32768" w:rsidRPr="00920C70">
        <w:rPr>
          <w:rFonts w:ascii="Calibri" w:hAnsi="Calibri" w:cs="Calibri"/>
          <w:sz w:val="22"/>
          <w:szCs w:val="22"/>
          <w:u w:val="single"/>
        </w:rPr>
        <w:t>emergency situation</w:t>
      </w:r>
      <w:proofErr w:type="gramEnd"/>
      <w:r w:rsidR="00A32768" w:rsidRPr="00920C70">
        <w:rPr>
          <w:rFonts w:ascii="Calibri" w:hAnsi="Calibri" w:cs="Calibri"/>
          <w:sz w:val="22"/>
          <w:szCs w:val="22"/>
          <w:u w:val="single"/>
        </w:rPr>
        <w:t xml:space="preserve"> requiring law enforcement response.</w:t>
      </w:r>
    </w:p>
    <w:p w14:paraId="4A8A2622" w14:textId="4AF00645"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 xml:space="preserve">.1.a.4. </w:t>
      </w:r>
      <w:r w:rsidR="00AC2B99">
        <w:rPr>
          <w:rFonts w:ascii="Calibri" w:hAnsi="Calibri" w:cs="Calibri"/>
          <w:sz w:val="22"/>
          <w:szCs w:val="22"/>
          <w:u w:val="single"/>
        </w:rPr>
        <w:t xml:space="preserve"> </w:t>
      </w:r>
      <w:r w:rsidR="00A32768" w:rsidRPr="00920C70">
        <w:rPr>
          <w:rFonts w:ascii="Calibri" w:hAnsi="Calibri" w:cs="Calibri"/>
          <w:sz w:val="22"/>
          <w:szCs w:val="22"/>
          <w:u w:val="single"/>
        </w:rPr>
        <w:t>A silent alarm signal, known as a holdup alarm, generated by the manual activation of a device intended to signal a robbery in progress.</w:t>
      </w:r>
    </w:p>
    <w:p w14:paraId="046DD906" w14:textId="20795202"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 xml:space="preserve">.1.a.5. </w:t>
      </w:r>
      <w:r w:rsidR="00AC2B99">
        <w:rPr>
          <w:rFonts w:ascii="Calibri" w:hAnsi="Calibri" w:cs="Calibri"/>
          <w:sz w:val="22"/>
          <w:szCs w:val="22"/>
          <w:u w:val="single"/>
        </w:rPr>
        <w:t xml:space="preserve"> </w:t>
      </w:r>
      <w:r w:rsidR="00A32768" w:rsidRPr="00920C70">
        <w:rPr>
          <w:rFonts w:ascii="Calibri" w:hAnsi="Calibri" w:cs="Calibri"/>
          <w:sz w:val="22"/>
          <w:szCs w:val="22"/>
          <w:u w:val="single"/>
        </w:rPr>
        <w:t>An electrical, electronic, mechanical, or other device capable of being programmed to send a prerecorded voice message requesting dispatch, when activated, over a telephone line, radio, or other communication system to a law enforcement, public safety or emergency services agency.</w:t>
      </w:r>
    </w:p>
    <w:p w14:paraId="44EE2AC1" w14:textId="4940AB82"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.1.a.6.</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A failure notification system that provides an audible, text, or visual notification of any failure in the systems. The failure notification system must provide by telephone, e-mail, or text message an alert to a designated security person within the facility within five minutes after the failure.</w:t>
      </w:r>
    </w:p>
    <w:p w14:paraId="3B49F04C" w14:textId="0D736528"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 xml:space="preserve">.1.a.7. </w:t>
      </w:r>
      <w:r w:rsidR="00AC2B99">
        <w:rPr>
          <w:rFonts w:ascii="Calibri" w:hAnsi="Calibri" w:cs="Calibri"/>
          <w:sz w:val="22"/>
          <w:szCs w:val="22"/>
          <w:u w:val="single"/>
        </w:rPr>
        <w:t xml:space="preserve"> </w:t>
      </w:r>
      <w:r w:rsidR="00A32768" w:rsidRPr="00920C70">
        <w:rPr>
          <w:rFonts w:ascii="Calibri" w:hAnsi="Calibri" w:cs="Calibri"/>
          <w:sz w:val="22"/>
          <w:szCs w:val="22"/>
          <w:u w:val="single"/>
        </w:rPr>
        <w:t>Smoke and fire alarms.</w:t>
      </w:r>
    </w:p>
    <w:p w14:paraId="32B8BB9B" w14:textId="030F0817"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 xml:space="preserve">.1.a.8. </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Auxiliary power </w:t>
      </w:r>
      <w:proofErr w:type="gramStart"/>
      <w:r w:rsidR="00A32768" w:rsidRPr="00920C70">
        <w:rPr>
          <w:rFonts w:ascii="Calibri" w:hAnsi="Calibri" w:cs="Calibri"/>
          <w:sz w:val="22"/>
          <w:szCs w:val="22"/>
          <w:u w:val="single"/>
        </w:rPr>
        <w:t>sufficient</w:t>
      </w:r>
      <w:proofErr w:type="gramEnd"/>
      <w:r w:rsidR="00A32768" w:rsidRPr="00920C70">
        <w:rPr>
          <w:rFonts w:ascii="Calibri" w:hAnsi="Calibri" w:cs="Calibri"/>
          <w:sz w:val="22"/>
          <w:szCs w:val="22"/>
          <w:u w:val="single"/>
        </w:rPr>
        <w:t xml:space="preserve"> to maintain security and surveillance systems for at least 48 hours following a power outage.</w:t>
      </w:r>
    </w:p>
    <w:p w14:paraId="5759E3A5" w14:textId="0EA7FB5A"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 xml:space="preserve">.1.a.9. </w:t>
      </w:r>
      <w:r w:rsidR="00AC2B99">
        <w:rPr>
          <w:rFonts w:ascii="Calibri" w:hAnsi="Calibri" w:cs="Calibri"/>
          <w:sz w:val="22"/>
          <w:szCs w:val="22"/>
          <w:u w:val="single"/>
        </w:rPr>
        <w:t xml:space="preserve"> </w:t>
      </w:r>
      <w:r w:rsidR="00A32768" w:rsidRPr="00920C70">
        <w:rPr>
          <w:rFonts w:ascii="Calibri" w:hAnsi="Calibri" w:cs="Calibri"/>
          <w:sz w:val="22"/>
          <w:szCs w:val="22"/>
          <w:u w:val="single"/>
        </w:rPr>
        <w:t>The ability to ensure all access doors are not solely controlled by an electronic access panel to prevent locks from becoming released during a power outage.</w:t>
      </w:r>
    </w:p>
    <w:p w14:paraId="4FFBB2D2" w14:textId="2999333B"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 xml:space="preserve">.1.a.10. </w:t>
      </w:r>
      <w:r w:rsidR="00AC2B99">
        <w:rPr>
          <w:rFonts w:ascii="Calibri" w:hAnsi="Calibri" w:cs="Calibri"/>
          <w:sz w:val="22"/>
          <w:szCs w:val="22"/>
          <w:u w:val="single"/>
        </w:rPr>
        <w:t xml:space="preserve"> </w:t>
      </w:r>
      <w:r w:rsidR="00A32768" w:rsidRPr="00920C70">
        <w:rPr>
          <w:rFonts w:ascii="Calibri" w:hAnsi="Calibri" w:cs="Calibri"/>
          <w:sz w:val="22"/>
          <w:szCs w:val="22"/>
          <w:u w:val="single"/>
        </w:rPr>
        <w:t>Motion detectors.</w:t>
      </w:r>
    </w:p>
    <w:p w14:paraId="0ADDC8F4" w14:textId="772F5523"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.1.b.</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A professionally</w:t>
      </w:r>
      <w:r w:rsidR="00AC2B99">
        <w:rPr>
          <w:rFonts w:ascii="Calibri" w:hAnsi="Calibri" w:cs="Calibri"/>
          <w:sz w:val="22"/>
          <w:szCs w:val="22"/>
          <w:u w:val="single"/>
        </w:rPr>
        <w:t xml:space="preserve"> </w:t>
      </w:r>
      <w:r w:rsidR="00A32768" w:rsidRPr="00920C70">
        <w:rPr>
          <w:rFonts w:ascii="Calibri" w:hAnsi="Calibri" w:cs="Calibri"/>
          <w:sz w:val="22"/>
          <w:szCs w:val="22"/>
          <w:u w:val="single"/>
        </w:rPr>
        <w:t>monitored security and surveillance system that is operational 24 hours a day, seven days a week and records all activity in images capable of clearly revealing facial detail. The security and surveillance system must include the following:</w:t>
      </w:r>
    </w:p>
    <w:p w14:paraId="01E07376" w14:textId="26499E36"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.1.b.1.</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Fixed camera placement that allows for a clear image of all individuals and activities in and around the following:</w:t>
      </w:r>
    </w:p>
    <w:p w14:paraId="2A4B9D5D" w14:textId="7AB222DF"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 xml:space="preserve">.1.b.1.A. </w:t>
      </w:r>
      <w:r w:rsidR="00AC2B99">
        <w:rPr>
          <w:rFonts w:ascii="Calibri" w:hAnsi="Calibri" w:cs="Calibri"/>
          <w:sz w:val="22"/>
          <w:szCs w:val="22"/>
          <w:u w:val="single"/>
        </w:rPr>
        <w:t xml:space="preserve"> </w:t>
      </w:r>
      <w:r w:rsidR="00A32768" w:rsidRPr="00920C70">
        <w:rPr>
          <w:rFonts w:ascii="Calibri" w:hAnsi="Calibri" w:cs="Calibri"/>
          <w:sz w:val="22"/>
          <w:szCs w:val="22"/>
          <w:u w:val="single"/>
        </w:rPr>
        <w:t>Any area of the facility where medical cannabis is loaded or unloaded into or from transport vehicles.</w:t>
      </w:r>
    </w:p>
    <w:p w14:paraId="5BA1FA4B" w14:textId="562D8B08"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 xml:space="preserve">.1.b.1.B. </w:t>
      </w:r>
      <w:r w:rsidR="00AC2B99">
        <w:rPr>
          <w:rFonts w:ascii="Calibri" w:hAnsi="Calibri" w:cs="Calibri"/>
          <w:sz w:val="22"/>
          <w:szCs w:val="22"/>
          <w:u w:val="single"/>
        </w:rPr>
        <w:t xml:space="preserve"> </w:t>
      </w:r>
      <w:r w:rsidR="00A32768" w:rsidRPr="00920C70">
        <w:rPr>
          <w:rFonts w:ascii="Calibri" w:hAnsi="Calibri" w:cs="Calibri"/>
          <w:sz w:val="22"/>
          <w:szCs w:val="22"/>
          <w:u w:val="single"/>
        </w:rPr>
        <w:t>Entrances to and exits from the facility. Entrances and exits must be recorded from both indoor and outdoor vantage points.</w:t>
      </w:r>
    </w:p>
    <w:p w14:paraId="2D84AC6A" w14:textId="3F4E3CE5"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 xml:space="preserve">.1.b.1.C. </w:t>
      </w:r>
      <w:r w:rsidR="00AC2B99">
        <w:rPr>
          <w:rFonts w:ascii="Calibri" w:hAnsi="Calibri" w:cs="Calibri"/>
          <w:sz w:val="22"/>
          <w:szCs w:val="22"/>
          <w:u w:val="single"/>
        </w:rPr>
        <w:t xml:space="preserve"> </w:t>
      </w:r>
      <w:r w:rsidR="00A32768" w:rsidRPr="00920C70">
        <w:rPr>
          <w:rFonts w:ascii="Calibri" w:hAnsi="Calibri" w:cs="Calibri"/>
          <w:sz w:val="22"/>
          <w:szCs w:val="22"/>
          <w:u w:val="single"/>
        </w:rPr>
        <w:t>Rooms with exterior windows, exterior walls, roof hatches, or skylights and storage rooms, including those that may contain medical cannabis and safes.</w:t>
      </w:r>
    </w:p>
    <w:p w14:paraId="34BB3F8E" w14:textId="11FEFC24"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.1.b.1.D.</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Five feet from the exterior of the perimeter of the facility.</w:t>
      </w:r>
    </w:p>
    <w:p w14:paraId="25C59D13" w14:textId="172E6C24"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.1.b.1.E.</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All limited access areas.</w:t>
      </w:r>
    </w:p>
    <w:p w14:paraId="49A243E0" w14:textId="3B028547"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 xml:space="preserve">.1.b.2. </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Auxiliary power </w:t>
      </w:r>
      <w:proofErr w:type="gramStart"/>
      <w:r w:rsidR="00A32768" w:rsidRPr="00920C70">
        <w:rPr>
          <w:rFonts w:ascii="Calibri" w:hAnsi="Calibri" w:cs="Calibri"/>
          <w:sz w:val="22"/>
          <w:szCs w:val="22"/>
          <w:u w:val="single"/>
        </w:rPr>
        <w:t>sufficient</w:t>
      </w:r>
      <w:proofErr w:type="gramEnd"/>
      <w:r w:rsidR="00A32768" w:rsidRPr="00920C70">
        <w:rPr>
          <w:rFonts w:ascii="Calibri" w:hAnsi="Calibri" w:cs="Calibri"/>
          <w:sz w:val="22"/>
          <w:szCs w:val="22"/>
          <w:u w:val="single"/>
        </w:rPr>
        <w:t xml:space="preserve"> to maintain security and surveillance systems for at least 48 hours following a power outage.</w:t>
      </w:r>
    </w:p>
    <w:p w14:paraId="204C2ECA" w14:textId="0CF9986F"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 xml:space="preserve">1.b.3. </w:t>
      </w:r>
      <w:r w:rsidR="00AC2B99">
        <w:rPr>
          <w:rFonts w:ascii="Calibri" w:hAnsi="Calibri" w:cs="Calibri"/>
          <w:sz w:val="22"/>
          <w:szCs w:val="22"/>
          <w:u w:val="single"/>
        </w:rPr>
        <w:t xml:space="preserve"> </w:t>
      </w:r>
      <w:r w:rsidR="00A32768" w:rsidRPr="00920C70">
        <w:rPr>
          <w:rFonts w:ascii="Calibri" w:hAnsi="Calibri" w:cs="Calibri"/>
          <w:sz w:val="22"/>
          <w:szCs w:val="22"/>
          <w:u w:val="single"/>
        </w:rPr>
        <w:t>Ability to operate under the normal lighting conditions of each area under surveillance.</w:t>
      </w:r>
    </w:p>
    <w:p w14:paraId="783668D7" w14:textId="5EC72494"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lastRenderedPageBreak/>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 xml:space="preserve">.1.b.4. </w:t>
      </w:r>
      <w:r w:rsidR="00AC2B99">
        <w:rPr>
          <w:rFonts w:ascii="Calibri" w:hAnsi="Calibri" w:cs="Calibri"/>
          <w:sz w:val="22"/>
          <w:szCs w:val="22"/>
          <w:u w:val="single"/>
        </w:rPr>
        <w:t xml:space="preserve"> </w:t>
      </w:r>
      <w:r w:rsidR="00A32768" w:rsidRPr="00920C70">
        <w:rPr>
          <w:rFonts w:ascii="Calibri" w:hAnsi="Calibri" w:cs="Calibri"/>
          <w:sz w:val="22"/>
          <w:szCs w:val="22"/>
          <w:u w:val="single"/>
        </w:rPr>
        <w:t>Ability to immediately produce a clear, color, still photograph in a digital format that meets the requirements of this subsection.</w:t>
      </w:r>
    </w:p>
    <w:p w14:paraId="79C62E97" w14:textId="755B408A"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 xml:space="preserve">.1.c. </w:t>
      </w:r>
      <w:r w:rsidR="00AC2B99">
        <w:rPr>
          <w:rFonts w:ascii="Calibri" w:hAnsi="Calibri" w:cs="Calibri"/>
          <w:sz w:val="22"/>
          <w:szCs w:val="22"/>
          <w:u w:val="single"/>
        </w:rPr>
        <w:t xml:space="preserve"> </w:t>
      </w:r>
      <w:r w:rsidR="00A32768" w:rsidRPr="00920C70">
        <w:rPr>
          <w:rFonts w:ascii="Calibri" w:hAnsi="Calibri" w:cs="Calibri"/>
          <w:sz w:val="22"/>
          <w:szCs w:val="22"/>
          <w:u w:val="single"/>
        </w:rPr>
        <w:t>Ability to clearly and accurately display the date and time. The date and time must be synchronized and set correctly and may not significantly obscure the picture.</w:t>
      </w:r>
    </w:p>
    <w:p w14:paraId="1A9E1ED1" w14:textId="36CD650F"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 xml:space="preserve">.1.d. </w:t>
      </w:r>
      <w:r w:rsidR="00AC2B99">
        <w:rPr>
          <w:rFonts w:ascii="Calibri" w:hAnsi="Calibri" w:cs="Calibri"/>
          <w:sz w:val="22"/>
          <w:szCs w:val="22"/>
          <w:u w:val="single"/>
        </w:rPr>
        <w:t xml:space="preserve"> </w:t>
      </w:r>
      <w:r w:rsidR="00A32768" w:rsidRPr="00920C70">
        <w:rPr>
          <w:rFonts w:ascii="Calibri" w:hAnsi="Calibri" w:cs="Calibri"/>
          <w:sz w:val="22"/>
          <w:szCs w:val="22"/>
          <w:u w:val="single"/>
        </w:rPr>
        <w:t>Ability to record all images captured by each surveillance camera for a minimum of four years in a format that may be easily accessed for investigative purposes. The recordings must be kept:</w:t>
      </w:r>
    </w:p>
    <w:p w14:paraId="5AF00E21" w14:textId="54820425"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.1.d.1.</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At the facility:</w:t>
      </w:r>
    </w:p>
    <w:p w14:paraId="616925CB" w14:textId="115A7112"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.1.d.1.A.</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In a locked cabinet, closet or other secure place to protect it from tampering or theft; and</w:t>
      </w:r>
    </w:p>
    <w:p w14:paraId="30A9E6A3" w14:textId="45C82A08"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.1.d.1.B.</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In a limited access area or other room to which access is limited to authorized individuals; or</w:t>
      </w:r>
    </w:p>
    <w:p w14:paraId="30E17156" w14:textId="5ECF14A8"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 xml:space="preserve">.1.d.2. </w:t>
      </w:r>
      <w:r w:rsidR="00AC2B99">
        <w:rPr>
          <w:rFonts w:ascii="Calibri" w:hAnsi="Calibri" w:cs="Calibri"/>
          <w:sz w:val="22"/>
          <w:szCs w:val="22"/>
          <w:u w:val="single"/>
        </w:rPr>
        <w:t xml:space="preserve"> </w:t>
      </w:r>
      <w:r w:rsidR="00A32768" w:rsidRPr="00920C70">
        <w:rPr>
          <w:rFonts w:ascii="Calibri" w:hAnsi="Calibri" w:cs="Calibri"/>
          <w:sz w:val="22"/>
          <w:szCs w:val="22"/>
          <w:u w:val="single"/>
        </w:rPr>
        <w:t>At a secure location other than the location of the facility if approved by the bureau.</w:t>
      </w:r>
    </w:p>
    <w:p w14:paraId="4E609A3D" w14:textId="5FA9ABBA" w:rsidR="00A32768" w:rsidRPr="00920C70" w:rsidRDefault="0093442A"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 xml:space="preserve">.1.e. </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A security alarm system </w:t>
      </w:r>
      <w:proofErr w:type="gramStart"/>
      <w:r w:rsidR="00A32768" w:rsidRPr="00920C70">
        <w:rPr>
          <w:rFonts w:ascii="Calibri" w:hAnsi="Calibri" w:cs="Calibri"/>
          <w:sz w:val="22"/>
          <w:szCs w:val="22"/>
          <w:u w:val="single"/>
        </w:rPr>
        <w:t>separate</w:t>
      </w:r>
      <w:proofErr w:type="gramEnd"/>
      <w:r w:rsidR="00A32768" w:rsidRPr="00920C70">
        <w:rPr>
          <w:rFonts w:ascii="Calibri" w:hAnsi="Calibri" w:cs="Calibri"/>
          <w:sz w:val="22"/>
          <w:szCs w:val="22"/>
          <w:u w:val="single"/>
        </w:rPr>
        <w:t xml:space="preserve"> from the facility's primary security system covering the limited access area or other room where the recordings under subdivision 12.1.d. are stored. The separate security alarm system must meet the same requirements as the facility's primary security alarm system.</w:t>
      </w:r>
    </w:p>
    <w:p w14:paraId="1F2AA617" w14:textId="470CF7F1" w:rsidR="00A32768" w:rsidRPr="00920C70" w:rsidRDefault="00F57532"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.2.</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The following apply regarding the inspection, servicing or alteration of, and the upgrade to, the dispensary facility's security and surveillance systems:</w:t>
      </w:r>
    </w:p>
    <w:p w14:paraId="0B41AAB2" w14:textId="6682A7B4" w:rsidR="00A32768" w:rsidRPr="00920C70" w:rsidRDefault="00F57532"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.2.a.</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The systems must be </w:t>
      </w:r>
      <w:proofErr w:type="gramStart"/>
      <w:r w:rsidR="00A32768" w:rsidRPr="00920C70">
        <w:rPr>
          <w:rFonts w:ascii="Calibri" w:hAnsi="Calibri" w:cs="Calibri"/>
          <w:sz w:val="22"/>
          <w:szCs w:val="22"/>
          <w:u w:val="single"/>
        </w:rPr>
        <w:t>inspected</w:t>
      </w:r>
      <w:proofErr w:type="gramEnd"/>
      <w:r w:rsidR="00A32768" w:rsidRPr="00920C70">
        <w:rPr>
          <w:rFonts w:ascii="Calibri" w:hAnsi="Calibri" w:cs="Calibri"/>
          <w:sz w:val="22"/>
          <w:szCs w:val="22"/>
          <w:u w:val="single"/>
        </w:rPr>
        <w:t xml:space="preserve"> and all devices tested once every year by a qualified alarm system vendor and a qualified surveillance system vendor, as approved by the bureau.</w:t>
      </w:r>
    </w:p>
    <w:p w14:paraId="359871B9" w14:textId="6F5A5119" w:rsidR="00A32768" w:rsidRPr="00920C70" w:rsidRDefault="00F57532"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.2.b. The dispensary must conduct maintenance inspections once every month to ensure that any repairs, alterations, or upgrades to the security and surveillance systems are made for the proper operation of the systems.</w:t>
      </w:r>
    </w:p>
    <w:p w14:paraId="3DD160F8" w14:textId="254A9B1B" w:rsidR="00A32768" w:rsidRPr="00920C70" w:rsidRDefault="00F57532"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.2.c. The dispensary must retain at the facility, for at least four years, records of all inspections, servicing, alterations, and upgrades performed on the systems and must make the records available to the bureau and its authorized agents within two business days following a request.</w:t>
      </w:r>
    </w:p>
    <w:p w14:paraId="0DA03A45" w14:textId="716C6B71" w:rsidR="00A32768" w:rsidRPr="00920C70" w:rsidRDefault="00F57532"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.2.d. In the event of a mechanical malfunction of the security or surveillance system that the dispensary anticipates will exceed a four-hour period, the dispensary must notify the bureau immediately and, with bureau approval, provide alternative security measures that may include closure of the facility.</w:t>
      </w:r>
    </w:p>
    <w:p w14:paraId="5058DA35" w14:textId="5386F142" w:rsidR="00A32768" w:rsidRPr="00920C70" w:rsidRDefault="00F57532"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.2.e. The dispensary must designate an employee to continuously monitor the security and surveillance systems at the facility.</w:t>
      </w:r>
    </w:p>
    <w:p w14:paraId="3C59C5BA" w14:textId="5B80CB60" w:rsidR="00A32768" w:rsidRPr="00920C70" w:rsidRDefault="00F57532"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B01DF4"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.2.f.</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The following apply regarding records retention:</w:t>
      </w:r>
    </w:p>
    <w:p w14:paraId="3B084CBA" w14:textId="0002427F"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 xml:space="preserve">.2.f.1. </w:t>
      </w:r>
      <w:r w:rsidR="00AC2B99">
        <w:rPr>
          <w:rFonts w:ascii="Calibri" w:hAnsi="Calibri" w:cs="Calibri"/>
          <w:sz w:val="22"/>
          <w:szCs w:val="22"/>
          <w:u w:val="single"/>
        </w:rPr>
        <w:t xml:space="preserve"> </w:t>
      </w:r>
      <w:r w:rsidR="00A32768" w:rsidRPr="00920C70">
        <w:rPr>
          <w:rFonts w:ascii="Calibri" w:hAnsi="Calibri" w:cs="Calibri"/>
          <w:sz w:val="22"/>
          <w:szCs w:val="22"/>
          <w:u w:val="single"/>
        </w:rPr>
        <w:t>Within two business days following a request, a dispensary must provide up to four screen captures of an unaltered copy of a video surveillance recording to the bureau or its authorized agents, law enforcement, or other federal, state, or local government officials if necessary to perform the government officials' functions and duties.</w:t>
      </w:r>
    </w:p>
    <w:p w14:paraId="3406ADE4" w14:textId="71914E13"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C2B99">
        <w:rPr>
          <w:rFonts w:ascii="Calibri" w:hAnsi="Calibri" w:cs="Calibri"/>
          <w:sz w:val="22"/>
          <w:szCs w:val="22"/>
          <w:u w:val="single"/>
        </w:rPr>
        <w:t>1</w:t>
      </w:r>
      <w:r w:rsidR="00A32768" w:rsidRPr="00920C70">
        <w:rPr>
          <w:rFonts w:ascii="Calibri" w:hAnsi="Calibri" w:cs="Calibri"/>
          <w:sz w:val="22"/>
          <w:szCs w:val="22"/>
          <w:u w:val="single"/>
        </w:rPr>
        <w:t>.2.f.2.</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If a dispensary has been notified in writing by the bureau or its authorized agents, law </w:t>
      </w:r>
      <w:r w:rsidR="00A32768" w:rsidRPr="00920C70">
        <w:rPr>
          <w:rFonts w:ascii="Calibri" w:hAnsi="Calibri" w:cs="Calibri"/>
          <w:sz w:val="22"/>
          <w:szCs w:val="22"/>
          <w:u w:val="single"/>
        </w:rPr>
        <w:lastRenderedPageBreak/>
        <w:t>enforcement, or other federal, state, or local government officials of a pending criminal or administrative investigation for which a recording may contain relevant information, the dispensary must retain an unaltered copy of the recording for four years or until the investigation or proceeding is closed or the entity conducting the investigation or proceeding notifies the dispensary that it is not necessary to retain the recording, whichever is longer.</w:t>
      </w:r>
    </w:p>
    <w:p w14:paraId="7CD15336" w14:textId="6E6D29EF"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1</w:t>
      </w:r>
      <w:r w:rsidR="00A32768" w:rsidRPr="00920C70">
        <w:rPr>
          <w:rFonts w:ascii="Calibri" w:hAnsi="Calibri" w:cs="Calibri"/>
          <w:sz w:val="22"/>
          <w:szCs w:val="22"/>
          <w:u w:val="single"/>
        </w:rPr>
        <w:t xml:space="preserve">.3. </w:t>
      </w:r>
      <w:r w:rsidR="00AC2B99">
        <w:rPr>
          <w:rFonts w:ascii="Calibri" w:hAnsi="Calibri" w:cs="Calibri"/>
          <w:sz w:val="22"/>
          <w:szCs w:val="22"/>
          <w:u w:val="single"/>
        </w:rPr>
        <w:t xml:space="preserve"> </w:t>
      </w:r>
      <w:r w:rsidR="00A32768" w:rsidRPr="00920C70">
        <w:rPr>
          <w:rFonts w:ascii="Calibri" w:hAnsi="Calibri" w:cs="Calibri"/>
          <w:sz w:val="22"/>
          <w:szCs w:val="22"/>
          <w:u w:val="single"/>
        </w:rPr>
        <w:t>A dispensary must install commercial-grade, nonresidential doors and door locks on each external door of the facility. Keys or key codes for all doors must remain in the possession of designated authorized individuals.</w:t>
      </w:r>
    </w:p>
    <w:p w14:paraId="448D4BB5" w14:textId="6CEE998D"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1</w:t>
      </w:r>
      <w:r w:rsidR="00A32768" w:rsidRPr="00920C70">
        <w:rPr>
          <w:rFonts w:ascii="Calibri" w:hAnsi="Calibri" w:cs="Calibri"/>
          <w:sz w:val="22"/>
          <w:szCs w:val="22"/>
          <w:u w:val="single"/>
        </w:rPr>
        <w:t xml:space="preserve">.4. </w:t>
      </w:r>
      <w:r w:rsidR="00AC2B99">
        <w:rPr>
          <w:rFonts w:ascii="Calibri" w:hAnsi="Calibri" w:cs="Calibri"/>
          <w:sz w:val="22"/>
          <w:szCs w:val="22"/>
          <w:u w:val="single"/>
        </w:rPr>
        <w:t xml:space="preserve"> </w:t>
      </w:r>
      <w:r w:rsidR="00A32768" w:rsidRPr="00920C70">
        <w:rPr>
          <w:rFonts w:ascii="Calibri" w:hAnsi="Calibri" w:cs="Calibri"/>
          <w:sz w:val="22"/>
          <w:szCs w:val="22"/>
          <w:u w:val="single"/>
        </w:rPr>
        <w:t>During all nonworking hours, all entrances to and exits from the facility must be securely locked.</w:t>
      </w:r>
    </w:p>
    <w:p w14:paraId="20041084" w14:textId="1885AD70"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1</w:t>
      </w:r>
      <w:r w:rsidR="00A32768" w:rsidRPr="00920C70">
        <w:rPr>
          <w:rFonts w:ascii="Calibri" w:hAnsi="Calibri" w:cs="Calibri"/>
          <w:sz w:val="22"/>
          <w:szCs w:val="22"/>
          <w:u w:val="single"/>
        </w:rPr>
        <w:t>.5.</w:t>
      </w:r>
      <w:r w:rsidR="00AC2B99">
        <w:rPr>
          <w:rFonts w:ascii="Calibri" w:hAnsi="Calibri" w:cs="Calibri"/>
          <w:sz w:val="22"/>
          <w:szCs w:val="22"/>
          <w:u w:val="single"/>
        </w:rPr>
        <w:t xml:space="preserve"> </w:t>
      </w:r>
      <w:r w:rsidR="00A32768" w:rsidRPr="00920C70">
        <w:rPr>
          <w:rFonts w:ascii="Calibri" w:hAnsi="Calibri" w:cs="Calibri"/>
          <w:sz w:val="22"/>
          <w:szCs w:val="22"/>
          <w:u w:val="single"/>
        </w:rPr>
        <w:t xml:space="preserve"> A dispensary must have an electronic back-up system for all electronic records.</w:t>
      </w:r>
    </w:p>
    <w:p w14:paraId="68F8990E" w14:textId="5B5B54DD"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1</w:t>
      </w:r>
      <w:r w:rsidR="00A32768" w:rsidRPr="00920C70">
        <w:rPr>
          <w:rFonts w:ascii="Calibri" w:hAnsi="Calibri" w:cs="Calibri"/>
          <w:sz w:val="22"/>
          <w:szCs w:val="22"/>
          <w:u w:val="single"/>
        </w:rPr>
        <w:t xml:space="preserve">.6. </w:t>
      </w:r>
      <w:r w:rsidR="00AC2B99">
        <w:rPr>
          <w:rFonts w:ascii="Calibri" w:hAnsi="Calibri" w:cs="Calibri"/>
          <w:sz w:val="22"/>
          <w:szCs w:val="22"/>
          <w:u w:val="single"/>
        </w:rPr>
        <w:t xml:space="preserve"> </w:t>
      </w:r>
      <w:r w:rsidR="00A32768" w:rsidRPr="00920C70">
        <w:rPr>
          <w:rFonts w:ascii="Calibri" w:hAnsi="Calibri" w:cs="Calibri"/>
          <w:sz w:val="22"/>
          <w:szCs w:val="22"/>
          <w:u w:val="single"/>
        </w:rPr>
        <w:t>A dispensary must install lighting to ensure proper surveillance inside and outside of the facility.</w:t>
      </w:r>
    </w:p>
    <w:p w14:paraId="256E9392" w14:textId="59D37E72"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1</w:t>
      </w:r>
      <w:r w:rsidR="00A32768" w:rsidRPr="00920C70">
        <w:rPr>
          <w:rFonts w:ascii="Calibri" w:hAnsi="Calibri" w:cs="Calibri"/>
          <w:sz w:val="22"/>
          <w:szCs w:val="22"/>
          <w:u w:val="single"/>
        </w:rPr>
        <w:t xml:space="preserve">.7. </w:t>
      </w:r>
      <w:r w:rsidR="00AC2B99">
        <w:rPr>
          <w:rFonts w:ascii="Calibri" w:hAnsi="Calibri" w:cs="Calibri"/>
          <w:sz w:val="22"/>
          <w:szCs w:val="22"/>
          <w:u w:val="single"/>
        </w:rPr>
        <w:t xml:space="preserve"> </w:t>
      </w:r>
      <w:r w:rsidR="00A32768" w:rsidRPr="00920C70">
        <w:rPr>
          <w:rFonts w:ascii="Calibri" w:hAnsi="Calibri" w:cs="Calibri"/>
          <w:sz w:val="22"/>
          <w:szCs w:val="22"/>
          <w:u w:val="single"/>
        </w:rPr>
        <w:t>A dispensary must limit access to a room containing security and surveillance monitoring equipment to persons who are essential to maintaining security and surveillance operations; federal, state, and local law enforcement; security and surveillance system service employees; the bureau or its authorized agents; and other persons with the prior written approval of the bureau. The following apply:</w:t>
      </w:r>
    </w:p>
    <w:p w14:paraId="289511B9" w14:textId="15EB749D"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1</w:t>
      </w:r>
      <w:r w:rsidR="00A32768" w:rsidRPr="00920C70">
        <w:rPr>
          <w:rFonts w:ascii="Calibri" w:hAnsi="Calibri" w:cs="Calibri"/>
          <w:sz w:val="22"/>
          <w:szCs w:val="22"/>
          <w:u w:val="single"/>
        </w:rPr>
        <w:t>.7.a.</w:t>
      </w:r>
      <w:r w:rsidR="00AE6742">
        <w:rPr>
          <w:rFonts w:ascii="Calibri" w:hAnsi="Calibri" w:cs="Calibri"/>
          <w:sz w:val="22"/>
          <w:szCs w:val="22"/>
          <w:u w:val="single"/>
        </w:rPr>
        <w:t xml:space="preserve"> </w:t>
      </w:r>
      <w:r w:rsidR="00A32768" w:rsidRPr="00920C70">
        <w:rPr>
          <w:rFonts w:ascii="Calibri" w:hAnsi="Calibri" w:cs="Calibri"/>
          <w:sz w:val="22"/>
          <w:szCs w:val="22"/>
          <w:u w:val="single"/>
        </w:rPr>
        <w:t xml:space="preserve"> A dispensary must make available to the bureau or the bureau’s authorized agents, upon request, a current list of authorized employees and service employees, or contractors who have access to any security and surveillance areas.</w:t>
      </w:r>
    </w:p>
    <w:p w14:paraId="4DA00F3D" w14:textId="6E679942"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6A26BD">
        <w:rPr>
          <w:rFonts w:ascii="Calibri" w:hAnsi="Calibri" w:cs="Calibri"/>
          <w:sz w:val="22"/>
          <w:szCs w:val="22"/>
        </w:rPr>
        <w:tab/>
      </w:r>
      <w:r w:rsidRPr="006A26BD">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1</w:t>
      </w:r>
      <w:r w:rsidR="00A32768" w:rsidRPr="00920C70">
        <w:rPr>
          <w:rFonts w:ascii="Calibri" w:hAnsi="Calibri" w:cs="Calibri"/>
          <w:sz w:val="22"/>
          <w:szCs w:val="22"/>
          <w:u w:val="single"/>
        </w:rPr>
        <w:t xml:space="preserve">.7.b. </w:t>
      </w:r>
      <w:r w:rsidR="00AE6742">
        <w:rPr>
          <w:rFonts w:ascii="Calibri" w:hAnsi="Calibri" w:cs="Calibri"/>
          <w:sz w:val="22"/>
          <w:szCs w:val="22"/>
          <w:u w:val="single"/>
        </w:rPr>
        <w:t xml:space="preserve"> </w:t>
      </w:r>
      <w:r w:rsidR="00A32768" w:rsidRPr="00920C70">
        <w:rPr>
          <w:rFonts w:ascii="Calibri" w:hAnsi="Calibri" w:cs="Calibri"/>
          <w:sz w:val="22"/>
          <w:szCs w:val="22"/>
          <w:u w:val="single"/>
        </w:rPr>
        <w:t xml:space="preserve">A dispensary </w:t>
      </w:r>
      <w:proofErr w:type="gramStart"/>
      <w:r w:rsidR="00A32768" w:rsidRPr="00920C70">
        <w:rPr>
          <w:rFonts w:ascii="Calibri" w:hAnsi="Calibri" w:cs="Calibri"/>
          <w:sz w:val="22"/>
          <w:szCs w:val="22"/>
          <w:u w:val="single"/>
        </w:rPr>
        <w:t>must keep security and surveillance rooms locked at all times</w:t>
      </w:r>
      <w:proofErr w:type="gramEnd"/>
      <w:r w:rsidR="00A32768" w:rsidRPr="00920C70">
        <w:rPr>
          <w:rFonts w:ascii="Calibri" w:hAnsi="Calibri" w:cs="Calibri"/>
          <w:sz w:val="22"/>
          <w:szCs w:val="22"/>
          <w:u w:val="single"/>
        </w:rPr>
        <w:t xml:space="preserve"> and may not use these rooms for any other purpose or function.</w:t>
      </w:r>
    </w:p>
    <w:p w14:paraId="39DF2F91" w14:textId="6292C4B5" w:rsidR="00A32768" w:rsidRPr="00920C70" w:rsidRDefault="00A32768" w:rsidP="00434884">
      <w:pPr>
        <w:tabs>
          <w:tab w:val="left" w:pos="180"/>
          <w:tab w:val="left" w:pos="360"/>
          <w:tab w:val="left" w:pos="540"/>
          <w:tab w:val="left" w:pos="720"/>
          <w:tab w:val="left" w:pos="900"/>
          <w:tab w:val="left" w:pos="1080"/>
        </w:tabs>
        <w:spacing w:after="220"/>
        <w:jc w:val="both"/>
        <w:rPr>
          <w:rFonts w:ascii="Calibri" w:hAnsi="Calibri" w:cs="Calibri"/>
          <w:b/>
          <w:sz w:val="22"/>
          <w:szCs w:val="22"/>
          <w:u w:val="single"/>
        </w:rPr>
      </w:pPr>
      <w:r w:rsidRPr="00920C70">
        <w:rPr>
          <w:rFonts w:ascii="Calibri" w:hAnsi="Calibri" w:cs="Calibri"/>
          <w:b/>
          <w:sz w:val="22"/>
          <w:szCs w:val="22"/>
          <w:u w:val="single"/>
        </w:rPr>
        <w:t>§64-112-1</w:t>
      </w:r>
      <w:r w:rsidR="00AE6742">
        <w:rPr>
          <w:rFonts w:ascii="Calibri" w:hAnsi="Calibri" w:cs="Calibri"/>
          <w:b/>
          <w:sz w:val="22"/>
          <w:szCs w:val="22"/>
          <w:u w:val="single"/>
        </w:rPr>
        <w:t>2</w:t>
      </w:r>
      <w:r w:rsidRPr="00920C70">
        <w:rPr>
          <w:rFonts w:ascii="Calibri" w:hAnsi="Calibri" w:cs="Calibri"/>
          <w:b/>
          <w:sz w:val="22"/>
          <w:szCs w:val="22"/>
          <w:u w:val="single"/>
        </w:rPr>
        <w:t>. Inventory data.</w:t>
      </w:r>
    </w:p>
    <w:p w14:paraId="45FFC0C1" w14:textId="176F78BB"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2</w:t>
      </w:r>
      <w:r w:rsidR="00A32768" w:rsidRPr="00920C70">
        <w:rPr>
          <w:rFonts w:ascii="Calibri" w:hAnsi="Calibri" w:cs="Calibri"/>
          <w:sz w:val="22"/>
          <w:szCs w:val="22"/>
          <w:u w:val="single"/>
        </w:rPr>
        <w:t>.1.</w:t>
      </w:r>
      <w:r w:rsidR="00AE6742">
        <w:rPr>
          <w:rFonts w:ascii="Calibri" w:hAnsi="Calibri" w:cs="Calibri"/>
          <w:sz w:val="22"/>
          <w:szCs w:val="22"/>
          <w:u w:val="single"/>
        </w:rPr>
        <w:t xml:space="preserve"> </w:t>
      </w:r>
      <w:r w:rsidR="00A32768" w:rsidRPr="00920C70">
        <w:rPr>
          <w:rFonts w:ascii="Calibri" w:hAnsi="Calibri" w:cs="Calibri"/>
          <w:sz w:val="22"/>
          <w:szCs w:val="22"/>
          <w:u w:val="single"/>
        </w:rPr>
        <w:t xml:space="preserve"> A dispensary must maintain the following inventory data in its electronic tracking system:</w:t>
      </w:r>
    </w:p>
    <w:p w14:paraId="5791C211" w14:textId="42800C85"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2</w:t>
      </w:r>
      <w:r w:rsidR="00A32768" w:rsidRPr="00920C70">
        <w:rPr>
          <w:rFonts w:ascii="Calibri" w:hAnsi="Calibri" w:cs="Calibri"/>
          <w:sz w:val="22"/>
          <w:szCs w:val="22"/>
          <w:u w:val="single"/>
        </w:rPr>
        <w:t>.1.a.</w:t>
      </w:r>
      <w:r w:rsidR="00AE6742">
        <w:rPr>
          <w:rFonts w:ascii="Calibri" w:hAnsi="Calibri" w:cs="Calibri"/>
          <w:sz w:val="22"/>
          <w:szCs w:val="22"/>
          <w:u w:val="single"/>
        </w:rPr>
        <w:t xml:space="preserve"> </w:t>
      </w:r>
      <w:r w:rsidR="00A32768" w:rsidRPr="00920C70">
        <w:rPr>
          <w:rFonts w:ascii="Calibri" w:hAnsi="Calibri" w:cs="Calibri"/>
          <w:sz w:val="22"/>
          <w:szCs w:val="22"/>
          <w:u w:val="single"/>
        </w:rPr>
        <w:t xml:space="preserve"> Medical cannabis received from a grower/processor.</w:t>
      </w:r>
    </w:p>
    <w:p w14:paraId="50810314" w14:textId="045F033F"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2</w:t>
      </w:r>
      <w:r w:rsidR="00A32768" w:rsidRPr="00920C70">
        <w:rPr>
          <w:rFonts w:ascii="Calibri" w:hAnsi="Calibri" w:cs="Calibri"/>
          <w:sz w:val="22"/>
          <w:szCs w:val="22"/>
          <w:u w:val="single"/>
        </w:rPr>
        <w:t>.1.b.</w:t>
      </w:r>
      <w:r w:rsidR="00AE6742">
        <w:rPr>
          <w:rFonts w:ascii="Calibri" w:hAnsi="Calibri" w:cs="Calibri"/>
          <w:sz w:val="22"/>
          <w:szCs w:val="22"/>
          <w:u w:val="single"/>
        </w:rPr>
        <w:t xml:space="preserve"> </w:t>
      </w:r>
      <w:r w:rsidR="00A32768" w:rsidRPr="00920C70">
        <w:rPr>
          <w:rFonts w:ascii="Calibri" w:hAnsi="Calibri" w:cs="Calibri"/>
          <w:sz w:val="22"/>
          <w:szCs w:val="22"/>
          <w:u w:val="single"/>
        </w:rPr>
        <w:t xml:space="preserve"> Medical cannabis dispensed to a patient or caregiver.</w:t>
      </w:r>
    </w:p>
    <w:p w14:paraId="7E8D6E81" w14:textId="0AFAFFB9"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2</w:t>
      </w:r>
      <w:r w:rsidR="00A32768" w:rsidRPr="00920C70">
        <w:rPr>
          <w:rFonts w:ascii="Calibri" w:hAnsi="Calibri" w:cs="Calibri"/>
          <w:sz w:val="22"/>
          <w:szCs w:val="22"/>
          <w:u w:val="single"/>
        </w:rPr>
        <w:t>.1.c.</w:t>
      </w:r>
      <w:r w:rsidR="00AE6742">
        <w:rPr>
          <w:rFonts w:ascii="Calibri" w:hAnsi="Calibri" w:cs="Calibri"/>
          <w:sz w:val="22"/>
          <w:szCs w:val="22"/>
          <w:u w:val="single"/>
        </w:rPr>
        <w:t xml:space="preserve"> </w:t>
      </w:r>
      <w:r w:rsidR="00A32768" w:rsidRPr="00920C70">
        <w:rPr>
          <w:rFonts w:ascii="Calibri" w:hAnsi="Calibri" w:cs="Calibri"/>
          <w:sz w:val="22"/>
          <w:szCs w:val="22"/>
          <w:u w:val="single"/>
        </w:rPr>
        <w:t xml:space="preserve"> Damaged, defective, expired, or contaminated medical cannabis awaiting return to a grower/processor or disposal.</w:t>
      </w:r>
    </w:p>
    <w:p w14:paraId="3F11C215" w14:textId="5A3102CB"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2</w:t>
      </w:r>
      <w:r w:rsidR="00A32768" w:rsidRPr="00920C70">
        <w:rPr>
          <w:rFonts w:ascii="Calibri" w:hAnsi="Calibri" w:cs="Calibri"/>
          <w:sz w:val="22"/>
          <w:szCs w:val="22"/>
          <w:u w:val="single"/>
        </w:rPr>
        <w:t>.2.</w:t>
      </w:r>
      <w:r w:rsidR="00AE6742">
        <w:rPr>
          <w:rFonts w:ascii="Calibri" w:hAnsi="Calibri" w:cs="Calibri"/>
          <w:sz w:val="22"/>
          <w:szCs w:val="22"/>
          <w:u w:val="single"/>
        </w:rPr>
        <w:t xml:space="preserve"> </w:t>
      </w:r>
      <w:r w:rsidR="00A32768" w:rsidRPr="00920C70">
        <w:rPr>
          <w:rFonts w:ascii="Calibri" w:hAnsi="Calibri" w:cs="Calibri"/>
          <w:sz w:val="22"/>
          <w:szCs w:val="22"/>
          <w:u w:val="single"/>
        </w:rPr>
        <w:t xml:space="preserve"> A dispensary must establish inventory controls and procedures to conduct monthly inventory reviews and annual comprehensive inventories of medical cannabis at its facility.</w:t>
      </w:r>
    </w:p>
    <w:p w14:paraId="6B8109B6" w14:textId="2545147E"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2</w:t>
      </w:r>
      <w:r w:rsidR="00A32768" w:rsidRPr="00920C70">
        <w:rPr>
          <w:rFonts w:ascii="Calibri" w:hAnsi="Calibri" w:cs="Calibri"/>
          <w:sz w:val="22"/>
          <w:szCs w:val="22"/>
          <w:u w:val="single"/>
        </w:rPr>
        <w:t xml:space="preserve">.3. </w:t>
      </w:r>
      <w:r w:rsidR="00AE6742">
        <w:rPr>
          <w:rFonts w:ascii="Calibri" w:hAnsi="Calibri" w:cs="Calibri"/>
          <w:sz w:val="22"/>
          <w:szCs w:val="22"/>
          <w:u w:val="single"/>
        </w:rPr>
        <w:t xml:space="preserve"> </w:t>
      </w:r>
      <w:r w:rsidR="00A32768" w:rsidRPr="00920C70">
        <w:rPr>
          <w:rFonts w:ascii="Calibri" w:hAnsi="Calibri" w:cs="Calibri"/>
          <w:sz w:val="22"/>
          <w:szCs w:val="22"/>
          <w:u w:val="single"/>
        </w:rPr>
        <w:t>A written record must be created and maintained of each inventory which includes the date of the inventory, a summary of the inventory findings, and the names, signatures, and titles or positions of the individuals who conducted the inventory.</w:t>
      </w:r>
    </w:p>
    <w:p w14:paraId="02993B02" w14:textId="6B0C2FB7" w:rsidR="00A32768" w:rsidRPr="00920C70" w:rsidRDefault="00A32768" w:rsidP="00434884">
      <w:pPr>
        <w:tabs>
          <w:tab w:val="left" w:pos="180"/>
          <w:tab w:val="left" w:pos="360"/>
          <w:tab w:val="left" w:pos="540"/>
          <w:tab w:val="left" w:pos="720"/>
          <w:tab w:val="left" w:pos="900"/>
          <w:tab w:val="left" w:pos="1080"/>
        </w:tabs>
        <w:spacing w:after="220"/>
        <w:jc w:val="both"/>
        <w:rPr>
          <w:rFonts w:ascii="Calibri" w:hAnsi="Calibri" w:cs="Calibri"/>
          <w:b/>
          <w:sz w:val="22"/>
          <w:szCs w:val="22"/>
          <w:u w:val="single"/>
        </w:rPr>
      </w:pPr>
      <w:r w:rsidRPr="00920C70">
        <w:rPr>
          <w:rFonts w:ascii="Calibri" w:hAnsi="Calibri" w:cs="Calibri"/>
          <w:b/>
          <w:sz w:val="22"/>
          <w:szCs w:val="22"/>
          <w:u w:val="single"/>
        </w:rPr>
        <w:t>§64-112-1</w:t>
      </w:r>
      <w:r w:rsidR="00AE6742">
        <w:rPr>
          <w:rFonts w:ascii="Calibri" w:hAnsi="Calibri" w:cs="Calibri"/>
          <w:b/>
          <w:sz w:val="22"/>
          <w:szCs w:val="22"/>
          <w:u w:val="single"/>
        </w:rPr>
        <w:t>3</w:t>
      </w:r>
      <w:r w:rsidRPr="00920C70">
        <w:rPr>
          <w:rFonts w:ascii="Calibri" w:hAnsi="Calibri" w:cs="Calibri"/>
          <w:b/>
          <w:sz w:val="22"/>
          <w:szCs w:val="22"/>
          <w:u w:val="single"/>
        </w:rPr>
        <w:t>.</w:t>
      </w:r>
      <w:r w:rsidR="00AE6742">
        <w:rPr>
          <w:rFonts w:ascii="Calibri" w:hAnsi="Calibri" w:cs="Calibri"/>
          <w:b/>
          <w:sz w:val="22"/>
          <w:szCs w:val="22"/>
          <w:u w:val="single"/>
        </w:rPr>
        <w:t xml:space="preserve"> </w:t>
      </w:r>
      <w:r w:rsidRPr="00920C70">
        <w:rPr>
          <w:rFonts w:ascii="Calibri" w:hAnsi="Calibri" w:cs="Calibri"/>
          <w:b/>
          <w:sz w:val="22"/>
          <w:szCs w:val="22"/>
          <w:u w:val="single"/>
        </w:rPr>
        <w:t xml:space="preserve"> Storage requirements.</w:t>
      </w:r>
    </w:p>
    <w:p w14:paraId="7EFA22D6" w14:textId="518F502E"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3</w:t>
      </w:r>
      <w:r w:rsidR="00A32768" w:rsidRPr="00920C70">
        <w:rPr>
          <w:rFonts w:ascii="Calibri" w:hAnsi="Calibri" w:cs="Calibri"/>
          <w:sz w:val="22"/>
          <w:szCs w:val="22"/>
          <w:u w:val="single"/>
        </w:rPr>
        <w:t xml:space="preserve">.1. </w:t>
      </w:r>
      <w:r w:rsidR="00AE6742">
        <w:rPr>
          <w:rFonts w:ascii="Calibri" w:hAnsi="Calibri" w:cs="Calibri"/>
          <w:sz w:val="22"/>
          <w:szCs w:val="22"/>
          <w:u w:val="single"/>
        </w:rPr>
        <w:t xml:space="preserve"> </w:t>
      </w:r>
      <w:r w:rsidR="00A32768" w:rsidRPr="00920C70">
        <w:rPr>
          <w:rFonts w:ascii="Calibri" w:hAnsi="Calibri" w:cs="Calibri"/>
          <w:sz w:val="22"/>
          <w:szCs w:val="22"/>
          <w:u w:val="single"/>
        </w:rPr>
        <w:t xml:space="preserve">A dispensary must have separate locked limited access areas for storage of medical cannabis that is expired, damaged, deteriorated, mislabeled, contaminated, recalled, or whose containers or packaging have been opened or breached until the medical cannabis is returned to a grower/processor, destroyed or otherwise disposed of as required under </w:t>
      </w:r>
      <w:r w:rsidR="008D0BFC">
        <w:rPr>
          <w:rFonts w:ascii="Calibri" w:hAnsi="Calibri" w:cs="Calibri"/>
          <w:sz w:val="22"/>
          <w:szCs w:val="22"/>
          <w:u w:val="single"/>
        </w:rPr>
        <w:t>W. Va.</w:t>
      </w:r>
      <w:r w:rsidR="00A32768" w:rsidRPr="00920C70">
        <w:rPr>
          <w:rFonts w:ascii="Calibri" w:hAnsi="Calibri" w:cs="Calibri"/>
          <w:sz w:val="22"/>
          <w:szCs w:val="22"/>
          <w:u w:val="single"/>
        </w:rPr>
        <w:t xml:space="preserve"> Code R. §64-110-22.</w:t>
      </w:r>
    </w:p>
    <w:p w14:paraId="0B0F77DF" w14:textId="575A5F24"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lastRenderedPageBreak/>
        <w:tab/>
      </w:r>
      <w:r w:rsidR="00A32768" w:rsidRPr="00920C70">
        <w:rPr>
          <w:rFonts w:ascii="Calibri" w:hAnsi="Calibri" w:cs="Calibri"/>
          <w:sz w:val="22"/>
          <w:szCs w:val="22"/>
          <w:u w:val="single"/>
        </w:rPr>
        <w:t>1</w:t>
      </w:r>
      <w:r w:rsidR="00AE6742">
        <w:rPr>
          <w:rFonts w:ascii="Calibri" w:hAnsi="Calibri" w:cs="Calibri"/>
          <w:sz w:val="22"/>
          <w:szCs w:val="22"/>
          <w:u w:val="single"/>
        </w:rPr>
        <w:t>3</w:t>
      </w:r>
      <w:r w:rsidR="00A32768" w:rsidRPr="00920C70">
        <w:rPr>
          <w:rFonts w:ascii="Calibri" w:hAnsi="Calibri" w:cs="Calibri"/>
          <w:sz w:val="22"/>
          <w:szCs w:val="22"/>
          <w:u w:val="single"/>
        </w:rPr>
        <w:t xml:space="preserve">.2. </w:t>
      </w:r>
      <w:r w:rsidR="00AE6742">
        <w:rPr>
          <w:rFonts w:ascii="Calibri" w:hAnsi="Calibri" w:cs="Calibri"/>
          <w:sz w:val="22"/>
          <w:szCs w:val="22"/>
          <w:u w:val="single"/>
        </w:rPr>
        <w:t xml:space="preserve"> </w:t>
      </w:r>
      <w:r w:rsidR="00A32768" w:rsidRPr="00920C70">
        <w:rPr>
          <w:rFonts w:ascii="Calibri" w:hAnsi="Calibri" w:cs="Calibri"/>
          <w:sz w:val="22"/>
          <w:szCs w:val="22"/>
          <w:u w:val="single"/>
        </w:rPr>
        <w:t>A dispensary must maintain all storage areas in a clean and orderly condition and free from infestation by insects, rodents, birds and pests.</w:t>
      </w:r>
    </w:p>
    <w:p w14:paraId="6382D3FE" w14:textId="1CE07C45" w:rsidR="00A32768" w:rsidRPr="00920C70" w:rsidRDefault="00A32768" w:rsidP="00434884">
      <w:pPr>
        <w:tabs>
          <w:tab w:val="left" w:pos="180"/>
          <w:tab w:val="left" w:pos="360"/>
          <w:tab w:val="left" w:pos="540"/>
          <w:tab w:val="left" w:pos="720"/>
          <w:tab w:val="left" w:pos="900"/>
          <w:tab w:val="left" w:pos="1080"/>
        </w:tabs>
        <w:spacing w:after="220"/>
        <w:jc w:val="both"/>
        <w:rPr>
          <w:rFonts w:ascii="Calibri" w:hAnsi="Calibri" w:cs="Calibri"/>
          <w:b/>
          <w:sz w:val="22"/>
          <w:szCs w:val="22"/>
          <w:u w:val="single"/>
        </w:rPr>
      </w:pPr>
      <w:r w:rsidRPr="00920C70">
        <w:rPr>
          <w:rFonts w:ascii="Calibri" w:hAnsi="Calibri" w:cs="Calibri"/>
          <w:b/>
          <w:sz w:val="22"/>
          <w:szCs w:val="22"/>
          <w:u w:val="single"/>
        </w:rPr>
        <w:t>§64-112-1</w:t>
      </w:r>
      <w:r w:rsidR="00AE6742">
        <w:rPr>
          <w:rFonts w:ascii="Calibri" w:hAnsi="Calibri" w:cs="Calibri"/>
          <w:b/>
          <w:sz w:val="22"/>
          <w:szCs w:val="22"/>
          <w:u w:val="single"/>
        </w:rPr>
        <w:t>4</w:t>
      </w:r>
      <w:r w:rsidRPr="00920C70">
        <w:rPr>
          <w:rFonts w:ascii="Calibri" w:hAnsi="Calibri" w:cs="Calibri"/>
          <w:b/>
          <w:sz w:val="22"/>
          <w:szCs w:val="22"/>
          <w:u w:val="single"/>
        </w:rPr>
        <w:t xml:space="preserve">. </w:t>
      </w:r>
      <w:r w:rsidR="00AE6742">
        <w:rPr>
          <w:rFonts w:ascii="Calibri" w:hAnsi="Calibri" w:cs="Calibri"/>
          <w:b/>
          <w:sz w:val="22"/>
          <w:szCs w:val="22"/>
          <w:u w:val="single"/>
        </w:rPr>
        <w:t xml:space="preserve"> </w:t>
      </w:r>
      <w:r w:rsidRPr="00920C70">
        <w:rPr>
          <w:rFonts w:ascii="Calibri" w:hAnsi="Calibri" w:cs="Calibri"/>
          <w:b/>
          <w:sz w:val="22"/>
          <w:szCs w:val="22"/>
          <w:u w:val="single"/>
        </w:rPr>
        <w:t>Sanitation and safety in a facility.</w:t>
      </w:r>
    </w:p>
    <w:p w14:paraId="4645CADF" w14:textId="4100D21A"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4</w:t>
      </w:r>
      <w:r w:rsidR="00A32768" w:rsidRPr="00920C70">
        <w:rPr>
          <w:rFonts w:ascii="Calibri" w:hAnsi="Calibri" w:cs="Calibri"/>
          <w:sz w:val="22"/>
          <w:szCs w:val="22"/>
          <w:u w:val="single"/>
        </w:rPr>
        <w:t xml:space="preserve">.1. </w:t>
      </w:r>
      <w:r w:rsidR="00AE6742">
        <w:rPr>
          <w:rFonts w:ascii="Calibri" w:hAnsi="Calibri" w:cs="Calibri"/>
          <w:sz w:val="22"/>
          <w:szCs w:val="22"/>
          <w:u w:val="single"/>
        </w:rPr>
        <w:t xml:space="preserve"> </w:t>
      </w:r>
      <w:r w:rsidR="00A32768" w:rsidRPr="00920C70">
        <w:rPr>
          <w:rFonts w:ascii="Calibri" w:hAnsi="Calibri" w:cs="Calibri"/>
          <w:sz w:val="22"/>
          <w:szCs w:val="22"/>
          <w:u w:val="single"/>
        </w:rPr>
        <w:t>A dispensary must maintain its facility in a sanitary condition to limit the potential for contamination or adulteration of the medical cannabis stored in or dispensed at the facility. The following apply:</w:t>
      </w:r>
    </w:p>
    <w:p w14:paraId="6F948330" w14:textId="3F55A5C5"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4</w:t>
      </w:r>
      <w:r w:rsidR="00A32768" w:rsidRPr="00920C70">
        <w:rPr>
          <w:rFonts w:ascii="Calibri" w:hAnsi="Calibri" w:cs="Calibri"/>
          <w:sz w:val="22"/>
          <w:szCs w:val="22"/>
          <w:u w:val="single"/>
        </w:rPr>
        <w:t xml:space="preserve">.1.a. </w:t>
      </w:r>
      <w:r w:rsidR="00AE6742">
        <w:rPr>
          <w:rFonts w:ascii="Calibri" w:hAnsi="Calibri" w:cs="Calibri"/>
          <w:sz w:val="22"/>
          <w:szCs w:val="22"/>
          <w:u w:val="single"/>
        </w:rPr>
        <w:t xml:space="preserve"> </w:t>
      </w:r>
      <w:r w:rsidR="00A32768" w:rsidRPr="00920C70">
        <w:rPr>
          <w:rFonts w:ascii="Calibri" w:hAnsi="Calibri" w:cs="Calibri"/>
          <w:sz w:val="22"/>
          <w:szCs w:val="22"/>
          <w:u w:val="single"/>
        </w:rPr>
        <w:t>Trash must be properly removed.</w:t>
      </w:r>
    </w:p>
    <w:p w14:paraId="6717C993" w14:textId="528DE441"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4</w:t>
      </w:r>
      <w:r w:rsidR="00A32768" w:rsidRPr="00920C70">
        <w:rPr>
          <w:rFonts w:ascii="Calibri" w:hAnsi="Calibri" w:cs="Calibri"/>
          <w:sz w:val="22"/>
          <w:szCs w:val="22"/>
          <w:u w:val="single"/>
        </w:rPr>
        <w:t>.1.b.</w:t>
      </w:r>
      <w:r w:rsidR="00AE6742">
        <w:rPr>
          <w:rFonts w:ascii="Calibri" w:hAnsi="Calibri" w:cs="Calibri"/>
          <w:sz w:val="22"/>
          <w:szCs w:val="22"/>
          <w:u w:val="single"/>
        </w:rPr>
        <w:t xml:space="preserve"> </w:t>
      </w:r>
      <w:r w:rsidR="00A32768" w:rsidRPr="00920C70">
        <w:rPr>
          <w:rFonts w:ascii="Calibri" w:hAnsi="Calibri" w:cs="Calibri"/>
          <w:sz w:val="22"/>
          <w:szCs w:val="22"/>
          <w:u w:val="single"/>
        </w:rPr>
        <w:t xml:space="preserve"> Floors, walls and ceilings must be kept in good repair.</w:t>
      </w:r>
    </w:p>
    <w:p w14:paraId="1304833B" w14:textId="7F0E098E"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4</w:t>
      </w:r>
      <w:r w:rsidR="00A32768" w:rsidRPr="00920C70">
        <w:rPr>
          <w:rFonts w:ascii="Calibri" w:hAnsi="Calibri" w:cs="Calibri"/>
          <w:sz w:val="22"/>
          <w:szCs w:val="22"/>
          <w:u w:val="single"/>
        </w:rPr>
        <w:t xml:space="preserve">.1.c. </w:t>
      </w:r>
      <w:r w:rsidR="00AE6742">
        <w:rPr>
          <w:rFonts w:ascii="Calibri" w:hAnsi="Calibri" w:cs="Calibri"/>
          <w:sz w:val="22"/>
          <w:szCs w:val="22"/>
          <w:u w:val="single"/>
        </w:rPr>
        <w:t xml:space="preserve"> </w:t>
      </w:r>
      <w:r w:rsidR="00A32768" w:rsidRPr="00920C70">
        <w:rPr>
          <w:rFonts w:ascii="Calibri" w:hAnsi="Calibri" w:cs="Calibri"/>
          <w:sz w:val="22"/>
          <w:szCs w:val="22"/>
          <w:u w:val="single"/>
        </w:rPr>
        <w:t xml:space="preserve">Adequate protection against pests must be provided </w:t>
      </w:r>
      <w:proofErr w:type="gramStart"/>
      <w:r w:rsidR="00A32768" w:rsidRPr="00920C70">
        <w:rPr>
          <w:rFonts w:ascii="Calibri" w:hAnsi="Calibri" w:cs="Calibri"/>
          <w:sz w:val="22"/>
          <w:szCs w:val="22"/>
          <w:u w:val="single"/>
        </w:rPr>
        <w:t>through the use of</w:t>
      </w:r>
      <w:proofErr w:type="gramEnd"/>
      <w:r w:rsidR="00A32768" w:rsidRPr="00920C70">
        <w:rPr>
          <w:rFonts w:ascii="Calibri" w:hAnsi="Calibri" w:cs="Calibri"/>
          <w:sz w:val="22"/>
          <w:szCs w:val="22"/>
          <w:u w:val="single"/>
        </w:rPr>
        <w:t xml:space="preserve"> integrated pest management practices and techniques that identify and manage pest problems, and the regular disposal of trash to prevent infestation.</w:t>
      </w:r>
    </w:p>
    <w:p w14:paraId="2B8C7754" w14:textId="6137E58C"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4</w:t>
      </w:r>
      <w:r w:rsidR="00A32768" w:rsidRPr="00920C70">
        <w:rPr>
          <w:rFonts w:ascii="Calibri" w:hAnsi="Calibri" w:cs="Calibri"/>
          <w:sz w:val="22"/>
          <w:szCs w:val="22"/>
          <w:u w:val="single"/>
        </w:rPr>
        <w:t>1.d.</w:t>
      </w:r>
      <w:r w:rsidR="00AE6742">
        <w:rPr>
          <w:rFonts w:ascii="Calibri" w:hAnsi="Calibri" w:cs="Calibri"/>
          <w:sz w:val="22"/>
          <w:szCs w:val="22"/>
          <w:u w:val="single"/>
        </w:rPr>
        <w:t xml:space="preserve"> </w:t>
      </w:r>
      <w:r w:rsidR="00A32768" w:rsidRPr="00920C70">
        <w:rPr>
          <w:rFonts w:ascii="Calibri" w:hAnsi="Calibri" w:cs="Calibri"/>
          <w:sz w:val="22"/>
          <w:szCs w:val="22"/>
          <w:u w:val="single"/>
        </w:rPr>
        <w:t xml:space="preserve"> Toxic cleaning compounds, sanitizing agents, solvents, and pesticide chemicals must be labeled and stored in a manner that prevents contamination of medical cannabis and in a manner that otherwise complies with other applicable laws and rules.</w:t>
      </w:r>
    </w:p>
    <w:p w14:paraId="0AED155C" w14:textId="386E131D"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4</w:t>
      </w:r>
      <w:r w:rsidR="00A32768" w:rsidRPr="00920C70">
        <w:rPr>
          <w:rFonts w:ascii="Calibri" w:hAnsi="Calibri" w:cs="Calibri"/>
          <w:sz w:val="22"/>
          <w:szCs w:val="22"/>
          <w:u w:val="single"/>
        </w:rPr>
        <w:t xml:space="preserve">.2. </w:t>
      </w:r>
      <w:r w:rsidR="00AE6742">
        <w:rPr>
          <w:rFonts w:ascii="Calibri" w:hAnsi="Calibri" w:cs="Calibri"/>
          <w:sz w:val="22"/>
          <w:szCs w:val="22"/>
          <w:u w:val="single"/>
        </w:rPr>
        <w:t xml:space="preserve"> </w:t>
      </w:r>
      <w:r w:rsidR="00A32768" w:rsidRPr="00920C70">
        <w:rPr>
          <w:rFonts w:ascii="Calibri" w:hAnsi="Calibri" w:cs="Calibri"/>
          <w:sz w:val="22"/>
          <w:szCs w:val="22"/>
          <w:u w:val="single"/>
        </w:rPr>
        <w:t>An employee must conform to sanitary practices while on duty, including the following:</w:t>
      </w:r>
    </w:p>
    <w:p w14:paraId="39921F80" w14:textId="393537D9"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4</w:t>
      </w:r>
      <w:r w:rsidR="00A32768" w:rsidRPr="00920C70">
        <w:rPr>
          <w:rFonts w:ascii="Calibri" w:hAnsi="Calibri" w:cs="Calibri"/>
          <w:sz w:val="22"/>
          <w:szCs w:val="22"/>
          <w:u w:val="single"/>
        </w:rPr>
        <w:t xml:space="preserve">.2.a. </w:t>
      </w:r>
      <w:r w:rsidR="00AE6742">
        <w:rPr>
          <w:rFonts w:ascii="Calibri" w:hAnsi="Calibri" w:cs="Calibri"/>
          <w:sz w:val="22"/>
          <w:szCs w:val="22"/>
          <w:u w:val="single"/>
        </w:rPr>
        <w:t xml:space="preserve"> </w:t>
      </w:r>
      <w:r w:rsidR="00A32768" w:rsidRPr="00920C70">
        <w:rPr>
          <w:rFonts w:ascii="Calibri" w:hAnsi="Calibri" w:cs="Calibri"/>
          <w:sz w:val="22"/>
          <w:szCs w:val="22"/>
          <w:u w:val="single"/>
        </w:rPr>
        <w:t>Maintaining adequate personal hygiene.</w:t>
      </w:r>
    </w:p>
    <w:p w14:paraId="7B48BBD8" w14:textId="70C891E2"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4</w:t>
      </w:r>
      <w:r w:rsidR="00A32768" w:rsidRPr="00920C70">
        <w:rPr>
          <w:rFonts w:ascii="Calibri" w:hAnsi="Calibri" w:cs="Calibri"/>
          <w:sz w:val="22"/>
          <w:szCs w:val="22"/>
          <w:u w:val="single"/>
        </w:rPr>
        <w:t xml:space="preserve">.2.b. </w:t>
      </w:r>
      <w:r w:rsidR="00AE6742">
        <w:rPr>
          <w:rFonts w:ascii="Calibri" w:hAnsi="Calibri" w:cs="Calibri"/>
          <w:sz w:val="22"/>
          <w:szCs w:val="22"/>
          <w:u w:val="single"/>
        </w:rPr>
        <w:t xml:space="preserve"> </w:t>
      </w:r>
      <w:r w:rsidR="00A32768" w:rsidRPr="00920C70">
        <w:rPr>
          <w:rFonts w:ascii="Calibri" w:hAnsi="Calibri" w:cs="Calibri"/>
          <w:sz w:val="22"/>
          <w:szCs w:val="22"/>
          <w:u w:val="single"/>
        </w:rPr>
        <w:t xml:space="preserve">Washing hands thoroughly in an adequate hand-washing area before starting work and at any other time when hands </w:t>
      </w:r>
      <w:proofErr w:type="gramStart"/>
      <w:r w:rsidR="00A32768" w:rsidRPr="00920C70">
        <w:rPr>
          <w:rFonts w:ascii="Calibri" w:hAnsi="Calibri" w:cs="Calibri"/>
          <w:sz w:val="22"/>
          <w:szCs w:val="22"/>
          <w:u w:val="single"/>
        </w:rPr>
        <w:t>may have become soiled or contaminated and at all times</w:t>
      </w:r>
      <w:proofErr w:type="gramEnd"/>
      <w:r w:rsidR="00A32768" w:rsidRPr="00920C70">
        <w:rPr>
          <w:rFonts w:ascii="Calibri" w:hAnsi="Calibri" w:cs="Calibri"/>
          <w:sz w:val="22"/>
          <w:szCs w:val="22"/>
          <w:u w:val="single"/>
        </w:rPr>
        <w:t xml:space="preserve"> before dispensing medical cannabis to a patient or caregiver.</w:t>
      </w:r>
    </w:p>
    <w:p w14:paraId="1468D90D" w14:textId="599177F9"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4</w:t>
      </w:r>
      <w:r w:rsidR="00A32768" w:rsidRPr="00920C70">
        <w:rPr>
          <w:rFonts w:ascii="Calibri" w:hAnsi="Calibri" w:cs="Calibri"/>
          <w:sz w:val="22"/>
          <w:szCs w:val="22"/>
          <w:u w:val="single"/>
        </w:rPr>
        <w:t xml:space="preserve">.3. </w:t>
      </w:r>
      <w:r w:rsidR="00AE6742">
        <w:rPr>
          <w:rFonts w:ascii="Calibri" w:hAnsi="Calibri" w:cs="Calibri"/>
          <w:sz w:val="22"/>
          <w:szCs w:val="22"/>
          <w:u w:val="single"/>
        </w:rPr>
        <w:t xml:space="preserve"> </w:t>
      </w:r>
      <w:r w:rsidR="00A32768" w:rsidRPr="00920C70">
        <w:rPr>
          <w:rFonts w:ascii="Calibri" w:hAnsi="Calibri" w:cs="Calibri"/>
          <w:sz w:val="22"/>
          <w:szCs w:val="22"/>
          <w:u w:val="single"/>
        </w:rPr>
        <w:t>A dispensary must provide its employees and visitors with adequate and convenient hand-washing facilities furnished with running water at a temperature suitable for sanitizing hands. The following apply:</w:t>
      </w:r>
    </w:p>
    <w:p w14:paraId="2B51C85F" w14:textId="6F31AB31"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4</w:t>
      </w:r>
      <w:r w:rsidR="00A32768" w:rsidRPr="00920C70">
        <w:rPr>
          <w:rFonts w:ascii="Calibri" w:hAnsi="Calibri" w:cs="Calibri"/>
          <w:sz w:val="22"/>
          <w:szCs w:val="22"/>
          <w:u w:val="single"/>
        </w:rPr>
        <w:t>.3.a.</w:t>
      </w:r>
      <w:r w:rsidR="00AE6742">
        <w:rPr>
          <w:rFonts w:ascii="Calibri" w:hAnsi="Calibri" w:cs="Calibri"/>
          <w:sz w:val="22"/>
          <w:szCs w:val="22"/>
          <w:u w:val="single"/>
        </w:rPr>
        <w:t xml:space="preserve"> </w:t>
      </w:r>
      <w:r w:rsidR="00A32768" w:rsidRPr="00920C70">
        <w:rPr>
          <w:rFonts w:ascii="Calibri" w:hAnsi="Calibri" w:cs="Calibri"/>
          <w:sz w:val="22"/>
          <w:szCs w:val="22"/>
          <w:u w:val="single"/>
        </w:rPr>
        <w:t xml:space="preserve"> Hand-washing facilities must be located where good sanitary practices require employees to wash and sanitize their hands.</w:t>
      </w:r>
    </w:p>
    <w:p w14:paraId="779ECB5C" w14:textId="0526AE75"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4</w:t>
      </w:r>
      <w:r w:rsidR="00A32768" w:rsidRPr="00920C70">
        <w:rPr>
          <w:rFonts w:ascii="Calibri" w:hAnsi="Calibri" w:cs="Calibri"/>
          <w:sz w:val="22"/>
          <w:szCs w:val="22"/>
          <w:u w:val="single"/>
        </w:rPr>
        <w:t>.3.b.</w:t>
      </w:r>
      <w:r w:rsidR="00AE6742">
        <w:rPr>
          <w:rFonts w:ascii="Calibri" w:hAnsi="Calibri" w:cs="Calibri"/>
          <w:sz w:val="22"/>
          <w:szCs w:val="22"/>
          <w:u w:val="single"/>
        </w:rPr>
        <w:t xml:space="preserve"> </w:t>
      </w:r>
      <w:r w:rsidR="00A32768" w:rsidRPr="00920C70">
        <w:rPr>
          <w:rFonts w:ascii="Calibri" w:hAnsi="Calibri" w:cs="Calibri"/>
          <w:sz w:val="22"/>
          <w:szCs w:val="22"/>
          <w:u w:val="single"/>
        </w:rPr>
        <w:t xml:space="preserve"> Effective nontoxic sanitizing cleansers and sanitary towel service or suitable hand drying devices must be provided.</w:t>
      </w:r>
    </w:p>
    <w:p w14:paraId="1CD28CB5" w14:textId="37FF7D98"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4</w:t>
      </w:r>
      <w:r w:rsidR="00A32768" w:rsidRPr="00920C70">
        <w:rPr>
          <w:rFonts w:ascii="Calibri" w:hAnsi="Calibri" w:cs="Calibri"/>
          <w:sz w:val="22"/>
          <w:szCs w:val="22"/>
          <w:u w:val="single"/>
        </w:rPr>
        <w:t xml:space="preserve">.4. </w:t>
      </w:r>
      <w:r w:rsidR="00AE6742">
        <w:rPr>
          <w:rFonts w:ascii="Calibri" w:hAnsi="Calibri" w:cs="Calibri"/>
          <w:sz w:val="22"/>
          <w:szCs w:val="22"/>
          <w:u w:val="single"/>
        </w:rPr>
        <w:t xml:space="preserve"> </w:t>
      </w:r>
      <w:r w:rsidR="00A32768" w:rsidRPr="00920C70">
        <w:rPr>
          <w:rFonts w:ascii="Calibri" w:hAnsi="Calibri" w:cs="Calibri"/>
          <w:sz w:val="22"/>
          <w:szCs w:val="22"/>
          <w:u w:val="single"/>
        </w:rPr>
        <w:t>A dispensary must provide its employees and visitors with adequate, readily accessible lavatories that are maintained in a sanitary condition and in good repair.</w:t>
      </w:r>
    </w:p>
    <w:p w14:paraId="1F8180C2" w14:textId="5F8207CF"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AE6742">
        <w:rPr>
          <w:rFonts w:ascii="Calibri" w:hAnsi="Calibri" w:cs="Calibri"/>
          <w:sz w:val="22"/>
          <w:szCs w:val="22"/>
          <w:u w:val="single"/>
        </w:rPr>
        <w:t>4</w:t>
      </w:r>
      <w:r w:rsidR="00A32768" w:rsidRPr="00920C70">
        <w:rPr>
          <w:rFonts w:ascii="Calibri" w:hAnsi="Calibri" w:cs="Calibri"/>
          <w:sz w:val="22"/>
          <w:szCs w:val="22"/>
          <w:u w:val="single"/>
        </w:rPr>
        <w:t>.5.</w:t>
      </w:r>
      <w:r w:rsidR="00AE6742">
        <w:rPr>
          <w:rFonts w:ascii="Calibri" w:hAnsi="Calibri" w:cs="Calibri"/>
          <w:sz w:val="22"/>
          <w:szCs w:val="22"/>
          <w:u w:val="single"/>
        </w:rPr>
        <w:t xml:space="preserve"> </w:t>
      </w:r>
      <w:r w:rsidR="00A32768" w:rsidRPr="00920C70">
        <w:rPr>
          <w:rFonts w:ascii="Calibri" w:hAnsi="Calibri" w:cs="Calibri"/>
          <w:sz w:val="22"/>
          <w:szCs w:val="22"/>
          <w:u w:val="single"/>
        </w:rPr>
        <w:t xml:space="preserve"> A dispensary must comply with all other applicable state and local building code requirements.</w:t>
      </w:r>
    </w:p>
    <w:p w14:paraId="756CCD75" w14:textId="0A738006" w:rsidR="00A32768" w:rsidRPr="00920C70" w:rsidRDefault="00A32768" w:rsidP="00434884">
      <w:pPr>
        <w:tabs>
          <w:tab w:val="left" w:pos="180"/>
          <w:tab w:val="left" w:pos="360"/>
          <w:tab w:val="left" w:pos="540"/>
          <w:tab w:val="left" w:pos="720"/>
          <w:tab w:val="left" w:pos="900"/>
          <w:tab w:val="left" w:pos="1080"/>
        </w:tabs>
        <w:spacing w:after="220"/>
        <w:jc w:val="both"/>
        <w:rPr>
          <w:rFonts w:ascii="Calibri" w:hAnsi="Calibri" w:cs="Calibri"/>
          <w:b/>
          <w:sz w:val="22"/>
          <w:szCs w:val="22"/>
          <w:u w:val="single"/>
        </w:rPr>
      </w:pPr>
      <w:r w:rsidRPr="00920C70">
        <w:rPr>
          <w:rFonts w:ascii="Calibri" w:hAnsi="Calibri" w:cs="Calibri"/>
          <w:b/>
          <w:sz w:val="22"/>
          <w:szCs w:val="22"/>
          <w:u w:val="single"/>
        </w:rPr>
        <w:t>§64-112-1</w:t>
      </w:r>
      <w:r w:rsidR="003B0E84">
        <w:rPr>
          <w:rFonts w:ascii="Calibri" w:hAnsi="Calibri" w:cs="Calibri"/>
          <w:b/>
          <w:sz w:val="22"/>
          <w:szCs w:val="22"/>
          <w:u w:val="single"/>
        </w:rPr>
        <w:t>5</w:t>
      </w:r>
      <w:r w:rsidRPr="00920C70">
        <w:rPr>
          <w:rFonts w:ascii="Calibri" w:hAnsi="Calibri" w:cs="Calibri"/>
          <w:b/>
          <w:sz w:val="22"/>
          <w:szCs w:val="22"/>
          <w:u w:val="single"/>
        </w:rPr>
        <w:t xml:space="preserve">. </w:t>
      </w:r>
      <w:r w:rsidR="001F3F8F">
        <w:rPr>
          <w:rFonts w:ascii="Calibri" w:hAnsi="Calibri" w:cs="Calibri"/>
          <w:b/>
          <w:sz w:val="22"/>
          <w:szCs w:val="22"/>
          <w:u w:val="single"/>
        </w:rPr>
        <w:t xml:space="preserve"> </w:t>
      </w:r>
      <w:r w:rsidRPr="00920C70">
        <w:rPr>
          <w:rFonts w:ascii="Calibri" w:hAnsi="Calibri" w:cs="Calibri"/>
          <w:b/>
          <w:sz w:val="22"/>
          <w:szCs w:val="22"/>
          <w:u w:val="single"/>
        </w:rPr>
        <w:t>Transportation of medical cannabis.</w:t>
      </w:r>
    </w:p>
    <w:p w14:paraId="69EDCA2C" w14:textId="1A727701"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5</w:t>
      </w:r>
      <w:r w:rsidR="00A32768" w:rsidRPr="00920C70">
        <w:rPr>
          <w:rFonts w:ascii="Calibri" w:hAnsi="Calibri" w:cs="Calibri"/>
          <w:sz w:val="22"/>
          <w:szCs w:val="22"/>
          <w:u w:val="single"/>
        </w:rPr>
        <w:t>.1.</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A dispensary may transport and deliver medical cannabis to a medical cannabis organization in this state in accordance with this section. The following apply:</w:t>
      </w:r>
    </w:p>
    <w:p w14:paraId="20250EC2" w14:textId="66FEBFCF"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5</w:t>
      </w:r>
      <w:r w:rsidR="00A32768" w:rsidRPr="00920C70">
        <w:rPr>
          <w:rFonts w:ascii="Calibri" w:hAnsi="Calibri" w:cs="Calibri"/>
          <w:sz w:val="22"/>
          <w:szCs w:val="22"/>
          <w:u w:val="single"/>
        </w:rPr>
        <w:t xml:space="preserve">.1.a. </w:t>
      </w:r>
      <w:r w:rsidR="001F3F8F">
        <w:rPr>
          <w:rFonts w:ascii="Calibri" w:hAnsi="Calibri" w:cs="Calibri"/>
          <w:sz w:val="22"/>
          <w:szCs w:val="22"/>
          <w:u w:val="single"/>
        </w:rPr>
        <w:t xml:space="preserve"> </w:t>
      </w:r>
      <w:r w:rsidR="00A32768" w:rsidRPr="00920C70">
        <w:rPr>
          <w:rFonts w:ascii="Calibri" w:hAnsi="Calibri" w:cs="Calibri"/>
          <w:sz w:val="22"/>
          <w:szCs w:val="22"/>
          <w:u w:val="single"/>
        </w:rPr>
        <w:t>A dispensary may deliver medical cannabis to a medical cannabis organization only between 7:00 a.m. and 9:00 p.m. for the purposes of transferring medical cannabis among the permittee's dispensary locations and returning medical cannabis to a grower/processor.</w:t>
      </w:r>
    </w:p>
    <w:p w14:paraId="01B9B74D" w14:textId="715871B2"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lastRenderedPageBreak/>
        <w:tab/>
      </w: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5</w:t>
      </w:r>
      <w:r w:rsidR="00A32768" w:rsidRPr="00920C70">
        <w:rPr>
          <w:rFonts w:ascii="Calibri" w:hAnsi="Calibri" w:cs="Calibri"/>
          <w:sz w:val="22"/>
          <w:szCs w:val="22"/>
          <w:u w:val="single"/>
        </w:rPr>
        <w:t xml:space="preserve">.1.b. </w:t>
      </w:r>
      <w:r w:rsidR="001F3F8F">
        <w:rPr>
          <w:rFonts w:ascii="Calibri" w:hAnsi="Calibri" w:cs="Calibri"/>
          <w:sz w:val="22"/>
          <w:szCs w:val="22"/>
          <w:u w:val="single"/>
        </w:rPr>
        <w:t xml:space="preserve"> </w:t>
      </w:r>
      <w:r w:rsidR="00A32768" w:rsidRPr="00920C70">
        <w:rPr>
          <w:rFonts w:ascii="Calibri" w:hAnsi="Calibri" w:cs="Calibri"/>
          <w:sz w:val="22"/>
          <w:szCs w:val="22"/>
          <w:u w:val="single"/>
        </w:rPr>
        <w:t>A dispensary may contract with a third-party contractor for delivery so long as the contractor complies with this section.</w:t>
      </w:r>
    </w:p>
    <w:p w14:paraId="5A4EEFC0" w14:textId="735F5E04"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5</w:t>
      </w:r>
      <w:r w:rsidR="00A32768" w:rsidRPr="00920C70">
        <w:rPr>
          <w:rFonts w:ascii="Calibri" w:hAnsi="Calibri" w:cs="Calibri"/>
          <w:sz w:val="22"/>
          <w:szCs w:val="22"/>
          <w:u w:val="single"/>
        </w:rPr>
        <w:t xml:space="preserve">.1.c. </w:t>
      </w:r>
      <w:r w:rsidR="001F3F8F">
        <w:rPr>
          <w:rFonts w:ascii="Calibri" w:hAnsi="Calibri" w:cs="Calibri"/>
          <w:sz w:val="22"/>
          <w:szCs w:val="22"/>
          <w:u w:val="single"/>
        </w:rPr>
        <w:t xml:space="preserve"> </w:t>
      </w:r>
      <w:r w:rsidR="00A32768" w:rsidRPr="00920C70">
        <w:rPr>
          <w:rFonts w:ascii="Calibri" w:hAnsi="Calibri" w:cs="Calibri"/>
          <w:sz w:val="22"/>
          <w:szCs w:val="22"/>
          <w:u w:val="single"/>
        </w:rPr>
        <w:t>A dispensary may not transport medical cannabis to any location outside of this state.</w:t>
      </w:r>
    </w:p>
    <w:p w14:paraId="569ED76D" w14:textId="11FF99C8"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5</w:t>
      </w:r>
      <w:r w:rsidR="00A32768" w:rsidRPr="00920C70">
        <w:rPr>
          <w:rFonts w:ascii="Calibri" w:hAnsi="Calibri" w:cs="Calibri"/>
          <w:sz w:val="22"/>
          <w:szCs w:val="22"/>
          <w:u w:val="single"/>
        </w:rPr>
        <w:t xml:space="preserve">.1.d. </w:t>
      </w:r>
      <w:r w:rsidR="001F3F8F">
        <w:rPr>
          <w:rFonts w:ascii="Calibri" w:hAnsi="Calibri" w:cs="Calibri"/>
          <w:sz w:val="22"/>
          <w:szCs w:val="22"/>
          <w:u w:val="single"/>
        </w:rPr>
        <w:t xml:space="preserve"> </w:t>
      </w:r>
      <w:r w:rsidR="00A32768" w:rsidRPr="00920C70">
        <w:rPr>
          <w:rFonts w:ascii="Calibri" w:hAnsi="Calibri" w:cs="Calibri"/>
          <w:sz w:val="22"/>
          <w:szCs w:val="22"/>
          <w:u w:val="single"/>
        </w:rPr>
        <w:t>A dispensary must use a global positioning system to ensure safe, efficient delivery of the medical cannabis to a medical cannabis organization.</w:t>
      </w:r>
    </w:p>
    <w:p w14:paraId="02E0974D" w14:textId="15BB49C0"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5</w:t>
      </w:r>
      <w:r w:rsidR="00A32768" w:rsidRPr="00920C70">
        <w:rPr>
          <w:rFonts w:ascii="Calibri" w:hAnsi="Calibri" w:cs="Calibri"/>
          <w:sz w:val="22"/>
          <w:szCs w:val="22"/>
          <w:u w:val="single"/>
        </w:rPr>
        <w:t xml:space="preserve">.2. </w:t>
      </w:r>
      <w:r w:rsidR="001F3F8F">
        <w:rPr>
          <w:rFonts w:ascii="Calibri" w:hAnsi="Calibri" w:cs="Calibri"/>
          <w:sz w:val="22"/>
          <w:szCs w:val="22"/>
          <w:u w:val="single"/>
        </w:rPr>
        <w:t xml:space="preserve"> </w:t>
      </w:r>
      <w:r w:rsidR="00A32768" w:rsidRPr="00920C70">
        <w:rPr>
          <w:rFonts w:ascii="Calibri" w:hAnsi="Calibri" w:cs="Calibri"/>
          <w:sz w:val="22"/>
          <w:szCs w:val="22"/>
          <w:u w:val="single"/>
        </w:rPr>
        <w:t>Vehicles permitted to transport medical cannabis must:</w:t>
      </w:r>
    </w:p>
    <w:p w14:paraId="5A32291B" w14:textId="70F05BFE"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5</w:t>
      </w:r>
      <w:r w:rsidR="00A32768" w:rsidRPr="00920C70">
        <w:rPr>
          <w:rFonts w:ascii="Calibri" w:hAnsi="Calibri" w:cs="Calibri"/>
          <w:sz w:val="22"/>
          <w:szCs w:val="22"/>
          <w:u w:val="single"/>
        </w:rPr>
        <w:t>.2.a.</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Be equipped with a secure lockbox or locking cargo area.</w:t>
      </w:r>
    </w:p>
    <w:p w14:paraId="54C0BE3E" w14:textId="14E9E8F8"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5</w:t>
      </w:r>
      <w:r w:rsidR="00A32768" w:rsidRPr="00920C70">
        <w:rPr>
          <w:rFonts w:ascii="Calibri" w:hAnsi="Calibri" w:cs="Calibri"/>
          <w:sz w:val="22"/>
          <w:szCs w:val="22"/>
          <w:u w:val="single"/>
        </w:rPr>
        <w:t>.2.b.</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Have no markings that would either identify or indicate that the vehicle is being used to transport medical cannabis.</w:t>
      </w:r>
    </w:p>
    <w:p w14:paraId="71080C0F" w14:textId="174AC039"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5</w:t>
      </w:r>
      <w:r w:rsidR="00A32768" w:rsidRPr="00920C70">
        <w:rPr>
          <w:rFonts w:ascii="Calibri" w:hAnsi="Calibri" w:cs="Calibri"/>
          <w:sz w:val="22"/>
          <w:szCs w:val="22"/>
          <w:u w:val="single"/>
        </w:rPr>
        <w:t xml:space="preserve">.2.c. </w:t>
      </w:r>
      <w:r w:rsidR="001F3F8F">
        <w:rPr>
          <w:rFonts w:ascii="Calibri" w:hAnsi="Calibri" w:cs="Calibri"/>
          <w:sz w:val="22"/>
          <w:szCs w:val="22"/>
          <w:u w:val="single"/>
        </w:rPr>
        <w:t xml:space="preserve"> </w:t>
      </w:r>
      <w:r w:rsidR="00A32768" w:rsidRPr="00920C70">
        <w:rPr>
          <w:rFonts w:ascii="Calibri" w:hAnsi="Calibri" w:cs="Calibri"/>
          <w:sz w:val="22"/>
          <w:szCs w:val="22"/>
          <w:u w:val="single"/>
        </w:rPr>
        <w:t>Be capable of being temperature-controlled for perishable medical cannabis, as appropriate.</w:t>
      </w:r>
    </w:p>
    <w:p w14:paraId="1B1C94D3" w14:textId="52F45CCC"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5</w:t>
      </w:r>
      <w:r w:rsidR="00A32768" w:rsidRPr="00920C70">
        <w:rPr>
          <w:rFonts w:ascii="Calibri" w:hAnsi="Calibri" w:cs="Calibri"/>
          <w:sz w:val="22"/>
          <w:szCs w:val="22"/>
          <w:u w:val="single"/>
        </w:rPr>
        <w:t>.2.d.</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Display current state inspection stickers and maintain a current state vehicle registration.</w:t>
      </w:r>
    </w:p>
    <w:p w14:paraId="0B208775" w14:textId="19E653D9"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5</w:t>
      </w:r>
      <w:r w:rsidR="00A32768" w:rsidRPr="00920C70">
        <w:rPr>
          <w:rFonts w:ascii="Calibri" w:hAnsi="Calibri" w:cs="Calibri"/>
          <w:sz w:val="22"/>
          <w:szCs w:val="22"/>
          <w:u w:val="single"/>
        </w:rPr>
        <w:t>.2.e.</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Be insured in an amount that is commercially reasonable and appropriate.</w:t>
      </w:r>
    </w:p>
    <w:p w14:paraId="411D9DDB" w14:textId="342B6F0B"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5</w:t>
      </w:r>
      <w:r w:rsidR="00A32768" w:rsidRPr="00920C70">
        <w:rPr>
          <w:rFonts w:ascii="Calibri" w:hAnsi="Calibri" w:cs="Calibri"/>
          <w:sz w:val="22"/>
          <w:szCs w:val="22"/>
          <w:u w:val="single"/>
        </w:rPr>
        <w:t>.3.</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A transport vehicle must be staffed with a delivery team consisting of at least two individuals and comply with the following:</w:t>
      </w:r>
    </w:p>
    <w:p w14:paraId="6742DF1D" w14:textId="6DF391F0"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5</w:t>
      </w:r>
      <w:r w:rsidR="00A32768" w:rsidRPr="00920C70">
        <w:rPr>
          <w:rFonts w:ascii="Calibri" w:hAnsi="Calibri" w:cs="Calibri"/>
          <w:sz w:val="22"/>
          <w:szCs w:val="22"/>
          <w:u w:val="single"/>
        </w:rPr>
        <w:t>.3.a.</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At least one delivery team member </w:t>
      </w:r>
      <w:proofErr w:type="gramStart"/>
      <w:r w:rsidR="00A32768" w:rsidRPr="00920C70">
        <w:rPr>
          <w:rFonts w:ascii="Calibri" w:hAnsi="Calibri" w:cs="Calibri"/>
          <w:sz w:val="22"/>
          <w:szCs w:val="22"/>
          <w:u w:val="single"/>
        </w:rPr>
        <w:t>must remain with the vehicle at all times</w:t>
      </w:r>
      <w:proofErr w:type="gramEnd"/>
      <w:r w:rsidR="00A32768" w:rsidRPr="00920C70">
        <w:rPr>
          <w:rFonts w:ascii="Calibri" w:hAnsi="Calibri" w:cs="Calibri"/>
          <w:sz w:val="22"/>
          <w:szCs w:val="22"/>
          <w:u w:val="single"/>
        </w:rPr>
        <w:t xml:space="preserve"> that the vehicle contains medical cannabis.</w:t>
      </w:r>
    </w:p>
    <w:p w14:paraId="1DB94589" w14:textId="14669E3A"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5</w:t>
      </w:r>
      <w:r w:rsidR="00A32768" w:rsidRPr="00920C70">
        <w:rPr>
          <w:rFonts w:ascii="Calibri" w:hAnsi="Calibri" w:cs="Calibri"/>
          <w:sz w:val="22"/>
          <w:szCs w:val="22"/>
          <w:u w:val="single"/>
        </w:rPr>
        <w:t>.3.b.</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Each delivery team member must have access to a secure form of communication with the dispensary, such as a cellular telephone, </w:t>
      </w:r>
      <w:proofErr w:type="gramStart"/>
      <w:r w:rsidR="00A32768" w:rsidRPr="00920C70">
        <w:rPr>
          <w:rFonts w:ascii="Calibri" w:hAnsi="Calibri" w:cs="Calibri"/>
          <w:sz w:val="22"/>
          <w:szCs w:val="22"/>
          <w:u w:val="single"/>
        </w:rPr>
        <w:t>at all times</w:t>
      </w:r>
      <w:proofErr w:type="gramEnd"/>
      <w:r w:rsidR="00A32768" w:rsidRPr="00920C70">
        <w:rPr>
          <w:rFonts w:ascii="Calibri" w:hAnsi="Calibri" w:cs="Calibri"/>
          <w:sz w:val="22"/>
          <w:szCs w:val="22"/>
          <w:u w:val="single"/>
        </w:rPr>
        <w:t xml:space="preserve"> that the vehicle contains medical cannabis.</w:t>
      </w:r>
    </w:p>
    <w:p w14:paraId="63759B63" w14:textId="46EBDA8F"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5</w:t>
      </w:r>
      <w:r w:rsidR="00A32768" w:rsidRPr="00920C70">
        <w:rPr>
          <w:rFonts w:ascii="Calibri" w:hAnsi="Calibri" w:cs="Calibri"/>
          <w:sz w:val="22"/>
          <w:szCs w:val="22"/>
          <w:u w:val="single"/>
        </w:rPr>
        <w:t xml:space="preserve">.3.c. </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Each delivery team member </w:t>
      </w:r>
      <w:proofErr w:type="gramStart"/>
      <w:r w:rsidR="00A32768" w:rsidRPr="00920C70">
        <w:rPr>
          <w:rFonts w:ascii="Calibri" w:hAnsi="Calibri" w:cs="Calibri"/>
          <w:sz w:val="22"/>
          <w:szCs w:val="22"/>
          <w:u w:val="single"/>
        </w:rPr>
        <w:t>must carry an identification badge or card at all times</w:t>
      </w:r>
      <w:proofErr w:type="gramEnd"/>
      <w:r w:rsidR="00A32768" w:rsidRPr="00920C70">
        <w:rPr>
          <w:rFonts w:ascii="Calibri" w:hAnsi="Calibri" w:cs="Calibri"/>
          <w:sz w:val="22"/>
          <w:szCs w:val="22"/>
          <w:u w:val="single"/>
        </w:rPr>
        <w:t xml:space="preserve"> and must, upon demand, produce it to the bureau or its authorized agents, law enforcement or other federal, state, or local government officials if necessary</w:t>
      </w:r>
      <w:r w:rsidR="003B0E84">
        <w:rPr>
          <w:rFonts w:ascii="Calibri" w:hAnsi="Calibri" w:cs="Calibri"/>
          <w:sz w:val="22"/>
          <w:szCs w:val="22"/>
          <w:u w:val="single"/>
        </w:rPr>
        <w:t>,</w:t>
      </w:r>
      <w:r w:rsidR="00A32768" w:rsidRPr="00920C70">
        <w:rPr>
          <w:rFonts w:ascii="Calibri" w:hAnsi="Calibri" w:cs="Calibri"/>
          <w:sz w:val="22"/>
          <w:szCs w:val="22"/>
          <w:u w:val="single"/>
        </w:rPr>
        <w:t xml:space="preserve"> to perform the government officials' functions and duties.</w:t>
      </w:r>
    </w:p>
    <w:p w14:paraId="58531832" w14:textId="02296D7B"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5</w:t>
      </w:r>
      <w:r w:rsidR="00A32768" w:rsidRPr="00920C70">
        <w:rPr>
          <w:rFonts w:ascii="Calibri" w:hAnsi="Calibri" w:cs="Calibri"/>
          <w:sz w:val="22"/>
          <w:szCs w:val="22"/>
          <w:u w:val="single"/>
        </w:rPr>
        <w:t>.3.d.</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Each delivery team member must have a valid driver's license.</w:t>
      </w:r>
    </w:p>
    <w:p w14:paraId="50ACAE80" w14:textId="3067FA52"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5</w:t>
      </w:r>
      <w:r w:rsidR="00A32768" w:rsidRPr="00920C70">
        <w:rPr>
          <w:rFonts w:ascii="Calibri" w:hAnsi="Calibri" w:cs="Calibri"/>
          <w:sz w:val="22"/>
          <w:szCs w:val="22"/>
          <w:u w:val="single"/>
        </w:rPr>
        <w:t>.3.e.</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While on duty, a delivery team member may not wear any clothing or symbols that may indicate ownership or possession of medical cannabis.</w:t>
      </w:r>
    </w:p>
    <w:p w14:paraId="1FA2A0C3" w14:textId="1FFAD88C"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5</w:t>
      </w:r>
      <w:r w:rsidR="00A32768" w:rsidRPr="00920C70">
        <w:rPr>
          <w:rFonts w:ascii="Calibri" w:hAnsi="Calibri" w:cs="Calibri"/>
          <w:sz w:val="22"/>
          <w:szCs w:val="22"/>
          <w:u w:val="single"/>
        </w:rPr>
        <w:t>.4.</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Medical cannabis stored inside the transport vehicle may not be visible from the outside of the transport vehicle.</w:t>
      </w:r>
    </w:p>
    <w:p w14:paraId="48334BCA" w14:textId="5EA1944F"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5</w:t>
      </w:r>
      <w:r w:rsidR="00A32768" w:rsidRPr="00920C70">
        <w:rPr>
          <w:rFonts w:ascii="Calibri" w:hAnsi="Calibri" w:cs="Calibri"/>
          <w:sz w:val="22"/>
          <w:szCs w:val="22"/>
          <w:u w:val="single"/>
        </w:rPr>
        <w:t>.5.</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Except as provided in subsection 1</w:t>
      </w:r>
      <w:r w:rsidR="00341901">
        <w:rPr>
          <w:rFonts w:ascii="Calibri" w:hAnsi="Calibri" w:cs="Calibri"/>
          <w:sz w:val="22"/>
          <w:szCs w:val="22"/>
          <w:u w:val="single"/>
        </w:rPr>
        <w:t>5</w:t>
      </w:r>
      <w:r w:rsidR="00A32768" w:rsidRPr="00920C70">
        <w:rPr>
          <w:rFonts w:ascii="Calibri" w:hAnsi="Calibri" w:cs="Calibri"/>
          <w:sz w:val="22"/>
          <w:szCs w:val="22"/>
          <w:u w:val="single"/>
        </w:rPr>
        <w:t>.8</w:t>
      </w:r>
      <w:r w:rsidR="00341901">
        <w:rPr>
          <w:rFonts w:ascii="Calibri" w:hAnsi="Calibri" w:cs="Calibri"/>
          <w:sz w:val="22"/>
          <w:szCs w:val="22"/>
          <w:u w:val="single"/>
        </w:rPr>
        <w:t>.</w:t>
      </w:r>
      <w:r w:rsidR="00A32768" w:rsidRPr="00920C70">
        <w:rPr>
          <w:rFonts w:ascii="Calibri" w:hAnsi="Calibri" w:cs="Calibri"/>
          <w:sz w:val="22"/>
          <w:szCs w:val="22"/>
          <w:u w:val="single"/>
        </w:rPr>
        <w:t>, a delivery team must proceed in a transport vehicle from the dispensary, where the medical cannabis is loaded, directly to the medical cannabis organization, where the medical cannabis is unloaded, without unnecessary delays. Notwithstanding the foregoing, a transport vehicle may make stops at multiple facilities, as appropriate, to deliver medical cannabis.</w:t>
      </w:r>
    </w:p>
    <w:p w14:paraId="73426391" w14:textId="70D55674"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5</w:t>
      </w:r>
      <w:r w:rsidR="00A32768" w:rsidRPr="00920C70">
        <w:rPr>
          <w:rFonts w:ascii="Calibri" w:hAnsi="Calibri" w:cs="Calibri"/>
          <w:sz w:val="22"/>
          <w:szCs w:val="22"/>
          <w:u w:val="single"/>
        </w:rPr>
        <w:t xml:space="preserve">.6. </w:t>
      </w:r>
      <w:r w:rsidR="001F3F8F">
        <w:rPr>
          <w:rFonts w:ascii="Calibri" w:hAnsi="Calibri" w:cs="Calibri"/>
          <w:sz w:val="22"/>
          <w:szCs w:val="22"/>
          <w:u w:val="single"/>
        </w:rPr>
        <w:t xml:space="preserve"> </w:t>
      </w:r>
      <w:r w:rsidR="00A32768" w:rsidRPr="00920C70">
        <w:rPr>
          <w:rFonts w:ascii="Calibri" w:hAnsi="Calibri" w:cs="Calibri"/>
          <w:sz w:val="22"/>
          <w:szCs w:val="22"/>
          <w:u w:val="single"/>
        </w:rPr>
        <w:t>A dispensary must immediately report to the bureau, either through a designated phone line established by the bureau or by electronic communication with the bureau in a manner prescribed by the bureau, any vehicle accidents, diversions, losses, or other reportable events that occur during transport of medical cannabis.</w:t>
      </w:r>
    </w:p>
    <w:p w14:paraId="14E0BF4F" w14:textId="43628452"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lastRenderedPageBreak/>
        <w:tab/>
      </w:r>
      <w:r w:rsidR="00A32768" w:rsidRPr="00920C70">
        <w:rPr>
          <w:rFonts w:ascii="Calibri" w:hAnsi="Calibri" w:cs="Calibri"/>
          <w:sz w:val="22"/>
          <w:szCs w:val="22"/>
          <w:u w:val="single"/>
        </w:rPr>
        <w:t>1</w:t>
      </w:r>
      <w:r w:rsidR="003B0E84">
        <w:rPr>
          <w:rFonts w:ascii="Calibri" w:hAnsi="Calibri" w:cs="Calibri"/>
          <w:sz w:val="22"/>
          <w:szCs w:val="22"/>
          <w:u w:val="single"/>
        </w:rPr>
        <w:t>5</w:t>
      </w:r>
      <w:r w:rsidR="00A32768" w:rsidRPr="00920C70">
        <w:rPr>
          <w:rFonts w:ascii="Calibri" w:hAnsi="Calibri" w:cs="Calibri"/>
          <w:sz w:val="22"/>
          <w:szCs w:val="22"/>
          <w:u w:val="single"/>
        </w:rPr>
        <w:t>.7.</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A dispensary must notify the bureau daily of its delivery schedule, including routes and delivery times, either through a designated phone line established by the bureau or by electronic communication with the bureau in a manner prescribed by the bureau.</w:t>
      </w:r>
    </w:p>
    <w:p w14:paraId="5AF1F4E5" w14:textId="357B1216"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5</w:t>
      </w:r>
      <w:r w:rsidR="00A32768" w:rsidRPr="00920C70">
        <w:rPr>
          <w:rFonts w:ascii="Calibri" w:hAnsi="Calibri" w:cs="Calibri"/>
          <w:sz w:val="22"/>
          <w:szCs w:val="22"/>
          <w:u w:val="single"/>
        </w:rPr>
        <w:t xml:space="preserve">.8. </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A transport vehicle is subject to inspection by the bureau or its authorized agents, law enforcement, or other federal, state, or local government officials if </w:t>
      </w:r>
      <w:proofErr w:type="gramStart"/>
      <w:r w:rsidR="00A32768" w:rsidRPr="00920C70">
        <w:rPr>
          <w:rFonts w:ascii="Calibri" w:hAnsi="Calibri" w:cs="Calibri"/>
          <w:sz w:val="22"/>
          <w:szCs w:val="22"/>
          <w:u w:val="single"/>
        </w:rPr>
        <w:t>necessary</w:t>
      </w:r>
      <w:proofErr w:type="gramEnd"/>
      <w:r w:rsidR="00A32768" w:rsidRPr="00920C70">
        <w:rPr>
          <w:rFonts w:ascii="Calibri" w:hAnsi="Calibri" w:cs="Calibri"/>
          <w:sz w:val="22"/>
          <w:szCs w:val="22"/>
          <w:u w:val="single"/>
        </w:rPr>
        <w:t xml:space="preserve"> to perform the government officials' functions and duties. A transport vehicle may be stopped and inspected along its delivery route or at any medical cannabis organization.</w:t>
      </w:r>
    </w:p>
    <w:p w14:paraId="75583428" w14:textId="52DED9FA" w:rsidR="00A32768" w:rsidRPr="00920C70" w:rsidRDefault="00A32768" w:rsidP="00434884">
      <w:pPr>
        <w:tabs>
          <w:tab w:val="left" w:pos="180"/>
          <w:tab w:val="left" w:pos="360"/>
          <w:tab w:val="left" w:pos="540"/>
          <w:tab w:val="left" w:pos="720"/>
          <w:tab w:val="left" w:pos="900"/>
          <w:tab w:val="left" w:pos="1080"/>
        </w:tabs>
        <w:spacing w:after="220"/>
        <w:jc w:val="both"/>
        <w:rPr>
          <w:rFonts w:ascii="Calibri" w:hAnsi="Calibri" w:cs="Calibri"/>
          <w:b/>
          <w:sz w:val="22"/>
          <w:szCs w:val="22"/>
          <w:u w:val="single"/>
        </w:rPr>
      </w:pPr>
      <w:r w:rsidRPr="00920C70">
        <w:rPr>
          <w:rFonts w:ascii="Calibri" w:hAnsi="Calibri" w:cs="Calibri"/>
          <w:b/>
          <w:sz w:val="22"/>
          <w:szCs w:val="22"/>
          <w:u w:val="single"/>
        </w:rPr>
        <w:t>§64-112-1</w:t>
      </w:r>
      <w:r w:rsidR="003B0E84">
        <w:rPr>
          <w:rFonts w:ascii="Calibri" w:hAnsi="Calibri" w:cs="Calibri"/>
          <w:b/>
          <w:sz w:val="22"/>
          <w:szCs w:val="22"/>
          <w:u w:val="single"/>
        </w:rPr>
        <w:t>6</w:t>
      </w:r>
      <w:r w:rsidRPr="00920C70">
        <w:rPr>
          <w:rFonts w:ascii="Calibri" w:hAnsi="Calibri" w:cs="Calibri"/>
          <w:b/>
          <w:sz w:val="22"/>
          <w:szCs w:val="22"/>
          <w:u w:val="single"/>
        </w:rPr>
        <w:t xml:space="preserve">. </w:t>
      </w:r>
      <w:r w:rsidR="001F3F8F">
        <w:rPr>
          <w:rFonts w:ascii="Calibri" w:hAnsi="Calibri" w:cs="Calibri"/>
          <w:b/>
          <w:sz w:val="22"/>
          <w:szCs w:val="22"/>
          <w:u w:val="single"/>
        </w:rPr>
        <w:t xml:space="preserve"> </w:t>
      </w:r>
      <w:r w:rsidRPr="00920C70">
        <w:rPr>
          <w:rFonts w:ascii="Calibri" w:hAnsi="Calibri" w:cs="Calibri"/>
          <w:b/>
          <w:sz w:val="22"/>
          <w:szCs w:val="22"/>
          <w:u w:val="single"/>
        </w:rPr>
        <w:t>Transport manifest.</w:t>
      </w:r>
    </w:p>
    <w:p w14:paraId="344370BE" w14:textId="4D7196BB"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6</w:t>
      </w:r>
      <w:r w:rsidR="00A32768" w:rsidRPr="00920C70">
        <w:rPr>
          <w:rFonts w:ascii="Calibri" w:hAnsi="Calibri" w:cs="Calibri"/>
          <w:sz w:val="22"/>
          <w:szCs w:val="22"/>
          <w:u w:val="single"/>
        </w:rPr>
        <w:t>.1.</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A dispensary must generate a printed or electronic transport manifest that accompanies every transport vehicle and contains the following information:</w:t>
      </w:r>
    </w:p>
    <w:p w14:paraId="2789EF07" w14:textId="1DAE4ABE"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6</w:t>
      </w:r>
      <w:r w:rsidR="00A32768" w:rsidRPr="00920C70">
        <w:rPr>
          <w:rFonts w:ascii="Calibri" w:hAnsi="Calibri" w:cs="Calibri"/>
          <w:sz w:val="22"/>
          <w:szCs w:val="22"/>
          <w:u w:val="single"/>
        </w:rPr>
        <w:t>.1.a.</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The name, address, and permit number of the dispensary, and the name of and contact information for a representative of the dispensary who has direct knowledge of the transport.</w:t>
      </w:r>
    </w:p>
    <w:p w14:paraId="2E354CA3" w14:textId="4889B9FB"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6</w:t>
      </w:r>
      <w:r w:rsidR="00A32768" w:rsidRPr="00920C70">
        <w:rPr>
          <w:rFonts w:ascii="Calibri" w:hAnsi="Calibri" w:cs="Calibri"/>
          <w:sz w:val="22"/>
          <w:szCs w:val="22"/>
          <w:u w:val="single"/>
        </w:rPr>
        <w:t xml:space="preserve">.1.b. </w:t>
      </w:r>
      <w:r w:rsidR="001F3F8F">
        <w:rPr>
          <w:rFonts w:ascii="Calibri" w:hAnsi="Calibri" w:cs="Calibri"/>
          <w:sz w:val="22"/>
          <w:szCs w:val="22"/>
          <w:u w:val="single"/>
        </w:rPr>
        <w:t xml:space="preserve"> </w:t>
      </w:r>
      <w:r w:rsidR="00A32768" w:rsidRPr="00920C70">
        <w:rPr>
          <w:rFonts w:ascii="Calibri" w:hAnsi="Calibri" w:cs="Calibri"/>
          <w:sz w:val="22"/>
          <w:szCs w:val="22"/>
          <w:u w:val="single"/>
        </w:rPr>
        <w:t>The name, address, and permit number of the medical cannabis organization receiving the delivery, and the name of and contact information for a representative of the medical cannabis organization.</w:t>
      </w:r>
    </w:p>
    <w:p w14:paraId="387E59FD" w14:textId="204BD04E"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6</w:t>
      </w:r>
      <w:r w:rsidR="00A32768" w:rsidRPr="00920C70">
        <w:rPr>
          <w:rFonts w:ascii="Calibri" w:hAnsi="Calibri" w:cs="Calibri"/>
          <w:sz w:val="22"/>
          <w:szCs w:val="22"/>
          <w:u w:val="single"/>
        </w:rPr>
        <w:t xml:space="preserve">.1.c. </w:t>
      </w:r>
      <w:r w:rsidR="001F3F8F">
        <w:rPr>
          <w:rFonts w:ascii="Calibri" w:hAnsi="Calibri" w:cs="Calibri"/>
          <w:sz w:val="22"/>
          <w:szCs w:val="22"/>
          <w:u w:val="single"/>
        </w:rPr>
        <w:t xml:space="preserve"> </w:t>
      </w:r>
      <w:r w:rsidR="00A32768" w:rsidRPr="00920C70">
        <w:rPr>
          <w:rFonts w:ascii="Calibri" w:hAnsi="Calibri" w:cs="Calibri"/>
          <w:sz w:val="22"/>
          <w:szCs w:val="22"/>
          <w:u w:val="single"/>
        </w:rPr>
        <w:t>The quantity, by weight or unit, of each medical cannabis batch or lot contained in the transport, along with the identification number for each batch or lot.</w:t>
      </w:r>
    </w:p>
    <w:p w14:paraId="5F2BEBC0" w14:textId="19625B1D"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6</w:t>
      </w:r>
      <w:r w:rsidR="00A32768" w:rsidRPr="00920C70">
        <w:rPr>
          <w:rFonts w:ascii="Calibri" w:hAnsi="Calibri" w:cs="Calibri"/>
          <w:sz w:val="22"/>
          <w:szCs w:val="22"/>
          <w:u w:val="single"/>
        </w:rPr>
        <w:t>.1.d.</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The date and approximate time of departure.</w:t>
      </w:r>
    </w:p>
    <w:p w14:paraId="7FC5861E" w14:textId="67721F24"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6</w:t>
      </w:r>
      <w:r w:rsidR="00A32768" w:rsidRPr="00920C70">
        <w:rPr>
          <w:rFonts w:ascii="Calibri" w:hAnsi="Calibri" w:cs="Calibri"/>
          <w:sz w:val="22"/>
          <w:szCs w:val="22"/>
          <w:u w:val="single"/>
        </w:rPr>
        <w:t>.1.e.</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The date and approximate time of arrival.</w:t>
      </w:r>
    </w:p>
    <w:p w14:paraId="63DA6539" w14:textId="4311488F"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6</w:t>
      </w:r>
      <w:r w:rsidR="00A32768" w:rsidRPr="00920C70">
        <w:rPr>
          <w:rFonts w:ascii="Calibri" w:hAnsi="Calibri" w:cs="Calibri"/>
          <w:sz w:val="22"/>
          <w:szCs w:val="22"/>
          <w:u w:val="single"/>
        </w:rPr>
        <w:t xml:space="preserve">.1.f. </w:t>
      </w:r>
      <w:r w:rsidR="001F3F8F">
        <w:rPr>
          <w:rFonts w:ascii="Calibri" w:hAnsi="Calibri" w:cs="Calibri"/>
          <w:sz w:val="22"/>
          <w:szCs w:val="22"/>
          <w:u w:val="single"/>
        </w:rPr>
        <w:t xml:space="preserve"> </w:t>
      </w:r>
      <w:r w:rsidR="00A32768" w:rsidRPr="00920C70">
        <w:rPr>
          <w:rFonts w:ascii="Calibri" w:hAnsi="Calibri" w:cs="Calibri"/>
          <w:sz w:val="22"/>
          <w:szCs w:val="22"/>
          <w:u w:val="single"/>
        </w:rPr>
        <w:t>The transport vehicle's make and model and license plate number.</w:t>
      </w:r>
    </w:p>
    <w:p w14:paraId="6F3C02C8" w14:textId="2CFCCB6C"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6</w:t>
      </w:r>
      <w:r w:rsidR="00A32768" w:rsidRPr="00920C70">
        <w:rPr>
          <w:rFonts w:ascii="Calibri" w:hAnsi="Calibri" w:cs="Calibri"/>
          <w:sz w:val="22"/>
          <w:szCs w:val="22"/>
          <w:u w:val="single"/>
        </w:rPr>
        <w:t xml:space="preserve">.1.g. </w:t>
      </w:r>
      <w:r w:rsidR="001F3F8F">
        <w:rPr>
          <w:rFonts w:ascii="Calibri" w:hAnsi="Calibri" w:cs="Calibri"/>
          <w:sz w:val="22"/>
          <w:szCs w:val="22"/>
          <w:u w:val="single"/>
        </w:rPr>
        <w:t xml:space="preserve"> </w:t>
      </w:r>
      <w:r w:rsidR="00A32768" w:rsidRPr="00920C70">
        <w:rPr>
          <w:rFonts w:ascii="Calibri" w:hAnsi="Calibri" w:cs="Calibri"/>
          <w:sz w:val="22"/>
          <w:szCs w:val="22"/>
          <w:u w:val="single"/>
        </w:rPr>
        <w:t>The identification number of each member of the delivery team accompanying the transport.</w:t>
      </w:r>
    </w:p>
    <w:p w14:paraId="61366056" w14:textId="7914BCAE"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6</w:t>
      </w:r>
      <w:r w:rsidR="00A32768" w:rsidRPr="00920C70">
        <w:rPr>
          <w:rFonts w:ascii="Calibri" w:hAnsi="Calibri" w:cs="Calibri"/>
          <w:sz w:val="22"/>
          <w:szCs w:val="22"/>
          <w:u w:val="single"/>
        </w:rPr>
        <w:t>.2.</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When a delivery team delivers medical cannabis to multiple medical cannabis organizations, the transport manifest must correctly reflect the specific medical cannabis in transit. Each recipient must provide the dispensary with a printed receipt for the medical cannabis received.</w:t>
      </w:r>
    </w:p>
    <w:p w14:paraId="4199B572" w14:textId="26A9128D"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3B0E84">
        <w:rPr>
          <w:rFonts w:ascii="Calibri" w:hAnsi="Calibri" w:cs="Calibri"/>
          <w:sz w:val="22"/>
          <w:szCs w:val="22"/>
          <w:u w:val="single"/>
        </w:rPr>
        <w:t>6</w:t>
      </w:r>
      <w:r w:rsidR="00A32768" w:rsidRPr="00920C70">
        <w:rPr>
          <w:rFonts w:ascii="Calibri" w:hAnsi="Calibri" w:cs="Calibri"/>
          <w:sz w:val="22"/>
          <w:szCs w:val="22"/>
          <w:u w:val="single"/>
        </w:rPr>
        <w:t xml:space="preserve">.3. </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All medical cannabis being transported must be packaged in shipping containers and labeled in accordance with </w:t>
      </w:r>
      <w:r w:rsidR="008D0BFC">
        <w:rPr>
          <w:rFonts w:ascii="Calibri" w:hAnsi="Calibri" w:cs="Calibri"/>
          <w:sz w:val="22"/>
          <w:szCs w:val="22"/>
          <w:u w:val="single"/>
        </w:rPr>
        <w:t>W. Va.</w:t>
      </w:r>
      <w:r w:rsidR="00A32768" w:rsidRPr="00920C70">
        <w:rPr>
          <w:rFonts w:ascii="Calibri" w:hAnsi="Calibri" w:cs="Calibri"/>
          <w:sz w:val="22"/>
          <w:szCs w:val="22"/>
          <w:u w:val="single"/>
        </w:rPr>
        <w:t xml:space="preserve"> Code R. §64-110-16</w:t>
      </w:r>
      <w:r w:rsidR="00CF4651">
        <w:rPr>
          <w:rFonts w:ascii="Calibri" w:hAnsi="Calibri" w:cs="Calibri"/>
          <w:sz w:val="22"/>
          <w:szCs w:val="22"/>
          <w:u w:val="single"/>
        </w:rPr>
        <w:t xml:space="preserve"> </w:t>
      </w:r>
      <w:r w:rsidR="00A32768" w:rsidRPr="00920C70">
        <w:rPr>
          <w:rFonts w:ascii="Calibri" w:hAnsi="Calibri" w:cs="Calibri"/>
          <w:sz w:val="22"/>
          <w:szCs w:val="22"/>
          <w:u w:val="single"/>
        </w:rPr>
        <w:t xml:space="preserve">and section </w:t>
      </w:r>
      <w:r w:rsidR="00861AA5">
        <w:rPr>
          <w:rFonts w:ascii="Calibri" w:hAnsi="Calibri" w:cs="Calibri"/>
          <w:sz w:val="22"/>
          <w:szCs w:val="22"/>
          <w:u w:val="single"/>
        </w:rPr>
        <w:t>8</w:t>
      </w:r>
      <w:r w:rsidR="00341901">
        <w:rPr>
          <w:rFonts w:ascii="Calibri" w:hAnsi="Calibri" w:cs="Calibri"/>
          <w:sz w:val="22"/>
          <w:szCs w:val="22"/>
          <w:u w:val="single"/>
        </w:rPr>
        <w:t xml:space="preserve"> of this rule.</w:t>
      </w:r>
    </w:p>
    <w:p w14:paraId="30D428B8" w14:textId="6A39CB8F"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2230B1">
        <w:rPr>
          <w:rFonts w:ascii="Calibri" w:hAnsi="Calibri" w:cs="Calibri"/>
          <w:sz w:val="22"/>
          <w:szCs w:val="22"/>
          <w:u w:val="single"/>
        </w:rPr>
        <w:t>6</w:t>
      </w:r>
      <w:r w:rsidR="00A32768" w:rsidRPr="00920C70">
        <w:rPr>
          <w:rFonts w:ascii="Calibri" w:hAnsi="Calibri" w:cs="Calibri"/>
          <w:sz w:val="22"/>
          <w:szCs w:val="22"/>
          <w:u w:val="single"/>
        </w:rPr>
        <w:t>.4.</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A dispensary must provide a copy of the transport manifest to the recipient receiving the medical cannabis described in the transport manifest. To maintain confidentiality, a dispensary may prepare separate manifests for each recipient.</w:t>
      </w:r>
    </w:p>
    <w:p w14:paraId="3F5CB51A" w14:textId="46431CE4"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2230B1">
        <w:rPr>
          <w:rFonts w:ascii="Calibri" w:hAnsi="Calibri" w:cs="Calibri"/>
          <w:sz w:val="22"/>
          <w:szCs w:val="22"/>
          <w:u w:val="single"/>
        </w:rPr>
        <w:t>6</w:t>
      </w:r>
      <w:r w:rsidR="00A32768" w:rsidRPr="00920C70">
        <w:rPr>
          <w:rFonts w:ascii="Calibri" w:hAnsi="Calibri" w:cs="Calibri"/>
          <w:sz w:val="22"/>
          <w:szCs w:val="22"/>
          <w:u w:val="single"/>
        </w:rPr>
        <w:t xml:space="preserve">.5. </w:t>
      </w:r>
      <w:r w:rsidR="001F3F8F">
        <w:rPr>
          <w:rFonts w:ascii="Calibri" w:hAnsi="Calibri" w:cs="Calibri"/>
          <w:sz w:val="22"/>
          <w:szCs w:val="22"/>
          <w:u w:val="single"/>
        </w:rPr>
        <w:t xml:space="preserve"> </w:t>
      </w:r>
      <w:r w:rsidR="00A32768" w:rsidRPr="00920C70">
        <w:rPr>
          <w:rFonts w:ascii="Calibri" w:hAnsi="Calibri" w:cs="Calibri"/>
          <w:sz w:val="22"/>
          <w:szCs w:val="22"/>
          <w:u w:val="single"/>
        </w:rPr>
        <w:t>A dispensary must, if requested, provide a copy of the printed transport manifest, and any printed receipts for medical cannabis being transported, to the bureau or its authorized agents, law enforcement, or other federal, state, or local government officials if necessary to perform the government officials' functions and duties.</w:t>
      </w:r>
    </w:p>
    <w:p w14:paraId="0C7C67EA" w14:textId="7F655570" w:rsidR="00A32768" w:rsidRPr="00920C70" w:rsidRDefault="00A32768" w:rsidP="00434884">
      <w:pPr>
        <w:tabs>
          <w:tab w:val="left" w:pos="180"/>
          <w:tab w:val="left" w:pos="360"/>
          <w:tab w:val="left" w:pos="540"/>
          <w:tab w:val="left" w:pos="720"/>
          <w:tab w:val="left" w:pos="900"/>
          <w:tab w:val="left" w:pos="1080"/>
        </w:tabs>
        <w:spacing w:after="220"/>
        <w:jc w:val="both"/>
        <w:rPr>
          <w:rFonts w:ascii="Calibri" w:hAnsi="Calibri" w:cs="Calibri"/>
          <w:b/>
          <w:sz w:val="22"/>
          <w:szCs w:val="22"/>
          <w:u w:val="single"/>
        </w:rPr>
      </w:pPr>
      <w:r w:rsidRPr="00920C70">
        <w:rPr>
          <w:rFonts w:ascii="Calibri" w:hAnsi="Calibri" w:cs="Calibri"/>
          <w:b/>
          <w:sz w:val="22"/>
          <w:szCs w:val="22"/>
          <w:u w:val="single"/>
        </w:rPr>
        <w:t>§64-112-1</w:t>
      </w:r>
      <w:r w:rsidR="002230B1">
        <w:rPr>
          <w:rFonts w:ascii="Calibri" w:hAnsi="Calibri" w:cs="Calibri"/>
          <w:b/>
          <w:sz w:val="22"/>
          <w:szCs w:val="22"/>
          <w:u w:val="single"/>
        </w:rPr>
        <w:t>7</w:t>
      </w:r>
      <w:r w:rsidRPr="00920C70">
        <w:rPr>
          <w:rFonts w:ascii="Calibri" w:hAnsi="Calibri" w:cs="Calibri"/>
          <w:b/>
          <w:sz w:val="22"/>
          <w:szCs w:val="22"/>
          <w:u w:val="single"/>
        </w:rPr>
        <w:t xml:space="preserve">. </w:t>
      </w:r>
      <w:r w:rsidR="001F3F8F">
        <w:rPr>
          <w:rFonts w:ascii="Calibri" w:hAnsi="Calibri" w:cs="Calibri"/>
          <w:b/>
          <w:sz w:val="22"/>
          <w:szCs w:val="22"/>
          <w:u w:val="single"/>
        </w:rPr>
        <w:t xml:space="preserve"> </w:t>
      </w:r>
      <w:r w:rsidRPr="00920C70">
        <w:rPr>
          <w:rFonts w:ascii="Calibri" w:hAnsi="Calibri" w:cs="Calibri"/>
          <w:b/>
          <w:sz w:val="22"/>
          <w:szCs w:val="22"/>
          <w:u w:val="single"/>
        </w:rPr>
        <w:t>Evidence of adverse loss during transport.</w:t>
      </w:r>
    </w:p>
    <w:p w14:paraId="5245EDF8" w14:textId="17B83EE8"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2230B1">
        <w:rPr>
          <w:rFonts w:ascii="Calibri" w:hAnsi="Calibri" w:cs="Calibri"/>
          <w:sz w:val="22"/>
          <w:szCs w:val="22"/>
          <w:u w:val="single"/>
        </w:rPr>
        <w:t>7</w:t>
      </w:r>
      <w:r w:rsidR="00A32768" w:rsidRPr="00920C70">
        <w:rPr>
          <w:rFonts w:ascii="Calibri" w:hAnsi="Calibri" w:cs="Calibri"/>
          <w:sz w:val="22"/>
          <w:szCs w:val="22"/>
          <w:u w:val="single"/>
        </w:rPr>
        <w:t>.1.</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If a dispensary receiving a delivery of medical cannabis from a medical cannabis organization discovers a discrepancy in the transport manifest upon delivery, the dispensary must refuse acceptance </w:t>
      </w:r>
      <w:r w:rsidR="00A32768" w:rsidRPr="00920C70">
        <w:rPr>
          <w:rFonts w:ascii="Calibri" w:hAnsi="Calibri" w:cs="Calibri"/>
          <w:sz w:val="22"/>
          <w:szCs w:val="22"/>
          <w:u w:val="single"/>
        </w:rPr>
        <w:lastRenderedPageBreak/>
        <w:t>of the delivery and immediately report the discrepancy to the bureau either through a designated phone line established by the bureau or by electronic communication with the bureau in a manner prescribed by the bureau, and to the appropriate law enforcement authorities.</w:t>
      </w:r>
    </w:p>
    <w:p w14:paraId="2774078A" w14:textId="12520939"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2230B1">
        <w:rPr>
          <w:rFonts w:ascii="Calibri" w:hAnsi="Calibri" w:cs="Calibri"/>
          <w:sz w:val="22"/>
          <w:szCs w:val="22"/>
          <w:u w:val="single"/>
        </w:rPr>
        <w:t>7</w:t>
      </w:r>
      <w:r w:rsidR="00A32768" w:rsidRPr="00920C70">
        <w:rPr>
          <w:rFonts w:ascii="Calibri" w:hAnsi="Calibri" w:cs="Calibri"/>
          <w:sz w:val="22"/>
          <w:szCs w:val="22"/>
          <w:u w:val="single"/>
        </w:rPr>
        <w:t>.2.</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If a dispensary discovers evidence of, or reasonably suspects, a theft or diversion of medical cannabis during transport, the dispensary must immediately report its findings or suspicions to the bureau either through a designated phone line established by the bureau or by electronic communication with the bureau in a manner prescribed by the bureau, and to law enforcement.</w:t>
      </w:r>
    </w:p>
    <w:p w14:paraId="550AECA9" w14:textId="7038995C"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2230B1">
        <w:rPr>
          <w:rFonts w:ascii="Calibri" w:hAnsi="Calibri" w:cs="Calibri"/>
          <w:sz w:val="22"/>
          <w:szCs w:val="22"/>
          <w:u w:val="single"/>
        </w:rPr>
        <w:t>7</w:t>
      </w:r>
      <w:r w:rsidR="00A32768" w:rsidRPr="00920C70">
        <w:rPr>
          <w:rFonts w:ascii="Calibri" w:hAnsi="Calibri" w:cs="Calibri"/>
          <w:sz w:val="22"/>
          <w:szCs w:val="22"/>
          <w:u w:val="single"/>
        </w:rPr>
        <w:t>.3.</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If a dispensary discovers a discrepancy in the transport manifest, the dispensary must:</w:t>
      </w:r>
    </w:p>
    <w:p w14:paraId="559E96EE" w14:textId="7788AF8F"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2230B1">
        <w:rPr>
          <w:rFonts w:ascii="Calibri" w:hAnsi="Calibri" w:cs="Calibri"/>
          <w:sz w:val="22"/>
          <w:szCs w:val="22"/>
          <w:u w:val="single"/>
        </w:rPr>
        <w:t>7</w:t>
      </w:r>
      <w:r w:rsidR="00A32768" w:rsidRPr="00920C70">
        <w:rPr>
          <w:rFonts w:ascii="Calibri" w:hAnsi="Calibri" w:cs="Calibri"/>
          <w:sz w:val="22"/>
          <w:szCs w:val="22"/>
          <w:u w:val="single"/>
        </w:rPr>
        <w:t>.3.a.</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w:t>
      </w:r>
      <w:proofErr w:type="gramStart"/>
      <w:r w:rsidR="00A32768" w:rsidRPr="00920C70">
        <w:rPr>
          <w:rFonts w:ascii="Calibri" w:hAnsi="Calibri" w:cs="Calibri"/>
          <w:sz w:val="22"/>
          <w:szCs w:val="22"/>
          <w:u w:val="single"/>
        </w:rPr>
        <w:t>Conduct an investigation</w:t>
      </w:r>
      <w:proofErr w:type="gramEnd"/>
      <w:r w:rsidR="00A32768" w:rsidRPr="00920C70">
        <w:rPr>
          <w:rFonts w:ascii="Calibri" w:hAnsi="Calibri" w:cs="Calibri"/>
          <w:sz w:val="22"/>
          <w:szCs w:val="22"/>
          <w:u w:val="single"/>
        </w:rPr>
        <w:t>.</w:t>
      </w:r>
    </w:p>
    <w:p w14:paraId="4EF338AC" w14:textId="67252A39"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2230B1">
        <w:rPr>
          <w:rFonts w:ascii="Calibri" w:hAnsi="Calibri" w:cs="Calibri"/>
          <w:sz w:val="22"/>
          <w:szCs w:val="22"/>
          <w:u w:val="single"/>
        </w:rPr>
        <w:t>7</w:t>
      </w:r>
      <w:r w:rsidR="00A32768" w:rsidRPr="00920C70">
        <w:rPr>
          <w:rFonts w:ascii="Calibri" w:hAnsi="Calibri" w:cs="Calibri"/>
          <w:sz w:val="22"/>
          <w:szCs w:val="22"/>
          <w:u w:val="single"/>
        </w:rPr>
        <w:t>.3.b.</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Amend the dispensary's standard plan of operation, if necessary, to prevent future discrepancies between the quantity or description of inventory listed in the transport manifest and the quantity or description of inventory delivered.</w:t>
      </w:r>
    </w:p>
    <w:p w14:paraId="20215D11" w14:textId="6125B813"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2230B1">
        <w:rPr>
          <w:rFonts w:ascii="Calibri" w:hAnsi="Calibri" w:cs="Calibri"/>
          <w:sz w:val="22"/>
          <w:szCs w:val="22"/>
          <w:u w:val="single"/>
        </w:rPr>
        <w:t>7</w:t>
      </w:r>
      <w:r w:rsidR="00A32768" w:rsidRPr="00920C70">
        <w:rPr>
          <w:rFonts w:ascii="Calibri" w:hAnsi="Calibri" w:cs="Calibri"/>
          <w:sz w:val="22"/>
          <w:szCs w:val="22"/>
          <w:u w:val="single"/>
        </w:rPr>
        <w:t>.3.c.</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Submit a report of the investigation to the bureau. The following apply:</w:t>
      </w:r>
    </w:p>
    <w:p w14:paraId="4365BC7A" w14:textId="21EF9715"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2230B1">
        <w:rPr>
          <w:rFonts w:ascii="Calibri" w:hAnsi="Calibri" w:cs="Calibri"/>
          <w:sz w:val="22"/>
          <w:szCs w:val="22"/>
          <w:u w:val="single"/>
        </w:rPr>
        <w:t>7</w:t>
      </w:r>
      <w:r w:rsidR="00A32768" w:rsidRPr="00920C70">
        <w:rPr>
          <w:rFonts w:ascii="Calibri" w:hAnsi="Calibri" w:cs="Calibri"/>
          <w:sz w:val="22"/>
          <w:szCs w:val="22"/>
          <w:u w:val="single"/>
        </w:rPr>
        <w:t xml:space="preserve">.3.c.1. </w:t>
      </w:r>
      <w:r w:rsidR="001F3F8F">
        <w:rPr>
          <w:rFonts w:ascii="Calibri" w:hAnsi="Calibri" w:cs="Calibri"/>
          <w:sz w:val="22"/>
          <w:szCs w:val="22"/>
          <w:u w:val="single"/>
        </w:rPr>
        <w:t xml:space="preserve"> </w:t>
      </w:r>
      <w:r w:rsidR="00A32768" w:rsidRPr="00920C70">
        <w:rPr>
          <w:rFonts w:ascii="Calibri" w:hAnsi="Calibri" w:cs="Calibri"/>
          <w:sz w:val="22"/>
          <w:szCs w:val="22"/>
          <w:u w:val="single"/>
        </w:rPr>
        <w:t>A written preliminary report of the investigation must be submitted to the bureau within seven days of discovering the discrepancy.</w:t>
      </w:r>
    </w:p>
    <w:p w14:paraId="64242088" w14:textId="47FE30B5"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1</w:t>
      </w:r>
      <w:r w:rsidR="002230B1">
        <w:rPr>
          <w:rFonts w:ascii="Calibri" w:hAnsi="Calibri" w:cs="Calibri"/>
          <w:sz w:val="22"/>
          <w:szCs w:val="22"/>
          <w:u w:val="single"/>
        </w:rPr>
        <w:t>7</w:t>
      </w:r>
      <w:r w:rsidR="00A32768" w:rsidRPr="00920C70">
        <w:rPr>
          <w:rFonts w:ascii="Calibri" w:hAnsi="Calibri" w:cs="Calibri"/>
          <w:sz w:val="22"/>
          <w:szCs w:val="22"/>
          <w:u w:val="single"/>
        </w:rPr>
        <w:t xml:space="preserve">.3.c.2. </w:t>
      </w:r>
      <w:r w:rsidR="001F3F8F">
        <w:rPr>
          <w:rFonts w:ascii="Calibri" w:hAnsi="Calibri" w:cs="Calibri"/>
          <w:sz w:val="22"/>
          <w:szCs w:val="22"/>
          <w:u w:val="single"/>
        </w:rPr>
        <w:t xml:space="preserve"> </w:t>
      </w:r>
      <w:r w:rsidR="00A32768" w:rsidRPr="00920C70">
        <w:rPr>
          <w:rFonts w:ascii="Calibri" w:hAnsi="Calibri" w:cs="Calibri"/>
          <w:sz w:val="22"/>
          <w:szCs w:val="22"/>
          <w:u w:val="single"/>
        </w:rPr>
        <w:t>A final written report of the investigation must be submitted to the bureau within 30 days of discovering the discrepancy.</w:t>
      </w:r>
    </w:p>
    <w:p w14:paraId="73B4C359" w14:textId="6E1C0EA8" w:rsidR="00A32768" w:rsidRPr="00920C70" w:rsidRDefault="00A32768" w:rsidP="00434884">
      <w:pPr>
        <w:tabs>
          <w:tab w:val="left" w:pos="180"/>
          <w:tab w:val="left" w:pos="360"/>
          <w:tab w:val="left" w:pos="540"/>
          <w:tab w:val="left" w:pos="720"/>
          <w:tab w:val="left" w:pos="900"/>
          <w:tab w:val="left" w:pos="1080"/>
        </w:tabs>
        <w:jc w:val="both"/>
        <w:rPr>
          <w:rFonts w:ascii="Calibri" w:hAnsi="Calibri" w:cs="Calibri"/>
          <w:b/>
          <w:sz w:val="22"/>
          <w:szCs w:val="22"/>
          <w:u w:val="single"/>
        </w:rPr>
      </w:pPr>
      <w:r w:rsidRPr="00920C70">
        <w:rPr>
          <w:rFonts w:ascii="Calibri" w:hAnsi="Calibri" w:cs="Calibri"/>
          <w:b/>
          <w:sz w:val="22"/>
          <w:szCs w:val="22"/>
          <w:u w:val="single"/>
        </w:rPr>
        <w:t>§64-112-1</w:t>
      </w:r>
      <w:r w:rsidR="002230B1">
        <w:rPr>
          <w:rFonts w:ascii="Calibri" w:hAnsi="Calibri" w:cs="Calibri"/>
          <w:b/>
          <w:sz w:val="22"/>
          <w:szCs w:val="22"/>
          <w:u w:val="single"/>
        </w:rPr>
        <w:t>8</w:t>
      </w:r>
      <w:r w:rsidRPr="00920C70">
        <w:rPr>
          <w:rFonts w:ascii="Calibri" w:hAnsi="Calibri" w:cs="Calibri"/>
          <w:b/>
          <w:sz w:val="22"/>
          <w:szCs w:val="22"/>
          <w:u w:val="single"/>
        </w:rPr>
        <w:t xml:space="preserve">. </w:t>
      </w:r>
      <w:r w:rsidR="001F3F8F">
        <w:rPr>
          <w:rFonts w:ascii="Calibri" w:hAnsi="Calibri" w:cs="Calibri"/>
          <w:b/>
          <w:sz w:val="22"/>
          <w:szCs w:val="22"/>
          <w:u w:val="single"/>
        </w:rPr>
        <w:t xml:space="preserve"> </w:t>
      </w:r>
      <w:r w:rsidRPr="00920C70">
        <w:rPr>
          <w:rFonts w:ascii="Calibri" w:hAnsi="Calibri" w:cs="Calibri"/>
          <w:b/>
          <w:sz w:val="22"/>
          <w:szCs w:val="22"/>
          <w:u w:val="single"/>
        </w:rPr>
        <w:t>Complaints about or recall of medical cannabis.</w:t>
      </w:r>
    </w:p>
    <w:p w14:paraId="4B94D5A5" w14:textId="77777777" w:rsidR="006E7967" w:rsidRPr="00920C70" w:rsidRDefault="006E7967" w:rsidP="00434884">
      <w:pPr>
        <w:tabs>
          <w:tab w:val="left" w:pos="180"/>
          <w:tab w:val="left" w:pos="360"/>
          <w:tab w:val="left" w:pos="540"/>
          <w:tab w:val="left" w:pos="720"/>
          <w:tab w:val="left" w:pos="900"/>
          <w:tab w:val="left" w:pos="1080"/>
        </w:tabs>
        <w:jc w:val="both"/>
        <w:rPr>
          <w:rFonts w:ascii="Calibri" w:hAnsi="Calibri" w:cs="Calibri"/>
          <w:b/>
          <w:sz w:val="22"/>
          <w:szCs w:val="22"/>
          <w:u w:val="single"/>
        </w:rPr>
      </w:pPr>
    </w:p>
    <w:p w14:paraId="46134B31" w14:textId="7D9F67F1" w:rsidR="00A32768" w:rsidRPr="00920C70" w:rsidRDefault="00B01DF4" w:rsidP="00434884">
      <w:pPr>
        <w:tabs>
          <w:tab w:val="left" w:pos="180"/>
          <w:tab w:val="left" w:pos="360"/>
          <w:tab w:val="left" w:pos="540"/>
          <w:tab w:val="left" w:pos="720"/>
          <w:tab w:val="left" w:pos="900"/>
          <w:tab w:val="left" w:pos="1080"/>
        </w:tabs>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2230B1">
        <w:rPr>
          <w:rFonts w:ascii="Calibri" w:hAnsi="Calibri" w:cs="Calibri"/>
          <w:sz w:val="22"/>
          <w:szCs w:val="22"/>
          <w:u w:val="single"/>
        </w:rPr>
        <w:t>8</w:t>
      </w:r>
      <w:r w:rsidR="00A32768" w:rsidRPr="00920C70">
        <w:rPr>
          <w:rFonts w:ascii="Calibri" w:hAnsi="Calibri" w:cs="Calibri"/>
          <w:sz w:val="22"/>
          <w:szCs w:val="22"/>
          <w:u w:val="single"/>
        </w:rPr>
        <w:t>.1.</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A dispensary must notify the bureau and the grower/processor immediately upon becoming aware of any complaint made to the dispensary by a patient, caregiver or practitioner who reports an adverse event from using medical cannabis dispensed by the dispensary.</w:t>
      </w:r>
    </w:p>
    <w:p w14:paraId="3DEEC669" w14:textId="77777777" w:rsidR="006E7967" w:rsidRPr="00920C70" w:rsidRDefault="006E7967" w:rsidP="00434884">
      <w:pPr>
        <w:tabs>
          <w:tab w:val="left" w:pos="180"/>
          <w:tab w:val="left" w:pos="360"/>
          <w:tab w:val="left" w:pos="540"/>
          <w:tab w:val="left" w:pos="720"/>
          <w:tab w:val="left" w:pos="900"/>
          <w:tab w:val="left" w:pos="1080"/>
        </w:tabs>
        <w:jc w:val="both"/>
        <w:rPr>
          <w:rFonts w:ascii="Calibri" w:hAnsi="Calibri" w:cs="Calibri"/>
          <w:sz w:val="22"/>
          <w:szCs w:val="22"/>
          <w:u w:val="single"/>
        </w:rPr>
      </w:pPr>
    </w:p>
    <w:p w14:paraId="769AF5CF" w14:textId="780D5614" w:rsidR="00A32768" w:rsidRPr="00920C70" w:rsidRDefault="00B01DF4" w:rsidP="00434884">
      <w:pPr>
        <w:tabs>
          <w:tab w:val="left" w:pos="180"/>
          <w:tab w:val="left" w:pos="360"/>
          <w:tab w:val="left" w:pos="540"/>
          <w:tab w:val="left" w:pos="720"/>
          <w:tab w:val="left" w:pos="900"/>
          <w:tab w:val="left" w:pos="1080"/>
        </w:tabs>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2230B1">
        <w:rPr>
          <w:rFonts w:ascii="Calibri" w:hAnsi="Calibri" w:cs="Calibri"/>
          <w:sz w:val="22"/>
          <w:szCs w:val="22"/>
          <w:u w:val="single"/>
        </w:rPr>
        <w:t>8</w:t>
      </w:r>
      <w:r w:rsidR="00A32768" w:rsidRPr="00920C70">
        <w:rPr>
          <w:rFonts w:ascii="Calibri" w:hAnsi="Calibri" w:cs="Calibri"/>
          <w:sz w:val="22"/>
          <w:szCs w:val="22"/>
          <w:u w:val="single"/>
        </w:rPr>
        <w:t>.2.</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Upon notification by the grower/processor under </w:t>
      </w:r>
      <w:r w:rsidR="008D0BFC">
        <w:rPr>
          <w:rFonts w:ascii="Calibri" w:hAnsi="Calibri" w:cs="Calibri"/>
          <w:sz w:val="22"/>
          <w:szCs w:val="22"/>
          <w:u w:val="single"/>
        </w:rPr>
        <w:t>W. Va.</w:t>
      </w:r>
      <w:r w:rsidR="00A32768" w:rsidRPr="00920C70">
        <w:rPr>
          <w:rFonts w:ascii="Calibri" w:hAnsi="Calibri" w:cs="Calibri"/>
          <w:sz w:val="22"/>
          <w:szCs w:val="22"/>
          <w:u w:val="single"/>
        </w:rPr>
        <w:t xml:space="preserve"> Code R. §64-110-23, the dispensary must cease dispensing the affected medical cannabis.</w:t>
      </w:r>
    </w:p>
    <w:p w14:paraId="3656B9AB" w14:textId="77777777" w:rsidR="006E7967" w:rsidRPr="00920C70" w:rsidRDefault="006E7967" w:rsidP="00434884">
      <w:pPr>
        <w:tabs>
          <w:tab w:val="left" w:pos="180"/>
          <w:tab w:val="left" w:pos="360"/>
          <w:tab w:val="left" w:pos="540"/>
          <w:tab w:val="left" w:pos="720"/>
          <w:tab w:val="left" w:pos="900"/>
          <w:tab w:val="left" w:pos="1080"/>
        </w:tabs>
        <w:jc w:val="both"/>
        <w:rPr>
          <w:rFonts w:ascii="Calibri" w:hAnsi="Calibri" w:cs="Calibri"/>
          <w:sz w:val="22"/>
          <w:szCs w:val="22"/>
          <w:u w:val="single"/>
        </w:rPr>
      </w:pPr>
    </w:p>
    <w:p w14:paraId="46388BED" w14:textId="6F4E939F" w:rsidR="00A32768" w:rsidRPr="00920C70" w:rsidRDefault="00B01DF4" w:rsidP="00434884">
      <w:pPr>
        <w:tabs>
          <w:tab w:val="left" w:pos="180"/>
          <w:tab w:val="left" w:pos="360"/>
          <w:tab w:val="left" w:pos="540"/>
          <w:tab w:val="left" w:pos="720"/>
          <w:tab w:val="left" w:pos="900"/>
          <w:tab w:val="left" w:pos="1080"/>
        </w:tabs>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1</w:t>
      </w:r>
      <w:r w:rsidR="002230B1">
        <w:rPr>
          <w:rFonts w:ascii="Calibri" w:hAnsi="Calibri" w:cs="Calibri"/>
          <w:sz w:val="22"/>
          <w:szCs w:val="22"/>
          <w:u w:val="single"/>
        </w:rPr>
        <w:t>8</w:t>
      </w:r>
      <w:r w:rsidR="00A32768" w:rsidRPr="00920C70">
        <w:rPr>
          <w:rFonts w:ascii="Calibri" w:hAnsi="Calibri" w:cs="Calibri"/>
          <w:sz w:val="22"/>
          <w:szCs w:val="22"/>
          <w:u w:val="single"/>
        </w:rPr>
        <w:t>.3.</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A dispensary must coordinate the return of the recalled medical cannabis with the grower/processor.</w:t>
      </w:r>
    </w:p>
    <w:p w14:paraId="45FB0818" w14:textId="77777777" w:rsidR="006E7967" w:rsidRPr="00920C70" w:rsidRDefault="006E7967" w:rsidP="00434884">
      <w:pPr>
        <w:tabs>
          <w:tab w:val="left" w:pos="180"/>
          <w:tab w:val="left" w:pos="360"/>
          <w:tab w:val="left" w:pos="540"/>
          <w:tab w:val="left" w:pos="720"/>
          <w:tab w:val="left" w:pos="900"/>
          <w:tab w:val="left" w:pos="1080"/>
        </w:tabs>
        <w:jc w:val="both"/>
        <w:rPr>
          <w:rFonts w:ascii="Calibri" w:hAnsi="Calibri" w:cs="Calibri"/>
          <w:sz w:val="22"/>
          <w:szCs w:val="22"/>
          <w:u w:val="single"/>
        </w:rPr>
      </w:pPr>
    </w:p>
    <w:p w14:paraId="7E212065" w14:textId="466FCFFB" w:rsidR="00A32768" w:rsidRPr="00920C70" w:rsidRDefault="00A32768" w:rsidP="00434884">
      <w:pPr>
        <w:tabs>
          <w:tab w:val="left" w:pos="180"/>
          <w:tab w:val="left" w:pos="360"/>
          <w:tab w:val="left" w:pos="540"/>
          <w:tab w:val="left" w:pos="720"/>
          <w:tab w:val="left" w:pos="900"/>
          <w:tab w:val="left" w:pos="1080"/>
        </w:tabs>
        <w:jc w:val="both"/>
        <w:rPr>
          <w:rFonts w:ascii="Calibri" w:hAnsi="Calibri" w:cs="Calibri"/>
          <w:b/>
          <w:sz w:val="22"/>
          <w:szCs w:val="22"/>
          <w:u w:val="single"/>
        </w:rPr>
      </w:pPr>
      <w:r w:rsidRPr="00920C70">
        <w:rPr>
          <w:rFonts w:ascii="Calibri" w:hAnsi="Calibri" w:cs="Calibri"/>
          <w:b/>
          <w:sz w:val="22"/>
          <w:szCs w:val="22"/>
          <w:u w:val="single"/>
        </w:rPr>
        <w:t>§64-112-</w:t>
      </w:r>
      <w:r w:rsidR="002230B1">
        <w:rPr>
          <w:rFonts w:ascii="Calibri" w:hAnsi="Calibri" w:cs="Calibri"/>
          <w:b/>
          <w:sz w:val="22"/>
          <w:szCs w:val="22"/>
          <w:u w:val="single"/>
        </w:rPr>
        <w:t>19</w:t>
      </w:r>
      <w:r w:rsidRPr="00920C70">
        <w:rPr>
          <w:rFonts w:ascii="Calibri" w:hAnsi="Calibri" w:cs="Calibri"/>
          <w:b/>
          <w:sz w:val="22"/>
          <w:szCs w:val="22"/>
          <w:u w:val="single"/>
        </w:rPr>
        <w:t>.</w:t>
      </w:r>
      <w:r w:rsidR="001F3F8F">
        <w:rPr>
          <w:rFonts w:ascii="Calibri" w:hAnsi="Calibri" w:cs="Calibri"/>
          <w:b/>
          <w:sz w:val="22"/>
          <w:szCs w:val="22"/>
          <w:u w:val="single"/>
        </w:rPr>
        <w:t xml:space="preserve"> </w:t>
      </w:r>
      <w:r w:rsidRPr="00920C70">
        <w:rPr>
          <w:rFonts w:ascii="Calibri" w:hAnsi="Calibri" w:cs="Calibri"/>
          <w:b/>
          <w:sz w:val="22"/>
          <w:szCs w:val="22"/>
          <w:u w:val="single"/>
        </w:rPr>
        <w:t xml:space="preserve"> Electronic tracking system.</w:t>
      </w:r>
    </w:p>
    <w:p w14:paraId="049F31CB" w14:textId="77777777" w:rsidR="006E7967" w:rsidRPr="00920C70" w:rsidRDefault="006E7967" w:rsidP="00434884">
      <w:pPr>
        <w:tabs>
          <w:tab w:val="left" w:pos="180"/>
          <w:tab w:val="left" w:pos="360"/>
          <w:tab w:val="left" w:pos="540"/>
          <w:tab w:val="left" w:pos="720"/>
          <w:tab w:val="left" w:pos="900"/>
          <w:tab w:val="left" w:pos="1080"/>
        </w:tabs>
        <w:jc w:val="both"/>
        <w:rPr>
          <w:rFonts w:ascii="Calibri" w:hAnsi="Calibri" w:cs="Calibri"/>
          <w:b/>
          <w:sz w:val="22"/>
          <w:szCs w:val="22"/>
          <w:u w:val="single"/>
        </w:rPr>
      </w:pPr>
    </w:p>
    <w:p w14:paraId="77C9CFCE" w14:textId="36ECA024" w:rsidR="00A32768" w:rsidRPr="00920C70" w:rsidRDefault="00A32768" w:rsidP="00434884">
      <w:pPr>
        <w:tabs>
          <w:tab w:val="left" w:pos="180"/>
          <w:tab w:val="left" w:pos="360"/>
          <w:tab w:val="left" w:pos="540"/>
          <w:tab w:val="left" w:pos="720"/>
          <w:tab w:val="left" w:pos="900"/>
          <w:tab w:val="left" w:pos="1080"/>
        </w:tabs>
        <w:jc w:val="both"/>
        <w:rPr>
          <w:rFonts w:ascii="Calibri" w:hAnsi="Calibri" w:cs="Calibri"/>
          <w:sz w:val="22"/>
          <w:szCs w:val="22"/>
          <w:u w:val="single"/>
        </w:rPr>
      </w:pPr>
      <w:r w:rsidRPr="00920C70">
        <w:rPr>
          <w:rFonts w:ascii="Calibri" w:hAnsi="Calibri" w:cs="Calibri"/>
          <w:sz w:val="22"/>
          <w:szCs w:val="22"/>
          <w:u w:val="single"/>
        </w:rPr>
        <w:t xml:space="preserve">A dispensary must use the electronic tracking system prescribed by the bureau containing the requirements in </w:t>
      </w:r>
      <w:r w:rsidR="008D0BFC">
        <w:rPr>
          <w:rFonts w:ascii="Calibri" w:hAnsi="Calibri" w:cs="Calibri"/>
          <w:sz w:val="22"/>
          <w:szCs w:val="22"/>
          <w:u w:val="single"/>
        </w:rPr>
        <w:t>W. Va.</w:t>
      </w:r>
      <w:r w:rsidRPr="00920C70">
        <w:rPr>
          <w:rFonts w:ascii="Calibri" w:hAnsi="Calibri" w:cs="Calibri"/>
          <w:sz w:val="22"/>
          <w:szCs w:val="22"/>
          <w:u w:val="single"/>
        </w:rPr>
        <w:t xml:space="preserve"> Code §16A-7-1. The bureau will publish notice of the electronic tracking system to be utilized by a dispensary in the State Register 60 days prior to the implementation date of the system.</w:t>
      </w:r>
    </w:p>
    <w:p w14:paraId="53128261" w14:textId="77777777" w:rsidR="00A32768" w:rsidRPr="00920C70" w:rsidRDefault="00A32768" w:rsidP="00434884">
      <w:pPr>
        <w:tabs>
          <w:tab w:val="left" w:pos="180"/>
          <w:tab w:val="left" w:pos="360"/>
          <w:tab w:val="left" w:pos="540"/>
          <w:tab w:val="left" w:pos="720"/>
          <w:tab w:val="left" w:pos="900"/>
          <w:tab w:val="left" w:pos="1080"/>
        </w:tabs>
        <w:jc w:val="both"/>
        <w:rPr>
          <w:rFonts w:ascii="Calibri" w:hAnsi="Calibri" w:cs="Calibri"/>
          <w:sz w:val="22"/>
          <w:szCs w:val="22"/>
          <w:u w:val="single"/>
        </w:rPr>
      </w:pPr>
    </w:p>
    <w:p w14:paraId="5B41CD8C" w14:textId="4052E033" w:rsidR="00A32768" w:rsidRPr="00920C70" w:rsidRDefault="00A32768" w:rsidP="00434884">
      <w:pPr>
        <w:tabs>
          <w:tab w:val="left" w:pos="180"/>
          <w:tab w:val="left" w:pos="360"/>
          <w:tab w:val="left" w:pos="540"/>
          <w:tab w:val="left" w:pos="720"/>
          <w:tab w:val="left" w:pos="900"/>
          <w:tab w:val="left" w:pos="1080"/>
        </w:tabs>
        <w:spacing w:after="220"/>
        <w:jc w:val="both"/>
        <w:rPr>
          <w:rFonts w:ascii="Calibri" w:hAnsi="Calibri" w:cs="Calibri"/>
          <w:b/>
          <w:sz w:val="22"/>
          <w:szCs w:val="22"/>
          <w:u w:val="single"/>
        </w:rPr>
      </w:pPr>
      <w:r w:rsidRPr="00920C70">
        <w:rPr>
          <w:rFonts w:ascii="Calibri" w:hAnsi="Calibri" w:cs="Calibri"/>
          <w:b/>
          <w:sz w:val="22"/>
          <w:szCs w:val="22"/>
          <w:u w:val="single"/>
        </w:rPr>
        <w:t>§64-112-2</w:t>
      </w:r>
      <w:r w:rsidR="001F3F8F">
        <w:rPr>
          <w:rFonts w:ascii="Calibri" w:hAnsi="Calibri" w:cs="Calibri"/>
          <w:b/>
          <w:sz w:val="22"/>
          <w:szCs w:val="22"/>
          <w:u w:val="single"/>
        </w:rPr>
        <w:t>0</w:t>
      </w:r>
      <w:r w:rsidRPr="00920C70">
        <w:rPr>
          <w:rFonts w:ascii="Calibri" w:hAnsi="Calibri" w:cs="Calibri"/>
          <w:b/>
          <w:sz w:val="22"/>
          <w:szCs w:val="22"/>
          <w:u w:val="single"/>
        </w:rPr>
        <w:t>.</w:t>
      </w:r>
      <w:r w:rsidR="001F3F8F">
        <w:rPr>
          <w:rFonts w:ascii="Calibri" w:hAnsi="Calibri" w:cs="Calibri"/>
          <w:b/>
          <w:sz w:val="22"/>
          <w:szCs w:val="22"/>
          <w:u w:val="single"/>
        </w:rPr>
        <w:t xml:space="preserve"> </w:t>
      </w:r>
      <w:r w:rsidRPr="00920C70">
        <w:rPr>
          <w:rFonts w:ascii="Calibri" w:hAnsi="Calibri" w:cs="Calibri"/>
          <w:b/>
          <w:sz w:val="22"/>
          <w:szCs w:val="22"/>
          <w:u w:val="single"/>
        </w:rPr>
        <w:t xml:space="preserve"> Application for additional dispensary locations.</w:t>
      </w:r>
    </w:p>
    <w:p w14:paraId="703AA5CE" w14:textId="3482271C"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2</w:t>
      </w:r>
      <w:r w:rsidR="001F3F8F">
        <w:rPr>
          <w:rFonts w:ascii="Calibri" w:hAnsi="Calibri" w:cs="Calibri"/>
          <w:sz w:val="22"/>
          <w:szCs w:val="22"/>
          <w:u w:val="single"/>
        </w:rPr>
        <w:t>0</w:t>
      </w:r>
      <w:r w:rsidR="00A32768" w:rsidRPr="00920C70">
        <w:rPr>
          <w:rFonts w:ascii="Calibri" w:hAnsi="Calibri" w:cs="Calibri"/>
          <w:sz w:val="22"/>
          <w:szCs w:val="22"/>
          <w:u w:val="single"/>
        </w:rPr>
        <w:t xml:space="preserve">.1. </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An applicant for a dispensary permit must include at least one specified dispensary facility location in its initial permit </w:t>
      </w:r>
      <w:proofErr w:type="gramStart"/>
      <w:r w:rsidR="00A32768" w:rsidRPr="00920C70">
        <w:rPr>
          <w:rFonts w:ascii="Calibri" w:hAnsi="Calibri" w:cs="Calibri"/>
          <w:sz w:val="22"/>
          <w:szCs w:val="22"/>
          <w:u w:val="single"/>
        </w:rPr>
        <w:t>application, and</w:t>
      </w:r>
      <w:proofErr w:type="gramEnd"/>
      <w:r w:rsidR="00A32768" w:rsidRPr="00920C70">
        <w:rPr>
          <w:rFonts w:ascii="Calibri" w:hAnsi="Calibri" w:cs="Calibri"/>
          <w:sz w:val="22"/>
          <w:szCs w:val="22"/>
          <w:u w:val="single"/>
        </w:rPr>
        <w:t xml:space="preserve"> may file an application under this section for additional dispensary facility locations at a later date.</w:t>
      </w:r>
    </w:p>
    <w:p w14:paraId="76709F10" w14:textId="002329D4"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2</w:t>
      </w:r>
      <w:r w:rsidR="001F3F8F">
        <w:rPr>
          <w:rFonts w:ascii="Calibri" w:hAnsi="Calibri" w:cs="Calibri"/>
          <w:sz w:val="22"/>
          <w:szCs w:val="22"/>
          <w:u w:val="single"/>
        </w:rPr>
        <w:t>0</w:t>
      </w:r>
      <w:r w:rsidR="00A32768" w:rsidRPr="00920C70">
        <w:rPr>
          <w:rFonts w:ascii="Calibri" w:hAnsi="Calibri" w:cs="Calibri"/>
          <w:sz w:val="22"/>
          <w:szCs w:val="22"/>
          <w:u w:val="single"/>
        </w:rPr>
        <w:t xml:space="preserve">.2. </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A dispensary must </w:t>
      </w:r>
      <w:proofErr w:type="gramStart"/>
      <w:r w:rsidR="00A32768" w:rsidRPr="00920C70">
        <w:rPr>
          <w:rFonts w:ascii="Calibri" w:hAnsi="Calibri" w:cs="Calibri"/>
          <w:sz w:val="22"/>
          <w:szCs w:val="22"/>
          <w:u w:val="single"/>
        </w:rPr>
        <w:t>submit an application</w:t>
      </w:r>
      <w:proofErr w:type="gramEnd"/>
      <w:r w:rsidR="00A32768" w:rsidRPr="00920C70">
        <w:rPr>
          <w:rFonts w:ascii="Calibri" w:hAnsi="Calibri" w:cs="Calibri"/>
          <w:sz w:val="22"/>
          <w:szCs w:val="22"/>
          <w:u w:val="single"/>
        </w:rPr>
        <w:t xml:space="preserve"> for additional dispensary locations on a form prescribed by the bureau.</w:t>
      </w:r>
    </w:p>
    <w:p w14:paraId="0C168EE5" w14:textId="60085685"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lastRenderedPageBreak/>
        <w:tab/>
      </w:r>
      <w:r w:rsidR="00A32768" w:rsidRPr="00920C70">
        <w:rPr>
          <w:rFonts w:ascii="Calibri" w:hAnsi="Calibri" w:cs="Calibri"/>
          <w:sz w:val="22"/>
          <w:szCs w:val="22"/>
          <w:u w:val="single"/>
        </w:rPr>
        <w:t>2</w:t>
      </w:r>
      <w:r w:rsidR="001F3F8F">
        <w:rPr>
          <w:rFonts w:ascii="Calibri" w:hAnsi="Calibri" w:cs="Calibri"/>
          <w:sz w:val="22"/>
          <w:szCs w:val="22"/>
          <w:u w:val="single"/>
        </w:rPr>
        <w:t>0</w:t>
      </w:r>
      <w:r w:rsidR="00A32768" w:rsidRPr="00920C70">
        <w:rPr>
          <w:rFonts w:ascii="Calibri" w:hAnsi="Calibri" w:cs="Calibri"/>
          <w:sz w:val="22"/>
          <w:szCs w:val="22"/>
          <w:u w:val="single"/>
        </w:rPr>
        <w:t xml:space="preserve">.3. </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A dispensary </w:t>
      </w:r>
      <w:proofErr w:type="gramStart"/>
      <w:r w:rsidR="00A32768" w:rsidRPr="00920C70">
        <w:rPr>
          <w:rFonts w:ascii="Calibri" w:hAnsi="Calibri" w:cs="Calibri"/>
          <w:sz w:val="22"/>
          <w:szCs w:val="22"/>
          <w:u w:val="single"/>
        </w:rPr>
        <w:t>submitting an application</w:t>
      </w:r>
      <w:proofErr w:type="gramEnd"/>
      <w:r w:rsidR="00A32768" w:rsidRPr="00920C70">
        <w:rPr>
          <w:rFonts w:ascii="Calibri" w:hAnsi="Calibri" w:cs="Calibri"/>
          <w:sz w:val="22"/>
          <w:szCs w:val="22"/>
          <w:u w:val="single"/>
        </w:rPr>
        <w:t xml:space="preserve"> for additional dispensary locations must include with the application the following fees:</w:t>
      </w:r>
    </w:p>
    <w:p w14:paraId="6914A3A7" w14:textId="3D8D6DB3"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2</w:t>
      </w:r>
      <w:r w:rsidR="001F3F8F">
        <w:rPr>
          <w:rFonts w:ascii="Calibri" w:hAnsi="Calibri" w:cs="Calibri"/>
          <w:sz w:val="22"/>
          <w:szCs w:val="22"/>
          <w:u w:val="single"/>
        </w:rPr>
        <w:t>0</w:t>
      </w:r>
      <w:r w:rsidR="00A32768" w:rsidRPr="00920C70">
        <w:rPr>
          <w:rFonts w:ascii="Calibri" w:hAnsi="Calibri" w:cs="Calibri"/>
          <w:sz w:val="22"/>
          <w:szCs w:val="22"/>
          <w:u w:val="single"/>
        </w:rPr>
        <w:t xml:space="preserve">.3.a. </w:t>
      </w:r>
      <w:r w:rsidR="001F3F8F">
        <w:rPr>
          <w:rFonts w:ascii="Calibri" w:hAnsi="Calibri" w:cs="Calibri"/>
          <w:sz w:val="22"/>
          <w:szCs w:val="22"/>
          <w:u w:val="single"/>
        </w:rPr>
        <w:t xml:space="preserve"> </w:t>
      </w:r>
      <w:r w:rsidR="00A32768" w:rsidRPr="00920C70">
        <w:rPr>
          <w:rFonts w:ascii="Calibri" w:hAnsi="Calibri" w:cs="Calibri"/>
          <w:sz w:val="22"/>
          <w:szCs w:val="22"/>
          <w:u w:val="single"/>
        </w:rPr>
        <w:t>An application fee of $2,500, which is nonrefundable.</w:t>
      </w:r>
    </w:p>
    <w:p w14:paraId="0EB5EABB" w14:textId="30B02840"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Pr="004332F3">
        <w:rPr>
          <w:rFonts w:ascii="Calibri" w:hAnsi="Calibri" w:cs="Calibri"/>
          <w:sz w:val="22"/>
          <w:szCs w:val="22"/>
        </w:rPr>
        <w:tab/>
      </w:r>
      <w:r w:rsidR="00A32768" w:rsidRPr="00920C70">
        <w:rPr>
          <w:rFonts w:ascii="Calibri" w:hAnsi="Calibri" w:cs="Calibri"/>
          <w:sz w:val="22"/>
          <w:szCs w:val="22"/>
          <w:u w:val="single"/>
        </w:rPr>
        <w:t>2</w:t>
      </w:r>
      <w:r w:rsidR="001F3F8F">
        <w:rPr>
          <w:rFonts w:ascii="Calibri" w:hAnsi="Calibri" w:cs="Calibri"/>
          <w:sz w:val="22"/>
          <w:szCs w:val="22"/>
          <w:u w:val="single"/>
        </w:rPr>
        <w:t>0</w:t>
      </w:r>
      <w:r w:rsidR="00A32768" w:rsidRPr="00920C70">
        <w:rPr>
          <w:rFonts w:ascii="Calibri" w:hAnsi="Calibri" w:cs="Calibri"/>
          <w:sz w:val="22"/>
          <w:szCs w:val="22"/>
          <w:u w:val="single"/>
        </w:rPr>
        <w:t>.3.b.</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 A permit fee of $10,000</w:t>
      </w:r>
      <w:r w:rsidR="00A94E20">
        <w:rPr>
          <w:rFonts w:ascii="Calibri" w:hAnsi="Calibri" w:cs="Calibri"/>
          <w:sz w:val="22"/>
          <w:szCs w:val="22"/>
          <w:u w:val="single"/>
        </w:rPr>
        <w:t xml:space="preserve"> </w:t>
      </w:r>
      <w:r w:rsidR="00A32768" w:rsidRPr="00920C70">
        <w:rPr>
          <w:rFonts w:ascii="Calibri" w:hAnsi="Calibri" w:cs="Calibri"/>
          <w:sz w:val="22"/>
          <w:szCs w:val="22"/>
          <w:u w:val="single"/>
        </w:rPr>
        <w:t>for each dispensary location being proposed. The permit fee must be submitted with the application for additional dispensary locations and will be refunded if the application is not granted.</w:t>
      </w:r>
    </w:p>
    <w:p w14:paraId="43EE6B51" w14:textId="1F7CE34A" w:rsidR="00A32768"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4332F3">
        <w:rPr>
          <w:rFonts w:ascii="Calibri" w:hAnsi="Calibri" w:cs="Calibri"/>
          <w:sz w:val="22"/>
          <w:szCs w:val="22"/>
        </w:rPr>
        <w:tab/>
      </w:r>
      <w:r w:rsidR="00A32768" w:rsidRPr="00920C70">
        <w:rPr>
          <w:rFonts w:ascii="Calibri" w:hAnsi="Calibri" w:cs="Calibri"/>
          <w:sz w:val="22"/>
          <w:szCs w:val="22"/>
          <w:u w:val="single"/>
        </w:rPr>
        <w:t>2</w:t>
      </w:r>
      <w:r w:rsidR="001F3F8F">
        <w:rPr>
          <w:rFonts w:ascii="Calibri" w:hAnsi="Calibri" w:cs="Calibri"/>
          <w:sz w:val="22"/>
          <w:szCs w:val="22"/>
          <w:u w:val="single"/>
        </w:rPr>
        <w:t>0</w:t>
      </w:r>
      <w:r w:rsidR="00A32768" w:rsidRPr="00920C70">
        <w:rPr>
          <w:rFonts w:ascii="Calibri" w:hAnsi="Calibri" w:cs="Calibri"/>
          <w:sz w:val="22"/>
          <w:szCs w:val="22"/>
          <w:u w:val="single"/>
        </w:rPr>
        <w:t>.4.  A dispensary may not begin operations at an additional location until the bureau approves the application for additional dispensary locations, in writing, under this section.</w:t>
      </w:r>
    </w:p>
    <w:p w14:paraId="287735CE" w14:textId="6AE61D2E" w:rsidR="009549D0" w:rsidRPr="00920C70" w:rsidRDefault="00B01DF4" w:rsidP="00434884">
      <w:pPr>
        <w:tabs>
          <w:tab w:val="left" w:pos="180"/>
          <w:tab w:val="left" w:pos="360"/>
          <w:tab w:val="left" w:pos="540"/>
          <w:tab w:val="left" w:pos="720"/>
          <w:tab w:val="left" w:pos="900"/>
          <w:tab w:val="left" w:pos="1080"/>
        </w:tabs>
        <w:spacing w:after="220"/>
        <w:jc w:val="both"/>
        <w:rPr>
          <w:rFonts w:ascii="Calibri" w:hAnsi="Calibri" w:cs="Calibri"/>
          <w:sz w:val="22"/>
          <w:szCs w:val="22"/>
          <w:u w:val="single"/>
        </w:rPr>
      </w:pPr>
      <w:r w:rsidRPr="001C6E37">
        <w:rPr>
          <w:rFonts w:ascii="Calibri" w:hAnsi="Calibri" w:cs="Calibri"/>
          <w:sz w:val="22"/>
          <w:szCs w:val="22"/>
        </w:rPr>
        <w:tab/>
      </w:r>
      <w:r w:rsidR="00A32768" w:rsidRPr="00920C70">
        <w:rPr>
          <w:rFonts w:ascii="Calibri" w:hAnsi="Calibri" w:cs="Calibri"/>
          <w:sz w:val="22"/>
          <w:szCs w:val="22"/>
          <w:u w:val="single"/>
        </w:rPr>
        <w:t>2</w:t>
      </w:r>
      <w:r w:rsidR="001F3F8F">
        <w:rPr>
          <w:rFonts w:ascii="Calibri" w:hAnsi="Calibri" w:cs="Calibri"/>
          <w:sz w:val="22"/>
          <w:szCs w:val="22"/>
          <w:u w:val="single"/>
        </w:rPr>
        <w:t>0</w:t>
      </w:r>
      <w:r w:rsidR="00A32768" w:rsidRPr="00920C70">
        <w:rPr>
          <w:rFonts w:ascii="Calibri" w:hAnsi="Calibri" w:cs="Calibri"/>
          <w:sz w:val="22"/>
          <w:szCs w:val="22"/>
          <w:u w:val="single"/>
        </w:rPr>
        <w:t xml:space="preserve">.5. </w:t>
      </w:r>
      <w:r w:rsidR="001F3F8F">
        <w:rPr>
          <w:rFonts w:ascii="Calibri" w:hAnsi="Calibri" w:cs="Calibri"/>
          <w:sz w:val="22"/>
          <w:szCs w:val="22"/>
          <w:u w:val="single"/>
        </w:rPr>
        <w:t xml:space="preserve"> </w:t>
      </w:r>
      <w:r w:rsidR="00A32768" w:rsidRPr="00920C70">
        <w:rPr>
          <w:rFonts w:ascii="Calibri" w:hAnsi="Calibri" w:cs="Calibri"/>
          <w:sz w:val="22"/>
          <w:szCs w:val="22"/>
          <w:u w:val="single"/>
        </w:rPr>
        <w:t xml:space="preserve">A dispensary </w:t>
      </w:r>
      <w:proofErr w:type="gramStart"/>
      <w:r w:rsidR="00A32768" w:rsidRPr="00920C70">
        <w:rPr>
          <w:rFonts w:ascii="Calibri" w:hAnsi="Calibri" w:cs="Calibri"/>
          <w:sz w:val="22"/>
          <w:szCs w:val="22"/>
          <w:u w:val="single"/>
        </w:rPr>
        <w:t>submitting an application</w:t>
      </w:r>
      <w:proofErr w:type="gramEnd"/>
      <w:r w:rsidR="00A32768" w:rsidRPr="00920C70">
        <w:rPr>
          <w:rFonts w:ascii="Calibri" w:hAnsi="Calibri" w:cs="Calibri"/>
          <w:sz w:val="22"/>
          <w:szCs w:val="22"/>
          <w:u w:val="single"/>
        </w:rPr>
        <w:t xml:space="preserve"> for additional dispensary locations must follow the requirements in </w:t>
      </w:r>
      <w:r w:rsidR="008D0BFC">
        <w:rPr>
          <w:rFonts w:ascii="Calibri" w:hAnsi="Calibri" w:cs="Calibri"/>
          <w:sz w:val="22"/>
          <w:szCs w:val="22"/>
          <w:u w:val="single"/>
        </w:rPr>
        <w:t>W. Va.</w:t>
      </w:r>
      <w:r w:rsidR="00A32768" w:rsidRPr="00920C70">
        <w:rPr>
          <w:rFonts w:ascii="Calibri" w:hAnsi="Calibri" w:cs="Calibri"/>
          <w:sz w:val="22"/>
          <w:szCs w:val="22"/>
          <w:u w:val="single"/>
        </w:rPr>
        <w:t xml:space="preserve"> Code R. §64-110-7 and </w:t>
      </w:r>
      <w:r w:rsidR="008D0BFC" w:rsidRPr="008D0BFC">
        <w:rPr>
          <w:rFonts w:ascii="Calibri" w:hAnsi="Calibri" w:cs="Calibri"/>
          <w:sz w:val="22"/>
          <w:szCs w:val="22"/>
          <w:u w:val="single"/>
        </w:rPr>
        <w:t>this rule</w:t>
      </w:r>
      <w:r w:rsidR="00A32768" w:rsidRPr="00920C70">
        <w:rPr>
          <w:rFonts w:ascii="Calibri" w:hAnsi="Calibri" w:cs="Calibri"/>
          <w:sz w:val="22"/>
          <w:szCs w:val="22"/>
          <w:u w:val="single"/>
        </w:rPr>
        <w:t>.</w:t>
      </w:r>
    </w:p>
    <w:sectPr w:rsidR="009549D0" w:rsidRPr="00920C70">
      <w:headerReference w:type="default" r:id="rId11"/>
      <w:footerReference w:type="default" r:id="rId12"/>
      <w:endnotePr>
        <w:numFmt w:val="decimal"/>
      </w:endnotePr>
      <w:type w:val="continuous"/>
      <w:pgSz w:w="12240" w:h="15840"/>
      <w:pgMar w:top="576" w:right="1440" w:bottom="720" w:left="1440" w:header="576"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5E3322" w14:textId="77777777" w:rsidR="00453317" w:rsidRDefault="00453317">
      <w:r>
        <w:separator/>
      </w:r>
    </w:p>
  </w:endnote>
  <w:endnote w:type="continuationSeparator" w:id="0">
    <w:p w14:paraId="07105CB9" w14:textId="77777777" w:rsidR="00453317" w:rsidRDefault="00453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0DB7A" w14:textId="77777777" w:rsidR="00AC2B99" w:rsidRPr="006112AB" w:rsidRDefault="00AC2B99">
    <w:pPr>
      <w:pStyle w:val="Footer"/>
      <w:jc w:val="center"/>
      <w:rPr>
        <w:rFonts w:ascii="Calibri" w:hAnsi="Calibri" w:cs="Calibri"/>
        <w:b/>
        <w:sz w:val="22"/>
        <w:szCs w:val="22"/>
      </w:rPr>
    </w:pPr>
    <w:r w:rsidRPr="006112AB">
      <w:rPr>
        <w:rFonts w:ascii="Calibri" w:hAnsi="Calibri" w:cs="Calibri"/>
        <w:b/>
        <w:sz w:val="22"/>
        <w:szCs w:val="22"/>
      </w:rPr>
      <w:fldChar w:fldCharType="begin"/>
    </w:r>
    <w:r w:rsidRPr="006112AB">
      <w:rPr>
        <w:rFonts w:ascii="Calibri" w:hAnsi="Calibri" w:cs="Calibri"/>
        <w:b/>
        <w:sz w:val="22"/>
        <w:szCs w:val="22"/>
      </w:rPr>
      <w:instrText xml:space="preserve"> PAGE   \* MERGEFORMAT </w:instrText>
    </w:r>
    <w:r w:rsidRPr="006112AB">
      <w:rPr>
        <w:rFonts w:ascii="Calibri" w:hAnsi="Calibri" w:cs="Calibri"/>
        <w:b/>
        <w:sz w:val="22"/>
        <w:szCs w:val="22"/>
      </w:rPr>
      <w:fldChar w:fldCharType="separate"/>
    </w:r>
    <w:r w:rsidRPr="006112AB">
      <w:rPr>
        <w:rFonts w:ascii="Calibri" w:hAnsi="Calibri" w:cs="Calibri"/>
        <w:b/>
        <w:noProof/>
        <w:sz w:val="22"/>
        <w:szCs w:val="22"/>
      </w:rPr>
      <w:t>21</w:t>
    </w:r>
    <w:r w:rsidRPr="006112AB">
      <w:rPr>
        <w:rFonts w:ascii="Calibri" w:hAnsi="Calibri" w:cs="Calibri"/>
        <w:b/>
        <w:noProof/>
        <w:sz w:val="22"/>
        <w:szCs w:val="22"/>
      </w:rPr>
      <w:fldChar w:fldCharType="end"/>
    </w:r>
  </w:p>
  <w:p w14:paraId="1299C43A" w14:textId="77777777" w:rsidR="00AC2B99" w:rsidRDefault="00AC2B99">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5ABBF8" w14:textId="77777777" w:rsidR="00453317" w:rsidRDefault="00453317">
      <w:r>
        <w:separator/>
      </w:r>
    </w:p>
  </w:footnote>
  <w:footnote w:type="continuationSeparator" w:id="0">
    <w:p w14:paraId="29CE4D55" w14:textId="77777777" w:rsidR="00453317" w:rsidRDefault="00453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1AF36C" w14:textId="3AB7D0E4" w:rsidR="00AC2B99" w:rsidRPr="00507CD4" w:rsidRDefault="00AC2B99">
    <w:pPr>
      <w:jc w:val="center"/>
      <w:rPr>
        <w:rFonts w:ascii="Calibri" w:hAnsi="Calibri"/>
        <w:sz w:val="24"/>
      </w:rPr>
    </w:pPr>
    <w:r w:rsidRPr="00507CD4">
      <w:rPr>
        <w:rFonts w:ascii="Calibri" w:hAnsi="Calibri"/>
        <w:b/>
        <w:bCs/>
        <w:szCs w:val="20"/>
      </w:rPr>
      <w:t>64CSR</w:t>
    </w:r>
    <w:r>
      <w:rPr>
        <w:rFonts w:ascii="Calibri" w:hAnsi="Calibri"/>
        <w:b/>
        <w:bCs/>
        <w:szCs w:val="20"/>
      </w:rPr>
      <w:t>112</w:t>
    </w:r>
  </w:p>
  <w:p w14:paraId="4DDBEF00" w14:textId="77777777" w:rsidR="00AC2B99" w:rsidRDefault="00AC2B99">
    <w:pPr>
      <w:jc w:val="center"/>
      <w:rPr>
        <w:rFonts w:ascii="Times New Roman" w:hAnsi="Times New Roman"/>
        <w:sz w:val="24"/>
      </w:rPr>
    </w:pPr>
  </w:p>
  <w:p w14:paraId="3461D779" w14:textId="77777777" w:rsidR="00AC2B99" w:rsidRDefault="00AC2B99">
    <w:pPr>
      <w:spacing w:line="240" w:lineRule="exact"/>
      <w:rPr>
        <w:rFonts w:ascii="Times New Roman" w:hAnsi="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A0ED9"/>
    <w:multiLevelType w:val="multilevel"/>
    <w:tmpl w:val="04AEFC08"/>
    <w:lvl w:ilvl="0">
      <w:start w:val="1"/>
      <w:numFmt w:val="decimal"/>
      <w:suff w:val="space"/>
      <w:lvlText w:val="§64-111-%1."/>
      <w:lvlJc w:val="left"/>
      <w:pPr>
        <w:ind w:left="360" w:hanging="360"/>
      </w:pPr>
      <w:rPr>
        <w:rFonts w:ascii="Calibri" w:hAnsi="Calibri" w:hint="default"/>
        <w:b/>
        <w:i w:val="0"/>
        <w:sz w:val="22"/>
      </w:rPr>
    </w:lvl>
    <w:lvl w:ilvl="1">
      <w:start w:val="1"/>
      <w:numFmt w:val="decimal"/>
      <w:suff w:val="space"/>
      <w:lvlText w:val="%1.%2."/>
      <w:lvlJc w:val="left"/>
      <w:pPr>
        <w:ind w:left="792" w:hanging="432"/>
      </w:pPr>
      <w:rPr>
        <w:rFonts w:hint="default"/>
        <w:b w:val="0"/>
      </w:rPr>
    </w:lvl>
    <w:lvl w:ilvl="2">
      <w:start w:val="1"/>
      <w:numFmt w:val="lowerLetter"/>
      <w:suff w:val="space"/>
      <w:lvlText w:val="%1.%2.%3."/>
      <w:lvlJc w:val="left"/>
      <w:pPr>
        <w:ind w:left="1224" w:hanging="504"/>
      </w:pPr>
      <w:rPr>
        <w:rFonts w:hint="default"/>
        <w:b w:val="0"/>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1" w15:restartNumberingAfterBreak="0">
    <w:nsid w:val="0E1F7C41"/>
    <w:multiLevelType w:val="multilevel"/>
    <w:tmpl w:val="2AB247F6"/>
    <w:lvl w:ilvl="0">
      <w:start w:val="18"/>
      <w:numFmt w:val="decimal"/>
      <w:suff w:val="space"/>
      <w:lvlText w:val="§64-111-%1."/>
      <w:lvlJc w:val="left"/>
      <w:pPr>
        <w:ind w:left="360" w:hanging="360"/>
      </w:pPr>
      <w:rPr>
        <w:rFonts w:ascii="Calibri" w:hAnsi="Calibri" w:hint="default"/>
        <w:b/>
        <w:i w:val="0"/>
        <w:sz w:val="22"/>
      </w:rPr>
    </w:lvl>
    <w:lvl w:ilvl="1">
      <w:start w:val="1"/>
      <w:numFmt w:val="decimal"/>
      <w:suff w:val="space"/>
      <w:lvlText w:val="%1.%2."/>
      <w:lvlJc w:val="left"/>
      <w:pPr>
        <w:ind w:left="792" w:hanging="432"/>
      </w:pPr>
      <w:rPr>
        <w:rFonts w:hint="default"/>
        <w:b w:val="0"/>
      </w:rPr>
    </w:lvl>
    <w:lvl w:ilvl="2">
      <w:start w:val="1"/>
      <w:numFmt w:val="lowerLetter"/>
      <w:suff w:val="space"/>
      <w:lvlText w:val="%1.%2.%3."/>
      <w:lvlJc w:val="left"/>
      <w:pPr>
        <w:ind w:left="1224" w:hanging="504"/>
      </w:pPr>
      <w:rPr>
        <w:rFonts w:hint="default"/>
        <w:b w:val="0"/>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2" w15:restartNumberingAfterBreak="0">
    <w:nsid w:val="15005EE1"/>
    <w:multiLevelType w:val="multilevel"/>
    <w:tmpl w:val="078275F8"/>
    <w:lvl w:ilvl="0">
      <w:start w:val="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75811B0"/>
    <w:multiLevelType w:val="multilevel"/>
    <w:tmpl w:val="54A23FE0"/>
    <w:numStyleLink w:val="Rules"/>
  </w:abstractNum>
  <w:abstractNum w:abstractNumId="4" w15:restartNumberingAfterBreak="0">
    <w:nsid w:val="2FF05659"/>
    <w:multiLevelType w:val="multilevel"/>
    <w:tmpl w:val="54A23FE0"/>
    <w:numStyleLink w:val="Rules"/>
  </w:abstractNum>
  <w:abstractNum w:abstractNumId="5" w15:restartNumberingAfterBreak="0">
    <w:nsid w:val="302947D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45CE4092"/>
    <w:multiLevelType w:val="multilevel"/>
    <w:tmpl w:val="7A244FB8"/>
    <w:styleLink w:val="Style1"/>
    <w:lvl w:ilvl="0">
      <w:start w:val="1"/>
      <w:numFmt w:val="decimal"/>
      <w:suff w:val="space"/>
      <w:lvlText w:val="§64-111-%1."/>
      <w:lvlJc w:val="left"/>
      <w:pPr>
        <w:ind w:left="360" w:hanging="360"/>
      </w:pPr>
      <w:rPr>
        <w:rFonts w:ascii="Calibri" w:hAnsi="Calibri" w:hint="default"/>
        <w:b/>
        <w:i w:val="0"/>
        <w:sz w:val="22"/>
      </w:rPr>
    </w:lvl>
    <w:lvl w:ilvl="1">
      <w:start w:val="1"/>
      <w:numFmt w:val="decimal"/>
      <w:suff w:val="space"/>
      <w:lvlText w:val="%1.%2."/>
      <w:lvlJc w:val="left"/>
      <w:pPr>
        <w:ind w:left="792" w:hanging="432"/>
      </w:pPr>
      <w:rPr>
        <w:rFonts w:hint="default"/>
        <w:b w:val="0"/>
      </w:rPr>
    </w:lvl>
    <w:lvl w:ilvl="2">
      <w:start w:val="1"/>
      <w:numFmt w:val="lowerLetter"/>
      <w:suff w:val="space"/>
      <w:lvlText w:val="%1.%2.%3."/>
      <w:lvlJc w:val="left"/>
      <w:pPr>
        <w:ind w:left="1224" w:hanging="504"/>
      </w:pPr>
      <w:rPr>
        <w:rFonts w:hint="default"/>
        <w:b w:val="0"/>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7" w15:restartNumberingAfterBreak="0">
    <w:nsid w:val="490E4F7D"/>
    <w:multiLevelType w:val="multilevel"/>
    <w:tmpl w:val="04AEFC08"/>
    <w:lvl w:ilvl="0">
      <w:start w:val="1"/>
      <w:numFmt w:val="decimal"/>
      <w:suff w:val="space"/>
      <w:lvlText w:val="§64-111-%1."/>
      <w:lvlJc w:val="left"/>
      <w:pPr>
        <w:ind w:left="360" w:hanging="360"/>
      </w:pPr>
      <w:rPr>
        <w:rFonts w:ascii="Calibri" w:hAnsi="Calibri" w:hint="default"/>
        <w:b/>
        <w:i w:val="0"/>
        <w:sz w:val="22"/>
      </w:rPr>
    </w:lvl>
    <w:lvl w:ilvl="1">
      <w:start w:val="1"/>
      <w:numFmt w:val="decimal"/>
      <w:suff w:val="space"/>
      <w:lvlText w:val="%1.%2."/>
      <w:lvlJc w:val="left"/>
      <w:pPr>
        <w:ind w:left="792" w:hanging="432"/>
      </w:pPr>
      <w:rPr>
        <w:rFonts w:hint="default"/>
        <w:b w:val="0"/>
      </w:rPr>
    </w:lvl>
    <w:lvl w:ilvl="2">
      <w:start w:val="1"/>
      <w:numFmt w:val="lowerLetter"/>
      <w:suff w:val="space"/>
      <w:lvlText w:val="%1.%2.%3."/>
      <w:lvlJc w:val="left"/>
      <w:pPr>
        <w:ind w:left="1224" w:hanging="504"/>
      </w:pPr>
      <w:rPr>
        <w:rFonts w:hint="default"/>
        <w:b w:val="0"/>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8" w15:restartNumberingAfterBreak="0">
    <w:nsid w:val="4FFE1971"/>
    <w:multiLevelType w:val="multilevel"/>
    <w:tmpl w:val="839A3718"/>
    <w:lvl w:ilvl="0">
      <w:start w:val="1"/>
      <w:numFmt w:val="decimal"/>
      <w:suff w:val="space"/>
      <w:lvlText w:val="§64-111-%1."/>
      <w:lvlJc w:val="left"/>
      <w:pPr>
        <w:ind w:left="360" w:hanging="360"/>
      </w:pPr>
      <w:rPr>
        <w:rFonts w:ascii="Calibri" w:hAnsi="Calibri" w:hint="default"/>
        <w:b/>
        <w:i w:val="0"/>
        <w:sz w:val="22"/>
      </w:rPr>
    </w:lvl>
    <w:lvl w:ilvl="1">
      <w:start w:val="1"/>
      <w:numFmt w:val="decimal"/>
      <w:suff w:val="space"/>
      <w:lvlText w:val="%1.%2."/>
      <w:lvlJc w:val="left"/>
      <w:pPr>
        <w:ind w:left="792" w:hanging="432"/>
      </w:pPr>
      <w:rPr>
        <w:rFonts w:hint="default"/>
        <w:b w:val="0"/>
      </w:rPr>
    </w:lvl>
    <w:lvl w:ilvl="2">
      <w:start w:val="1"/>
      <w:numFmt w:val="lowerLetter"/>
      <w:suff w:val="space"/>
      <w:lvlText w:val="%1.%2.%3."/>
      <w:lvlJc w:val="left"/>
      <w:pPr>
        <w:ind w:left="1224" w:hanging="504"/>
      </w:pPr>
      <w:rPr>
        <w:rFonts w:hint="default"/>
        <w:b w:val="0"/>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9" w15:restartNumberingAfterBreak="0">
    <w:nsid w:val="503A019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10E4313"/>
    <w:multiLevelType w:val="multilevel"/>
    <w:tmpl w:val="54A23FE0"/>
    <w:styleLink w:val="Rules"/>
    <w:lvl w:ilvl="0">
      <w:start w:val="1"/>
      <w:numFmt w:val="decimal"/>
      <w:suff w:val="space"/>
      <w:lvlText w:val="§64-112-%1."/>
      <w:lvlJc w:val="left"/>
      <w:pPr>
        <w:ind w:left="360" w:hanging="360"/>
      </w:pPr>
      <w:rPr>
        <w:rFonts w:ascii="Calibri" w:hAnsi="Calibri" w:hint="default"/>
        <w:b/>
        <w:i w:val="0"/>
        <w:sz w:val="22"/>
      </w:rPr>
    </w:lvl>
    <w:lvl w:ilvl="1">
      <w:start w:val="1"/>
      <w:numFmt w:val="decimal"/>
      <w:suff w:val="space"/>
      <w:lvlText w:val="%1.%2."/>
      <w:lvlJc w:val="left"/>
      <w:pPr>
        <w:ind w:left="792" w:hanging="432"/>
      </w:pPr>
      <w:rPr>
        <w:rFonts w:hint="default"/>
        <w:b w:val="0"/>
      </w:rPr>
    </w:lvl>
    <w:lvl w:ilvl="2">
      <w:start w:val="1"/>
      <w:numFmt w:val="lowerLetter"/>
      <w:suff w:val="space"/>
      <w:lvlText w:val="%1.%2.%3."/>
      <w:lvlJc w:val="left"/>
      <w:pPr>
        <w:ind w:left="1224" w:hanging="504"/>
      </w:pPr>
      <w:rPr>
        <w:rFonts w:hint="default"/>
        <w:b w:val="0"/>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11" w15:restartNumberingAfterBreak="0">
    <w:nsid w:val="54A4550F"/>
    <w:multiLevelType w:val="multilevel"/>
    <w:tmpl w:val="54A23FE0"/>
    <w:numStyleLink w:val="Rules"/>
  </w:abstractNum>
  <w:abstractNum w:abstractNumId="12" w15:restartNumberingAfterBreak="0">
    <w:nsid w:val="5E4A0532"/>
    <w:multiLevelType w:val="multilevel"/>
    <w:tmpl w:val="7A244FB8"/>
    <w:numStyleLink w:val="Style1"/>
  </w:abstractNum>
  <w:abstractNum w:abstractNumId="13" w15:restartNumberingAfterBreak="0">
    <w:nsid w:val="6386638B"/>
    <w:multiLevelType w:val="multilevel"/>
    <w:tmpl w:val="D834FD1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65CB7196"/>
    <w:multiLevelType w:val="multilevel"/>
    <w:tmpl w:val="AC30244A"/>
    <w:lvl w:ilvl="0">
      <w:start w:val="1"/>
      <w:numFmt w:val="decimal"/>
      <w:suff w:val="space"/>
      <w:lvlText w:val="§64-107-%1."/>
      <w:lvlJc w:val="left"/>
      <w:pPr>
        <w:ind w:left="360" w:hanging="360"/>
      </w:pPr>
      <w:rPr>
        <w:rFonts w:ascii="Calibri" w:hAnsi="Calibri" w:hint="default"/>
        <w:b/>
        <w:i w:val="0"/>
        <w:sz w:val="22"/>
      </w:rPr>
    </w:lvl>
    <w:lvl w:ilvl="1">
      <w:start w:val="1"/>
      <w:numFmt w:val="decimal"/>
      <w:suff w:val="space"/>
      <w:lvlText w:val="%1.%2."/>
      <w:lvlJc w:val="left"/>
      <w:pPr>
        <w:ind w:left="792" w:hanging="432"/>
      </w:pPr>
      <w:rPr>
        <w:rFonts w:hint="default"/>
        <w:b w:val="0"/>
      </w:rPr>
    </w:lvl>
    <w:lvl w:ilvl="2">
      <w:start w:val="1"/>
      <w:numFmt w:val="lowerLetter"/>
      <w:suff w:val="space"/>
      <w:lvlText w:val="%1.%2.%3."/>
      <w:lvlJc w:val="left"/>
      <w:pPr>
        <w:ind w:left="1224" w:hanging="504"/>
      </w:pPr>
      <w:rPr>
        <w:rFonts w:hint="default"/>
        <w:b w:val="0"/>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15" w15:restartNumberingAfterBreak="0">
    <w:nsid w:val="67655F11"/>
    <w:multiLevelType w:val="multilevel"/>
    <w:tmpl w:val="7A244FB8"/>
    <w:numStyleLink w:val="Style1"/>
  </w:abstractNum>
  <w:abstractNum w:abstractNumId="16" w15:restartNumberingAfterBreak="0">
    <w:nsid w:val="71CA2AD8"/>
    <w:multiLevelType w:val="multilevel"/>
    <w:tmpl w:val="FD9AB33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16"/>
  </w:num>
  <w:num w:numId="3">
    <w:abstractNumId w:val="11"/>
    <w:lvlOverride w:ilvl="0">
      <w:lvl w:ilvl="0">
        <w:start w:val="1"/>
        <w:numFmt w:val="decimal"/>
        <w:suff w:val="space"/>
        <w:lvlText w:val="§64-112-%1."/>
        <w:lvlJc w:val="left"/>
        <w:pPr>
          <w:ind w:left="360" w:hanging="360"/>
        </w:pPr>
        <w:rPr>
          <w:rFonts w:ascii="Calibri" w:hAnsi="Calibri" w:hint="default"/>
          <w:b/>
          <w:i w:val="0"/>
          <w:sz w:val="22"/>
          <w:u w:val="single"/>
        </w:rPr>
      </w:lvl>
    </w:lvlOverride>
    <w:lvlOverride w:ilvl="1">
      <w:lvl w:ilvl="1">
        <w:start w:val="1"/>
        <w:numFmt w:val="decimal"/>
        <w:suff w:val="space"/>
        <w:lvlText w:val="%1.%2."/>
        <w:lvlJc w:val="left"/>
        <w:pPr>
          <w:ind w:left="792" w:hanging="432"/>
        </w:pPr>
        <w:rPr>
          <w:rFonts w:hint="default"/>
          <w:b w:val="0"/>
          <w:u w:val="single"/>
        </w:rPr>
      </w:lvl>
    </w:lvlOverride>
    <w:lvlOverride w:ilvl="2">
      <w:lvl w:ilvl="2">
        <w:start w:val="1"/>
        <w:numFmt w:val="lowerLetter"/>
        <w:suff w:val="space"/>
        <w:lvlText w:val="%1.%2.%3."/>
        <w:lvlJc w:val="left"/>
        <w:pPr>
          <w:ind w:left="1224" w:hanging="504"/>
        </w:pPr>
        <w:rPr>
          <w:rFonts w:hint="default"/>
          <w:b w:val="0"/>
          <w:u w:val="single"/>
        </w:rPr>
      </w:lvl>
    </w:lvlOverride>
    <w:lvlOverride w:ilvl="3">
      <w:lvl w:ilvl="3">
        <w:start w:val="1"/>
        <w:numFmt w:val="decimal"/>
        <w:suff w:val="space"/>
        <w:lvlText w:val="%1.%2.%3.%4."/>
        <w:lvlJc w:val="left"/>
        <w:pPr>
          <w:ind w:left="1728" w:hanging="648"/>
        </w:pPr>
        <w:rPr>
          <w:rFonts w:hint="default"/>
          <w:b w:val="0"/>
          <w:u w:val="single"/>
        </w:rPr>
      </w:lvl>
    </w:lvlOverride>
    <w:lvlOverride w:ilvl="4">
      <w:lvl w:ilvl="4">
        <w:start w:val="1"/>
        <w:numFmt w:val="upperLetter"/>
        <w:suff w:val="space"/>
        <w:lvlText w:val="%1.%2.%3.%4.%5."/>
        <w:lvlJc w:val="left"/>
        <w:pPr>
          <w:ind w:left="2232" w:hanging="792"/>
        </w:pPr>
        <w:rPr>
          <w:rFonts w:hint="default"/>
          <w:b w:val="0"/>
          <w:u w:val="single"/>
        </w:rPr>
      </w:lvl>
    </w:lvlOverride>
  </w:num>
  <w:num w:numId="4">
    <w:abstractNumId w:val="9"/>
  </w:num>
  <w:num w:numId="5">
    <w:abstractNumId w:val="13"/>
  </w:num>
  <w:num w:numId="6">
    <w:abstractNumId w:val="14"/>
  </w:num>
  <w:num w:numId="7">
    <w:abstractNumId w:val="6"/>
  </w:num>
  <w:num w:numId="8">
    <w:abstractNumId w:val="12"/>
  </w:num>
  <w:num w:numId="9">
    <w:abstractNumId w:val="5"/>
  </w:num>
  <w:num w:numId="10">
    <w:abstractNumId w:val="10"/>
  </w:num>
  <w:num w:numId="11">
    <w:abstractNumId w:val="3"/>
  </w:num>
  <w:num w:numId="12">
    <w:abstractNumId w:val="4"/>
    <w:lvlOverride w:ilvl="0">
      <w:lvl w:ilvl="0">
        <w:start w:val="1"/>
        <w:numFmt w:val="decimal"/>
        <w:suff w:val="space"/>
        <w:lvlText w:val="§64-108-%1."/>
        <w:lvlJc w:val="left"/>
        <w:pPr>
          <w:ind w:left="360" w:hanging="360"/>
        </w:pPr>
        <w:rPr>
          <w:rFonts w:ascii="Calibri" w:hAnsi="Calibri" w:hint="default"/>
          <w:b/>
          <w:i w:val="0"/>
          <w:sz w:val="22"/>
          <w:u w:val="single"/>
        </w:rPr>
      </w:lvl>
    </w:lvlOverride>
    <w:lvlOverride w:ilvl="1">
      <w:lvl w:ilvl="1">
        <w:start w:val="1"/>
        <w:numFmt w:val="decimal"/>
        <w:suff w:val="space"/>
        <w:lvlText w:val="%1.%2."/>
        <w:lvlJc w:val="left"/>
        <w:pPr>
          <w:ind w:left="792" w:hanging="432"/>
        </w:pPr>
        <w:rPr>
          <w:rFonts w:hint="default"/>
          <w:b w:val="0"/>
          <w:u w:val="single"/>
        </w:rPr>
      </w:lvl>
    </w:lvlOverride>
    <w:lvlOverride w:ilvl="2">
      <w:lvl w:ilvl="2">
        <w:start w:val="1"/>
        <w:numFmt w:val="lowerLetter"/>
        <w:suff w:val="space"/>
        <w:lvlText w:val="%1.%2.%3."/>
        <w:lvlJc w:val="left"/>
        <w:pPr>
          <w:ind w:left="1224" w:hanging="504"/>
        </w:pPr>
        <w:rPr>
          <w:rFonts w:hint="default"/>
          <w:b w:val="0"/>
          <w:u w:val="single"/>
        </w:rPr>
      </w:lvl>
    </w:lvlOverride>
    <w:lvlOverride w:ilvl="3">
      <w:lvl w:ilvl="3">
        <w:start w:val="1"/>
        <w:numFmt w:val="decimal"/>
        <w:suff w:val="space"/>
        <w:lvlText w:val="%1.%2.%3.%4."/>
        <w:lvlJc w:val="left"/>
        <w:pPr>
          <w:ind w:left="2448" w:hanging="648"/>
        </w:pPr>
        <w:rPr>
          <w:rFonts w:hint="default"/>
          <w:b w:val="0"/>
          <w:u w:val="single"/>
        </w:rPr>
      </w:lvl>
    </w:lvlOverride>
    <w:lvlOverride w:ilvl="4">
      <w:lvl w:ilvl="4">
        <w:start w:val="1"/>
        <w:numFmt w:val="upperLetter"/>
        <w:suff w:val="space"/>
        <w:lvlText w:val="%1.%2.%3.%4.%5."/>
        <w:lvlJc w:val="left"/>
        <w:pPr>
          <w:ind w:left="2232" w:hanging="792"/>
        </w:pPr>
        <w:rPr>
          <w:rFonts w:hint="default"/>
          <w:b w:val="0"/>
        </w:rPr>
      </w:lvl>
    </w:lvlOverride>
    <w:lvlOverride w:ilvl="5">
      <w:lvl w:ilvl="5">
        <w:start w:val="1"/>
        <w:numFmt w:val="decimal"/>
        <w:suff w:val="space"/>
        <w:lvlText w:val="%1.%2.%3.%4.%5.%6."/>
        <w:lvlJc w:val="left"/>
        <w:pPr>
          <w:ind w:left="2736" w:hanging="936"/>
        </w:pPr>
        <w:rPr>
          <w:rFonts w:hint="default"/>
        </w:rPr>
      </w:lvl>
    </w:lvlOverride>
    <w:lvlOverride w:ilvl="6">
      <w:lvl w:ilvl="6">
        <w:start w:val="1"/>
        <w:numFmt w:val="lowerLetter"/>
        <w:suff w:val="space"/>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upperLetter"/>
        <w:suff w:val="space"/>
        <w:lvlText w:val="%1.%2.%3.%4.%5.%6.%7.%8.(%9)."/>
        <w:lvlJc w:val="left"/>
        <w:pPr>
          <w:ind w:left="4320" w:hanging="1440"/>
        </w:pPr>
        <w:rPr>
          <w:rFonts w:hint="default"/>
        </w:rPr>
      </w:lvl>
    </w:lvlOverride>
  </w:num>
  <w:num w:numId="13">
    <w:abstractNumId w:val="15"/>
  </w:num>
  <w:num w:numId="14">
    <w:abstractNumId w:val="8"/>
  </w:num>
  <w:num w:numId="15">
    <w:abstractNumId w:val="0"/>
  </w:num>
  <w:num w:numId="16">
    <w:abstractNumId w:val="7"/>
  </w:num>
  <w:num w:numId="17">
    <w:abstractNumId w:val="1"/>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removeDateAndTime/>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numFmt w:val="decimal"/>
    <w:endnote w:id="-1"/>
    <w:endnote w:id="0"/>
  </w:endnotePr>
  <w:compat>
    <w:suppressBottomSpacing/>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CC0"/>
    <w:rsid w:val="000144B3"/>
    <w:rsid w:val="0002176B"/>
    <w:rsid w:val="000223E4"/>
    <w:rsid w:val="00031ED6"/>
    <w:rsid w:val="000424D6"/>
    <w:rsid w:val="00074289"/>
    <w:rsid w:val="0008256E"/>
    <w:rsid w:val="000837D0"/>
    <w:rsid w:val="000837F7"/>
    <w:rsid w:val="0008780F"/>
    <w:rsid w:val="000A5506"/>
    <w:rsid w:val="000B4DB9"/>
    <w:rsid w:val="000D6152"/>
    <w:rsid w:val="000E28FD"/>
    <w:rsid w:val="001006D6"/>
    <w:rsid w:val="00102E94"/>
    <w:rsid w:val="001213BE"/>
    <w:rsid w:val="00131644"/>
    <w:rsid w:val="001350D1"/>
    <w:rsid w:val="001442A2"/>
    <w:rsid w:val="00183D5E"/>
    <w:rsid w:val="001961F5"/>
    <w:rsid w:val="001A6BED"/>
    <w:rsid w:val="001B724B"/>
    <w:rsid w:val="001B758B"/>
    <w:rsid w:val="001C1F97"/>
    <w:rsid w:val="001C6E37"/>
    <w:rsid w:val="001D2410"/>
    <w:rsid w:val="001D5AA6"/>
    <w:rsid w:val="001E0708"/>
    <w:rsid w:val="001E7938"/>
    <w:rsid w:val="001F3F8F"/>
    <w:rsid w:val="0020505C"/>
    <w:rsid w:val="002230B1"/>
    <w:rsid w:val="0024324D"/>
    <w:rsid w:val="0024504F"/>
    <w:rsid w:val="00250E26"/>
    <w:rsid w:val="00256AD4"/>
    <w:rsid w:val="002620E4"/>
    <w:rsid w:val="00264D18"/>
    <w:rsid w:val="002804C9"/>
    <w:rsid w:val="00281403"/>
    <w:rsid w:val="002A6D79"/>
    <w:rsid w:val="002B01EE"/>
    <w:rsid w:val="002B45FF"/>
    <w:rsid w:val="002F5A9A"/>
    <w:rsid w:val="00301DB8"/>
    <w:rsid w:val="0031181C"/>
    <w:rsid w:val="0031481B"/>
    <w:rsid w:val="003268DB"/>
    <w:rsid w:val="00330EE4"/>
    <w:rsid w:val="00340BFD"/>
    <w:rsid w:val="00341901"/>
    <w:rsid w:val="0037119E"/>
    <w:rsid w:val="00373928"/>
    <w:rsid w:val="00374F46"/>
    <w:rsid w:val="00392CAA"/>
    <w:rsid w:val="003957F8"/>
    <w:rsid w:val="003A0F2B"/>
    <w:rsid w:val="003B0E84"/>
    <w:rsid w:val="003F4AAA"/>
    <w:rsid w:val="003F61E2"/>
    <w:rsid w:val="003F6EF4"/>
    <w:rsid w:val="003F792E"/>
    <w:rsid w:val="00404F91"/>
    <w:rsid w:val="00432778"/>
    <w:rsid w:val="004332F3"/>
    <w:rsid w:val="00434884"/>
    <w:rsid w:val="0044464D"/>
    <w:rsid w:val="00453317"/>
    <w:rsid w:val="00457A53"/>
    <w:rsid w:val="004650BE"/>
    <w:rsid w:val="004840F8"/>
    <w:rsid w:val="004A71B0"/>
    <w:rsid w:val="004C2920"/>
    <w:rsid w:val="004C463C"/>
    <w:rsid w:val="00507CD4"/>
    <w:rsid w:val="00523CC0"/>
    <w:rsid w:val="00533C9C"/>
    <w:rsid w:val="005542AE"/>
    <w:rsid w:val="005623C6"/>
    <w:rsid w:val="00566EA9"/>
    <w:rsid w:val="00575839"/>
    <w:rsid w:val="00577170"/>
    <w:rsid w:val="00581DF3"/>
    <w:rsid w:val="005C09FE"/>
    <w:rsid w:val="005D211D"/>
    <w:rsid w:val="005D74BB"/>
    <w:rsid w:val="005E03E8"/>
    <w:rsid w:val="005F02E0"/>
    <w:rsid w:val="00610435"/>
    <w:rsid w:val="006112AB"/>
    <w:rsid w:val="00616014"/>
    <w:rsid w:val="00621FC6"/>
    <w:rsid w:val="00622E79"/>
    <w:rsid w:val="00623963"/>
    <w:rsid w:val="00625796"/>
    <w:rsid w:val="00643476"/>
    <w:rsid w:val="00654C52"/>
    <w:rsid w:val="00662375"/>
    <w:rsid w:val="006700AD"/>
    <w:rsid w:val="006711AC"/>
    <w:rsid w:val="00684217"/>
    <w:rsid w:val="00686715"/>
    <w:rsid w:val="0069088A"/>
    <w:rsid w:val="00693541"/>
    <w:rsid w:val="006A26BD"/>
    <w:rsid w:val="006C085F"/>
    <w:rsid w:val="006C7E05"/>
    <w:rsid w:val="006D4722"/>
    <w:rsid w:val="006E5816"/>
    <w:rsid w:val="006E71BD"/>
    <w:rsid w:val="006E7967"/>
    <w:rsid w:val="006F2BC3"/>
    <w:rsid w:val="00701AEC"/>
    <w:rsid w:val="007122A3"/>
    <w:rsid w:val="0071339C"/>
    <w:rsid w:val="00714A3D"/>
    <w:rsid w:val="007275CE"/>
    <w:rsid w:val="00731B36"/>
    <w:rsid w:val="00740DDB"/>
    <w:rsid w:val="00741C81"/>
    <w:rsid w:val="00743617"/>
    <w:rsid w:val="00754F38"/>
    <w:rsid w:val="00755402"/>
    <w:rsid w:val="0076128D"/>
    <w:rsid w:val="0076148A"/>
    <w:rsid w:val="007710A6"/>
    <w:rsid w:val="00776762"/>
    <w:rsid w:val="00783806"/>
    <w:rsid w:val="00783F94"/>
    <w:rsid w:val="007B27A4"/>
    <w:rsid w:val="007B47A9"/>
    <w:rsid w:val="007E0EA0"/>
    <w:rsid w:val="007F5851"/>
    <w:rsid w:val="007F7068"/>
    <w:rsid w:val="0080530A"/>
    <w:rsid w:val="00813BF4"/>
    <w:rsid w:val="00821D50"/>
    <w:rsid w:val="00826D83"/>
    <w:rsid w:val="00845BF9"/>
    <w:rsid w:val="00856CF9"/>
    <w:rsid w:val="00861AA5"/>
    <w:rsid w:val="0087483A"/>
    <w:rsid w:val="008A2B4C"/>
    <w:rsid w:val="008B7B56"/>
    <w:rsid w:val="008C1271"/>
    <w:rsid w:val="008C4DF6"/>
    <w:rsid w:val="008D0BFC"/>
    <w:rsid w:val="008D1303"/>
    <w:rsid w:val="008E6C90"/>
    <w:rsid w:val="00905B39"/>
    <w:rsid w:val="009208BE"/>
    <w:rsid w:val="00920C70"/>
    <w:rsid w:val="00925989"/>
    <w:rsid w:val="0093442A"/>
    <w:rsid w:val="00936226"/>
    <w:rsid w:val="00941E49"/>
    <w:rsid w:val="00944462"/>
    <w:rsid w:val="009549D0"/>
    <w:rsid w:val="00961168"/>
    <w:rsid w:val="00964992"/>
    <w:rsid w:val="0098114A"/>
    <w:rsid w:val="0099584D"/>
    <w:rsid w:val="009B6032"/>
    <w:rsid w:val="009B65D5"/>
    <w:rsid w:val="009B7D96"/>
    <w:rsid w:val="009D1E46"/>
    <w:rsid w:val="009E028D"/>
    <w:rsid w:val="009F43A6"/>
    <w:rsid w:val="00A1277A"/>
    <w:rsid w:val="00A206DD"/>
    <w:rsid w:val="00A3138A"/>
    <w:rsid w:val="00A32768"/>
    <w:rsid w:val="00A55C04"/>
    <w:rsid w:val="00A73D76"/>
    <w:rsid w:val="00A75B2A"/>
    <w:rsid w:val="00A773C6"/>
    <w:rsid w:val="00A77961"/>
    <w:rsid w:val="00A825A7"/>
    <w:rsid w:val="00A87632"/>
    <w:rsid w:val="00A94E20"/>
    <w:rsid w:val="00A96C07"/>
    <w:rsid w:val="00AC2B99"/>
    <w:rsid w:val="00AC6BDF"/>
    <w:rsid w:val="00AC70DD"/>
    <w:rsid w:val="00AE6090"/>
    <w:rsid w:val="00AE6742"/>
    <w:rsid w:val="00AF1EC7"/>
    <w:rsid w:val="00AF7C4A"/>
    <w:rsid w:val="00B0056A"/>
    <w:rsid w:val="00B01DF4"/>
    <w:rsid w:val="00B06F55"/>
    <w:rsid w:val="00B17B7B"/>
    <w:rsid w:val="00B24FDB"/>
    <w:rsid w:val="00B25DE9"/>
    <w:rsid w:val="00B32AD3"/>
    <w:rsid w:val="00B34BE9"/>
    <w:rsid w:val="00B42918"/>
    <w:rsid w:val="00B52BE5"/>
    <w:rsid w:val="00B72F6F"/>
    <w:rsid w:val="00B845C3"/>
    <w:rsid w:val="00B923AA"/>
    <w:rsid w:val="00B940C4"/>
    <w:rsid w:val="00B97604"/>
    <w:rsid w:val="00B97E09"/>
    <w:rsid w:val="00BA0E8F"/>
    <w:rsid w:val="00BA3C79"/>
    <w:rsid w:val="00BB2F3C"/>
    <w:rsid w:val="00BB3C8E"/>
    <w:rsid w:val="00BB6BB3"/>
    <w:rsid w:val="00BC5E6A"/>
    <w:rsid w:val="00BD3F7B"/>
    <w:rsid w:val="00BE0E4D"/>
    <w:rsid w:val="00C220FC"/>
    <w:rsid w:val="00C3529A"/>
    <w:rsid w:val="00C41989"/>
    <w:rsid w:val="00C5110F"/>
    <w:rsid w:val="00C53E99"/>
    <w:rsid w:val="00C56AE2"/>
    <w:rsid w:val="00C675A1"/>
    <w:rsid w:val="00C70914"/>
    <w:rsid w:val="00C8503C"/>
    <w:rsid w:val="00CA4F6A"/>
    <w:rsid w:val="00CB02AB"/>
    <w:rsid w:val="00CB5A20"/>
    <w:rsid w:val="00CE3B0D"/>
    <w:rsid w:val="00CE51D3"/>
    <w:rsid w:val="00CF3FDD"/>
    <w:rsid w:val="00CF4651"/>
    <w:rsid w:val="00D07053"/>
    <w:rsid w:val="00D1460C"/>
    <w:rsid w:val="00D1760B"/>
    <w:rsid w:val="00D217CF"/>
    <w:rsid w:val="00D27838"/>
    <w:rsid w:val="00D31517"/>
    <w:rsid w:val="00D43D39"/>
    <w:rsid w:val="00D45243"/>
    <w:rsid w:val="00D7716C"/>
    <w:rsid w:val="00D86047"/>
    <w:rsid w:val="00D91E50"/>
    <w:rsid w:val="00D97D9F"/>
    <w:rsid w:val="00DB3AF2"/>
    <w:rsid w:val="00DC3EC8"/>
    <w:rsid w:val="00DD04F3"/>
    <w:rsid w:val="00DD570C"/>
    <w:rsid w:val="00DE51EE"/>
    <w:rsid w:val="00DF4BE7"/>
    <w:rsid w:val="00E022F0"/>
    <w:rsid w:val="00E10C2A"/>
    <w:rsid w:val="00E11AEB"/>
    <w:rsid w:val="00E26F7D"/>
    <w:rsid w:val="00E27DDE"/>
    <w:rsid w:val="00E4285C"/>
    <w:rsid w:val="00E46003"/>
    <w:rsid w:val="00E56EF4"/>
    <w:rsid w:val="00E76422"/>
    <w:rsid w:val="00E80330"/>
    <w:rsid w:val="00E94738"/>
    <w:rsid w:val="00E9555E"/>
    <w:rsid w:val="00E95C24"/>
    <w:rsid w:val="00EC5F72"/>
    <w:rsid w:val="00EC69CB"/>
    <w:rsid w:val="00EE6508"/>
    <w:rsid w:val="00EF7901"/>
    <w:rsid w:val="00F007DC"/>
    <w:rsid w:val="00F17273"/>
    <w:rsid w:val="00F264E1"/>
    <w:rsid w:val="00F42157"/>
    <w:rsid w:val="00F42C6E"/>
    <w:rsid w:val="00F50F44"/>
    <w:rsid w:val="00F57532"/>
    <w:rsid w:val="00F627DD"/>
    <w:rsid w:val="00F63361"/>
    <w:rsid w:val="00F63C4E"/>
    <w:rsid w:val="00F76D7F"/>
    <w:rsid w:val="00F8352D"/>
    <w:rsid w:val="00F8360B"/>
    <w:rsid w:val="00F91764"/>
    <w:rsid w:val="00FA59D5"/>
    <w:rsid w:val="00FC057B"/>
    <w:rsid w:val="00FF36E0"/>
    <w:rsid w:val="0208FFC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1E581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Courier" w:hAnsi="Courier"/>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link w:val="HeaderChar"/>
    <w:uiPriority w:val="99"/>
    <w:unhideWhenUsed/>
    <w:rsid w:val="00F627DD"/>
    <w:pPr>
      <w:tabs>
        <w:tab w:val="center" w:pos="4680"/>
        <w:tab w:val="right" w:pos="9360"/>
      </w:tabs>
    </w:pPr>
  </w:style>
  <w:style w:type="character" w:customStyle="1" w:styleId="HeaderChar">
    <w:name w:val="Header Char"/>
    <w:link w:val="Header"/>
    <w:uiPriority w:val="99"/>
    <w:rsid w:val="00F627DD"/>
    <w:rPr>
      <w:rFonts w:ascii="Courier" w:hAnsi="Courier"/>
      <w:szCs w:val="24"/>
    </w:rPr>
  </w:style>
  <w:style w:type="paragraph" w:styleId="Footer">
    <w:name w:val="footer"/>
    <w:basedOn w:val="Normal"/>
    <w:link w:val="FooterChar"/>
    <w:uiPriority w:val="99"/>
    <w:unhideWhenUsed/>
    <w:rsid w:val="00F627DD"/>
    <w:pPr>
      <w:tabs>
        <w:tab w:val="center" w:pos="4680"/>
        <w:tab w:val="right" w:pos="9360"/>
      </w:tabs>
    </w:pPr>
  </w:style>
  <w:style w:type="character" w:customStyle="1" w:styleId="FooterChar">
    <w:name w:val="Footer Char"/>
    <w:link w:val="Footer"/>
    <w:uiPriority w:val="99"/>
    <w:rsid w:val="00F627DD"/>
    <w:rPr>
      <w:rFonts w:ascii="Courier" w:hAnsi="Courier"/>
      <w:szCs w:val="24"/>
    </w:rPr>
  </w:style>
  <w:style w:type="paragraph" w:styleId="BalloonText">
    <w:name w:val="Balloon Text"/>
    <w:basedOn w:val="Normal"/>
    <w:link w:val="BalloonTextChar"/>
    <w:uiPriority w:val="99"/>
    <w:semiHidden/>
    <w:unhideWhenUsed/>
    <w:rsid w:val="00E56EF4"/>
    <w:rPr>
      <w:rFonts w:ascii="Tahoma" w:hAnsi="Tahoma" w:cs="Tahoma"/>
      <w:sz w:val="16"/>
      <w:szCs w:val="16"/>
    </w:rPr>
  </w:style>
  <w:style w:type="character" w:customStyle="1" w:styleId="BalloonTextChar">
    <w:name w:val="Balloon Text Char"/>
    <w:link w:val="BalloonText"/>
    <w:uiPriority w:val="99"/>
    <w:semiHidden/>
    <w:rsid w:val="00E56EF4"/>
    <w:rPr>
      <w:rFonts w:ascii="Tahoma" w:hAnsi="Tahoma" w:cs="Tahoma"/>
      <w:sz w:val="16"/>
      <w:szCs w:val="16"/>
    </w:rPr>
  </w:style>
  <w:style w:type="paragraph" w:styleId="ListParagraph">
    <w:name w:val="List Paragraph"/>
    <w:basedOn w:val="Normal"/>
    <w:uiPriority w:val="34"/>
    <w:qFormat/>
    <w:rsid w:val="007F5851"/>
    <w:pPr>
      <w:widowControl/>
      <w:autoSpaceDE/>
      <w:autoSpaceDN/>
      <w:adjustRightInd/>
      <w:spacing w:after="160" w:line="256" w:lineRule="auto"/>
      <w:ind w:left="720"/>
      <w:contextualSpacing/>
    </w:pPr>
    <w:rPr>
      <w:rFonts w:ascii="Calibri" w:eastAsia="Calibri" w:hAnsi="Calibri"/>
      <w:sz w:val="22"/>
      <w:szCs w:val="22"/>
    </w:rPr>
  </w:style>
  <w:style w:type="paragraph" w:styleId="NoSpacing">
    <w:name w:val="No Spacing"/>
    <w:uiPriority w:val="1"/>
    <w:qFormat/>
    <w:rsid w:val="00575839"/>
    <w:pPr>
      <w:widowControl w:val="0"/>
      <w:autoSpaceDE w:val="0"/>
      <w:autoSpaceDN w:val="0"/>
      <w:adjustRightInd w:val="0"/>
    </w:pPr>
    <w:rPr>
      <w:rFonts w:ascii="Courier" w:hAnsi="Courier"/>
      <w:szCs w:val="24"/>
      <w:lang w:eastAsia="en-US"/>
    </w:rPr>
  </w:style>
  <w:style w:type="numbering" w:customStyle="1" w:styleId="Style1">
    <w:name w:val="Style1"/>
    <w:uiPriority w:val="99"/>
    <w:rsid w:val="00C220FC"/>
    <w:pPr>
      <w:numPr>
        <w:numId w:val="7"/>
      </w:numPr>
    </w:pPr>
  </w:style>
  <w:style w:type="numbering" w:customStyle="1" w:styleId="Rules">
    <w:name w:val="Rules"/>
    <w:uiPriority w:val="99"/>
    <w:rsid w:val="00C675A1"/>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9048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D9A938ACA8C245A1662E3DFA84BAB8" ma:contentTypeVersion="0" ma:contentTypeDescription="Create a new document." ma:contentTypeScope="" ma:versionID="6e05189344febe249ba8eb1bfc5b7d03">
  <xsd:schema xmlns:xsd="http://www.w3.org/2001/XMLSchema" xmlns:xs="http://www.w3.org/2001/XMLSchema" xmlns:p="http://schemas.microsoft.com/office/2006/metadata/properties" xmlns:ns2="4B98B40F-5B87-4ED9-B458-148AB17F4446" xmlns:ns3="7c36ab10-b77d-4911-9bbf-6285118e340d" targetNamespace="http://schemas.microsoft.com/office/2006/metadata/properties" ma:root="true" ma:fieldsID="cd0fcb6d3c91a53c659db9e0ee677754" ns2:_="" ns3:_="">
    <xsd:import namespace="4B98B40F-5B87-4ED9-B458-148AB17F4446"/>
    <xsd:import namespace="7c36ab10-b77d-4911-9bbf-6285118e34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98B40F-5B87-4ED9-B458-148AB17F44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36ab10-b77d-4911-9bbf-6285118e34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67C468-C498-4FB1-A813-113D26C344E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2E746C-E040-4559-B9EF-AEE7B0D3D5F5}">
  <ds:schemaRefs>
    <ds:schemaRef ds:uri="http://schemas.microsoft.com/sharepoint/v3/contenttype/forms"/>
  </ds:schemaRefs>
</ds:datastoreItem>
</file>

<file path=customXml/itemProps3.xml><?xml version="1.0" encoding="utf-8"?>
<ds:datastoreItem xmlns:ds="http://schemas.openxmlformats.org/officeDocument/2006/customXml" ds:itemID="{7CDDF2D5-C142-4AC5-9E2C-F54EC11C46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98B40F-5B87-4ED9-B458-148AB17F4446"/>
    <ds:schemaRef ds:uri="7c36ab10-b77d-4911-9bbf-6285118e34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9FC8D2-9185-4EF7-90C2-4A0DA3CED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6746</Words>
  <Characters>38458</Characters>
  <Application>Microsoft Office Word</Application>
  <DocSecurity>0</DocSecurity>
  <Lines>320</Lines>
  <Paragraphs>90</Paragraphs>
  <ScaleCrop>false</ScaleCrop>
  <Company/>
  <LinksUpToDate>false</LinksUpToDate>
  <CharactersWithSpaces>45114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2019-06-12T20:06:00Z</dcterms:created>
  <dcterms:modified xsi:type="dcterms:W3CDTF">2019-06-19T17:01:00Z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0x010100F6D9A938ACA8C245A1662E3DFA84BAB8</vt:lpwstr>
  </property>
</Properties>
</file>