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6ABF" w:rsidR="00BE21EA" w:rsidP="00BE21EA" w:rsidRDefault="00BE21EA" w14:paraId="6A4E86CD" w14:textId="4D9320A2">
      <w:pPr>
        <w:widowControl w:val="0"/>
        <w:jc w:val="center"/>
        <w:rPr>
          <w:rFonts w:asciiTheme="minorHAnsi" w:hAnsiTheme="minorHAnsi" w:cstheme="minorHAnsi"/>
          <w:b/>
          <w:sz w:val="22"/>
          <w:szCs w:val="22"/>
        </w:rPr>
      </w:pPr>
      <w:r w:rsidRPr="00156ABF">
        <w:rPr>
          <w:rFonts w:asciiTheme="minorHAnsi" w:hAnsiTheme="minorHAnsi" w:cstheme="minorHAnsi"/>
          <w:sz w:val="22"/>
          <w:szCs w:val="22"/>
        </w:rPr>
        <w:fldChar w:fldCharType="begin"/>
      </w:r>
      <w:r w:rsidRPr="00156ABF">
        <w:rPr>
          <w:rFonts w:asciiTheme="minorHAnsi" w:hAnsiTheme="minorHAnsi" w:cstheme="minorHAnsi"/>
          <w:sz w:val="22"/>
          <w:szCs w:val="22"/>
        </w:rPr>
        <w:instrText xml:space="preserve"> SEQ CHAPTER \h \r 1</w:instrText>
      </w:r>
      <w:r w:rsidRPr="00156ABF">
        <w:rPr>
          <w:rFonts w:asciiTheme="minorHAnsi" w:hAnsiTheme="minorHAnsi" w:cstheme="minorHAnsi"/>
          <w:sz w:val="22"/>
          <w:szCs w:val="22"/>
        </w:rPr>
        <w:fldChar w:fldCharType="end"/>
      </w:r>
      <w:r w:rsidRPr="00156ABF">
        <w:rPr>
          <w:rFonts w:asciiTheme="minorHAnsi" w:hAnsiTheme="minorHAnsi" w:cstheme="minorHAnsi"/>
          <w:b/>
          <w:sz w:val="22"/>
          <w:szCs w:val="22"/>
        </w:rPr>
        <w:t>TITLE 64</w:t>
      </w:r>
    </w:p>
    <w:p w:rsidRPr="00156ABF" w:rsidR="00BE21EA" w:rsidP="00BE21EA" w:rsidRDefault="00BE21EA" w14:paraId="61964721" w14:textId="77777777">
      <w:pPr>
        <w:widowControl w:val="0"/>
        <w:jc w:val="center"/>
        <w:rPr>
          <w:rFonts w:asciiTheme="minorHAnsi" w:hAnsiTheme="minorHAnsi" w:cstheme="minorHAnsi"/>
          <w:b/>
          <w:sz w:val="22"/>
          <w:szCs w:val="22"/>
        </w:rPr>
      </w:pPr>
      <w:r w:rsidRPr="00156ABF">
        <w:rPr>
          <w:rFonts w:asciiTheme="minorHAnsi" w:hAnsiTheme="minorHAnsi" w:cstheme="minorHAnsi"/>
          <w:b/>
          <w:sz w:val="22"/>
          <w:szCs w:val="22"/>
        </w:rPr>
        <w:t>LEGISLATIVE RULE</w:t>
      </w:r>
    </w:p>
    <w:p w:rsidRPr="00156ABF" w:rsidR="00BE21EA" w:rsidP="00BE21EA" w:rsidRDefault="00BE21EA" w14:paraId="5D33A2F7" w14:textId="77777777">
      <w:pPr>
        <w:widowControl w:val="0"/>
        <w:jc w:val="center"/>
        <w:rPr>
          <w:rFonts w:asciiTheme="minorHAnsi" w:hAnsiTheme="minorHAnsi" w:cstheme="minorHAnsi"/>
          <w:b/>
          <w:sz w:val="22"/>
          <w:szCs w:val="22"/>
        </w:rPr>
      </w:pPr>
      <w:r w:rsidRPr="00156ABF">
        <w:rPr>
          <w:rFonts w:asciiTheme="minorHAnsi" w:hAnsiTheme="minorHAnsi" w:cstheme="minorHAnsi"/>
          <w:b/>
          <w:sz w:val="22"/>
          <w:szCs w:val="22"/>
        </w:rPr>
        <w:t xml:space="preserve">DEPARTMENT OF HEALTH </w:t>
      </w:r>
      <w:smartTag w:uri="urn:schemas-microsoft-com:office:smarttags" w:element="stockticker">
        <w:r w:rsidRPr="00156ABF">
          <w:rPr>
            <w:rFonts w:asciiTheme="minorHAnsi" w:hAnsiTheme="minorHAnsi" w:cstheme="minorHAnsi"/>
            <w:b/>
            <w:sz w:val="22"/>
            <w:szCs w:val="22"/>
          </w:rPr>
          <w:t>AND</w:t>
        </w:r>
      </w:smartTag>
      <w:r w:rsidRPr="00156ABF">
        <w:rPr>
          <w:rFonts w:asciiTheme="minorHAnsi" w:hAnsiTheme="minorHAnsi" w:cstheme="minorHAnsi"/>
          <w:b/>
          <w:sz w:val="22"/>
          <w:szCs w:val="22"/>
        </w:rPr>
        <w:t xml:space="preserve"> HUMAN RESOURCES</w:t>
      </w:r>
    </w:p>
    <w:p w:rsidRPr="00156ABF" w:rsidR="00BE21EA" w:rsidP="00BE21EA" w:rsidRDefault="00BE21EA" w14:paraId="20FFBFBD" w14:textId="77777777">
      <w:pPr>
        <w:widowControl w:val="0"/>
        <w:jc w:val="center"/>
        <w:rPr>
          <w:rFonts w:asciiTheme="minorHAnsi" w:hAnsiTheme="minorHAnsi" w:cstheme="minorHAnsi"/>
          <w:b/>
          <w:sz w:val="22"/>
          <w:szCs w:val="22"/>
        </w:rPr>
      </w:pPr>
      <w:r w:rsidRPr="00156ABF">
        <w:rPr>
          <w:rFonts w:asciiTheme="minorHAnsi" w:hAnsiTheme="minorHAnsi" w:cstheme="minorHAnsi"/>
          <w:b/>
          <w:sz w:val="22"/>
          <w:szCs w:val="22"/>
        </w:rPr>
        <w:t>BUREAU FOR PUBLIC HEALTH</w:t>
      </w:r>
    </w:p>
    <w:p w:rsidRPr="00156ABF" w:rsidR="00BE21EA" w:rsidP="00BE21EA" w:rsidRDefault="00BE21EA" w14:paraId="0E6B7F9E" w14:textId="77777777">
      <w:pPr>
        <w:widowControl w:val="0"/>
        <w:jc w:val="center"/>
        <w:rPr>
          <w:rFonts w:asciiTheme="minorHAnsi" w:hAnsiTheme="minorHAnsi" w:cstheme="minorHAnsi"/>
          <w:b/>
          <w:sz w:val="22"/>
          <w:szCs w:val="22"/>
        </w:rPr>
      </w:pPr>
    </w:p>
    <w:p w:rsidRPr="00156ABF" w:rsidR="00BE21EA" w:rsidP="00BE21EA" w:rsidRDefault="00BE21EA" w14:paraId="4D0B8E97" w14:textId="77777777">
      <w:pPr>
        <w:widowControl w:val="0"/>
        <w:jc w:val="center"/>
        <w:rPr>
          <w:rFonts w:asciiTheme="minorHAnsi" w:hAnsiTheme="minorHAnsi" w:cstheme="minorHAnsi"/>
          <w:b/>
          <w:sz w:val="22"/>
          <w:szCs w:val="22"/>
        </w:rPr>
      </w:pPr>
      <w:r w:rsidRPr="00156ABF">
        <w:rPr>
          <w:rFonts w:asciiTheme="minorHAnsi" w:hAnsiTheme="minorHAnsi" w:cstheme="minorHAnsi"/>
          <w:b/>
          <w:sz w:val="22"/>
          <w:szCs w:val="22"/>
        </w:rPr>
        <w:t>SERIES 30</w:t>
      </w:r>
    </w:p>
    <w:p w:rsidRPr="00156ABF" w:rsidR="00BE21EA" w:rsidP="00BE21EA" w:rsidRDefault="00BE21EA" w14:paraId="4F6A078D" w14:textId="17960520">
      <w:pPr>
        <w:widowControl w:val="0"/>
        <w:jc w:val="center"/>
        <w:rPr>
          <w:rFonts w:asciiTheme="minorHAnsi" w:hAnsiTheme="minorHAnsi" w:cstheme="minorHAnsi"/>
          <w:b/>
          <w:sz w:val="22"/>
          <w:szCs w:val="22"/>
        </w:rPr>
      </w:pPr>
      <w:r w:rsidRPr="00156ABF">
        <w:rPr>
          <w:rFonts w:asciiTheme="minorHAnsi" w:hAnsiTheme="minorHAnsi" w:cstheme="minorHAnsi"/>
          <w:b/>
          <w:sz w:val="22"/>
          <w:szCs w:val="22"/>
        </w:rPr>
        <w:t>FEES FOR PERMITS</w:t>
      </w:r>
    </w:p>
    <w:p w:rsidRPr="00156ABF" w:rsidR="00BE21EA" w:rsidP="00BE21EA" w:rsidRDefault="00BE21EA" w14:paraId="714F5AE3" w14:textId="0C5EB47F">
      <w:pPr>
        <w:widowControl w:val="0"/>
        <w:jc w:val="center"/>
        <w:rPr>
          <w:rFonts w:asciiTheme="minorHAnsi" w:hAnsiTheme="minorHAnsi" w:cstheme="minorHAnsi"/>
          <w:b/>
          <w:sz w:val="22"/>
          <w:szCs w:val="22"/>
        </w:rPr>
      </w:pPr>
    </w:p>
    <w:p w:rsidRPr="00156ABF" w:rsidR="00BE21EA" w:rsidP="00BE21EA" w:rsidRDefault="00BE21EA" w14:paraId="5DACD5A8"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b/>
          <w:sz w:val="22"/>
          <w:szCs w:val="22"/>
        </w:rPr>
        <w:t>§64-30-1.  General.</w:t>
      </w:r>
    </w:p>
    <w:p w:rsidRPr="00156ABF" w:rsidR="00BE21EA" w:rsidP="00BE21EA" w:rsidRDefault="00BE21EA" w14:paraId="4A8D6CAA"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2E8E9F68" w14:textId="31D8B08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1.1.  Scope - This rule establishes the fees for permits issued by county, municipal</w:t>
      </w:r>
      <w:r w:rsidRPr="00156ABF" w:rsidR="006C6C12">
        <w:rPr>
          <w:rFonts w:asciiTheme="minorHAnsi" w:hAnsiTheme="minorHAnsi" w:cstheme="minorHAnsi"/>
          <w:sz w:val="22"/>
          <w:szCs w:val="22"/>
        </w:rPr>
        <w:t>,</w:t>
      </w:r>
      <w:r w:rsidRPr="00156ABF">
        <w:rPr>
          <w:rFonts w:asciiTheme="minorHAnsi" w:hAnsiTheme="minorHAnsi" w:cstheme="minorHAnsi"/>
          <w:sz w:val="22"/>
          <w:szCs w:val="22"/>
        </w:rPr>
        <w:t xml:space="preserve"> or combined boards of health.</w:t>
      </w:r>
    </w:p>
    <w:p w:rsidRPr="00156ABF" w:rsidR="00BE21EA" w:rsidP="00BE21EA" w:rsidRDefault="00BE21EA" w14:paraId="308636F8"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4ECC7C2D" w:rsidRDefault="00BE21EA" w14:paraId="27F787EF" w14:textId="6194CCB4">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asciiTheme="minorAscii" w:hAnsiTheme="minorAscii" w:cstheme="minorAscii"/>
          <w:sz w:val="22"/>
          <w:szCs w:val="22"/>
        </w:rPr>
      </w:pPr>
      <w:r w:rsidRPr="00156ABF">
        <w:rPr>
          <w:rFonts w:asciiTheme="minorHAnsi" w:hAnsiTheme="minorHAnsi" w:cstheme="minorHAnsi"/>
          <w:sz w:val="22"/>
          <w:szCs w:val="22"/>
        </w:rPr>
        <w:tab/>
      </w:r>
      <w:r w:rsidRPr="4ECC7C2D">
        <w:rPr>
          <w:rFonts w:ascii="Calibri" w:hAnsi="Calibri" w:cs="Calibri" w:asciiTheme="minorAscii" w:hAnsiTheme="minorAscii" w:cstheme="minorAscii"/>
          <w:sz w:val="22"/>
          <w:szCs w:val="22"/>
        </w:rPr>
        <w:t>1.2.  Authority. -- W. Va. Code §16-1-4,</w:t>
      </w:r>
      <w:r w:rsidRPr="4ECC7C2D" w:rsidR="00B61248">
        <w:rPr>
          <w:rFonts w:ascii="Calibri" w:hAnsi="Calibri" w:cs="Calibri" w:asciiTheme="minorAscii" w:hAnsiTheme="minorAscii" w:cstheme="minorAscii"/>
          <w:sz w:val="22"/>
          <w:szCs w:val="22"/>
        </w:rPr>
        <w:t xml:space="preserve"> §</w:t>
      </w:r>
      <w:r w:rsidRPr="4ECC7C2D">
        <w:rPr>
          <w:rFonts w:ascii="Calibri" w:hAnsi="Calibri" w:cs="Calibri" w:asciiTheme="minorAscii" w:hAnsiTheme="minorAscii" w:cstheme="minorAscii"/>
          <w:sz w:val="22"/>
          <w:szCs w:val="22"/>
        </w:rPr>
        <w:t>16-1-11</w:t>
      </w:r>
      <w:r w:rsidRPr="4ECC7C2D">
        <w:rPr>
          <w:rFonts w:ascii="Calibri" w:hAnsi="Calibri" w:cs="Calibri" w:asciiTheme="minorAscii" w:hAnsiTheme="minorAscii" w:cstheme="minorAscii"/>
          <w:sz w:val="22"/>
          <w:szCs w:val="22"/>
        </w:rPr>
        <w:t>(d)</w:t>
      </w:r>
      <w:r w:rsidRPr="4ECC7C2D" w:rsidR="00B61248">
        <w:rPr>
          <w:rFonts w:ascii="Calibri" w:hAnsi="Calibri" w:cs="Calibri" w:asciiTheme="minorAscii" w:hAnsiTheme="minorAscii" w:cstheme="minorAscii"/>
          <w:sz w:val="22"/>
          <w:szCs w:val="22"/>
        </w:rPr>
        <w:t>,</w:t>
      </w:r>
      <w:r w:rsidRPr="4ECC7C2D">
        <w:rPr>
          <w:rFonts w:ascii="Calibri" w:hAnsi="Calibri" w:cs="Calibri" w:asciiTheme="minorAscii" w:hAnsiTheme="minorAscii" w:cstheme="minorAscii"/>
          <w:sz w:val="22"/>
          <w:szCs w:val="22"/>
        </w:rPr>
        <w:t xml:space="preserve"> and </w:t>
      </w:r>
      <w:r w:rsidRPr="4ECC7C2D" w:rsidR="00B61248">
        <w:rPr>
          <w:rFonts w:ascii="Calibri" w:hAnsi="Calibri" w:cs="Calibri" w:asciiTheme="minorAscii" w:hAnsiTheme="minorAscii" w:cstheme="minorAscii"/>
          <w:sz w:val="22"/>
          <w:szCs w:val="22"/>
        </w:rPr>
        <w:t>§</w:t>
      </w:r>
      <w:r w:rsidRPr="4ECC7C2D">
        <w:rPr>
          <w:rFonts w:ascii="Calibri" w:hAnsi="Calibri" w:cs="Calibri" w:asciiTheme="minorAscii" w:hAnsiTheme="minorAscii" w:cstheme="minorAscii"/>
          <w:sz w:val="22"/>
          <w:szCs w:val="22"/>
        </w:rPr>
        <w:t>16-2-11(b)(3).</w:t>
      </w:r>
    </w:p>
    <w:p w:rsidRPr="00156ABF" w:rsidR="00BE21EA" w:rsidP="00BE21EA" w:rsidRDefault="00BE21EA" w14:paraId="5E26AC5F"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0CAF9C78" w14:textId="0B815B21">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1.3.  Filing Date. -- </w:t>
      </w:r>
      <w:r w:rsidRPr="00156ABF">
        <w:rPr>
          <w:rFonts w:asciiTheme="minorHAnsi" w:hAnsiTheme="minorHAnsi" w:cstheme="minorHAnsi"/>
          <w:strike/>
          <w:sz w:val="22"/>
          <w:szCs w:val="22"/>
        </w:rPr>
        <w:t>May 8, 2006.</w:t>
      </w:r>
    </w:p>
    <w:p w:rsidRPr="00156ABF" w:rsidR="00BE21EA" w:rsidP="00BE21EA" w:rsidRDefault="00BE21EA" w14:paraId="481266E8"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0502BEC8" w14:textId="7C9CCCB6">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trike/>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1.4.  Effective Date. -- </w:t>
      </w:r>
      <w:r w:rsidRPr="00156ABF">
        <w:rPr>
          <w:rFonts w:asciiTheme="minorHAnsi" w:hAnsiTheme="minorHAnsi" w:cstheme="minorHAnsi"/>
          <w:strike/>
          <w:sz w:val="22"/>
          <w:szCs w:val="22"/>
        </w:rPr>
        <w:t>May 8, 2006.</w:t>
      </w:r>
    </w:p>
    <w:p w:rsidRPr="00156ABF" w:rsidR="00BE21EA" w:rsidP="00BE21EA" w:rsidRDefault="00BE21EA" w14:paraId="555DB2BB" w14:textId="28459C96">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069E92FE" w14:textId="60453D0E">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u w:val="single"/>
        </w:rPr>
      </w:pPr>
      <w:r w:rsidRPr="00156ABF">
        <w:rPr>
          <w:rFonts w:asciiTheme="minorHAnsi" w:hAnsiTheme="minorHAnsi" w:cstheme="minorHAnsi"/>
          <w:sz w:val="22"/>
          <w:szCs w:val="22"/>
        </w:rPr>
        <w:tab/>
      </w:r>
      <w:r w:rsidRPr="00156ABF">
        <w:rPr>
          <w:rFonts w:asciiTheme="minorHAnsi" w:hAnsiTheme="minorHAnsi" w:cstheme="minorHAnsi"/>
          <w:sz w:val="22"/>
          <w:szCs w:val="22"/>
        </w:rPr>
        <w:t>1.5</w:t>
      </w:r>
      <w:r w:rsidRPr="00156ABF" w:rsidR="006C6C12">
        <w:rPr>
          <w:rFonts w:asciiTheme="minorHAnsi" w:hAnsiTheme="minorHAnsi" w:cstheme="minorHAnsi"/>
          <w:sz w:val="22"/>
          <w:szCs w:val="22"/>
        </w:rPr>
        <w:t>.</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 xml:space="preserve">Sunset Provision. </w:t>
      </w:r>
      <w:proofErr w:type="gramStart"/>
      <w:r w:rsidRPr="00156ABF">
        <w:rPr>
          <w:rFonts w:asciiTheme="minorHAnsi" w:hAnsiTheme="minorHAnsi" w:cstheme="minorHAnsi"/>
          <w:sz w:val="22"/>
          <w:szCs w:val="22"/>
          <w:u w:val="single"/>
        </w:rPr>
        <w:t xml:space="preserve">-- </w:t>
      </w:r>
      <w:r w:rsidRPr="00156ABF" w:rsidR="006C6C12">
        <w:rPr>
          <w:rFonts w:asciiTheme="minorHAnsi" w:hAnsiTheme="minorHAnsi" w:cstheme="minorHAnsi"/>
          <w:sz w:val="22"/>
          <w:szCs w:val="22"/>
          <w:u w:val="single"/>
        </w:rPr>
        <w:t xml:space="preserve"> </w:t>
      </w:r>
      <w:r w:rsidRPr="00156ABF">
        <w:rPr>
          <w:rFonts w:asciiTheme="minorHAnsi" w:hAnsiTheme="minorHAnsi" w:cstheme="minorHAnsi"/>
          <w:sz w:val="22"/>
          <w:szCs w:val="22"/>
          <w:u w:val="single"/>
        </w:rPr>
        <w:t>This</w:t>
      </w:r>
      <w:proofErr w:type="gramEnd"/>
      <w:r w:rsidRPr="00156ABF">
        <w:rPr>
          <w:rFonts w:asciiTheme="minorHAnsi" w:hAnsiTheme="minorHAnsi" w:cstheme="minorHAnsi"/>
          <w:sz w:val="22"/>
          <w:szCs w:val="22"/>
          <w:u w:val="single"/>
        </w:rPr>
        <w:t xml:space="preserve"> rule shall terminate and have no further force or effect upon the expiration of five years from its effective date.</w:t>
      </w:r>
    </w:p>
    <w:p w:rsidRPr="00156ABF" w:rsidR="00BE21EA" w:rsidP="00BE21EA" w:rsidRDefault="00BE21EA" w14:paraId="1D38D067"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u w:val="single"/>
        </w:rPr>
      </w:pPr>
    </w:p>
    <w:p w:rsidRPr="00156ABF" w:rsidR="00BE21EA" w:rsidP="00BE21EA" w:rsidRDefault="00BE21EA" w14:paraId="3DB2429F"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b/>
          <w:sz w:val="22"/>
          <w:szCs w:val="22"/>
        </w:rPr>
        <w:t>§64-30-2.  Application and Enforcement.</w:t>
      </w:r>
    </w:p>
    <w:p w:rsidRPr="00156ABF" w:rsidR="00BE21EA" w:rsidP="00BE21EA" w:rsidRDefault="00BE21EA" w14:paraId="7AB294A4"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2FFD5157"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2.1.  Application - This rule applies to any county, municipal or combined board of health which charges a fee for the issuance of permits that are covered by this rule.</w:t>
      </w:r>
    </w:p>
    <w:p w:rsidRPr="00156ABF" w:rsidR="00BE21EA" w:rsidP="00BE21EA" w:rsidRDefault="00BE21EA" w14:paraId="24263087"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8206E2D" w14:textId="0CC8721F">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2.2.  Enforcement - The enforcement of this rule is vested with the </w:t>
      </w:r>
      <w:r w:rsidRPr="00156ABF" w:rsidR="00453FCA">
        <w:rPr>
          <w:rFonts w:asciiTheme="minorHAnsi" w:hAnsiTheme="minorHAnsi" w:cstheme="minorHAnsi"/>
          <w:sz w:val="22"/>
          <w:szCs w:val="22"/>
        </w:rPr>
        <w:t>commissioner</w:t>
      </w:r>
      <w:r w:rsidRPr="00156ABF">
        <w:rPr>
          <w:rFonts w:asciiTheme="minorHAnsi" w:hAnsiTheme="minorHAnsi" w:cstheme="minorHAnsi"/>
          <w:sz w:val="22"/>
          <w:szCs w:val="22"/>
        </w:rPr>
        <w:t xml:space="preserve"> of the West Virginia </w:t>
      </w:r>
      <w:r w:rsidRPr="00156ABF" w:rsidR="00471F6C">
        <w:rPr>
          <w:rFonts w:asciiTheme="minorHAnsi" w:hAnsiTheme="minorHAnsi" w:cstheme="minorHAnsi"/>
          <w:sz w:val="22"/>
          <w:szCs w:val="22"/>
        </w:rPr>
        <w:t>B</w:t>
      </w:r>
      <w:r w:rsidRPr="00156ABF">
        <w:rPr>
          <w:rFonts w:asciiTheme="minorHAnsi" w:hAnsiTheme="minorHAnsi" w:cstheme="minorHAnsi"/>
          <w:sz w:val="22"/>
          <w:szCs w:val="22"/>
        </w:rPr>
        <w:t xml:space="preserve">ureau for </w:t>
      </w:r>
      <w:r w:rsidRPr="00156ABF" w:rsidR="00471F6C">
        <w:rPr>
          <w:rFonts w:asciiTheme="minorHAnsi" w:hAnsiTheme="minorHAnsi" w:cstheme="minorHAnsi"/>
          <w:sz w:val="22"/>
          <w:szCs w:val="22"/>
        </w:rPr>
        <w:t>P</w:t>
      </w:r>
      <w:r w:rsidRPr="00156ABF">
        <w:rPr>
          <w:rFonts w:asciiTheme="minorHAnsi" w:hAnsiTheme="minorHAnsi" w:cstheme="minorHAnsi"/>
          <w:sz w:val="22"/>
          <w:szCs w:val="22"/>
        </w:rPr>
        <w:t xml:space="preserve">ublic </w:t>
      </w:r>
      <w:r w:rsidRPr="00156ABF" w:rsidR="00471F6C">
        <w:rPr>
          <w:rFonts w:asciiTheme="minorHAnsi" w:hAnsiTheme="minorHAnsi" w:cstheme="minorHAnsi"/>
          <w:sz w:val="22"/>
          <w:szCs w:val="22"/>
        </w:rPr>
        <w:t>H</w:t>
      </w:r>
      <w:r w:rsidRPr="00156ABF">
        <w:rPr>
          <w:rFonts w:asciiTheme="minorHAnsi" w:hAnsiTheme="minorHAnsi" w:cstheme="minorHAnsi"/>
          <w:sz w:val="22"/>
          <w:szCs w:val="22"/>
        </w:rPr>
        <w:t>ealth or his or her designee.</w:t>
      </w:r>
    </w:p>
    <w:p w:rsidRPr="00156ABF" w:rsidR="00BE21EA" w:rsidP="00BE21EA" w:rsidRDefault="00BE21EA" w14:paraId="36D23384" w14:textId="77777777">
      <w:pPr>
        <w:widowControl w:val="0"/>
        <w:rPr>
          <w:rFonts w:asciiTheme="minorHAnsi" w:hAnsiTheme="minorHAnsi" w:cstheme="minorHAnsi"/>
          <w:sz w:val="22"/>
          <w:szCs w:val="22"/>
        </w:rPr>
      </w:pPr>
    </w:p>
    <w:p w:rsidRPr="00156ABF" w:rsidR="00BE21EA" w:rsidP="00BE21EA" w:rsidRDefault="00BE21EA" w14:paraId="0C670111"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b/>
          <w:sz w:val="22"/>
          <w:szCs w:val="22"/>
        </w:rPr>
        <w:t>§64-30-3.  Definitions.</w:t>
      </w:r>
    </w:p>
    <w:p w:rsidRPr="00156ABF" w:rsidR="00BE21EA" w:rsidP="00BE21EA" w:rsidRDefault="00BE21EA" w14:paraId="66A08F16"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389E3BC0"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3.1. Bed and Breakfast - An establishment providing </w:t>
      </w:r>
      <w:r w:rsidRPr="00156ABF">
        <w:rPr>
          <w:rFonts w:asciiTheme="minorHAnsi" w:hAnsiTheme="minorHAnsi" w:cstheme="minorHAnsi"/>
          <w:sz w:val="22"/>
          <w:szCs w:val="22"/>
          <w:u w:val="single"/>
        </w:rPr>
        <w:t>lodging facilities in the form of</w:t>
      </w:r>
      <w:r w:rsidRPr="00156ABF">
        <w:rPr>
          <w:rFonts w:asciiTheme="minorHAnsi" w:hAnsiTheme="minorHAnsi" w:cstheme="minorHAnsi"/>
          <w:sz w:val="22"/>
          <w:szCs w:val="22"/>
        </w:rPr>
        <w:t xml:space="preserve"> sleeping accommodations and at a minimum, a breakfast for a fee.  </w:t>
      </w:r>
    </w:p>
    <w:p w:rsidRPr="00156ABF" w:rsidR="00BE21EA" w:rsidP="00BE21EA" w:rsidRDefault="00BE21EA" w14:paraId="2966F8C9"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E630E29" w14:textId="6BA675E9">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3.2. Bureau - The </w:t>
      </w:r>
      <w:r w:rsidRPr="00156ABF" w:rsidR="00595386">
        <w:rPr>
          <w:rFonts w:asciiTheme="minorHAnsi" w:hAnsiTheme="minorHAnsi" w:cstheme="minorHAnsi"/>
          <w:sz w:val="22"/>
          <w:szCs w:val="22"/>
        </w:rPr>
        <w:t>B</w:t>
      </w:r>
      <w:r w:rsidRPr="00156ABF">
        <w:rPr>
          <w:rFonts w:asciiTheme="minorHAnsi" w:hAnsiTheme="minorHAnsi" w:cstheme="minorHAnsi"/>
          <w:sz w:val="22"/>
          <w:szCs w:val="22"/>
        </w:rPr>
        <w:t xml:space="preserve">ureau for </w:t>
      </w:r>
      <w:r w:rsidRPr="00156ABF" w:rsidR="00595386">
        <w:rPr>
          <w:rFonts w:asciiTheme="minorHAnsi" w:hAnsiTheme="minorHAnsi" w:cstheme="minorHAnsi"/>
          <w:sz w:val="22"/>
          <w:szCs w:val="22"/>
        </w:rPr>
        <w:t>P</w:t>
      </w:r>
      <w:r w:rsidRPr="00156ABF">
        <w:rPr>
          <w:rFonts w:asciiTheme="minorHAnsi" w:hAnsiTheme="minorHAnsi" w:cstheme="minorHAnsi"/>
          <w:sz w:val="22"/>
          <w:szCs w:val="22"/>
        </w:rPr>
        <w:t xml:space="preserve">ublic </w:t>
      </w:r>
      <w:r w:rsidRPr="00156ABF" w:rsidR="00595386">
        <w:rPr>
          <w:rFonts w:asciiTheme="minorHAnsi" w:hAnsiTheme="minorHAnsi" w:cstheme="minorHAnsi"/>
          <w:sz w:val="22"/>
          <w:szCs w:val="22"/>
        </w:rPr>
        <w:t>H</w:t>
      </w:r>
      <w:r w:rsidRPr="00156ABF">
        <w:rPr>
          <w:rFonts w:asciiTheme="minorHAnsi" w:hAnsiTheme="minorHAnsi" w:cstheme="minorHAnsi"/>
          <w:sz w:val="22"/>
          <w:szCs w:val="22"/>
        </w:rPr>
        <w:t xml:space="preserve">ealth in the </w:t>
      </w:r>
      <w:r w:rsidRPr="00156ABF" w:rsidR="00595386">
        <w:rPr>
          <w:rFonts w:asciiTheme="minorHAnsi" w:hAnsiTheme="minorHAnsi" w:cstheme="minorHAnsi"/>
          <w:sz w:val="22"/>
          <w:szCs w:val="22"/>
        </w:rPr>
        <w:t>West Virginia</w:t>
      </w:r>
      <w:r w:rsidRPr="00156ABF">
        <w:rPr>
          <w:rFonts w:asciiTheme="minorHAnsi" w:hAnsiTheme="minorHAnsi" w:cstheme="minorHAnsi"/>
          <w:sz w:val="22"/>
          <w:szCs w:val="22"/>
        </w:rPr>
        <w:t xml:space="preserve"> </w:t>
      </w:r>
      <w:r w:rsidRPr="00156ABF" w:rsidR="00595386">
        <w:rPr>
          <w:rFonts w:asciiTheme="minorHAnsi" w:hAnsiTheme="minorHAnsi" w:cstheme="minorHAnsi"/>
          <w:sz w:val="22"/>
          <w:szCs w:val="22"/>
        </w:rPr>
        <w:t>D</w:t>
      </w:r>
      <w:r w:rsidRPr="00156ABF">
        <w:rPr>
          <w:rFonts w:asciiTheme="minorHAnsi" w:hAnsiTheme="minorHAnsi" w:cstheme="minorHAnsi"/>
          <w:sz w:val="22"/>
          <w:szCs w:val="22"/>
        </w:rPr>
        <w:t xml:space="preserve">epartment of </w:t>
      </w:r>
      <w:r w:rsidRPr="00156ABF" w:rsidR="00595386">
        <w:rPr>
          <w:rFonts w:asciiTheme="minorHAnsi" w:hAnsiTheme="minorHAnsi" w:cstheme="minorHAnsi"/>
          <w:sz w:val="22"/>
          <w:szCs w:val="22"/>
        </w:rPr>
        <w:t>H</w:t>
      </w:r>
      <w:r w:rsidRPr="00156ABF">
        <w:rPr>
          <w:rFonts w:asciiTheme="minorHAnsi" w:hAnsiTheme="minorHAnsi" w:cstheme="minorHAnsi"/>
          <w:sz w:val="22"/>
          <w:szCs w:val="22"/>
        </w:rPr>
        <w:t xml:space="preserve">ealth and </w:t>
      </w:r>
      <w:r w:rsidRPr="00156ABF" w:rsidR="00595386">
        <w:rPr>
          <w:rFonts w:asciiTheme="minorHAnsi" w:hAnsiTheme="minorHAnsi" w:cstheme="minorHAnsi"/>
          <w:sz w:val="22"/>
          <w:szCs w:val="22"/>
        </w:rPr>
        <w:t>H</w:t>
      </w:r>
      <w:r w:rsidRPr="00156ABF">
        <w:rPr>
          <w:rFonts w:asciiTheme="minorHAnsi" w:hAnsiTheme="minorHAnsi" w:cstheme="minorHAnsi"/>
          <w:sz w:val="22"/>
          <w:szCs w:val="22"/>
        </w:rPr>
        <w:t xml:space="preserve">uman </w:t>
      </w:r>
      <w:r w:rsidRPr="00156ABF" w:rsidR="00595386">
        <w:rPr>
          <w:rFonts w:asciiTheme="minorHAnsi" w:hAnsiTheme="minorHAnsi" w:cstheme="minorHAnsi"/>
          <w:sz w:val="22"/>
          <w:szCs w:val="22"/>
        </w:rPr>
        <w:t>R</w:t>
      </w:r>
      <w:r w:rsidRPr="00156ABF">
        <w:rPr>
          <w:rFonts w:asciiTheme="minorHAnsi" w:hAnsiTheme="minorHAnsi" w:cstheme="minorHAnsi"/>
          <w:sz w:val="22"/>
          <w:szCs w:val="22"/>
        </w:rPr>
        <w:t>esources.</w:t>
      </w:r>
    </w:p>
    <w:p w:rsidRPr="00156ABF" w:rsidR="00BE21EA" w:rsidP="00BE21EA" w:rsidRDefault="00BE21EA" w14:paraId="69231E3F"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034C51B3" w14:textId="3C3387CE">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3.3. Campground - A tract </w:t>
      </w:r>
      <w:r w:rsidRPr="00156ABF">
        <w:rPr>
          <w:rFonts w:asciiTheme="minorHAnsi" w:hAnsiTheme="minorHAnsi" w:cstheme="minorHAnsi"/>
          <w:strike/>
          <w:sz w:val="22"/>
          <w:szCs w:val="22"/>
        </w:rPr>
        <w:t>or parcel</w:t>
      </w:r>
      <w:r w:rsidRPr="00156ABF">
        <w:rPr>
          <w:rFonts w:asciiTheme="minorHAnsi" w:hAnsiTheme="minorHAnsi" w:cstheme="minorHAnsi"/>
          <w:sz w:val="22"/>
          <w:szCs w:val="22"/>
        </w:rPr>
        <w:t xml:space="preserve"> of land maintained, </w:t>
      </w:r>
      <w:r w:rsidRPr="00156ABF">
        <w:rPr>
          <w:rFonts w:asciiTheme="minorHAnsi" w:hAnsiTheme="minorHAnsi" w:cstheme="minorHAnsi"/>
          <w:sz w:val="22"/>
          <w:szCs w:val="22"/>
          <w:u w:val="single"/>
        </w:rPr>
        <w:t>and</w:t>
      </w:r>
      <w:r w:rsidRPr="00156ABF">
        <w:rPr>
          <w:rFonts w:asciiTheme="minorHAnsi" w:hAnsiTheme="minorHAnsi" w:cstheme="minorHAnsi"/>
          <w:sz w:val="22"/>
          <w:szCs w:val="22"/>
        </w:rPr>
        <w:t xml:space="preserve"> offered </w:t>
      </w:r>
      <w:r w:rsidRPr="00156ABF">
        <w:rPr>
          <w:rFonts w:asciiTheme="minorHAnsi" w:hAnsiTheme="minorHAnsi" w:cstheme="minorHAnsi"/>
          <w:strike/>
          <w:sz w:val="22"/>
          <w:szCs w:val="22"/>
        </w:rPr>
        <w:t>or used for camping, tent camping and/or parking of recreational vehicles.</w:t>
      </w:r>
      <w:r w:rsidRPr="00156ABF" w:rsidR="00391F7C">
        <w:rPr>
          <w:rFonts w:asciiTheme="minorHAnsi" w:hAnsiTheme="minorHAnsi" w:cstheme="minorHAnsi"/>
          <w:strike/>
          <w:sz w:val="22"/>
          <w:szCs w:val="22"/>
        </w:rPr>
        <w:t xml:space="preserve"> </w:t>
      </w:r>
      <w:r w:rsidRPr="00156ABF" w:rsidR="00391F7C">
        <w:rPr>
          <w:rFonts w:asciiTheme="minorHAnsi" w:hAnsiTheme="minorHAnsi" w:cstheme="minorHAnsi"/>
          <w:strike/>
          <w:sz w:val="22"/>
          <w:szCs w:val="22"/>
        </w:rPr>
        <w:t>Wilderness camping areas are not included in this definition.</w:t>
      </w:r>
      <w:r w:rsidRPr="00156ABF">
        <w:rPr>
          <w:rFonts w:asciiTheme="minorHAnsi" w:hAnsiTheme="minorHAnsi" w:cstheme="minorHAnsi"/>
          <w:sz w:val="22"/>
          <w:szCs w:val="22"/>
        </w:rPr>
        <w:t xml:space="preserve"> </w:t>
      </w:r>
      <w:r w:rsidRPr="00156ABF" w:rsidR="00391F7C">
        <w:rPr>
          <w:rFonts w:asciiTheme="minorHAnsi" w:hAnsiTheme="minorHAnsi" w:cstheme="minorHAnsi"/>
          <w:sz w:val="22"/>
          <w:szCs w:val="22"/>
          <w:u w:val="single"/>
        </w:rPr>
        <w:t>to the public</w:t>
      </w:r>
      <w:r w:rsidRPr="00156ABF" w:rsidR="00845DA7">
        <w:rPr>
          <w:rFonts w:asciiTheme="minorHAnsi" w:hAnsiTheme="minorHAnsi" w:cstheme="minorHAnsi"/>
          <w:sz w:val="22"/>
          <w:szCs w:val="22"/>
          <w:u w:val="single"/>
        </w:rPr>
        <w:t xml:space="preserve"> </w:t>
      </w:r>
      <w:r w:rsidRPr="00156ABF">
        <w:rPr>
          <w:rFonts w:asciiTheme="minorHAnsi" w:hAnsiTheme="minorHAnsi" w:cstheme="minorHAnsi"/>
          <w:sz w:val="22"/>
          <w:szCs w:val="22"/>
          <w:u w:val="single"/>
        </w:rPr>
        <w:t xml:space="preserve">for payment for the location or placement of two or more camping units as defined in the </w:t>
      </w:r>
      <w:r w:rsidRPr="00156ABF" w:rsidR="00D05AB5">
        <w:rPr>
          <w:rFonts w:asciiTheme="minorHAnsi" w:hAnsiTheme="minorHAnsi" w:cstheme="minorHAnsi"/>
          <w:sz w:val="22"/>
          <w:szCs w:val="22"/>
          <w:u w:val="single"/>
        </w:rPr>
        <w:t>b</w:t>
      </w:r>
      <w:r w:rsidRPr="00156ABF">
        <w:rPr>
          <w:rFonts w:asciiTheme="minorHAnsi" w:hAnsiTheme="minorHAnsi" w:cstheme="minorHAnsi"/>
          <w:sz w:val="22"/>
          <w:szCs w:val="22"/>
          <w:u w:val="single"/>
        </w:rPr>
        <w:t xml:space="preserve">ureau’s </w:t>
      </w:r>
      <w:r w:rsidRPr="00156ABF" w:rsidR="00845DA7">
        <w:rPr>
          <w:rFonts w:asciiTheme="minorHAnsi" w:hAnsiTheme="minorHAnsi" w:cstheme="minorHAnsi"/>
          <w:sz w:val="22"/>
          <w:szCs w:val="22"/>
          <w:u w:val="single"/>
        </w:rPr>
        <w:t>“</w:t>
      </w:r>
      <w:r w:rsidRPr="00156ABF">
        <w:rPr>
          <w:rFonts w:asciiTheme="minorHAnsi" w:hAnsiTheme="minorHAnsi" w:cstheme="minorHAnsi"/>
          <w:sz w:val="22"/>
          <w:szCs w:val="22"/>
          <w:u w:val="single"/>
        </w:rPr>
        <w:t>General Sanitation</w:t>
      </w:r>
      <w:r w:rsidRPr="00156ABF" w:rsidR="00845DA7">
        <w:rPr>
          <w:rFonts w:asciiTheme="minorHAnsi" w:hAnsiTheme="minorHAnsi" w:cstheme="minorHAnsi"/>
          <w:sz w:val="22"/>
          <w:szCs w:val="22"/>
          <w:u w:val="single"/>
        </w:rPr>
        <w:t>”</w:t>
      </w:r>
      <w:r w:rsidRPr="00156ABF">
        <w:rPr>
          <w:rFonts w:asciiTheme="minorHAnsi" w:hAnsiTheme="minorHAnsi" w:cstheme="minorHAnsi"/>
          <w:sz w:val="22"/>
          <w:szCs w:val="22"/>
          <w:u w:val="single"/>
        </w:rPr>
        <w:t xml:space="preserve"> </w:t>
      </w:r>
      <w:r w:rsidRPr="00156ABF" w:rsidR="00845DA7">
        <w:rPr>
          <w:rFonts w:asciiTheme="minorHAnsi" w:hAnsiTheme="minorHAnsi" w:cstheme="minorHAnsi"/>
          <w:sz w:val="22"/>
          <w:szCs w:val="22"/>
          <w:u w:val="single"/>
        </w:rPr>
        <w:t>r</w:t>
      </w:r>
      <w:r w:rsidRPr="00156ABF">
        <w:rPr>
          <w:rFonts w:asciiTheme="minorHAnsi" w:hAnsiTheme="minorHAnsi" w:cstheme="minorHAnsi"/>
          <w:sz w:val="22"/>
          <w:szCs w:val="22"/>
          <w:u w:val="single"/>
        </w:rPr>
        <w:t>ule</w:t>
      </w:r>
      <w:r w:rsidRPr="00156ABF" w:rsidR="00B52EC8">
        <w:rPr>
          <w:rFonts w:asciiTheme="minorHAnsi" w:hAnsiTheme="minorHAnsi" w:cstheme="minorHAnsi"/>
          <w:sz w:val="22"/>
          <w:szCs w:val="22"/>
          <w:u w:val="single"/>
        </w:rPr>
        <w:t>,</w:t>
      </w:r>
      <w:r w:rsidRPr="00156ABF">
        <w:rPr>
          <w:rFonts w:asciiTheme="minorHAnsi" w:hAnsiTheme="minorHAnsi" w:cstheme="minorHAnsi"/>
          <w:sz w:val="22"/>
          <w:szCs w:val="22"/>
          <w:u w:val="single"/>
        </w:rPr>
        <w:t xml:space="preserve"> 64CSR18</w:t>
      </w:r>
      <w:r w:rsidRPr="00156ABF" w:rsidR="00C655C6">
        <w:rPr>
          <w:rFonts w:asciiTheme="minorHAnsi" w:hAnsiTheme="minorHAnsi" w:cstheme="minorHAnsi"/>
          <w:sz w:val="22"/>
          <w:szCs w:val="22"/>
          <w:u w:val="single"/>
        </w:rPr>
        <w:t>.</w:t>
      </w:r>
    </w:p>
    <w:p w:rsidRPr="00156ABF" w:rsidR="00BE21EA" w:rsidP="00BE21EA" w:rsidRDefault="00BE21EA" w14:paraId="21E6E857"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326C20CF" w14:textId="742C74D8">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u w:val="single"/>
        </w:rPr>
      </w:pPr>
      <w:r w:rsidRPr="00156ABF">
        <w:rPr>
          <w:rFonts w:asciiTheme="minorHAnsi" w:hAnsiTheme="minorHAnsi" w:cstheme="minorHAnsi"/>
          <w:sz w:val="22"/>
          <w:szCs w:val="22"/>
        </w:rPr>
        <w:tab/>
      </w:r>
      <w:r w:rsidRPr="00156ABF">
        <w:rPr>
          <w:rFonts w:asciiTheme="minorHAnsi" w:hAnsiTheme="minorHAnsi" w:cstheme="minorHAnsi"/>
          <w:sz w:val="22"/>
          <w:szCs w:val="22"/>
        </w:rPr>
        <w:t>3.4.  Care Facility – Facilities included, but not limited to, public or private halfway houses, adult day care facilities, residential care facilities (such as juvenile group homes and work release centers), and non-disaster emergency shelters (such as homeless shelters an</w:t>
      </w:r>
      <w:r w:rsidRPr="00156ABF" w:rsidR="00C655C6">
        <w:rPr>
          <w:rFonts w:asciiTheme="minorHAnsi" w:hAnsiTheme="minorHAnsi" w:cstheme="minorHAnsi"/>
          <w:sz w:val="22"/>
          <w:szCs w:val="22"/>
          <w:u w:val="single"/>
        </w:rPr>
        <w:t>d</w:t>
      </w:r>
      <w:r w:rsidRPr="00156ABF">
        <w:rPr>
          <w:rFonts w:asciiTheme="minorHAnsi" w:hAnsiTheme="minorHAnsi" w:cstheme="minorHAnsi"/>
          <w:sz w:val="22"/>
          <w:szCs w:val="22"/>
        </w:rPr>
        <w:t xml:space="preserve"> family violence protection centers).  The term does not include health care facilities licensed by the </w:t>
      </w:r>
      <w:r w:rsidRPr="00156ABF">
        <w:rPr>
          <w:rFonts w:asciiTheme="minorHAnsi" w:hAnsiTheme="minorHAnsi" w:cstheme="minorHAnsi"/>
          <w:strike/>
          <w:sz w:val="22"/>
          <w:szCs w:val="22"/>
        </w:rPr>
        <w:t xml:space="preserve">bureau </w:t>
      </w:r>
      <w:r w:rsidRPr="00156ABF">
        <w:rPr>
          <w:rFonts w:asciiTheme="minorHAnsi" w:hAnsiTheme="minorHAnsi" w:cstheme="minorHAnsi"/>
          <w:sz w:val="22"/>
          <w:szCs w:val="22"/>
          <w:u w:val="single"/>
        </w:rPr>
        <w:t>Office of Health Facilit</w:t>
      </w:r>
      <w:r w:rsidR="00CA2EA0">
        <w:rPr>
          <w:rFonts w:asciiTheme="minorHAnsi" w:hAnsiTheme="minorHAnsi" w:cstheme="minorHAnsi"/>
          <w:sz w:val="22"/>
          <w:szCs w:val="22"/>
          <w:u w:val="single"/>
        </w:rPr>
        <w:t>y</w:t>
      </w:r>
      <w:r w:rsidRPr="00156ABF">
        <w:rPr>
          <w:rFonts w:asciiTheme="minorHAnsi" w:hAnsiTheme="minorHAnsi" w:cstheme="minorHAnsi"/>
          <w:sz w:val="22"/>
          <w:szCs w:val="22"/>
          <w:u w:val="single"/>
        </w:rPr>
        <w:t xml:space="preserve"> Licensure and Certification in the Office of the Inspector General. </w:t>
      </w:r>
    </w:p>
    <w:p w:rsidRPr="00156ABF" w:rsidR="00BE21EA" w:rsidP="00BE21EA" w:rsidRDefault="00BE21EA" w14:paraId="79336F73"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45478F34" w14:textId="0CC5AA08">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u w:val="single"/>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3.5. Child Care Center - A facility where care is provided for seven or more children in a </w:t>
      </w:r>
      <w:r w:rsidRPr="00156ABF">
        <w:rPr>
          <w:rFonts w:asciiTheme="minorHAnsi" w:hAnsiTheme="minorHAnsi" w:cstheme="minorHAnsi"/>
          <w:strike/>
          <w:sz w:val="22"/>
          <w:szCs w:val="22"/>
        </w:rPr>
        <w:t>twenty-four</w:t>
      </w:r>
      <w:r w:rsidRPr="00156ABF" w:rsidR="00C655C6">
        <w:rPr>
          <w:rFonts w:asciiTheme="minorHAnsi" w:hAnsiTheme="minorHAnsi" w:cstheme="minorHAnsi"/>
          <w:sz w:val="22"/>
          <w:szCs w:val="22"/>
        </w:rPr>
        <w:t xml:space="preserve"> </w:t>
      </w:r>
      <w:r w:rsidRPr="00156ABF" w:rsidR="00C655C6">
        <w:rPr>
          <w:rFonts w:asciiTheme="minorHAnsi" w:hAnsiTheme="minorHAnsi" w:cstheme="minorHAnsi"/>
          <w:sz w:val="22"/>
          <w:szCs w:val="22"/>
          <w:u w:val="single"/>
        </w:rPr>
        <w:t>24</w:t>
      </w:r>
      <w:r w:rsidRPr="00156ABF" w:rsidR="002E193E">
        <w:rPr>
          <w:rFonts w:asciiTheme="minorHAnsi" w:hAnsiTheme="minorHAnsi" w:cstheme="minorHAnsi"/>
          <w:sz w:val="22"/>
          <w:szCs w:val="22"/>
        </w:rPr>
        <w:t>-</w:t>
      </w:r>
      <w:r w:rsidRPr="00156ABF">
        <w:rPr>
          <w:rFonts w:asciiTheme="minorHAnsi" w:hAnsiTheme="minorHAnsi" w:cstheme="minorHAnsi"/>
          <w:sz w:val="22"/>
          <w:szCs w:val="22"/>
        </w:rPr>
        <w:t xml:space="preserve">hour period. </w:t>
      </w:r>
      <w:r w:rsidRPr="00156ABF">
        <w:rPr>
          <w:rFonts w:asciiTheme="minorHAnsi" w:hAnsiTheme="minorHAnsi" w:cstheme="minorHAnsi"/>
          <w:sz w:val="22"/>
          <w:szCs w:val="22"/>
          <w:u w:val="single"/>
        </w:rPr>
        <w:t xml:space="preserve">The term does not include facilities excluded in the </w:t>
      </w:r>
      <w:r w:rsidRPr="00156ABF" w:rsidR="001E6A4B">
        <w:rPr>
          <w:rFonts w:asciiTheme="minorHAnsi" w:hAnsiTheme="minorHAnsi" w:cstheme="minorHAnsi"/>
          <w:sz w:val="22"/>
          <w:szCs w:val="22"/>
          <w:u w:val="single"/>
        </w:rPr>
        <w:t>b</w:t>
      </w:r>
      <w:r w:rsidRPr="00156ABF">
        <w:rPr>
          <w:rFonts w:asciiTheme="minorHAnsi" w:hAnsiTheme="minorHAnsi" w:cstheme="minorHAnsi"/>
          <w:sz w:val="22"/>
          <w:szCs w:val="22"/>
          <w:u w:val="single"/>
        </w:rPr>
        <w:t xml:space="preserve">ureau’s </w:t>
      </w:r>
      <w:r w:rsidRPr="00156ABF" w:rsidR="000526CA">
        <w:rPr>
          <w:rFonts w:asciiTheme="minorHAnsi" w:hAnsiTheme="minorHAnsi" w:cstheme="minorHAnsi"/>
          <w:sz w:val="22"/>
          <w:szCs w:val="22"/>
          <w:u w:val="single"/>
        </w:rPr>
        <w:t>“</w:t>
      </w:r>
      <w:r w:rsidRPr="00156ABF">
        <w:rPr>
          <w:rFonts w:asciiTheme="minorHAnsi" w:hAnsiTheme="minorHAnsi" w:cstheme="minorHAnsi"/>
          <w:sz w:val="22"/>
          <w:szCs w:val="22"/>
          <w:u w:val="single"/>
        </w:rPr>
        <w:t>Child Care Centers</w:t>
      </w:r>
      <w:r w:rsidRPr="00156ABF" w:rsidR="000526CA">
        <w:rPr>
          <w:rFonts w:asciiTheme="minorHAnsi" w:hAnsiTheme="minorHAnsi" w:cstheme="minorHAnsi"/>
          <w:sz w:val="22"/>
          <w:szCs w:val="22"/>
          <w:u w:val="single"/>
        </w:rPr>
        <w:t>”</w:t>
      </w:r>
      <w:r w:rsidRPr="00156ABF">
        <w:rPr>
          <w:rFonts w:asciiTheme="minorHAnsi" w:hAnsiTheme="minorHAnsi" w:cstheme="minorHAnsi"/>
          <w:sz w:val="22"/>
          <w:szCs w:val="22"/>
          <w:u w:val="single"/>
        </w:rPr>
        <w:t xml:space="preserve"> rule, 64</w:t>
      </w:r>
      <w:smartTag w:uri="urn:schemas-microsoft-com:office:smarttags" w:element="stockticker">
        <w:r w:rsidRPr="00156ABF">
          <w:rPr>
            <w:rFonts w:asciiTheme="minorHAnsi" w:hAnsiTheme="minorHAnsi" w:cstheme="minorHAnsi"/>
            <w:sz w:val="22"/>
            <w:szCs w:val="22"/>
            <w:u w:val="single"/>
          </w:rPr>
          <w:t>CSR</w:t>
        </w:r>
      </w:smartTag>
      <w:r w:rsidRPr="00156ABF">
        <w:rPr>
          <w:rFonts w:asciiTheme="minorHAnsi" w:hAnsiTheme="minorHAnsi" w:cstheme="minorHAnsi"/>
          <w:sz w:val="22"/>
          <w:szCs w:val="22"/>
          <w:u w:val="single"/>
        </w:rPr>
        <w:t>21.</w:t>
      </w:r>
    </w:p>
    <w:p w:rsidRPr="00156ABF" w:rsidR="00BE21EA" w:rsidP="00BE21EA" w:rsidRDefault="00BE21EA" w14:paraId="654DA49E"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 xml:space="preserve"> </w:t>
      </w:r>
    </w:p>
    <w:p w:rsidRPr="00156ABF" w:rsidR="00BE21EA" w:rsidP="00BE21EA" w:rsidRDefault="00BE21EA" w14:paraId="6EB11C5C"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3.6. Developed Site - A location for placement and hookup of a </w:t>
      </w:r>
      <w:r w:rsidRPr="00156ABF">
        <w:rPr>
          <w:rFonts w:asciiTheme="minorHAnsi" w:hAnsiTheme="minorHAnsi" w:cstheme="minorHAnsi"/>
          <w:strike/>
          <w:sz w:val="22"/>
          <w:szCs w:val="22"/>
        </w:rPr>
        <w:t xml:space="preserve">mobile </w:t>
      </w:r>
      <w:r w:rsidRPr="00156ABF">
        <w:rPr>
          <w:rFonts w:asciiTheme="minorHAnsi" w:hAnsiTheme="minorHAnsi" w:cstheme="minorHAnsi"/>
          <w:sz w:val="22"/>
          <w:szCs w:val="22"/>
          <w:u w:val="single"/>
        </w:rPr>
        <w:t xml:space="preserve">manufactured </w:t>
      </w:r>
      <w:r w:rsidRPr="00156ABF">
        <w:rPr>
          <w:rFonts w:asciiTheme="minorHAnsi" w:hAnsiTheme="minorHAnsi" w:cstheme="minorHAnsi"/>
          <w:sz w:val="22"/>
          <w:szCs w:val="22"/>
        </w:rPr>
        <w:t xml:space="preserve">home. </w:t>
      </w:r>
    </w:p>
    <w:p w:rsidRPr="00156ABF" w:rsidR="00BE21EA" w:rsidP="00BE21EA" w:rsidRDefault="00BE21EA" w14:paraId="1B99E2E5"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79A22D33"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3.7. Fixed Expiration Date - An annual </w:t>
      </w:r>
      <w:proofErr w:type="spellStart"/>
      <w:r w:rsidRPr="00156ABF">
        <w:rPr>
          <w:rFonts w:asciiTheme="minorHAnsi" w:hAnsiTheme="minorHAnsi" w:cstheme="minorHAnsi"/>
          <w:sz w:val="22"/>
          <w:szCs w:val="22"/>
        </w:rPr>
        <w:t>date</w:t>
      </w:r>
      <w:proofErr w:type="spellEnd"/>
      <w:r w:rsidRPr="00156ABF">
        <w:rPr>
          <w:rFonts w:asciiTheme="minorHAnsi" w:hAnsiTheme="minorHAnsi" w:cstheme="minorHAnsi"/>
          <w:sz w:val="22"/>
          <w:szCs w:val="22"/>
        </w:rPr>
        <w:t xml:space="preserve"> at which time all permits of the same type expire.  The fixed expiration date for each of the permits covered by this rule is derived from the state code or the rule which authorizes the issuance of the </w:t>
      </w:r>
      <w:proofErr w:type="gramStart"/>
      <w:r w:rsidRPr="00156ABF">
        <w:rPr>
          <w:rFonts w:asciiTheme="minorHAnsi" w:hAnsiTheme="minorHAnsi" w:cstheme="minorHAnsi"/>
          <w:sz w:val="22"/>
          <w:szCs w:val="22"/>
        </w:rPr>
        <w:t>particular permit</w:t>
      </w:r>
      <w:proofErr w:type="gramEnd"/>
      <w:r w:rsidRPr="00156ABF">
        <w:rPr>
          <w:rFonts w:asciiTheme="minorHAnsi" w:hAnsiTheme="minorHAnsi" w:cstheme="minorHAnsi"/>
          <w:sz w:val="22"/>
          <w:szCs w:val="22"/>
        </w:rPr>
        <w:t>.</w:t>
      </w:r>
    </w:p>
    <w:p w:rsidRPr="00156ABF" w:rsidR="00BE21EA" w:rsidP="00BE21EA" w:rsidRDefault="00BE21EA" w14:paraId="5DACFEB4"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50B41EEC"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3.8.  Food Service Establishment - Any fixed or mobile restaurant; coffee shop; cafeteria; short-order cafe; soda fountain; tavern; bar; cocktail lounge; delicatessen; nightclub; roadside stand; industrial feeding establishment; private, public, or non-profit organization or institution routinely serving food; catering kitchen; commissary or similar place in which food or drink is prepared for sale or service on the premises or elsewhere; and any other eating or drinking establishment or operation where food is served or provided for the public with or without charge.</w:t>
      </w:r>
    </w:p>
    <w:p w:rsidRPr="00156ABF" w:rsidR="00BE21EA" w:rsidP="00BE21EA" w:rsidRDefault="00BE21EA" w14:paraId="29133447"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0C95AE3" w14:textId="090E0A7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3.9.</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 Hotel/Motel - Any temporary or permanent buildings or structures which are maintained, offered, or used </w:t>
      </w:r>
      <w:r w:rsidRPr="00156ABF">
        <w:rPr>
          <w:rFonts w:asciiTheme="minorHAnsi" w:hAnsiTheme="minorHAnsi" w:cstheme="minorHAnsi"/>
          <w:strike/>
          <w:sz w:val="22"/>
          <w:szCs w:val="22"/>
        </w:rPr>
        <w:t>for dwelling or</w:t>
      </w:r>
      <w:r w:rsidRPr="00156ABF">
        <w:rPr>
          <w:rFonts w:asciiTheme="minorHAnsi" w:hAnsiTheme="minorHAnsi" w:cstheme="minorHAnsi"/>
          <w:sz w:val="22"/>
          <w:szCs w:val="22"/>
        </w:rPr>
        <w:t xml:space="preserve"> </w:t>
      </w:r>
      <w:r w:rsidRPr="00156ABF" w:rsidR="001E6A4B">
        <w:rPr>
          <w:rFonts w:asciiTheme="minorHAnsi" w:hAnsiTheme="minorHAnsi" w:cstheme="minorHAnsi"/>
          <w:sz w:val="22"/>
          <w:szCs w:val="22"/>
          <w:u w:val="single"/>
        </w:rPr>
        <w:t>as</w:t>
      </w:r>
      <w:r w:rsidRPr="00156ABF" w:rsidR="001E6A4B">
        <w:rPr>
          <w:rFonts w:asciiTheme="minorHAnsi" w:hAnsiTheme="minorHAnsi" w:cstheme="minorHAnsi"/>
          <w:sz w:val="22"/>
          <w:szCs w:val="22"/>
        </w:rPr>
        <w:t xml:space="preserve"> </w:t>
      </w:r>
      <w:r w:rsidRPr="00156ABF">
        <w:rPr>
          <w:rFonts w:asciiTheme="minorHAnsi" w:hAnsiTheme="minorHAnsi" w:cstheme="minorHAnsi"/>
          <w:sz w:val="22"/>
          <w:szCs w:val="22"/>
        </w:rPr>
        <w:t>sleeping quarters for pay.</w:t>
      </w:r>
    </w:p>
    <w:p w:rsidRPr="00156ABF" w:rsidR="00BE21EA" w:rsidP="00BE21EA" w:rsidRDefault="00BE21EA" w14:paraId="27B0A12A"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3E2394E9" w14:textId="4A297FC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3.10.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Individual Sewage Disposal System - A system for the collection, treatment and disposal of sewage which serves a single dwelling or establishment.</w:t>
      </w:r>
    </w:p>
    <w:p w:rsidRPr="00156ABF" w:rsidR="00BE21EA" w:rsidP="00BE21EA" w:rsidRDefault="00BE21EA" w14:paraId="76148183"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0BB97AC0" w14:textId="4A9D9003">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3.11.  Innovative Alternative Type Sewage System - A method of sewage disposal for a single</w:t>
      </w:r>
      <w:r w:rsidRPr="00156ABF" w:rsidR="000526CA">
        <w:rPr>
          <w:rFonts w:asciiTheme="minorHAnsi" w:hAnsiTheme="minorHAnsi" w:cstheme="minorHAnsi"/>
          <w:sz w:val="22"/>
          <w:szCs w:val="22"/>
        </w:rPr>
        <w:t>-</w:t>
      </w:r>
      <w:r w:rsidRPr="00156ABF">
        <w:rPr>
          <w:rFonts w:asciiTheme="minorHAnsi" w:hAnsiTheme="minorHAnsi" w:cstheme="minorHAnsi"/>
          <w:sz w:val="22"/>
          <w:szCs w:val="22"/>
        </w:rPr>
        <w:t xml:space="preserve">family dwelling or establishment for which design standards have been prepared and listed in the West Virginia </w:t>
      </w:r>
      <w:r w:rsidRPr="00156ABF" w:rsidR="005A7451">
        <w:rPr>
          <w:rFonts w:asciiTheme="minorHAnsi" w:hAnsiTheme="minorHAnsi" w:cstheme="minorHAnsi"/>
          <w:sz w:val="22"/>
          <w:szCs w:val="22"/>
        </w:rPr>
        <w:t>B</w:t>
      </w:r>
      <w:r w:rsidRPr="00156ABF">
        <w:rPr>
          <w:rFonts w:asciiTheme="minorHAnsi" w:hAnsiTheme="minorHAnsi" w:cstheme="minorHAnsi"/>
          <w:sz w:val="22"/>
          <w:szCs w:val="22"/>
        </w:rPr>
        <w:t xml:space="preserve">ureau for </w:t>
      </w:r>
      <w:r w:rsidRPr="00156ABF" w:rsidR="005A7451">
        <w:rPr>
          <w:rFonts w:asciiTheme="minorHAnsi" w:hAnsiTheme="minorHAnsi" w:cstheme="minorHAnsi"/>
          <w:sz w:val="22"/>
          <w:szCs w:val="22"/>
        </w:rPr>
        <w:t>P</w:t>
      </w:r>
      <w:r w:rsidRPr="00156ABF">
        <w:rPr>
          <w:rFonts w:asciiTheme="minorHAnsi" w:hAnsiTheme="minorHAnsi" w:cstheme="minorHAnsi"/>
          <w:sz w:val="22"/>
          <w:szCs w:val="22"/>
        </w:rPr>
        <w:t xml:space="preserve">ublic </w:t>
      </w:r>
      <w:r w:rsidRPr="00156ABF" w:rsidR="005A7451">
        <w:rPr>
          <w:rFonts w:asciiTheme="minorHAnsi" w:hAnsiTheme="minorHAnsi" w:cstheme="minorHAnsi"/>
          <w:sz w:val="22"/>
          <w:szCs w:val="22"/>
        </w:rPr>
        <w:t>H</w:t>
      </w:r>
      <w:r w:rsidRPr="00156ABF">
        <w:rPr>
          <w:rFonts w:asciiTheme="minorHAnsi" w:hAnsiTheme="minorHAnsi" w:cstheme="minorHAnsi"/>
          <w:sz w:val="22"/>
          <w:szCs w:val="22"/>
        </w:rPr>
        <w:t xml:space="preserve">ealth rule, </w:t>
      </w:r>
      <w:r w:rsidRPr="00156ABF" w:rsidR="000526CA">
        <w:rPr>
          <w:rFonts w:asciiTheme="minorHAnsi" w:hAnsiTheme="minorHAnsi" w:cstheme="minorHAnsi"/>
          <w:sz w:val="22"/>
          <w:szCs w:val="22"/>
        </w:rPr>
        <w:t>“</w:t>
      </w:r>
      <w:r w:rsidRPr="00156ABF">
        <w:rPr>
          <w:rFonts w:asciiTheme="minorHAnsi" w:hAnsiTheme="minorHAnsi" w:cstheme="minorHAnsi"/>
          <w:sz w:val="22"/>
          <w:szCs w:val="22"/>
        </w:rPr>
        <w:t>Sewage Treatment and Collection System Design Standards,</w:t>
      </w:r>
      <w:r w:rsidRPr="00156ABF" w:rsidR="000526CA">
        <w:rPr>
          <w:rFonts w:asciiTheme="minorHAnsi" w:hAnsiTheme="minorHAnsi" w:cstheme="minorHAnsi"/>
          <w:sz w:val="22"/>
          <w:szCs w:val="22"/>
        </w:rPr>
        <w:t>”</w:t>
      </w:r>
      <w:r w:rsidRPr="00156ABF">
        <w:rPr>
          <w:rFonts w:asciiTheme="minorHAnsi" w:hAnsiTheme="minorHAnsi" w:cstheme="minorHAnsi"/>
          <w:sz w:val="22"/>
          <w:szCs w:val="22"/>
        </w:rPr>
        <w:t xml:space="preserve"> 64</w:t>
      </w:r>
      <w:smartTag w:uri="urn:schemas-microsoft-com:office:smarttags" w:element="stockticker">
        <w:r w:rsidRPr="00156ABF">
          <w:rPr>
            <w:rFonts w:asciiTheme="minorHAnsi" w:hAnsiTheme="minorHAnsi" w:cstheme="minorHAnsi"/>
            <w:sz w:val="22"/>
            <w:szCs w:val="22"/>
          </w:rPr>
          <w:t>CSR</w:t>
        </w:r>
      </w:smartTag>
      <w:r w:rsidRPr="00156ABF">
        <w:rPr>
          <w:rFonts w:asciiTheme="minorHAnsi" w:hAnsiTheme="minorHAnsi" w:cstheme="minorHAnsi"/>
          <w:sz w:val="22"/>
          <w:szCs w:val="22"/>
        </w:rPr>
        <w:t>47, as an innovative or alternative system.</w:t>
      </w:r>
    </w:p>
    <w:p w:rsidRPr="00156ABF" w:rsidR="00BE21EA" w:rsidP="00BE21EA" w:rsidRDefault="00BE21EA" w14:paraId="65A6CA79"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4AB28309" w14:textId="21803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u w:val="single"/>
        </w:rPr>
      </w:pPr>
      <w:r w:rsidRPr="00156ABF">
        <w:rPr>
          <w:rFonts w:asciiTheme="minorHAnsi" w:hAnsiTheme="minorHAnsi" w:cstheme="minorHAnsi"/>
          <w:sz w:val="22"/>
          <w:szCs w:val="22"/>
          <w:u w:val="single"/>
        </w:rPr>
        <w:t xml:space="preserve">3.12.  Labor Camp - A labor camp includes any lumber, mining, agricultural, construction, or other industrial camp where </w:t>
      </w:r>
      <w:r w:rsidRPr="00156ABF" w:rsidR="000526CA">
        <w:rPr>
          <w:rFonts w:asciiTheme="minorHAnsi" w:hAnsiTheme="minorHAnsi" w:cstheme="minorHAnsi"/>
          <w:sz w:val="22"/>
          <w:szCs w:val="22"/>
          <w:u w:val="single"/>
        </w:rPr>
        <w:t>10</w:t>
      </w:r>
      <w:r w:rsidRPr="00156ABF">
        <w:rPr>
          <w:rFonts w:asciiTheme="minorHAnsi" w:hAnsiTheme="minorHAnsi" w:cstheme="minorHAnsi"/>
          <w:sz w:val="22"/>
          <w:szCs w:val="22"/>
          <w:u w:val="single"/>
        </w:rPr>
        <w:t xml:space="preserve"> or more persons are employed and housed in temporary quarters, such as cars, motor homes, camper vehicles, wagons, tents, cabins, buildings, or other similar enclosures.</w:t>
      </w:r>
    </w:p>
    <w:p w:rsidRPr="00156ABF" w:rsidR="00BE21EA" w:rsidP="00BE21EA" w:rsidRDefault="00BE21EA" w14:paraId="3D59CC82"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B3C255B" w14:textId="2493358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7111B8">
        <w:rPr>
          <w:rFonts w:asciiTheme="minorHAnsi" w:hAnsiTheme="minorHAnsi" w:cstheme="minorHAnsi"/>
          <w:strike/>
          <w:sz w:val="22"/>
          <w:szCs w:val="22"/>
        </w:rPr>
        <w:t>3.</w:t>
      </w:r>
      <w:r w:rsidRPr="00156ABF">
        <w:rPr>
          <w:rFonts w:asciiTheme="minorHAnsi" w:hAnsiTheme="minorHAnsi" w:cstheme="minorHAnsi"/>
          <w:strike/>
          <w:sz w:val="22"/>
          <w:szCs w:val="22"/>
        </w:rPr>
        <w:t>12</w:t>
      </w:r>
      <w:r w:rsidRPr="00156ABF">
        <w:rPr>
          <w:rFonts w:asciiTheme="minorHAnsi" w:hAnsiTheme="minorHAnsi" w:cstheme="minorHAnsi"/>
          <w:sz w:val="22"/>
          <w:szCs w:val="22"/>
        </w:rPr>
        <w:t>.</w:t>
      </w:r>
      <w:r w:rsidRPr="007111B8" w:rsidR="007111B8">
        <w:rPr>
          <w:rFonts w:asciiTheme="minorHAnsi" w:hAnsiTheme="minorHAnsi" w:cstheme="minorHAnsi"/>
          <w:sz w:val="22"/>
          <w:szCs w:val="22"/>
          <w:u w:val="single"/>
        </w:rPr>
        <w:t>3.</w:t>
      </w:r>
      <w:r w:rsidRPr="00156ABF">
        <w:rPr>
          <w:rFonts w:asciiTheme="minorHAnsi" w:hAnsiTheme="minorHAnsi" w:cstheme="minorHAnsi"/>
          <w:sz w:val="22"/>
          <w:szCs w:val="22"/>
          <w:u w:val="single"/>
        </w:rPr>
        <w:t>13</w:t>
      </w:r>
      <w:r w:rsidRPr="00156ABF">
        <w:rPr>
          <w:rFonts w:asciiTheme="minorHAnsi" w:hAnsiTheme="minorHAnsi" w:cstheme="minorHAnsi"/>
          <w:sz w:val="22"/>
          <w:szCs w:val="22"/>
        </w:rPr>
        <w:t>.</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 Mass Gathering - Any group of 500 or more persons assembled together for a meeting, festival, social gathering, concert or other similar purpose. The term shall not include assembly in any permanent buildings or permanent structures designed, equipped and intended for use by large numbers of people. The term shall not include assembly in any outdoor venue ordinarily used and equipped for such events. For the purposes of this rule, “equipped” means supplied with adequate sanitary facilities for the intended use. </w:t>
      </w:r>
    </w:p>
    <w:p w:rsidRPr="00156ABF" w:rsidR="00BE21EA" w:rsidP="00BE21EA" w:rsidRDefault="00BE21EA" w14:paraId="7D7214A2"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1C8E7F5E" w14:textId="4D962B28">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7111B8">
        <w:rPr>
          <w:rFonts w:asciiTheme="minorHAnsi" w:hAnsiTheme="minorHAnsi" w:cstheme="minorHAnsi"/>
          <w:strike/>
          <w:sz w:val="22"/>
          <w:szCs w:val="22"/>
        </w:rPr>
        <w:t>3.</w:t>
      </w:r>
      <w:r w:rsidRPr="00156ABF">
        <w:rPr>
          <w:rFonts w:asciiTheme="minorHAnsi" w:hAnsiTheme="minorHAnsi" w:cstheme="minorHAnsi"/>
          <w:strike/>
          <w:sz w:val="22"/>
          <w:szCs w:val="22"/>
        </w:rPr>
        <w:t>13</w:t>
      </w:r>
      <w:r w:rsidRPr="00156ABF">
        <w:rPr>
          <w:rFonts w:asciiTheme="minorHAnsi" w:hAnsiTheme="minorHAnsi" w:cstheme="minorHAnsi"/>
          <w:sz w:val="22"/>
          <w:szCs w:val="22"/>
        </w:rPr>
        <w:t>.</w:t>
      </w:r>
      <w:r w:rsidRPr="007111B8" w:rsidR="007111B8">
        <w:rPr>
          <w:rFonts w:asciiTheme="minorHAnsi" w:hAnsiTheme="minorHAnsi" w:cstheme="minorHAnsi"/>
          <w:sz w:val="22"/>
          <w:szCs w:val="22"/>
          <w:u w:val="single"/>
        </w:rPr>
        <w:t>3.</w:t>
      </w:r>
      <w:r w:rsidRPr="00156ABF">
        <w:rPr>
          <w:rFonts w:asciiTheme="minorHAnsi" w:hAnsiTheme="minorHAnsi" w:cstheme="minorHAnsi"/>
          <w:sz w:val="22"/>
          <w:szCs w:val="22"/>
          <w:u w:val="single"/>
        </w:rPr>
        <w:t>14</w:t>
      </w:r>
      <w:r w:rsidRPr="00156ABF">
        <w:rPr>
          <w:rFonts w:asciiTheme="minorHAnsi" w:hAnsiTheme="minorHAnsi" w:cstheme="minorHAnsi"/>
          <w:sz w:val="22"/>
          <w:szCs w:val="22"/>
        </w:rPr>
        <w:t xml:space="preserve">.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Mobile Food Unit - A vehicle-mounted food service establishment designed to be readily moveable.</w:t>
      </w:r>
    </w:p>
    <w:p w:rsidRPr="00156ABF" w:rsidR="00DC5DAD" w:rsidP="00BE21EA" w:rsidRDefault="00DC5DAD" w14:paraId="0EC7384E"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DC5DAD" w14:paraId="35A26299" w14:textId="1A1A8FA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7111B8" w:rsidR="00BE21EA">
        <w:rPr>
          <w:rFonts w:asciiTheme="minorHAnsi" w:hAnsiTheme="minorHAnsi" w:cstheme="minorHAnsi"/>
          <w:strike/>
          <w:sz w:val="22"/>
          <w:szCs w:val="22"/>
        </w:rPr>
        <w:t>3.</w:t>
      </w:r>
      <w:r w:rsidRPr="00156ABF" w:rsidR="00BE21EA">
        <w:rPr>
          <w:rFonts w:asciiTheme="minorHAnsi" w:hAnsiTheme="minorHAnsi" w:cstheme="minorHAnsi"/>
          <w:strike/>
          <w:sz w:val="22"/>
          <w:szCs w:val="22"/>
        </w:rPr>
        <w:t>14</w:t>
      </w:r>
      <w:r w:rsidRPr="00156ABF" w:rsidR="00BE21EA">
        <w:rPr>
          <w:rFonts w:asciiTheme="minorHAnsi" w:hAnsiTheme="minorHAnsi" w:cstheme="minorHAnsi"/>
          <w:sz w:val="22"/>
          <w:szCs w:val="22"/>
        </w:rPr>
        <w:t>.</w:t>
      </w:r>
      <w:r w:rsidRPr="007111B8" w:rsidR="007111B8">
        <w:rPr>
          <w:rFonts w:asciiTheme="minorHAnsi" w:hAnsiTheme="minorHAnsi" w:cstheme="minorHAnsi"/>
          <w:sz w:val="22"/>
          <w:szCs w:val="22"/>
          <w:u w:val="single"/>
        </w:rPr>
        <w:t>3.</w:t>
      </w:r>
      <w:r w:rsidRPr="00156ABF" w:rsidR="00BE21EA">
        <w:rPr>
          <w:rFonts w:asciiTheme="minorHAnsi" w:hAnsiTheme="minorHAnsi" w:cstheme="minorHAnsi"/>
          <w:sz w:val="22"/>
          <w:szCs w:val="22"/>
          <w:u w:val="single"/>
        </w:rPr>
        <w:t>15</w:t>
      </w:r>
      <w:r w:rsidRPr="00156ABF" w:rsidR="00BE21EA">
        <w:rPr>
          <w:rFonts w:asciiTheme="minorHAnsi" w:hAnsiTheme="minorHAnsi" w:cstheme="minorHAnsi"/>
          <w:sz w:val="22"/>
          <w:szCs w:val="22"/>
        </w:rPr>
        <w:t>.</w:t>
      </w:r>
      <w:r w:rsidRPr="00156ABF" w:rsidR="00CB6578">
        <w:rPr>
          <w:rFonts w:asciiTheme="minorHAnsi" w:hAnsiTheme="minorHAnsi" w:cstheme="minorHAnsi"/>
          <w:sz w:val="22"/>
          <w:szCs w:val="22"/>
        </w:rPr>
        <w:t xml:space="preserve"> </w:t>
      </w:r>
      <w:r w:rsidRPr="00156ABF" w:rsidR="00BE21EA">
        <w:rPr>
          <w:rFonts w:asciiTheme="minorHAnsi" w:hAnsiTheme="minorHAnsi" w:cstheme="minorHAnsi"/>
          <w:strike/>
          <w:sz w:val="22"/>
          <w:szCs w:val="22"/>
        </w:rPr>
        <w:t>Mobile Home Park</w:t>
      </w:r>
      <w:r w:rsidRPr="00156ABF" w:rsidR="00CB6578">
        <w:rPr>
          <w:rFonts w:asciiTheme="minorHAnsi" w:hAnsiTheme="minorHAnsi" w:cstheme="minorHAnsi"/>
          <w:strike/>
          <w:sz w:val="22"/>
          <w:szCs w:val="22"/>
        </w:rPr>
        <w:t xml:space="preserve"> </w:t>
      </w:r>
      <w:r w:rsidRPr="00156ABF" w:rsidR="00BE21EA">
        <w:rPr>
          <w:rFonts w:asciiTheme="minorHAnsi" w:hAnsiTheme="minorHAnsi" w:cstheme="minorHAnsi"/>
          <w:sz w:val="22"/>
          <w:szCs w:val="22"/>
          <w:u w:val="single"/>
        </w:rPr>
        <w:t>Manufactured Home Community</w:t>
      </w:r>
      <w:r w:rsidRPr="00156ABF">
        <w:rPr>
          <w:rFonts w:asciiTheme="minorHAnsi" w:hAnsiTheme="minorHAnsi" w:cstheme="minorHAnsi"/>
          <w:sz w:val="22"/>
          <w:szCs w:val="22"/>
        </w:rPr>
        <w:t xml:space="preserve"> </w:t>
      </w:r>
      <w:r w:rsidRPr="00156ABF" w:rsidR="00BE21EA">
        <w:rPr>
          <w:rFonts w:asciiTheme="minorHAnsi" w:hAnsiTheme="minorHAnsi" w:cstheme="minorHAnsi"/>
          <w:sz w:val="22"/>
          <w:szCs w:val="22"/>
        </w:rPr>
        <w:t>-</w:t>
      </w:r>
      <w:r w:rsidRPr="00156ABF">
        <w:rPr>
          <w:rFonts w:asciiTheme="minorHAnsi" w:hAnsiTheme="minorHAnsi" w:cstheme="minorHAnsi"/>
          <w:sz w:val="22"/>
          <w:szCs w:val="22"/>
        </w:rPr>
        <w:t xml:space="preserve"> </w:t>
      </w:r>
      <w:r w:rsidRPr="00156ABF" w:rsidR="00BE21EA">
        <w:rPr>
          <w:rFonts w:asciiTheme="minorHAnsi" w:hAnsiTheme="minorHAnsi" w:cstheme="minorHAnsi"/>
          <w:sz w:val="22"/>
          <w:szCs w:val="22"/>
        </w:rPr>
        <w:t xml:space="preserve">Any site, area, tract, or parcel of land upon which </w:t>
      </w:r>
      <w:r w:rsidRPr="00156ABF" w:rsidR="00BE21EA">
        <w:rPr>
          <w:rFonts w:asciiTheme="minorHAnsi" w:hAnsiTheme="minorHAnsi" w:cstheme="minorHAnsi"/>
          <w:strike/>
          <w:sz w:val="22"/>
          <w:szCs w:val="22"/>
        </w:rPr>
        <w:t>two</w:t>
      </w:r>
      <w:r w:rsidRPr="00156ABF" w:rsidR="00D125F4">
        <w:rPr>
          <w:rFonts w:asciiTheme="minorHAnsi" w:hAnsiTheme="minorHAnsi" w:cstheme="minorHAnsi"/>
          <w:sz w:val="22"/>
          <w:szCs w:val="22"/>
        </w:rPr>
        <w:t xml:space="preserve"> </w:t>
      </w:r>
      <w:r w:rsidRPr="00156ABF" w:rsidR="00D125F4">
        <w:rPr>
          <w:rFonts w:asciiTheme="minorHAnsi" w:hAnsiTheme="minorHAnsi" w:cstheme="minorHAnsi"/>
          <w:sz w:val="22"/>
          <w:szCs w:val="22"/>
          <w:u w:val="single"/>
        </w:rPr>
        <w:t>four</w:t>
      </w:r>
      <w:r w:rsidRPr="00156ABF" w:rsidR="001E6A4B">
        <w:rPr>
          <w:rFonts w:asciiTheme="minorHAnsi" w:hAnsiTheme="minorHAnsi" w:cstheme="minorHAnsi"/>
          <w:sz w:val="22"/>
          <w:szCs w:val="22"/>
        </w:rPr>
        <w:t xml:space="preserve"> </w:t>
      </w:r>
      <w:r w:rsidRPr="00156ABF" w:rsidR="00BE21EA">
        <w:rPr>
          <w:rFonts w:asciiTheme="minorHAnsi" w:hAnsiTheme="minorHAnsi" w:cstheme="minorHAnsi"/>
          <w:sz w:val="22"/>
          <w:szCs w:val="22"/>
        </w:rPr>
        <w:t xml:space="preserve">or more </w:t>
      </w:r>
      <w:r w:rsidRPr="00156ABF" w:rsidR="00BE21EA">
        <w:rPr>
          <w:rFonts w:asciiTheme="minorHAnsi" w:hAnsiTheme="minorHAnsi" w:cstheme="minorHAnsi"/>
          <w:strike/>
          <w:sz w:val="22"/>
          <w:szCs w:val="22"/>
        </w:rPr>
        <w:t xml:space="preserve">mobile </w:t>
      </w:r>
      <w:r w:rsidRPr="00156ABF" w:rsidR="00BE21EA">
        <w:rPr>
          <w:rFonts w:asciiTheme="minorHAnsi" w:hAnsiTheme="minorHAnsi" w:cstheme="minorHAnsi"/>
          <w:sz w:val="22"/>
          <w:szCs w:val="22"/>
          <w:u w:val="single"/>
        </w:rPr>
        <w:t>manufactured</w:t>
      </w:r>
      <w:r w:rsidRPr="00156ABF" w:rsidR="00BE21EA">
        <w:rPr>
          <w:rFonts w:asciiTheme="minorHAnsi" w:hAnsiTheme="minorHAnsi" w:cstheme="minorHAnsi"/>
          <w:sz w:val="22"/>
          <w:szCs w:val="22"/>
        </w:rPr>
        <w:t xml:space="preserve"> homes, used or occupied for dwelling purposes, are parked, either free of charge or for a </w:t>
      </w:r>
      <w:r w:rsidRPr="00156ABF" w:rsidR="00BE21EA">
        <w:rPr>
          <w:rFonts w:asciiTheme="minorHAnsi" w:hAnsiTheme="minorHAnsi" w:cstheme="minorHAnsi"/>
          <w:sz w:val="22"/>
          <w:szCs w:val="22"/>
          <w:u w:val="single"/>
        </w:rPr>
        <w:t>monetary</w:t>
      </w:r>
      <w:r w:rsidRPr="00156ABF" w:rsidR="00BE21EA">
        <w:rPr>
          <w:rFonts w:asciiTheme="minorHAnsi" w:hAnsiTheme="minorHAnsi" w:cstheme="minorHAnsi"/>
          <w:sz w:val="22"/>
          <w:szCs w:val="22"/>
        </w:rPr>
        <w:t xml:space="preserve"> consideration.</w:t>
      </w:r>
    </w:p>
    <w:p w:rsidRPr="00156ABF" w:rsidR="00BE21EA" w:rsidP="00BE21EA" w:rsidRDefault="00BE21EA" w14:paraId="31AD5B34"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290A8A3" w14:textId="6CE1CB4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trike/>
          <w:sz w:val="22"/>
          <w:szCs w:val="22"/>
        </w:rPr>
      </w:pPr>
      <w:r w:rsidRPr="00156ABF">
        <w:rPr>
          <w:rFonts w:asciiTheme="minorHAnsi" w:hAnsiTheme="minorHAnsi" w:cstheme="minorHAnsi"/>
          <w:sz w:val="22"/>
          <w:szCs w:val="22"/>
        </w:rPr>
        <w:tab/>
      </w:r>
      <w:r w:rsidRPr="00156ABF">
        <w:rPr>
          <w:rFonts w:asciiTheme="minorHAnsi" w:hAnsiTheme="minorHAnsi" w:cstheme="minorHAnsi"/>
          <w:strike/>
          <w:sz w:val="22"/>
          <w:szCs w:val="22"/>
        </w:rPr>
        <w:t xml:space="preserve">3.15. </w:t>
      </w:r>
      <w:r w:rsidRPr="00156ABF" w:rsidR="0034029F">
        <w:rPr>
          <w:rFonts w:asciiTheme="minorHAnsi" w:hAnsiTheme="minorHAnsi" w:cstheme="minorHAnsi"/>
          <w:strike/>
          <w:sz w:val="22"/>
          <w:szCs w:val="22"/>
        </w:rPr>
        <w:t xml:space="preserve"> </w:t>
      </w:r>
      <w:r w:rsidRPr="00156ABF">
        <w:rPr>
          <w:rFonts w:asciiTheme="minorHAnsi" w:hAnsiTheme="minorHAnsi" w:cstheme="minorHAnsi"/>
          <w:strike/>
          <w:sz w:val="22"/>
          <w:szCs w:val="22"/>
        </w:rPr>
        <w:t>Motel – same as subsection 3.9. of this section.</w:t>
      </w:r>
    </w:p>
    <w:p w:rsidRPr="00156ABF" w:rsidR="00BE21EA" w:rsidP="00BE21EA" w:rsidRDefault="00BE21EA" w14:paraId="62A271BE"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4E6D783E" w14:textId="681E1A84">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3.16.</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Organized Camp - Any area, place, parcel, or tract of land on which facilities are established or maintained to provide an outdoor group living experience for children or adults, or where one or more permanent or semi-permanent structures are established or maintained as living or sleeping quarters for children or adults, and operated for educational, social, recreational, religious instruction or activity, physical education or health, or vacation purposes either gratuitously or for compensation, provided, that this definition shall not be construed to include a hunting, fishing, or other camp privately owned and used exclusively for the personal pleasure of the owner.</w:t>
      </w:r>
    </w:p>
    <w:p w:rsidRPr="00156ABF" w:rsidR="0034029F" w:rsidP="00BE21EA" w:rsidRDefault="0034029F" w14:paraId="16AB25E9"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58AAC4C1" w14:textId="00EE7180">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3.17.</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 Potentially Hazardous Food or Drink </w:t>
      </w:r>
      <w:r w:rsidRPr="00156ABF">
        <w:rPr>
          <w:rFonts w:asciiTheme="minorHAnsi" w:hAnsiTheme="minorHAnsi" w:cstheme="minorHAnsi"/>
          <w:sz w:val="22"/>
          <w:szCs w:val="22"/>
          <w:u w:val="single"/>
        </w:rPr>
        <w:t>(time</w:t>
      </w:r>
      <w:r w:rsidRPr="00156ABF" w:rsidR="006258C2">
        <w:rPr>
          <w:rFonts w:asciiTheme="minorHAnsi" w:hAnsiTheme="minorHAnsi" w:cstheme="minorHAnsi"/>
          <w:sz w:val="22"/>
          <w:szCs w:val="22"/>
          <w:u w:val="single"/>
        </w:rPr>
        <w:t>/</w:t>
      </w:r>
      <w:r w:rsidRPr="00156ABF">
        <w:rPr>
          <w:rFonts w:asciiTheme="minorHAnsi" w:hAnsiTheme="minorHAnsi" w:cstheme="minorHAnsi"/>
          <w:sz w:val="22"/>
          <w:szCs w:val="22"/>
          <w:u w:val="single"/>
        </w:rPr>
        <w:t>temperature control for safety food)</w:t>
      </w:r>
      <w:r w:rsidRPr="00156ABF">
        <w:rPr>
          <w:rFonts w:asciiTheme="minorHAnsi" w:hAnsiTheme="minorHAnsi" w:cstheme="minorHAnsi"/>
          <w:sz w:val="22"/>
          <w:szCs w:val="22"/>
        </w:rPr>
        <w:t xml:space="preserve"> - Any food that consists in whole or in part of milk or milk products, eggs, meat, poultry, fish, shellfish, edible crustacea, or other ingredients, in a form capable of supporting rapid and progressive growth of infectious or toxigenic micro-organisms.</w:t>
      </w:r>
    </w:p>
    <w:p w:rsidRPr="00156ABF" w:rsidR="00BE21EA" w:rsidP="00BE21EA" w:rsidRDefault="00BE21EA" w14:paraId="2A4AFEF9"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1A246EA6" w14:textId="2354B8BE">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3.18.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Recreational Water Facility - A body of water, under the control of a person, which has been modified, improved, constructed or installed for the purpose of public swimming or bathing. It includes, but is not limited to, bathing beaches; swimming, wading, and diving pools; water slides, spray pools, lazy rivers, and wave pools; spas, hot tubs, therapeutic pools, hydrotherapy pools and whirlpools. A recreational water facility does not include a private residential swimming pool defined in subsection </w:t>
      </w:r>
      <w:r w:rsidRPr="00156ABF">
        <w:rPr>
          <w:rFonts w:asciiTheme="minorHAnsi" w:hAnsiTheme="minorHAnsi" w:cstheme="minorHAnsi"/>
          <w:strike/>
          <w:sz w:val="22"/>
          <w:szCs w:val="22"/>
        </w:rPr>
        <w:t>2.9</w:t>
      </w:r>
      <w:r w:rsidRPr="00156ABF" w:rsidR="00E20E5F">
        <w:rPr>
          <w:rFonts w:asciiTheme="minorHAnsi" w:hAnsiTheme="minorHAnsi" w:cstheme="minorHAnsi"/>
          <w:strike/>
          <w:sz w:val="22"/>
          <w:szCs w:val="22"/>
        </w:rPr>
        <w:t xml:space="preserve">. </w:t>
      </w:r>
      <w:r w:rsidRPr="00156ABF" w:rsidR="00E20E5F">
        <w:rPr>
          <w:rFonts w:asciiTheme="minorHAnsi" w:hAnsiTheme="minorHAnsi" w:cstheme="minorHAnsi"/>
          <w:sz w:val="22"/>
          <w:szCs w:val="22"/>
          <w:u w:val="single"/>
        </w:rPr>
        <w:t>2.1</w:t>
      </w:r>
      <w:r w:rsidRPr="00156ABF">
        <w:rPr>
          <w:rFonts w:asciiTheme="minorHAnsi" w:hAnsiTheme="minorHAnsi" w:cstheme="minorHAnsi"/>
          <w:sz w:val="22"/>
          <w:szCs w:val="22"/>
          <w:u w:val="single"/>
        </w:rPr>
        <w:t>0</w:t>
      </w:r>
      <w:r w:rsidRPr="00156ABF">
        <w:rPr>
          <w:rFonts w:asciiTheme="minorHAnsi" w:hAnsiTheme="minorHAnsi" w:cstheme="minorHAnsi"/>
          <w:sz w:val="22"/>
          <w:szCs w:val="22"/>
        </w:rPr>
        <w:t xml:space="preserve"> of the bureau’s </w:t>
      </w:r>
      <w:r w:rsidRPr="00156ABF" w:rsidR="00E20E5F">
        <w:rPr>
          <w:rFonts w:asciiTheme="minorHAnsi" w:hAnsiTheme="minorHAnsi" w:cstheme="minorHAnsi"/>
          <w:sz w:val="22"/>
          <w:szCs w:val="22"/>
        </w:rPr>
        <w:t>“</w:t>
      </w:r>
      <w:r w:rsidRPr="00156ABF">
        <w:rPr>
          <w:rFonts w:asciiTheme="minorHAnsi" w:hAnsiTheme="minorHAnsi" w:cstheme="minorHAnsi"/>
          <w:sz w:val="22"/>
          <w:szCs w:val="22"/>
        </w:rPr>
        <w:t>Recreational Water Facilities</w:t>
      </w:r>
      <w:r w:rsidRPr="00156ABF" w:rsidR="003C10C3">
        <w:rPr>
          <w:rFonts w:asciiTheme="minorHAnsi" w:hAnsiTheme="minorHAnsi" w:cstheme="minorHAnsi"/>
          <w:sz w:val="22"/>
          <w:szCs w:val="22"/>
        </w:rPr>
        <w:t>” rule</w:t>
      </w:r>
      <w:r w:rsidRPr="00156ABF">
        <w:rPr>
          <w:rFonts w:asciiTheme="minorHAnsi" w:hAnsiTheme="minorHAnsi" w:cstheme="minorHAnsi"/>
          <w:sz w:val="22"/>
          <w:szCs w:val="22"/>
        </w:rPr>
        <w:t>, 64</w:t>
      </w:r>
      <w:smartTag w:uri="urn:schemas-microsoft-com:office:smarttags" w:element="stockticker">
        <w:r w:rsidRPr="00156ABF">
          <w:rPr>
            <w:rFonts w:asciiTheme="minorHAnsi" w:hAnsiTheme="minorHAnsi" w:cstheme="minorHAnsi"/>
            <w:sz w:val="22"/>
            <w:szCs w:val="22"/>
          </w:rPr>
          <w:t>CSR</w:t>
        </w:r>
      </w:smartTag>
      <w:r w:rsidRPr="00156ABF">
        <w:rPr>
          <w:rFonts w:asciiTheme="minorHAnsi" w:hAnsiTheme="minorHAnsi" w:cstheme="minorHAnsi"/>
          <w:sz w:val="22"/>
          <w:szCs w:val="22"/>
        </w:rPr>
        <w:t xml:space="preserve">16.  </w:t>
      </w:r>
    </w:p>
    <w:p w:rsidRPr="00156ABF" w:rsidR="00BE21EA" w:rsidP="00BE21EA" w:rsidRDefault="00BE21EA" w14:paraId="02B5A821"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0DFFBAF4" w14:textId="61A03086">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3.19.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Retail Food Store - Any place, structure, premise, vehicle, or any part thereof in which food is sold retail, offered for retail sale, or served not to be consumed on the premises.  For the purpose of this rule, the term "retail food store" does not include establishments which handle only pre-packed non-</w:t>
      </w:r>
      <w:proofErr w:type="gramStart"/>
      <w:r w:rsidRPr="00156ABF">
        <w:rPr>
          <w:rFonts w:asciiTheme="minorHAnsi" w:hAnsiTheme="minorHAnsi" w:cstheme="minorHAnsi"/>
          <w:sz w:val="22"/>
          <w:szCs w:val="22"/>
        </w:rPr>
        <w:t>potentially-hazardous</w:t>
      </w:r>
      <w:proofErr w:type="gramEnd"/>
      <w:r w:rsidRPr="00156ABF">
        <w:rPr>
          <w:rFonts w:asciiTheme="minorHAnsi" w:hAnsiTheme="minorHAnsi" w:cstheme="minorHAnsi"/>
          <w:sz w:val="22"/>
          <w:szCs w:val="22"/>
        </w:rPr>
        <w:t xml:space="preserve"> foods; roadside markets that offer only fresh fruits or fresh vegetables; or the delicatessen operation of a retail food store.</w:t>
      </w:r>
    </w:p>
    <w:p w:rsidRPr="00156ABF" w:rsidR="00BE21EA" w:rsidP="00BE21EA" w:rsidRDefault="00BE21EA" w14:paraId="26B3E8A1"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5EF025A1" w14:textId="37CFDA4E">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3.20.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School - a public or private organization that provides instruction for the teaching of children. The term includes early childhood/ primary education centers, middle school/junior high education centers, adolescent/high school education centers and vocational education centers.  The term does not include </w:t>
      </w:r>
      <w:proofErr w:type="gramStart"/>
      <w:r w:rsidRPr="00156ABF">
        <w:rPr>
          <w:rFonts w:asciiTheme="minorHAnsi" w:hAnsiTheme="minorHAnsi" w:cstheme="minorHAnsi"/>
          <w:sz w:val="22"/>
          <w:szCs w:val="22"/>
        </w:rPr>
        <w:t>child care</w:t>
      </w:r>
      <w:proofErr w:type="gramEnd"/>
      <w:r w:rsidRPr="00156ABF">
        <w:rPr>
          <w:rFonts w:asciiTheme="minorHAnsi" w:hAnsiTheme="minorHAnsi" w:cstheme="minorHAnsi"/>
          <w:sz w:val="22"/>
          <w:szCs w:val="22"/>
        </w:rPr>
        <w:t xml:space="preserve"> centers as defined in the </w:t>
      </w:r>
      <w:r w:rsidRPr="00156ABF" w:rsidR="001E6A4B">
        <w:rPr>
          <w:rFonts w:asciiTheme="minorHAnsi" w:hAnsiTheme="minorHAnsi" w:cstheme="minorHAnsi"/>
          <w:sz w:val="22"/>
          <w:szCs w:val="22"/>
        </w:rPr>
        <w:t>b</w:t>
      </w:r>
      <w:r w:rsidRPr="00156ABF">
        <w:rPr>
          <w:rFonts w:asciiTheme="minorHAnsi" w:hAnsiTheme="minorHAnsi" w:cstheme="minorHAnsi"/>
          <w:sz w:val="22"/>
          <w:szCs w:val="22"/>
        </w:rPr>
        <w:t xml:space="preserve">ureau’s </w:t>
      </w:r>
      <w:r w:rsidRPr="00156ABF" w:rsidR="005A7451">
        <w:rPr>
          <w:rFonts w:asciiTheme="minorHAnsi" w:hAnsiTheme="minorHAnsi" w:cstheme="minorHAnsi"/>
          <w:sz w:val="22"/>
          <w:szCs w:val="22"/>
        </w:rPr>
        <w:t>“</w:t>
      </w:r>
      <w:r w:rsidRPr="00156ABF">
        <w:rPr>
          <w:rFonts w:asciiTheme="minorHAnsi" w:hAnsiTheme="minorHAnsi" w:cstheme="minorHAnsi"/>
          <w:sz w:val="22"/>
          <w:szCs w:val="22"/>
        </w:rPr>
        <w:t>Child Care Centers</w:t>
      </w:r>
      <w:r w:rsidRPr="00156ABF" w:rsidR="005A7451">
        <w:rPr>
          <w:rFonts w:asciiTheme="minorHAnsi" w:hAnsiTheme="minorHAnsi" w:cstheme="minorHAnsi"/>
          <w:sz w:val="22"/>
          <w:szCs w:val="22"/>
        </w:rPr>
        <w:t>”</w:t>
      </w:r>
      <w:r w:rsidRPr="00156ABF">
        <w:rPr>
          <w:rFonts w:asciiTheme="minorHAnsi" w:hAnsiTheme="minorHAnsi" w:cstheme="minorHAnsi"/>
          <w:sz w:val="22"/>
          <w:szCs w:val="22"/>
        </w:rPr>
        <w:t xml:space="preserve"> rule, 64</w:t>
      </w:r>
      <w:smartTag w:uri="urn:schemas-microsoft-com:office:smarttags" w:element="stockticker">
        <w:r w:rsidRPr="00156ABF">
          <w:rPr>
            <w:rFonts w:asciiTheme="minorHAnsi" w:hAnsiTheme="minorHAnsi" w:cstheme="minorHAnsi"/>
            <w:sz w:val="22"/>
            <w:szCs w:val="22"/>
          </w:rPr>
          <w:t>CSR</w:t>
        </w:r>
      </w:smartTag>
      <w:r w:rsidRPr="00156ABF">
        <w:rPr>
          <w:rFonts w:asciiTheme="minorHAnsi" w:hAnsiTheme="minorHAnsi" w:cstheme="minorHAnsi"/>
          <w:sz w:val="22"/>
          <w:szCs w:val="22"/>
        </w:rPr>
        <w:t>21.</w:t>
      </w:r>
    </w:p>
    <w:p w:rsidRPr="00156ABF" w:rsidR="00BE21EA" w:rsidP="00BE21EA" w:rsidRDefault="00BE21EA" w14:paraId="3DE073B8"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6C438B3" w14:textId="7303D3D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both"/>
        <w:rPr>
          <w:rFonts w:asciiTheme="minorHAnsi" w:hAnsiTheme="minorHAnsi" w:cstheme="minorHAnsi"/>
          <w:sz w:val="22"/>
          <w:szCs w:val="22"/>
          <w:u w:val="single"/>
        </w:rPr>
      </w:pPr>
      <w:r w:rsidRPr="00156ABF">
        <w:rPr>
          <w:rFonts w:asciiTheme="minorHAnsi" w:hAnsiTheme="minorHAnsi" w:cstheme="minorHAnsi"/>
          <w:sz w:val="22"/>
          <w:szCs w:val="22"/>
        </w:rPr>
        <w:t xml:space="preserve">3.21.  Subdivision - </w:t>
      </w:r>
      <w:r w:rsidRPr="00156ABF">
        <w:rPr>
          <w:rFonts w:asciiTheme="minorHAnsi" w:hAnsiTheme="minorHAnsi" w:cstheme="minorHAnsi"/>
          <w:strike/>
          <w:sz w:val="22"/>
          <w:szCs w:val="22"/>
        </w:rPr>
        <w:t>Land which has been partitioned or divided into two or more lots, tracts, parcels, plats, sites, areas, units, interests or other division, any of which are less than two acres in size with an average frontage of less than one hundred fifty feet, for the purpose of dwelling or other development.</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 xml:space="preserve">A tract of land which has been divided into </w:t>
      </w:r>
      <w:r w:rsidRPr="00156ABF" w:rsidR="003C10C3">
        <w:rPr>
          <w:rFonts w:asciiTheme="minorHAnsi" w:hAnsiTheme="minorHAnsi" w:cstheme="minorHAnsi"/>
          <w:sz w:val="22"/>
          <w:szCs w:val="22"/>
          <w:u w:val="single"/>
        </w:rPr>
        <w:t>two</w:t>
      </w:r>
      <w:r w:rsidRPr="00156ABF">
        <w:rPr>
          <w:rFonts w:asciiTheme="minorHAnsi" w:hAnsiTheme="minorHAnsi" w:cstheme="minorHAnsi"/>
          <w:sz w:val="22"/>
          <w:szCs w:val="22"/>
          <w:u w:val="single"/>
        </w:rPr>
        <w:t xml:space="preserve"> or more lots, tracts, parcels, plats, sites, areas, units, interests</w:t>
      </w:r>
      <w:r w:rsidRPr="00156ABF" w:rsidR="003C10C3">
        <w:rPr>
          <w:rFonts w:asciiTheme="minorHAnsi" w:hAnsiTheme="minorHAnsi" w:cstheme="minorHAnsi"/>
          <w:sz w:val="22"/>
          <w:szCs w:val="22"/>
          <w:u w:val="single"/>
        </w:rPr>
        <w:t>,</w:t>
      </w:r>
      <w:r w:rsidRPr="00156ABF">
        <w:rPr>
          <w:rFonts w:asciiTheme="minorHAnsi" w:hAnsiTheme="minorHAnsi" w:cstheme="minorHAnsi"/>
          <w:sz w:val="22"/>
          <w:szCs w:val="22"/>
          <w:u w:val="single"/>
        </w:rPr>
        <w:t xml:space="preserve"> or other division for the purpose of dwelling or establishment development and including the division of land by deed, metes and bounds description, lease, map, plat</w:t>
      </w:r>
      <w:r w:rsidRPr="00156ABF" w:rsidR="003C10C3">
        <w:rPr>
          <w:rFonts w:asciiTheme="minorHAnsi" w:hAnsiTheme="minorHAnsi" w:cstheme="minorHAnsi"/>
          <w:sz w:val="22"/>
          <w:szCs w:val="22"/>
          <w:u w:val="single"/>
        </w:rPr>
        <w:t>,</w:t>
      </w:r>
      <w:r w:rsidRPr="00156ABF">
        <w:rPr>
          <w:rFonts w:asciiTheme="minorHAnsi" w:hAnsiTheme="minorHAnsi" w:cstheme="minorHAnsi"/>
          <w:sz w:val="22"/>
          <w:szCs w:val="22"/>
          <w:u w:val="single"/>
        </w:rPr>
        <w:t xml:space="preserve"> or other instrument, or by act of construction.</w:t>
      </w:r>
    </w:p>
    <w:p w:rsidRPr="00156ABF" w:rsidR="00BE21EA" w:rsidP="00BE21EA" w:rsidRDefault="00BE21EA" w14:paraId="10C02996"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4A98F39A" w14:textId="39C42886">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3.22.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Temporary Food Service Establishment - A food service establishment that operates at a fixed location for </w:t>
      </w:r>
      <w:proofErr w:type="gramStart"/>
      <w:r w:rsidRPr="00156ABF">
        <w:rPr>
          <w:rFonts w:asciiTheme="minorHAnsi" w:hAnsiTheme="minorHAnsi" w:cstheme="minorHAnsi"/>
          <w:sz w:val="22"/>
          <w:szCs w:val="22"/>
        </w:rPr>
        <w:t>a period of time</w:t>
      </w:r>
      <w:proofErr w:type="gramEnd"/>
      <w:r w:rsidRPr="00156ABF">
        <w:rPr>
          <w:rFonts w:asciiTheme="minorHAnsi" w:hAnsiTheme="minorHAnsi" w:cstheme="minorHAnsi"/>
          <w:sz w:val="22"/>
          <w:szCs w:val="22"/>
        </w:rPr>
        <w:t xml:space="preserve"> of not more than </w:t>
      </w:r>
      <w:r w:rsidRPr="00156ABF" w:rsidR="00E53A05">
        <w:rPr>
          <w:rFonts w:asciiTheme="minorHAnsi" w:hAnsiTheme="minorHAnsi" w:cstheme="minorHAnsi"/>
          <w:sz w:val="22"/>
          <w:szCs w:val="22"/>
        </w:rPr>
        <w:t xml:space="preserve">14 </w:t>
      </w:r>
      <w:r w:rsidRPr="00156ABF">
        <w:rPr>
          <w:rFonts w:asciiTheme="minorHAnsi" w:hAnsiTheme="minorHAnsi" w:cstheme="minorHAnsi"/>
          <w:sz w:val="22"/>
          <w:szCs w:val="22"/>
        </w:rPr>
        <w:t>consecutive days in conjunction with a single event or celebration and required by W</w:t>
      </w:r>
      <w:r w:rsidRPr="00156ABF" w:rsidR="00801D8B">
        <w:rPr>
          <w:rFonts w:asciiTheme="minorHAnsi" w:hAnsiTheme="minorHAnsi" w:cstheme="minorHAnsi"/>
          <w:sz w:val="22"/>
          <w:szCs w:val="22"/>
        </w:rPr>
        <w:t xml:space="preserve">. </w:t>
      </w:r>
      <w:r w:rsidRPr="00156ABF">
        <w:rPr>
          <w:rFonts w:asciiTheme="minorHAnsi" w:hAnsiTheme="minorHAnsi" w:cstheme="minorHAnsi"/>
          <w:sz w:val="22"/>
          <w:szCs w:val="22"/>
        </w:rPr>
        <w:t>V</w:t>
      </w:r>
      <w:r w:rsidRPr="00156ABF" w:rsidR="00801D8B">
        <w:rPr>
          <w:rFonts w:asciiTheme="minorHAnsi" w:hAnsiTheme="minorHAnsi" w:cstheme="minorHAnsi"/>
          <w:sz w:val="22"/>
          <w:szCs w:val="22"/>
        </w:rPr>
        <w:t>a.</w:t>
      </w:r>
      <w:r w:rsidRPr="00156ABF">
        <w:rPr>
          <w:rFonts w:asciiTheme="minorHAnsi" w:hAnsiTheme="minorHAnsi" w:cstheme="minorHAnsi"/>
          <w:sz w:val="22"/>
          <w:szCs w:val="22"/>
        </w:rPr>
        <w:t xml:space="preserve"> Code §16-6-3, to have a permit.</w:t>
      </w:r>
    </w:p>
    <w:p w:rsidRPr="00156ABF" w:rsidR="00BE21EA" w:rsidP="00BE21EA" w:rsidRDefault="00BE21EA" w14:paraId="68C6474A"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19A9D4C0" w14:textId="49D4F281">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3.23.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Vending Machine - A machine designed for the dispensing of potentially hazardous food or drink to the public by a self-service method.</w:t>
      </w:r>
    </w:p>
    <w:p w:rsidRPr="00156ABF" w:rsidR="00BE21EA" w:rsidP="00BE21EA" w:rsidRDefault="00BE21EA" w14:paraId="23538EB0"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5756F1EC" w14:textId="75A37B79">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3.24.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Water Well - Any excavation or penetration in the ground, whether drilled, bored, cored, driven, </w:t>
      </w:r>
      <w:r w:rsidRPr="00156ABF">
        <w:rPr>
          <w:rFonts w:asciiTheme="minorHAnsi" w:hAnsiTheme="minorHAnsi" w:cstheme="minorHAnsi"/>
          <w:sz w:val="22"/>
          <w:szCs w:val="22"/>
        </w:rPr>
        <w:lastRenderedPageBreak/>
        <w:t>or jetted for a water supply, for the exploration for water, or for removal of water to dewater construction sites.</w:t>
      </w:r>
    </w:p>
    <w:p w:rsidRPr="00156ABF" w:rsidR="00DE57E6" w:rsidP="00BE21EA" w:rsidRDefault="00DE57E6" w14:paraId="057C0CDD"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36B3450F"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b/>
          <w:sz w:val="22"/>
          <w:szCs w:val="22"/>
        </w:rPr>
        <w:t xml:space="preserve">§64-30-4.  Option to Charge for Permits; Basis for Fees; </w:t>
      </w:r>
      <w:r w:rsidRPr="00156ABF">
        <w:rPr>
          <w:rFonts w:asciiTheme="minorHAnsi" w:hAnsiTheme="minorHAnsi" w:cstheme="minorHAnsi"/>
          <w:b/>
          <w:strike/>
          <w:sz w:val="22"/>
          <w:szCs w:val="22"/>
        </w:rPr>
        <w:t>accounting</w:t>
      </w:r>
      <w:r w:rsidRPr="00156ABF">
        <w:rPr>
          <w:rFonts w:asciiTheme="minorHAnsi" w:hAnsiTheme="minorHAnsi" w:cstheme="minorHAnsi"/>
          <w:b/>
          <w:sz w:val="22"/>
          <w:szCs w:val="22"/>
        </w:rPr>
        <w:t>; proposed schedule and public comment period required.</w:t>
      </w:r>
    </w:p>
    <w:p w:rsidRPr="00156ABF" w:rsidR="00BE21EA" w:rsidP="00BE21EA" w:rsidRDefault="00BE21EA" w14:paraId="166D1084"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711F570A" w14:textId="5DA0E7C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4.1.</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 Any county, municipal or combined board of health may charge a fee for the issuance of permits covered by this rule.</w:t>
      </w:r>
    </w:p>
    <w:p w:rsidRPr="00156ABF" w:rsidR="00BE21EA" w:rsidP="00BE21EA" w:rsidRDefault="00BE21EA" w14:paraId="5A5B1896"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73CB195E" w14:textId="4A02BBC8">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4.2.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Any county, municipal or combined board of health may charge for any permits listed in this rule and are not required to charge for all permits listed. The amount of each fee listed represents the maximum amount which may be charged. Any county, municipal or combined board of health may charge any dollar amount up to the maximum. A county, municipal or combined board of health may not change the formula in section 6 of this rule.</w:t>
      </w:r>
    </w:p>
    <w:p w:rsidRPr="00156ABF" w:rsidR="00BE21EA" w:rsidP="00BE21EA" w:rsidRDefault="00BE21EA" w14:paraId="5199140C"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78A2F596"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trike/>
          <w:sz w:val="22"/>
          <w:szCs w:val="22"/>
        </w:rPr>
      </w:pPr>
      <w:r w:rsidRPr="00156ABF">
        <w:rPr>
          <w:rFonts w:asciiTheme="minorHAnsi" w:hAnsiTheme="minorHAnsi" w:cstheme="minorHAnsi"/>
          <w:sz w:val="22"/>
          <w:szCs w:val="22"/>
        </w:rPr>
        <w:tab/>
      </w:r>
      <w:r w:rsidRPr="00156ABF">
        <w:rPr>
          <w:rFonts w:asciiTheme="minorHAnsi" w:hAnsiTheme="minorHAnsi" w:cstheme="minorHAnsi"/>
          <w:strike/>
          <w:sz w:val="22"/>
          <w:szCs w:val="22"/>
        </w:rPr>
        <w:t>4.3. Local board of health maximum fees may be based on the actual cost of service delivery plus administrative overhead.  Administrative overhead may include but is not limited to:1) salaries and wages; 2) utilities and other direct costs; and 3) that portion of the general and administrative costs, to include the administrator, secretaries, clerks, financial management and other overhead expenses, which contribute to the delivery of the service.</w:t>
      </w:r>
    </w:p>
    <w:p w:rsidRPr="00156ABF" w:rsidR="00BE21EA" w:rsidP="00BE21EA" w:rsidRDefault="00BE21EA" w14:paraId="1EB4648B"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0981F573"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trike/>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4</w:t>
      </w:r>
      <w:r w:rsidRPr="00156ABF">
        <w:rPr>
          <w:rFonts w:asciiTheme="minorHAnsi" w:hAnsiTheme="minorHAnsi" w:cstheme="minorHAnsi"/>
          <w:strike/>
          <w:sz w:val="22"/>
          <w:szCs w:val="22"/>
        </w:rPr>
        <w:t xml:space="preserve">.4. Fee Proposals </w:t>
      </w:r>
      <w:proofErr w:type="gramStart"/>
      <w:r w:rsidRPr="00156ABF">
        <w:rPr>
          <w:rFonts w:asciiTheme="minorHAnsi" w:hAnsiTheme="minorHAnsi" w:cstheme="minorHAnsi"/>
          <w:strike/>
          <w:sz w:val="22"/>
          <w:szCs w:val="22"/>
        </w:rPr>
        <w:t>By</w:t>
      </w:r>
      <w:proofErr w:type="gramEnd"/>
      <w:r w:rsidRPr="00156ABF">
        <w:rPr>
          <w:rFonts w:asciiTheme="minorHAnsi" w:hAnsiTheme="minorHAnsi" w:cstheme="minorHAnsi"/>
          <w:strike/>
          <w:sz w:val="22"/>
          <w:szCs w:val="22"/>
        </w:rPr>
        <w:t xml:space="preserve"> Local Boards of Health - A local board of health proposing to charge fees under this rule shall submit to the bureau an annual program plan and budget for the current fiscal year which includes:</w:t>
      </w:r>
    </w:p>
    <w:p w:rsidRPr="00156ABF" w:rsidR="00BE21EA" w:rsidP="00BE21EA" w:rsidRDefault="00BE21EA" w14:paraId="59B20528"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1D7CBB35"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trike/>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trike/>
          <w:sz w:val="22"/>
          <w:szCs w:val="22"/>
        </w:rPr>
        <w:t>4.4.a.  An accounting of fee collections in the previous fiscal year and in the current fiscal year, and projected fee collections in the remainder of the current fiscal year and during the next fiscal year; and</w:t>
      </w:r>
    </w:p>
    <w:p w:rsidRPr="00156ABF" w:rsidR="00BE21EA" w:rsidP="00BE21EA" w:rsidRDefault="00BE21EA" w14:paraId="55269467"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44181D71"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trike/>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trike/>
          <w:sz w:val="22"/>
          <w:szCs w:val="22"/>
        </w:rPr>
        <w:t>4.4.b.  A proposed schedule of fees.</w:t>
      </w:r>
    </w:p>
    <w:p w:rsidRPr="00156ABF" w:rsidR="00BE21EA" w:rsidP="00BE21EA" w:rsidRDefault="00BE21EA" w14:paraId="6C2E52B6"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4A7D6A59" w14:textId="6C96E02F">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FA3C38">
        <w:rPr>
          <w:rFonts w:asciiTheme="minorHAnsi" w:hAnsiTheme="minorHAnsi" w:cstheme="minorHAnsi"/>
          <w:strike/>
          <w:sz w:val="22"/>
          <w:szCs w:val="22"/>
        </w:rPr>
        <w:t>4.</w:t>
      </w:r>
      <w:r w:rsidRPr="00156ABF">
        <w:rPr>
          <w:rFonts w:asciiTheme="minorHAnsi" w:hAnsiTheme="minorHAnsi" w:cstheme="minorHAnsi"/>
          <w:strike/>
          <w:sz w:val="22"/>
          <w:szCs w:val="22"/>
        </w:rPr>
        <w:t>5</w:t>
      </w:r>
      <w:r w:rsidRPr="00156ABF">
        <w:rPr>
          <w:rFonts w:asciiTheme="minorHAnsi" w:hAnsiTheme="minorHAnsi" w:cstheme="minorHAnsi"/>
          <w:sz w:val="22"/>
          <w:szCs w:val="22"/>
        </w:rPr>
        <w:t>.</w:t>
      </w:r>
      <w:r w:rsidRPr="00FA3C38" w:rsidR="00FA3C38">
        <w:rPr>
          <w:rFonts w:asciiTheme="minorHAnsi" w:hAnsiTheme="minorHAnsi" w:cstheme="minorHAnsi"/>
          <w:sz w:val="22"/>
          <w:szCs w:val="22"/>
          <w:u w:val="single"/>
        </w:rPr>
        <w:t>4.</w:t>
      </w:r>
      <w:r w:rsidRPr="00156ABF">
        <w:rPr>
          <w:rFonts w:asciiTheme="minorHAnsi" w:hAnsiTheme="minorHAnsi" w:cstheme="minorHAnsi"/>
          <w:sz w:val="22"/>
          <w:szCs w:val="22"/>
          <w:u w:val="single"/>
        </w:rPr>
        <w:t>3</w:t>
      </w:r>
      <w:r w:rsidRPr="00156ABF">
        <w:rPr>
          <w:rFonts w:asciiTheme="minorHAnsi" w:hAnsiTheme="minorHAnsi" w:cstheme="minorHAnsi"/>
          <w:sz w:val="22"/>
          <w:szCs w:val="22"/>
        </w:rPr>
        <w:t xml:space="preserve">.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After a local board of health's </w:t>
      </w:r>
      <w:r w:rsidRPr="00156ABF">
        <w:rPr>
          <w:rFonts w:asciiTheme="minorHAnsi" w:hAnsiTheme="minorHAnsi" w:cstheme="minorHAnsi"/>
          <w:strike/>
          <w:sz w:val="22"/>
          <w:szCs w:val="22"/>
        </w:rPr>
        <w:t>adoption</w:t>
      </w:r>
      <w:r w:rsidRPr="00156ABF">
        <w:rPr>
          <w:rFonts w:asciiTheme="minorHAnsi" w:hAnsiTheme="minorHAnsi" w:cstheme="minorHAnsi"/>
          <w:sz w:val="22"/>
          <w:szCs w:val="22"/>
        </w:rPr>
        <w:t xml:space="preserve"> </w:t>
      </w:r>
      <w:r w:rsidRPr="00156ABF" w:rsidR="00FE141C">
        <w:rPr>
          <w:rFonts w:asciiTheme="minorHAnsi" w:hAnsiTheme="minorHAnsi" w:cstheme="minorHAnsi"/>
          <w:sz w:val="22"/>
          <w:szCs w:val="22"/>
          <w:u w:val="single"/>
        </w:rPr>
        <w:t>approval</w:t>
      </w:r>
      <w:r w:rsidRPr="00156ABF" w:rsidR="00FE141C">
        <w:rPr>
          <w:rFonts w:asciiTheme="minorHAnsi" w:hAnsiTheme="minorHAnsi" w:cstheme="minorHAnsi"/>
          <w:sz w:val="22"/>
          <w:szCs w:val="22"/>
        </w:rPr>
        <w:t xml:space="preserve"> </w:t>
      </w:r>
      <w:r w:rsidRPr="00156ABF">
        <w:rPr>
          <w:rFonts w:asciiTheme="minorHAnsi" w:hAnsiTheme="minorHAnsi" w:cstheme="minorHAnsi"/>
          <w:sz w:val="22"/>
          <w:szCs w:val="22"/>
        </w:rPr>
        <w:t xml:space="preserve">of a proposed schedule of fees, the board must post, publish or otherwise inform the public living in the area served by the board of the proposal and allow for a </w:t>
      </w:r>
      <w:r w:rsidRPr="00156ABF" w:rsidR="000E0BE6">
        <w:rPr>
          <w:rFonts w:asciiTheme="minorHAnsi" w:hAnsiTheme="minorHAnsi" w:cstheme="minorHAnsi"/>
          <w:sz w:val="22"/>
          <w:szCs w:val="22"/>
        </w:rPr>
        <w:t>30</w:t>
      </w:r>
      <w:r w:rsidRPr="00156ABF">
        <w:rPr>
          <w:rFonts w:asciiTheme="minorHAnsi" w:hAnsiTheme="minorHAnsi" w:cstheme="minorHAnsi"/>
          <w:sz w:val="22"/>
          <w:szCs w:val="22"/>
        </w:rPr>
        <w:t>-day comment period.</w:t>
      </w:r>
    </w:p>
    <w:p w:rsidRPr="00156ABF" w:rsidR="00BE21EA" w:rsidP="00BE21EA" w:rsidRDefault="00BE21EA" w14:paraId="4865C0DB"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7AF4FFFD" w14:textId="2D3CA98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FA3C38">
        <w:rPr>
          <w:rFonts w:asciiTheme="minorHAnsi" w:hAnsiTheme="minorHAnsi" w:cstheme="minorHAnsi"/>
          <w:strike/>
          <w:sz w:val="22"/>
          <w:szCs w:val="22"/>
        </w:rPr>
        <w:t>4.</w:t>
      </w:r>
      <w:r w:rsidRPr="00156ABF">
        <w:rPr>
          <w:rFonts w:asciiTheme="minorHAnsi" w:hAnsiTheme="minorHAnsi" w:cstheme="minorHAnsi"/>
          <w:strike/>
          <w:sz w:val="22"/>
          <w:szCs w:val="22"/>
        </w:rPr>
        <w:t>6</w:t>
      </w:r>
      <w:r w:rsidRPr="00156ABF">
        <w:rPr>
          <w:rFonts w:asciiTheme="minorHAnsi" w:hAnsiTheme="minorHAnsi" w:cstheme="minorHAnsi"/>
          <w:sz w:val="22"/>
          <w:szCs w:val="22"/>
        </w:rPr>
        <w:t>.</w:t>
      </w:r>
      <w:r w:rsidRPr="00FA3C38" w:rsidR="00FA3C38">
        <w:rPr>
          <w:rFonts w:asciiTheme="minorHAnsi" w:hAnsiTheme="minorHAnsi" w:cstheme="minorHAnsi"/>
          <w:sz w:val="22"/>
          <w:szCs w:val="22"/>
          <w:u w:val="single"/>
        </w:rPr>
        <w:t>4.</w:t>
      </w:r>
      <w:r w:rsidRPr="00156ABF">
        <w:rPr>
          <w:rFonts w:asciiTheme="minorHAnsi" w:hAnsiTheme="minorHAnsi" w:cstheme="minorHAnsi"/>
          <w:sz w:val="22"/>
          <w:szCs w:val="22"/>
          <w:u w:val="single"/>
        </w:rPr>
        <w:t>4</w:t>
      </w:r>
      <w:r w:rsidRPr="00156ABF">
        <w:rPr>
          <w:rFonts w:asciiTheme="minorHAnsi" w:hAnsiTheme="minorHAnsi" w:cstheme="minorHAnsi"/>
          <w:sz w:val="22"/>
          <w:szCs w:val="22"/>
        </w:rPr>
        <w:t xml:space="preserve">.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A local board of health proposing to charge fees must submit to the </w:t>
      </w:r>
      <w:r w:rsidRPr="00156ABF" w:rsidR="00453FCA">
        <w:rPr>
          <w:rFonts w:asciiTheme="minorHAnsi" w:hAnsiTheme="minorHAnsi" w:cstheme="minorHAnsi"/>
          <w:sz w:val="22"/>
          <w:szCs w:val="22"/>
        </w:rPr>
        <w:t>commissioner</w:t>
      </w:r>
      <w:r w:rsidRPr="00156ABF">
        <w:rPr>
          <w:rFonts w:asciiTheme="minorHAnsi" w:hAnsiTheme="minorHAnsi" w:cstheme="minorHAnsi"/>
          <w:sz w:val="22"/>
          <w:szCs w:val="22"/>
        </w:rPr>
        <w:t xml:space="preserve"> of the </w:t>
      </w:r>
      <w:r w:rsidRPr="00156ABF" w:rsidR="000E0BE6">
        <w:rPr>
          <w:rFonts w:asciiTheme="minorHAnsi" w:hAnsiTheme="minorHAnsi" w:cstheme="minorHAnsi"/>
          <w:sz w:val="22"/>
          <w:szCs w:val="22"/>
        </w:rPr>
        <w:t>B</w:t>
      </w:r>
      <w:r w:rsidRPr="00156ABF">
        <w:rPr>
          <w:rFonts w:asciiTheme="minorHAnsi" w:hAnsiTheme="minorHAnsi" w:cstheme="minorHAnsi"/>
          <w:sz w:val="22"/>
          <w:szCs w:val="22"/>
        </w:rPr>
        <w:t xml:space="preserve">ureau for </w:t>
      </w:r>
      <w:r w:rsidRPr="00156ABF" w:rsidR="000E0BE6">
        <w:rPr>
          <w:rFonts w:asciiTheme="minorHAnsi" w:hAnsiTheme="minorHAnsi" w:cstheme="minorHAnsi"/>
          <w:sz w:val="22"/>
          <w:szCs w:val="22"/>
        </w:rPr>
        <w:t>P</w:t>
      </w:r>
      <w:r w:rsidRPr="00156ABF">
        <w:rPr>
          <w:rFonts w:asciiTheme="minorHAnsi" w:hAnsiTheme="minorHAnsi" w:cstheme="minorHAnsi"/>
          <w:sz w:val="22"/>
          <w:szCs w:val="22"/>
        </w:rPr>
        <w:t xml:space="preserve">ublic </w:t>
      </w:r>
      <w:r w:rsidRPr="00156ABF" w:rsidR="000E0BE6">
        <w:rPr>
          <w:rFonts w:asciiTheme="minorHAnsi" w:hAnsiTheme="minorHAnsi" w:cstheme="minorHAnsi"/>
          <w:sz w:val="22"/>
          <w:szCs w:val="22"/>
        </w:rPr>
        <w:t>H</w:t>
      </w:r>
      <w:r w:rsidRPr="00156ABF">
        <w:rPr>
          <w:rFonts w:asciiTheme="minorHAnsi" w:hAnsiTheme="minorHAnsi" w:cstheme="minorHAnsi"/>
          <w:sz w:val="22"/>
          <w:szCs w:val="22"/>
        </w:rPr>
        <w:t>ealth:</w:t>
      </w:r>
    </w:p>
    <w:p w:rsidRPr="00156ABF" w:rsidR="00BE21EA" w:rsidP="00BE21EA" w:rsidRDefault="00BE21EA" w14:paraId="240D7E35"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trike/>
          <w:sz w:val="22"/>
          <w:szCs w:val="22"/>
        </w:rPr>
      </w:pPr>
    </w:p>
    <w:p w:rsidRPr="00156ABF" w:rsidR="00BE21EA" w:rsidP="00BE21EA" w:rsidRDefault="00BE21EA" w14:paraId="34AF7406"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trike/>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trike/>
          <w:sz w:val="22"/>
          <w:szCs w:val="22"/>
        </w:rPr>
        <w:t>4.6.a. A budget and program plan including the information required in subsection 4.3 of this rule;</w:t>
      </w:r>
    </w:p>
    <w:p w:rsidRPr="00156ABF" w:rsidR="00BE21EA" w:rsidP="00BE21EA" w:rsidRDefault="00BE21EA" w14:paraId="4A02C992"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7FBB323" w14:textId="1E2790D0">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u w:val="single"/>
        </w:rPr>
      </w:pP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u w:val="single"/>
        </w:rPr>
        <w:t>4.4.</w:t>
      </w:r>
      <w:r w:rsidRPr="00156ABF" w:rsidR="00C42B93">
        <w:rPr>
          <w:rFonts w:asciiTheme="minorHAnsi" w:hAnsiTheme="minorHAnsi" w:cstheme="minorHAnsi"/>
          <w:sz w:val="22"/>
          <w:szCs w:val="22"/>
          <w:u w:val="single"/>
        </w:rPr>
        <w:t>1</w:t>
      </w:r>
      <w:r w:rsidRPr="00156ABF">
        <w:rPr>
          <w:rFonts w:asciiTheme="minorHAnsi" w:hAnsiTheme="minorHAnsi" w:cstheme="minorHAnsi"/>
          <w:sz w:val="22"/>
          <w:szCs w:val="22"/>
          <w:u w:val="single"/>
        </w:rPr>
        <w:t xml:space="preserve">. </w:t>
      </w:r>
      <w:r w:rsidRPr="00156ABF" w:rsidR="0034029F">
        <w:rPr>
          <w:rFonts w:asciiTheme="minorHAnsi" w:hAnsiTheme="minorHAnsi" w:cstheme="minorHAnsi"/>
          <w:sz w:val="22"/>
          <w:szCs w:val="22"/>
          <w:u w:val="single"/>
        </w:rPr>
        <w:t xml:space="preserve"> </w:t>
      </w:r>
      <w:r w:rsidRPr="00156ABF">
        <w:rPr>
          <w:rFonts w:asciiTheme="minorHAnsi" w:hAnsiTheme="minorHAnsi" w:cstheme="minorHAnsi"/>
          <w:sz w:val="22"/>
          <w:szCs w:val="22"/>
          <w:u w:val="single"/>
        </w:rPr>
        <w:t>The proposed schedule of fees; a current fee schedule</w:t>
      </w:r>
      <w:r w:rsidRPr="00156ABF" w:rsidR="00FE141C">
        <w:rPr>
          <w:rFonts w:asciiTheme="minorHAnsi" w:hAnsiTheme="minorHAnsi" w:cstheme="minorHAnsi"/>
          <w:sz w:val="22"/>
          <w:szCs w:val="22"/>
          <w:u w:val="single"/>
        </w:rPr>
        <w:t>,</w:t>
      </w:r>
      <w:r w:rsidRPr="00156ABF">
        <w:rPr>
          <w:rFonts w:asciiTheme="minorHAnsi" w:hAnsiTheme="minorHAnsi" w:cstheme="minorHAnsi"/>
          <w:sz w:val="22"/>
          <w:szCs w:val="22"/>
          <w:u w:val="single"/>
        </w:rPr>
        <w:t xml:space="preserve"> and </w:t>
      </w:r>
      <w:r w:rsidRPr="00156ABF" w:rsidR="00FE141C">
        <w:rPr>
          <w:rFonts w:asciiTheme="minorHAnsi" w:hAnsiTheme="minorHAnsi" w:cstheme="minorHAnsi"/>
          <w:sz w:val="22"/>
          <w:szCs w:val="22"/>
          <w:u w:val="single"/>
        </w:rPr>
        <w:t>a projection of</w:t>
      </w:r>
      <w:r w:rsidRPr="00156ABF">
        <w:rPr>
          <w:rFonts w:asciiTheme="minorHAnsi" w:hAnsiTheme="minorHAnsi" w:cstheme="minorHAnsi"/>
          <w:sz w:val="22"/>
          <w:szCs w:val="22"/>
          <w:u w:val="single"/>
        </w:rPr>
        <w:t xml:space="preserve"> permit fee collections for </w:t>
      </w:r>
      <w:r w:rsidRPr="00156ABF" w:rsidR="00FE141C">
        <w:rPr>
          <w:rFonts w:asciiTheme="minorHAnsi" w:hAnsiTheme="minorHAnsi" w:cstheme="minorHAnsi"/>
          <w:sz w:val="22"/>
          <w:szCs w:val="22"/>
          <w:u w:val="single"/>
        </w:rPr>
        <w:t xml:space="preserve">both fee schedules expected in </w:t>
      </w:r>
      <w:r w:rsidRPr="00156ABF">
        <w:rPr>
          <w:rFonts w:asciiTheme="minorHAnsi" w:hAnsiTheme="minorHAnsi" w:cstheme="minorHAnsi"/>
          <w:sz w:val="22"/>
          <w:szCs w:val="22"/>
          <w:u w:val="single"/>
        </w:rPr>
        <w:t>the next fiscal year.</w:t>
      </w:r>
    </w:p>
    <w:p w:rsidRPr="00156ABF" w:rsidR="00BE21EA" w:rsidP="00BE21EA" w:rsidRDefault="00BE21EA" w14:paraId="3E144265"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u w:val="single"/>
        </w:rPr>
      </w:pPr>
    </w:p>
    <w:p w:rsidRPr="00156ABF" w:rsidR="00BE21EA" w:rsidP="00BE21EA" w:rsidRDefault="00BE21EA" w14:paraId="2A44001F" w14:textId="39927934">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trike/>
          <w:sz w:val="22"/>
          <w:szCs w:val="22"/>
        </w:rPr>
        <w:t>4.6.b</w:t>
      </w:r>
      <w:r w:rsidRPr="00156ABF">
        <w:rPr>
          <w:rFonts w:asciiTheme="minorHAnsi" w:hAnsiTheme="minorHAnsi" w:cstheme="minorHAnsi"/>
          <w:sz w:val="22"/>
          <w:szCs w:val="22"/>
        </w:rPr>
        <w:t>.</w:t>
      </w:r>
      <w:r w:rsidRPr="00156ABF" w:rsidR="002A494D">
        <w:rPr>
          <w:rFonts w:asciiTheme="minorHAnsi" w:hAnsiTheme="minorHAnsi" w:cstheme="minorHAnsi"/>
          <w:sz w:val="22"/>
          <w:szCs w:val="22"/>
        </w:rPr>
        <w:t xml:space="preserve"> </w:t>
      </w:r>
      <w:r w:rsidRPr="00156ABF" w:rsidR="002A494D">
        <w:rPr>
          <w:rFonts w:asciiTheme="minorHAnsi" w:hAnsiTheme="minorHAnsi" w:cstheme="minorHAnsi"/>
          <w:sz w:val="22"/>
          <w:szCs w:val="22"/>
          <w:u w:val="single"/>
        </w:rPr>
        <w:t>4.4.2.</w:t>
      </w:r>
      <w:r w:rsidRPr="00156ABF">
        <w:rPr>
          <w:rFonts w:asciiTheme="minorHAnsi" w:hAnsiTheme="minorHAnsi" w:cstheme="minorHAnsi"/>
          <w:sz w:val="22"/>
          <w:szCs w:val="22"/>
        </w:rPr>
        <w:t xml:space="preserve">  A copy of the posted notice of the proposed fees and a description of the public notice process;</w:t>
      </w:r>
    </w:p>
    <w:p w:rsidRPr="00156ABF" w:rsidR="00BE21EA" w:rsidP="00BE21EA" w:rsidRDefault="00BE21EA" w14:paraId="0DC58087"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CE077A8" w14:textId="66FB75B0">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trike/>
          <w:sz w:val="22"/>
          <w:szCs w:val="22"/>
        </w:rPr>
        <w:t>4.6.c.</w:t>
      </w:r>
      <w:r w:rsidRPr="00156ABF">
        <w:rPr>
          <w:rFonts w:asciiTheme="minorHAnsi" w:hAnsiTheme="minorHAnsi" w:cstheme="minorHAnsi"/>
          <w:sz w:val="22"/>
          <w:szCs w:val="22"/>
        </w:rPr>
        <w:t xml:space="preserve"> </w:t>
      </w:r>
      <w:r w:rsidRPr="00156ABF" w:rsidR="005C00B8">
        <w:rPr>
          <w:rFonts w:asciiTheme="minorHAnsi" w:hAnsiTheme="minorHAnsi" w:cstheme="minorHAnsi"/>
          <w:sz w:val="22"/>
          <w:szCs w:val="22"/>
          <w:u w:val="single"/>
        </w:rPr>
        <w:t>4.4.3.</w:t>
      </w:r>
      <w:r w:rsidRPr="00156ABF">
        <w:rPr>
          <w:rFonts w:asciiTheme="minorHAnsi" w:hAnsiTheme="minorHAnsi" w:cstheme="minorHAnsi"/>
          <w:sz w:val="22"/>
          <w:szCs w:val="22"/>
        </w:rPr>
        <w:t xml:space="preserve"> A copy of comments received on the proposed fees; and</w:t>
      </w:r>
    </w:p>
    <w:p w:rsidRPr="00156ABF" w:rsidR="00BE21EA" w:rsidP="00BE21EA" w:rsidRDefault="00BE21EA" w14:paraId="7A5B6635"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1F6CFAF6" w14:textId="57DED96C">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lastRenderedPageBreak/>
        <w:tab/>
      </w:r>
      <w:r w:rsidRPr="00156ABF">
        <w:rPr>
          <w:rFonts w:asciiTheme="minorHAnsi" w:hAnsiTheme="minorHAnsi" w:cstheme="minorHAnsi"/>
          <w:sz w:val="22"/>
          <w:szCs w:val="22"/>
        </w:rPr>
        <w:tab/>
      </w:r>
      <w:r w:rsidRPr="00156ABF">
        <w:rPr>
          <w:rFonts w:asciiTheme="minorHAnsi" w:hAnsiTheme="minorHAnsi" w:cstheme="minorHAnsi"/>
          <w:strike/>
          <w:sz w:val="22"/>
          <w:szCs w:val="22"/>
        </w:rPr>
        <w:t>4.6.d.</w:t>
      </w:r>
      <w:r w:rsidRPr="00156ABF">
        <w:rPr>
          <w:rFonts w:asciiTheme="minorHAnsi" w:hAnsiTheme="minorHAnsi" w:cstheme="minorHAnsi"/>
          <w:sz w:val="22"/>
          <w:szCs w:val="22"/>
        </w:rPr>
        <w:t xml:space="preserve"> </w:t>
      </w:r>
      <w:r w:rsidRPr="00156ABF" w:rsidR="005C00B8">
        <w:rPr>
          <w:rFonts w:asciiTheme="minorHAnsi" w:hAnsiTheme="minorHAnsi" w:cstheme="minorHAnsi"/>
          <w:sz w:val="22"/>
          <w:szCs w:val="22"/>
          <w:u w:val="single"/>
        </w:rPr>
        <w:t>4.4.4.</w:t>
      </w:r>
      <w:r w:rsidRPr="00156ABF">
        <w:rPr>
          <w:rFonts w:asciiTheme="minorHAnsi" w:hAnsiTheme="minorHAnsi" w:cstheme="minorHAnsi"/>
          <w:sz w:val="22"/>
          <w:szCs w:val="22"/>
        </w:rPr>
        <w:t xml:space="preserve"> A response to the comments.</w:t>
      </w:r>
    </w:p>
    <w:p w:rsidRPr="00156ABF" w:rsidR="00BE21EA" w:rsidP="00BE21EA" w:rsidRDefault="00BE21EA" w14:paraId="32E48503"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03CF8F2C" w14:textId="34E0CDEF">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5F2232">
        <w:rPr>
          <w:rFonts w:asciiTheme="minorHAnsi" w:hAnsiTheme="minorHAnsi" w:cstheme="minorHAnsi"/>
          <w:strike/>
          <w:sz w:val="22"/>
          <w:szCs w:val="22"/>
        </w:rPr>
        <w:t>4.7.</w:t>
      </w:r>
      <w:r w:rsidRPr="005F2232" w:rsidR="00FA3C38">
        <w:rPr>
          <w:rFonts w:asciiTheme="minorHAnsi" w:hAnsiTheme="minorHAnsi" w:cstheme="minorHAnsi"/>
          <w:sz w:val="22"/>
          <w:szCs w:val="22"/>
          <w:u w:val="single"/>
        </w:rPr>
        <w:t>4.</w:t>
      </w:r>
      <w:r w:rsidRPr="00156ABF">
        <w:rPr>
          <w:rFonts w:asciiTheme="minorHAnsi" w:hAnsiTheme="minorHAnsi" w:cstheme="minorHAnsi"/>
          <w:sz w:val="22"/>
          <w:szCs w:val="22"/>
          <w:u w:val="single"/>
        </w:rPr>
        <w:t>5</w:t>
      </w:r>
      <w:r w:rsidRPr="00156ABF">
        <w:rPr>
          <w:rFonts w:asciiTheme="minorHAnsi" w:hAnsiTheme="minorHAnsi" w:cstheme="minorHAnsi"/>
          <w:sz w:val="22"/>
          <w:szCs w:val="22"/>
        </w:rPr>
        <w:t>.</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 The establishment of fees other than in accordance with subsections 4</w:t>
      </w:r>
      <w:r w:rsidRPr="00156ABF">
        <w:rPr>
          <w:rFonts w:asciiTheme="minorHAnsi" w:hAnsiTheme="minorHAnsi" w:cstheme="minorHAnsi"/>
          <w:strike/>
          <w:sz w:val="22"/>
          <w:szCs w:val="22"/>
        </w:rPr>
        <w:t>.4</w:t>
      </w:r>
      <w:r w:rsidRPr="00156ABF">
        <w:rPr>
          <w:rFonts w:asciiTheme="minorHAnsi" w:hAnsiTheme="minorHAnsi" w:cstheme="minorHAnsi"/>
          <w:sz w:val="22"/>
          <w:szCs w:val="22"/>
          <w:u w:val="single"/>
        </w:rPr>
        <w:t xml:space="preserve"> 3</w:t>
      </w:r>
      <w:r w:rsidRPr="00156ABF">
        <w:rPr>
          <w:rFonts w:asciiTheme="minorHAnsi" w:hAnsiTheme="minorHAnsi" w:cstheme="minorHAnsi"/>
          <w:sz w:val="22"/>
          <w:szCs w:val="22"/>
        </w:rPr>
        <w:t xml:space="preserve"> through 4.</w:t>
      </w:r>
      <w:r w:rsidRPr="00156ABF">
        <w:rPr>
          <w:rFonts w:asciiTheme="minorHAnsi" w:hAnsiTheme="minorHAnsi" w:cstheme="minorHAnsi"/>
          <w:strike/>
          <w:sz w:val="22"/>
          <w:szCs w:val="22"/>
        </w:rPr>
        <w:t>6</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4</w:t>
      </w:r>
      <w:r w:rsidRPr="00156ABF">
        <w:rPr>
          <w:rFonts w:asciiTheme="minorHAnsi" w:hAnsiTheme="minorHAnsi" w:cstheme="minorHAnsi"/>
          <w:sz w:val="22"/>
          <w:szCs w:val="22"/>
        </w:rPr>
        <w:t xml:space="preserve"> of this </w:t>
      </w:r>
      <w:proofErr w:type="gramStart"/>
      <w:r w:rsidRPr="00156ABF">
        <w:rPr>
          <w:rFonts w:asciiTheme="minorHAnsi" w:hAnsiTheme="minorHAnsi" w:cstheme="minorHAnsi"/>
          <w:sz w:val="22"/>
          <w:szCs w:val="22"/>
        </w:rPr>
        <w:t>rule</w:t>
      </w:r>
      <w:proofErr w:type="gramEnd"/>
      <w:r w:rsidRPr="00156ABF">
        <w:rPr>
          <w:rFonts w:asciiTheme="minorHAnsi" w:hAnsiTheme="minorHAnsi" w:cstheme="minorHAnsi"/>
          <w:sz w:val="22"/>
          <w:szCs w:val="22"/>
        </w:rPr>
        <w:t xml:space="preserve"> may be accomplished only upon petition by the local board of health to the </w:t>
      </w:r>
      <w:r w:rsidRPr="00156ABF" w:rsidR="00453FCA">
        <w:rPr>
          <w:rFonts w:asciiTheme="minorHAnsi" w:hAnsiTheme="minorHAnsi" w:cstheme="minorHAnsi"/>
          <w:sz w:val="22"/>
          <w:szCs w:val="22"/>
        </w:rPr>
        <w:t>commissioner</w:t>
      </w:r>
      <w:r w:rsidRPr="00156ABF">
        <w:rPr>
          <w:rFonts w:asciiTheme="minorHAnsi" w:hAnsiTheme="minorHAnsi" w:cstheme="minorHAnsi"/>
          <w:sz w:val="22"/>
          <w:szCs w:val="22"/>
        </w:rPr>
        <w:t xml:space="preserve"> in response to an emergency.</w:t>
      </w:r>
    </w:p>
    <w:p w:rsidRPr="00156ABF" w:rsidR="00BE21EA" w:rsidP="00BE21EA" w:rsidRDefault="00BE21EA" w14:paraId="4CB43E9C"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10265E4B" w14:textId="20618C8D">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bookmarkStart w:name="_Hlk5961412" w:id="0"/>
      <w:r w:rsidRPr="005F2232">
        <w:rPr>
          <w:rFonts w:asciiTheme="minorHAnsi" w:hAnsiTheme="minorHAnsi" w:cstheme="minorHAnsi"/>
          <w:strike/>
          <w:sz w:val="22"/>
          <w:szCs w:val="22"/>
        </w:rPr>
        <w:t>4.8.</w:t>
      </w:r>
      <w:r w:rsidR="005F2232">
        <w:rPr>
          <w:rFonts w:asciiTheme="minorHAnsi" w:hAnsiTheme="minorHAnsi" w:cstheme="minorHAnsi"/>
          <w:sz w:val="22"/>
          <w:szCs w:val="22"/>
          <w:u w:val="single"/>
        </w:rPr>
        <w:t>4.</w:t>
      </w:r>
      <w:r w:rsidRPr="00156ABF">
        <w:rPr>
          <w:rFonts w:asciiTheme="minorHAnsi" w:hAnsiTheme="minorHAnsi" w:cstheme="minorHAnsi"/>
          <w:sz w:val="22"/>
          <w:szCs w:val="22"/>
          <w:u w:val="single"/>
        </w:rPr>
        <w:t>6</w:t>
      </w:r>
      <w:r w:rsidRPr="00156ABF">
        <w:rPr>
          <w:rFonts w:asciiTheme="minorHAnsi" w:hAnsiTheme="minorHAnsi" w:cstheme="minorHAnsi"/>
          <w:strike/>
          <w:sz w:val="22"/>
          <w:szCs w:val="22"/>
        </w:rPr>
        <w:t xml:space="preserve">. </w:t>
      </w:r>
      <w:r w:rsidRPr="00156ABF" w:rsidR="0034029F">
        <w:rPr>
          <w:rFonts w:asciiTheme="minorHAnsi" w:hAnsiTheme="minorHAnsi" w:cstheme="minorHAnsi"/>
          <w:strike/>
          <w:sz w:val="22"/>
          <w:szCs w:val="22"/>
        </w:rPr>
        <w:t xml:space="preserve"> </w:t>
      </w:r>
      <w:r w:rsidRPr="00156ABF">
        <w:rPr>
          <w:rFonts w:asciiTheme="minorHAnsi" w:hAnsiTheme="minorHAnsi" w:cstheme="minorHAnsi"/>
          <w:strike/>
          <w:sz w:val="22"/>
          <w:szCs w:val="22"/>
        </w:rPr>
        <w:t xml:space="preserve">The </w:t>
      </w:r>
      <w:r w:rsidRPr="00156ABF" w:rsidR="00453FCA">
        <w:rPr>
          <w:rFonts w:asciiTheme="minorHAnsi" w:hAnsiTheme="minorHAnsi" w:cstheme="minorHAnsi"/>
          <w:strike/>
          <w:sz w:val="22"/>
          <w:szCs w:val="22"/>
        </w:rPr>
        <w:t>commissioner</w:t>
      </w:r>
      <w:r w:rsidRPr="00156ABF">
        <w:rPr>
          <w:rFonts w:asciiTheme="minorHAnsi" w:hAnsiTheme="minorHAnsi" w:cstheme="minorHAnsi"/>
          <w:strike/>
          <w:sz w:val="22"/>
          <w:szCs w:val="22"/>
        </w:rPr>
        <w:t xml:space="preserve"> must approve or reject a local board of health's proposed budget and program plan and </w:t>
      </w:r>
      <w:r w:rsidRPr="00156ABF" w:rsidR="00B64E33">
        <w:rPr>
          <w:rFonts w:asciiTheme="minorHAnsi" w:hAnsiTheme="minorHAnsi" w:cstheme="minorHAnsi"/>
          <w:strike/>
          <w:sz w:val="22"/>
          <w:szCs w:val="22"/>
        </w:rPr>
        <w:t xml:space="preserve">proposed </w:t>
      </w:r>
      <w:r w:rsidRPr="00156ABF">
        <w:rPr>
          <w:rFonts w:asciiTheme="minorHAnsi" w:hAnsiTheme="minorHAnsi" w:cstheme="minorHAnsi"/>
          <w:strike/>
          <w:sz w:val="22"/>
          <w:szCs w:val="22"/>
        </w:rPr>
        <w:t xml:space="preserve">fee schedule. If there is a rejection, the local board of health may propose a revision. The </w:t>
      </w:r>
      <w:r w:rsidRPr="00156ABF" w:rsidR="00F60F98">
        <w:rPr>
          <w:rFonts w:asciiTheme="minorHAnsi" w:hAnsiTheme="minorHAnsi" w:cstheme="minorHAnsi"/>
          <w:strike/>
          <w:sz w:val="22"/>
          <w:szCs w:val="22"/>
        </w:rPr>
        <w:t>c</w:t>
      </w:r>
      <w:r w:rsidRPr="00156ABF" w:rsidR="00453FCA">
        <w:rPr>
          <w:rFonts w:asciiTheme="minorHAnsi" w:hAnsiTheme="minorHAnsi" w:cstheme="minorHAnsi"/>
          <w:strike/>
          <w:sz w:val="22"/>
          <w:szCs w:val="22"/>
        </w:rPr>
        <w:t>ommissioner</w:t>
      </w:r>
      <w:r w:rsidRPr="00156ABF">
        <w:rPr>
          <w:rFonts w:asciiTheme="minorHAnsi" w:hAnsiTheme="minorHAnsi" w:cstheme="minorHAnsi"/>
          <w:strike/>
          <w:sz w:val="22"/>
          <w:szCs w:val="22"/>
        </w:rPr>
        <w:t xml:space="preserve"> may not approve any </w:t>
      </w:r>
      <w:r w:rsidRPr="00156ABF" w:rsidR="00B64E33">
        <w:rPr>
          <w:rFonts w:asciiTheme="minorHAnsi" w:hAnsiTheme="minorHAnsi" w:cstheme="minorHAnsi"/>
          <w:strike/>
          <w:sz w:val="22"/>
          <w:szCs w:val="22"/>
        </w:rPr>
        <w:t xml:space="preserve">proposed </w:t>
      </w:r>
      <w:r w:rsidRPr="00156ABF">
        <w:rPr>
          <w:rFonts w:asciiTheme="minorHAnsi" w:hAnsiTheme="minorHAnsi" w:cstheme="minorHAnsi"/>
          <w:strike/>
          <w:sz w:val="22"/>
          <w:szCs w:val="22"/>
        </w:rPr>
        <w:t xml:space="preserve">fees that exceed an increase of twenty-five percent per year of the local </w:t>
      </w:r>
      <w:proofErr w:type="gramStart"/>
      <w:r w:rsidRPr="00156ABF">
        <w:rPr>
          <w:rFonts w:asciiTheme="minorHAnsi" w:hAnsiTheme="minorHAnsi" w:cstheme="minorHAnsi"/>
          <w:strike/>
          <w:sz w:val="22"/>
          <w:szCs w:val="22"/>
        </w:rPr>
        <w:t>boards</w:t>
      </w:r>
      <w:proofErr w:type="gramEnd"/>
      <w:r w:rsidRPr="00156ABF">
        <w:rPr>
          <w:rFonts w:asciiTheme="minorHAnsi" w:hAnsiTheme="minorHAnsi" w:cstheme="minorHAnsi"/>
          <w:strike/>
          <w:sz w:val="22"/>
          <w:szCs w:val="22"/>
        </w:rPr>
        <w:t xml:space="preserve"> current fees, up to the maximum amount permitted by this rule. In the event the </w:t>
      </w:r>
      <w:r w:rsidRPr="00156ABF" w:rsidR="00DC5DAD">
        <w:rPr>
          <w:rFonts w:asciiTheme="minorHAnsi" w:hAnsiTheme="minorHAnsi" w:cstheme="minorHAnsi"/>
          <w:strike/>
          <w:sz w:val="22"/>
          <w:szCs w:val="22"/>
        </w:rPr>
        <w:t>l</w:t>
      </w:r>
      <w:r w:rsidRPr="00156ABF">
        <w:rPr>
          <w:rFonts w:asciiTheme="minorHAnsi" w:hAnsiTheme="minorHAnsi" w:cstheme="minorHAnsi"/>
          <w:strike/>
          <w:sz w:val="22"/>
          <w:szCs w:val="22"/>
        </w:rPr>
        <w:t xml:space="preserve">ocal </w:t>
      </w:r>
      <w:r w:rsidRPr="00156ABF" w:rsidR="00DC5DAD">
        <w:rPr>
          <w:rFonts w:asciiTheme="minorHAnsi" w:hAnsiTheme="minorHAnsi" w:cstheme="minorHAnsi"/>
          <w:strike/>
          <w:sz w:val="22"/>
          <w:szCs w:val="22"/>
        </w:rPr>
        <w:t>b</w:t>
      </w:r>
      <w:r w:rsidRPr="00156ABF">
        <w:rPr>
          <w:rFonts w:asciiTheme="minorHAnsi" w:hAnsiTheme="minorHAnsi" w:cstheme="minorHAnsi"/>
          <w:strike/>
          <w:sz w:val="22"/>
          <w:szCs w:val="22"/>
        </w:rPr>
        <w:t xml:space="preserve">oard is requesting </w:t>
      </w:r>
      <w:r w:rsidRPr="00156ABF" w:rsidR="00B64E33">
        <w:rPr>
          <w:rFonts w:asciiTheme="minorHAnsi" w:hAnsiTheme="minorHAnsi" w:cstheme="minorHAnsi"/>
          <w:strike/>
          <w:sz w:val="22"/>
          <w:szCs w:val="22"/>
        </w:rPr>
        <w:t>to i</w:t>
      </w:r>
      <w:r w:rsidRPr="00156ABF" w:rsidR="00453E57">
        <w:rPr>
          <w:rFonts w:asciiTheme="minorHAnsi" w:hAnsiTheme="minorHAnsi" w:cstheme="minorHAnsi"/>
          <w:strike/>
          <w:sz w:val="22"/>
          <w:szCs w:val="22"/>
        </w:rPr>
        <w:t>nstitute</w:t>
      </w:r>
      <w:r w:rsidRPr="00156ABF" w:rsidR="00B64E33">
        <w:rPr>
          <w:rFonts w:asciiTheme="minorHAnsi" w:hAnsiTheme="minorHAnsi" w:cstheme="minorHAnsi"/>
          <w:strike/>
          <w:sz w:val="22"/>
          <w:szCs w:val="22"/>
        </w:rPr>
        <w:t xml:space="preserve"> </w:t>
      </w:r>
      <w:r w:rsidRPr="00156ABF">
        <w:rPr>
          <w:rFonts w:asciiTheme="minorHAnsi" w:hAnsiTheme="minorHAnsi" w:cstheme="minorHAnsi"/>
          <w:strike/>
          <w:sz w:val="22"/>
          <w:szCs w:val="22"/>
        </w:rPr>
        <w:t xml:space="preserve">a fee for a service permit </w:t>
      </w:r>
      <w:r w:rsidRPr="00156ABF" w:rsidR="00453E57">
        <w:rPr>
          <w:rFonts w:asciiTheme="minorHAnsi" w:hAnsiTheme="minorHAnsi" w:cstheme="minorHAnsi"/>
          <w:strike/>
          <w:sz w:val="22"/>
          <w:szCs w:val="22"/>
        </w:rPr>
        <w:t xml:space="preserve">for which </w:t>
      </w:r>
      <w:r w:rsidRPr="00156ABF">
        <w:rPr>
          <w:rFonts w:asciiTheme="minorHAnsi" w:hAnsiTheme="minorHAnsi" w:cstheme="minorHAnsi"/>
          <w:strike/>
          <w:sz w:val="22"/>
          <w:szCs w:val="22"/>
        </w:rPr>
        <w:t>they do not currently impose a fee</w:t>
      </w:r>
      <w:r w:rsidRPr="00156ABF" w:rsidR="00B64E33">
        <w:rPr>
          <w:rFonts w:asciiTheme="minorHAnsi" w:hAnsiTheme="minorHAnsi" w:cstheme="minorHAnsi"/>
          <w:strike/>
          <w:sz w:val="22"/>
          <w:szCs w:val="22"/>
        </w:rPr>
        <w:t xml:space="preserve"> for,</w:t>
      </w:r>
      <w:r w:rsidRPr="00156ABF">
        <w:rPr>
          <w:rFonts w:asciiTheme="minorHAnsi" w:hAnsiTheme="minorHAnsi" w:cstheme="minorHAnsi"/>
          <w:strike/>
          <w:sz w:val="22"/>
          <w:szCs w:val="22"/>
        </w:rPr>
        <w:t xml:space="preserve"> the </w:t>
      </w:r>
      <w:r w:rsidRPr="00156ABF" w:rsidR="00F60F98">
        <w:rPr>
          <w:rFonts w:asciiTheme="minorHAnsi" w:hAnsiTheme="minorHAnsi" w:cstheme="minorHAnsi"/>
          <w:strike/>
          <w:sz w:val="22"/>
          <w:szCs w:val="22"/>
        </w:rPr>
        <w:t>c</w:t>
      </w:r>
      <w:r w:rsidRPr="00156ABF" w:rsidR="00453FCA">
        <w:rPr>
          <w:rFonts w:asciiTheme="minorHAnsi" w:hAnsiTheme="minorHAnsi" w:cstheme="minorHAnsi"/>
          <w:strike/>
          <w:sz w:val="22"/>
          <w:szCs w:val="22"/>
        </w:rPr>
        <w:t>ommissioner</w:t>
      </w:r>
      <w:r w:rsidRPr="00156ABF">
        <w:rPr>
          <w:rFonts w:asciiTheme="minorHAnsi" w:hAnsiTheme="minorHAnsi" w:cstheme="minorHAnsi"/>
          <w:strike/>
          <w:sz w:val="22"/>
          <w:szCs w:val="22"/>
        </w:rPr>
        <w:t xml:space="preserve"> may approve a </w:t>
      </w:r>
      <w:r w:rsidRPr="00156ABF" w:rsidR="00B64E33">
        <w:rPr>
          <w:rFonts w:asciiTheme="minorHAnsi" w:hAnsiTheme="minorHAnsi" w:cstheme="minorHAnsi"/>
          <w:strike/>
          <w:sz w:val="22"/>
          <w:szCs w:val="22"/>
        </w:rPr>
        <w:t xml:space="preserve">proposed </w:t>
      </w:r>
      <w:r w:rsidRPr="00156ABF">
        <w:rPr>
          <w:rFonts w:asciiTheme="minorHAnsi" w:hAnsiTheme="minorHAnsi" w:cstheme="minorHAnsi"/>
          <w:strike/>
          <w:sz w:val="22"/>
          <w:szCs w:val="22"/>
        </w:rPr>
        <w:t>fee that is no greater than twenty-five percent of the up to the maximum amount allowed by this rule.</w:t>
      </w:r>
      <w:r w:rsidRPr="00156ABF" w:rsidR="001E1E8C">
        <w:rPr>
          <w:rFonts w:asciiTheme="minorHAnsi" w:hAnsiTheme="minorHAnsi" w:cstheme="minorHAnsi"/>
          <w:sz w:val="22"/>
          <w:szCs w:val="22"/>
        </w:rPr>
        <w:t xml:space="preserve"> The local board of health must submit the adopted schedule of fees to the </w:t>
      </w:r>
      <w:r w:rsidRPr="00156ABF" w:rsidR="00694C4E">
        <w:rPr>
          <w:rFonts w:asciiTheme="minorHAnsi" w:hAnsiTheme="minorHAnsi" w:cstheme="minorHAnsi"/>
          <w:sz w:val="22"/>
          <w:szCs w:val="22"/>
        </w:rPr>
        <w:t>c</w:t>
      </w:r>
      <w:r w:rsidRPr="00156ABF" w:rsidR="001E1E8C">
        <w:rPr>
          <w:rFonts w:asciiTheme="minorHAnsi" w:hAnsiTheme="minorHAnsi" w:cstheme="minorHAnsi"/>
          <w:sz w:val="22"/>
          <w:szCs w:val="22"/>
        </w:rPr>
        <w:t xml:space="preserve">ommissioner within 60 days after approval by the local board of health. </w:t>
      </w:r>
      <w:r w:rsidRPr="00156ABF">
        <w:rPr>
          <w:rFonts w:asciiTheme="minorHAnsi" w:hAnsiTheme="minorHAnsi" w:cstheme="minorHAnsi"/>
          <w:sz w:val="22"/>
          <w:szCs w:val="22"/>
        </w:rPr>
        <w:t xml:space="preserve"> Upon </w:t>
      </w:r>
      <w:r w:rsidRPr="00156ABF">
        <w:rPr>
          <w:rFonts w:asciiTheme="minorHAnsi" w:hAnsiTheme="minorHAnsi" w:cstheme="minorHAnsi"/>
          <w:strike/>
          <w:sz w:val="22"/>
          <w:szCs w:val="22"/>
        </w:rPr>
        <w:t>approval by</w:t>
      </w:r>
      <w:r w:rsidRPr="00156ABF">
        <w:rPr>
          <w:rFonts w:asciiTheme="minorHAnsi" w:hAnsiTheme="minorHAnsi" w:cstheme="minorHAnsi"/>
          <w:sz w:val="22"/>
          <w:szCs w:val="22"/>
        </w:rPr>
        <w:t xml:space="preserve"> </w:t>
      </w:r>
      <w:r w:rsidRPr="00156ABF" w:rsidR="001E1E8C">
        <w:rPr>
          <w:rFonts w:asciiTheme="minorHAnsi" w:hAnsiTheme="minorHAnsi" w:cstheme="minorHAnsi"/>
          <w:sz w:val="22"/>
          <w:szCs w:val="22"/>
          <w:u w:val="single"/>
        </w:rPr>
        <w:t xml:space="preserve">submission to </w:t>
      </w:r>
      <w:r w:rsidRPr="00156ABF">
        <w:rPr>
          <w:rFonts w:asciiTheme="minorHAnsi" w:hAnsiTheme="minorHAnsi" w:cstheme="minorHAnsi"/>
          <w:sz w:val="22"/>
          <w:szCs w:val="22"/>
        </w:rPr>
        <w:t xml:space="preserve">the </w:t>
      </w:r>
      <w:r w:rsidRPr="00156ABF" w:rsidR="00453FCA">
        <w:rPr>
          <w:rFonts w:asciiTheme="minorHAnsi" w:hAnsiTheme="minorHAnsi" w:cstheme="minorHAnsi"/>
          <w:sz w:val="22"/>
          <w:szCs w:val="22"/>
        </w:rPr>
        <w:t>commissioner</w:t>
      </w:r>
      <w:r w:rsidRPr="00156ABF">
        <w:rPr>
          <w:rFonts w:asciiTheme="minorHAnsi" w:hAnsiTheme="minorHAnsi" w:cstheme="minorHAnsi"/>
          <w:sz w:val="22"/>
          <w:szCs w:val="22"/>
        </w:rPr>
        <w:t xml:space="preserve"> of the </w:t>
      </w:r>
      <w:r w:rsidRPr="00156ABF">
        <w:rPr>
          <w:rFonts w:asciiTheme="minorHAnsi" w:hAnsiTheme="minorHAnsi" w:cstheme="minorHAnsi"/>
          <w:strike/>
          <w:sz w:val="22"/>
          <w:szCs w:val="22"/>
        </w:rPr>
        <w:t>proposed fees</w:t>
      </w:r>
      <w:r w:rsidRPr="00156ABF" w:rsidR="001E1E8C">
        <w:rPr>
          <w:rFonts w:asciiTheme="minorHAnsi" w:hAnsiTheme="minorHAnsi" w:cstheme="minorHAnsi"/>
          <w:sz w:val="22"/>
          <w:szCs w:val="22"/>
        </w:rPr>
        <w:t xml:space="preserve"> </w:t>
      </w:r>
      <w:r w:rsidRPr="00156ABF" w:rsidR="001E1E8C">
        <w:rPr>
          <w:rFonts w:asciiTheme="minorHAnsi" w:hAnsiTheme="minorHAnsi" w:cstheme="minorHAnsi"/>
          <w:sz w:val="22"/>
          <w:szCs w:val="22"/>
          <w:u w:val="single"/>
        </w:rPr>
        <w:t>adopted schedule of fees</w:t>
      </w:r>
      <w:r w:rsidRPr="00156ABF">
        <w:rPr>
          <w:rFonts w:asciiTheme="minorHAnsi" w:hAnsiTheme="minorHAnsi" w:cstheme="minorHAnsi"/>
          <w:sz w:val="22"/>
          <w:szCs w:val="22"/>
        </w:rPr>
        <w:t xml:space="preserve">, the local board of health must file the </w:t>
      </w:r>
      <w:r w:rsidRPr="00156ABF">
        <w:rPr>
          <w:rFonts w:asciiTheme="minorHAnsi" w:hAnsiTheme="minorHAnsi" w:cstheme="minorHAnsi"/>
          <w:strike/>
          <w:sz w:val="22"/>
          <w:szCs w:val="22"/>
        </w:rPr>
        <w:t>approved</w:t>
      </w:r>
      <w:r w:rsidRPr="00156ABF">
        <w:rPr>
          <w:rFonts w:asciiTheme="minorHAnsi" w:hAnsiTheme="minorHAnsi" w:cstheme="minorHAnsi"/>
          <w:sz w:val="22"/>
          <w:szCs w:val="22"/>
        </w:rPr>
        <w:t xml:space="preserve"> </w:t>
      </w:r>
      <w:r w:rsidRPr="00156ABF" w:rsidR="001E1E8C">
        <w:rPr>
          <w:rFonts w:asciiTheme="minorHAnsi" w:hAnsiTheme="minorHAnsi" w:cstheme="minorHAnsi"/>
          <w:sz w:val="22"/>
          <w:szCs w:val="22"/>
          <w:u w:val="single"/>
        </w:rPr>
        <w:t>adopted</w:t>
      </w:r>
      <w:r w:rsidRPr="00156ABF" w:rsidR="001E1E8C">
        <w:rPr>
          <w:rFonts w:asciiTheme="minorHAnsi" w:hAnsiTheme="minorHAnsi" w:cstheme="minorHAnsi"/>
          <w:sz w:val="22"/>
          <w:szCs w:val="22"/>
        </w:rPr>
        <w:t xml:space="preserve"> </w:t>
      </w:r>
      <w:r w:rsidRPr="00156ABF">
        <w:rPr>
          <w:rFonts w:asciiTheme="minorHAnsi" w:hAnsiTheme="minorHAnsi" w:cstheme="minorHAnsi"/>
          <w:sz w:val="22"/>
          <w:szCs w:val="22"/>
        </w:rPr>
        <w:t>fee schedule with the clerk of all the county commissions or municipalities of which the board is a part, or in the case of a combined board of health, the filings must be with the clerks or recorders of all the participating county commissions and municipalities. After the local board of health has made all the required filings, it may charge the approved fees</w:t>
      </w:r>
      <w:bookmarkEnd w:id="0"/>
      <w:r w:rsidRPr="00156ABF">
        <w:rPr>
          <w:rFonts w:asciiTheme="minorHAnsi" w:hAnsiTheme="minorHAnsi" w:cstheme="minorHAnsi"/>
          <w:sz w:val="22"/>
          <w:szCs w:val="22"/>
        </w:rPr>
        <w:t>.</w:t>
      </w:r>
    </w:p>
    <w:p w:rsidRPr="00156ABF" w:rsidR="00BE21EA" w:rsidP="00BE21EA" w:rsidRDefault="00BE21EA" w14:paraId="2AFC1779"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6971F9" w:rsidP="00BE21EA" w:rsidRDefault="00BE21EA" w14:paraId="7676899F" w14:textId="77D44EAF">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u w:val="single"/>
        </w:rPr>
      </w:pPr>
      <w:bookmarkStart w:name="_Hlk5962482" w:id="1"/>
      <w:r w:rsidRPr="00156ABF">
        <w:rPr>
          <w:rFonts w:asciiTheme="minorHAnsi" w:hAnsiTheme="minorHAnsi" w:cstheme="minorHAnsi"/>
          <w:sz w:val="22"/>
          <w:szCs w:val="22"/>
          <w:u w:val="single"/>
        </w:rPr>
        <w:t xml:space="preserve">4.7. </w:t>
      </w:r>
      <w:r w:rsidRPr="00156ABF" w:rsidR="006971F9">
        <w:rPr>
          <w:rFonts w:asciiTheme="minorHAnsi" w:hAnsiTheme="minorHAnsi" w:cstheme="minorHAnsi"/>
          <w:sz w:val="22"/>
          <w:szCs w:val="22"/>
          <w:u w:val="single"/>
        </w:rPr>
        <w:t xml:space="preserve"> </w:t>
      </w:r>
      <w:r w:rsidRPr="00156ABF">
        <w:rPr>
          <w:rFonts w:asciiTheme="minorHAnsi" w:hAnsiTheme="minorHAnsi" w:cstheme="minorHAnsi"/>
          <w:sz w:val="22"/>
          <w:szCs w:val="22"/>
          <w:u w:val="single"/>
        </w:rPr>
        <w:t xml:space="preserve">Any </w:t>
      </w:r>
      <w:r w:rsidRPr="00156ABF" w:rsidR="00DC5DAD">
        <w:rPr>
          <w:rFonts w:asciiTheme="minorHAnsi" w:hAnsiTheme="minorHAnsi" w:cstheme="minorHAnsi"/>
          <w:sz w:val="22"/>
          <w:szCs w:val="22"/>
          <w:u w:val="single"/>
        </w:rPr>
        <w:t>l</w:t>
      </w:r>
      <w:r w:rsidRPr="00156ABF">
        <w:rPr>
          <w:rFonts w:asciiTheme="minorHAnsi" w:hAnsiTheme="minorHAnsi" w:cstheme="minorHAnsi"/>
          <w:sz w:val="22"/>
          <w:szCs w:val="22"/>
          <w:u w:val="single"/>
        </w:rPr>
        <w:t xml:space="preserve">ocal </w:t>
      </w:r>
      <w:r w:rsidRPr="00156ABF" w:rsidR="00DC5DAD">
        <w:rPr>
          <w:rFonts w:asciiTheme="minorHAnsi" w:hAnsiTheme="minorHAnsi" w:cstheme="minorHAnsi"/>
          <w:sz w:val="22"/>
          <w:szCs w:val="22"/>
          <w:u w:val="single"/>
        </w:rPr>
        <w:t>b</w:t>
      </w:r>
      <w:r w:rsidRPr="00156ABF">
        <w:rPr>
          <w:rFonts w:asciiTheme="minorHAnsi" w:hAnsiTheme="minorHAnsi" w:cstheme="minorHAnsi"/>
          <w:sz w:val="22"/>
          <w:szCs w:val="22"/>
          <w:u w:val="single"/>
        </w:rPr>
        <w:t xml:space="preserve">oard of </w:t>
      </w:r>
      <w:r w:rsidRPr="00156ABF" w:rsidR="00DC5DAD">
        <w:rPr>
          <w:rFonts w:asciiTheme="minorHAnsi" w:hAnsiTheme="minorHAnsi" w:cstheme="minorHAnsi"/>
          <w:sz w:val="22"/>
          <w:szCs w:val="22"/>
          <w:u w:val="single"/>
        </w:rPr>
        <w:t>h</w:t>
      </w:r>
      <w:r w:rsidRPr="00156ABF">
        <w:rPr>
          <w:rFonts w:asciiTheme="minorHAnsi" w:hAnsiTheme="minorHAnsi" w:cstheme="minorHAnsi"/>
          <w:sz w:val="22"/>
          <w:szCs w:val="22"/>
          <w:u w:val="single"/>
        </w:rPr>
        <w:t xml:space="preserve">ealth </w:t>
      </w:r>
      <w:r w:rsidRPr="00156ABF" w:rsidR="003D2C85">
        <w:rPr>
          <w:rFonts w:asciiTheme="minorHAnsi" w:hAnsiTheme="minorHAnsi" w:cstheme="minorHAnsi"/>
          <w:sz w:val="22"/>
          <w:szCs w:val="22"/>
          <w:u w:val="single"/>
        </w:rPr>
        <w:t>charging the</w:t>
      </w:r>
      <w:r w:rsidRPr="00156ABF">
        <w:rPr>
          <w:rFonts w:asciiTheme="minorHAnsi" w:hAnsiTheme="minorHAnsi" w:cstheme="minorHAnsi"/>
          <w:sz w:val="22"/>
          <w:szCs w:val="22"/>
          <w:u w:val="single"/>
        </w:rPr>
        <w:t xml:space="preserve"> </w:t>
      </w:r>
      <w:r w:rsidRPr="00156ABF" w:rsidR="006971F9">
        <w:rPr>
          <w:rFonts w:asciiTheme="minorHAnsi" w:hAnsiTheme="minorHAnsi" w:cstheme="minorHAnsi"/>
          <w:sz w:val="22"/>
          <w:szCs w:val="22"/>
          <w:u w:val="single"/>
        </w:rPr>
        <w:t xml:space="preserve">2006 </w:t>
      </w:r>
      <w:r w:rsidRPr="00156ABF">
        <w:rPr>
          <w:rFonts w:asciiTheme="minorHAnsi" w:hAnsiTheme="minorHAnsi" w:cstheme="minorHAnsi"/>
          <w:sz w:val="22"/>
          <w:szCs w:val="22"/>
          <w:u w:val="single"/>
        </w:rPr>
        <w:t xml:space="preserve">maximum allowable permit fees at the time this rule becomes effective shall be able to increase to the maximum permit fees set within this rule without approval of the </w:t>
      </w:r>
      <w:r w:rsidRPr="00156ABF" w:rsidR="00453FCA">
        <w:rPr>
          <w:rFonts w:asciiTheme="minorHAnsi" w:hAnsiTheme="minorHAnsi" w:cstheme="minorHAnsi"/>
          <w:sz w:val="22"/>
          <w:szCs w:val="22"/>
          <w:u w:val="single"/>
        </w:rPr>
        <w:t>commissioner</w:t>
      </w:r>
      <w:r w:rsidRPr="00156ABF">
        <w:rPr>
          <w:rFonts w:asciiTheme="minorHAnsi" w:hAnsiTheme="minorHAnsi" w:cstheme="minorHAnsi"/>
          <w:sz w:val="22"/>
          <w:szCs w:val="22"/>
          <w:u w:val="single"/>
        </w:rPr>
        <w:t xml:space="preserve"> but must comply with sections 4.3</w:t>
      </w:r>
      <w:r w:rsidRPr="00156ABF" w:rsidR="00344983">
        <w:rPr>
          <w:rFonts w:asciiTheme="minorHAnsi" w:hAnsiTheme="minorHAnsi" w:cstheme="minorHAnsi"/>
          <w:sz w:val="22"/>
          <w:szCs w:val="22"/>
          <w:u w:val="single"/>
        </w:rPr>
        <w:t>.</w:t>
      </w:r>
      <w:r w:rsidRPr="00156ABF">
        <w:rPr>
          <w:rFonts w:asciiTheme="minorHAnsi" w:hAnsiTheme="minorHAnsi" w:cstheme="minorHAnsi"/>
          <w:sz w:val="22"/>
          <w:szCs w:val="22"/>
          <w:u w:val="single"/>
        </w:rPr>
        <w:t xml:space="preserve"> and 4.4</w:t>
      </w:r>
      <w:r w:rsidRPr="00156ABF" w:rsidR="00344983">
        <w:rPr>
          <w:rFonts w:asciiTheme="minorHAnsi" w:hAnsiTheme="minorHAnsi" w:cstheme="minorHAnsi"/>
          <w:sz w:val="22"/>
          <w:szCs w:val="22"/>
          <w:u w:val="single"/>
        </w:rPr>
        <w:t>.</w:t>
      </w:r>
      <w:r w:rsidRPr="00156ABF">
        <w:rPr>
          <w:rFonts w:asciiTheme="minorHAnsi" w:hAnsiTheme="minorHAnsi" w:cstheme="minorHAnsi"/>
          <w:sz w:val="22"/>
          <w:szCs w:val="22"/>
          <w:u w:val="single"/>
        </w:rPr>
        <w:t xml:space="preserve"> of this rule</w:t>
      </w:r>
      <w:r w:rsidRPr="00156ABF" w:rsidR="006971F9">
        <w:rPr>
          <w:rFonts w:asciiTheme="minorHAnsi" w:hAnsiTheme="minorHAnsi" w:cstheme="minorHAnsi"/>
          <w:sz w:val="22"/>
          <w:szCs w:val="22"/>
          <w:u w:val="single"/>
        </w:rPr>
        <w:t xml:space="preserve"> prior to implementing the change</w:t>
      </w:r>
      <w:r w:rsidRPr="00156ABF">
        <w:rPr>
          <w:rFonts w:asciiTheme="minorHAnsi" w:hAnsiTheme="minorHAnsi" w:cstheme="minorHAnsi"/>
          <w:sz w:val="22"/>
          <w:szCs w:val="22"/>
        </w:rPr>
        <w:t>.</w:t>
      </w:r>
    </w:p>
    <w:p w:rsidRPr="00156ABF" w:rsidR="006971F9" w:rsidP="00BE21EA" w:rsidRDefault="006971F9" w14:paraId="2869581A"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u w:val="single"/>
        </w:rPr>
      </w:pPr>
    </w:p>
    <w:p w:rsidRPr="00156ABF" w:rsidR="00BE21EA" w:rsidP="00BE21EA" w:rsidRDefault="006971F9" w14:paraId="241D4796" w14:textId="315D56ED">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u w:val="single"/>
        </w:rPr>
      </w:pPr>
      <w:r w:rsidRPr="00156ABF">
        <w:rPr>
          <w:rFonts w:asciiTheme="minorHAnsi" w:hAnsiTheme="minorHAnsi" w:cstheme="minorHAnsi"/>
          <w:sz w:val="22"/>
          <w:szCs w:val="22"/>
          <w:u w:val="single"/>
        </w:rPr>
        <w:t>4.8.  L</w:t>
      </w:r>
      <w:r w:rsidRPr="00156ABF" w:rsidR="00BE21EA">
        <w:rPr>
          <w:rFonts w:asciiTheme="minorHAnsi" w:hAnsiTheme="minorHAnsi" w:cstheme="minorHAnsi"/>
          <w:sz w:val="22"/>
          <w:szCs w:val="22"/>
          <w:u w:val="single"/>
        </w:rPr>
        <w:t xml:space="preserve">ocal </w:t>
      </w:r>
      <w:r w:rsidRPr="00156ABF" w:rsidR="00453FCA">
        <w:rPr>
          <w:rFonts w:asciiTheme="minorHAnsi" w:hAnsiTheme="minorHAnsi" w:cstheme="minorHAnsi"/>
          <w:sz w:val="22"/>
          <w:szCs w:val="22"/>
          <w:u w:val="single"/>
        </w:rPr>
        <w:t>b</w:t>
      </w:r>
      <w:r w:rsidRPr="00156ABF" w:rsidR="00BE21EA">
        <w:rPr>
          <w:rFonts w:asciiTheme="minorHAnsi" w:hAnsiTheme="minorHAnsi" w:cstheme="minorHAnsi"/>
          <w:sz w:val="22"/>
          <w:szCs w:val="22"/>
          <w:u w:val="single"/>
        </w:rPr>
        <w:t>oard</w:t>
      </w:r>
      <w:r w:rsidRPr="00156ABF">
        <w:rPr>
          <w:rFonts w:asciiTheme="minorHAnsi" w:hAnsiTheme="minorHAnsi" w:cstheme="minorHAnsi"/>
          <w:sz w:val="22"/>
          <w:szCs w:val="22"/>
          <w:u w:val="single"/>
        </w:rPr>
        <w:t>s</w:t>
      </w:r>
      <w:r w:rsidRPr="00156ABF" w:rsidR="00BE21EA">
        <w:rPr>
          <w:rFonts w:asciiTheme="minorHAnsi" w:hAnsiTheme="minorHAnsi" w:cstheme="minorHAnsi"/>
          <w:sz w:val="22"/>
          <w:szCs w:val="22"/>
          <w:u w:val="single"/>
        </w:rPr>
        <w:t xml:space="preserve"> of </w:t>
      </w:r>
      <w:r w:rsidRPr="00156ABF" w:rsidR="00453FCA">
        <w:rPr>
          <w:rFonts w:asciiTheme="minorHAnsi" w:hAnsiTheme="minorHAnsi" w:cstheme="minorHAnsi"/>
          <w:sz w:val="22"/>
          <w:szCs w:val="22"/>
          <w:u w:val="single"/>
        </w:rPr>
        <w:t>h</w:t>
      </w:r>
      <w:r w:rsidRPr="00156ABF" w:rsidR="00BE21EA">
        <w:rPr>
          <w:rFonts w:asciiTheme="minorHAnsi" w:hAnsiTheme="minorHAnsi" w:cstheme="minorHAnsi"/>
          <w:sz w:val="22"/>
          <w:szCs w:val="22"/>
          <w:u w:val="single"/>
        </w:rPr>
        <w:t>ealth must not charge any permit fee above the maximum fee allowed by this rule</w:t>
      </w:r>
      <w:r w:rsidRPr="00156ABF">
        <w:rPr>
          <w:rFonts w:asciiTheme="minorHAnsi" w:hAnsiTheme="minorHAnsi" w:cstheme="minorHAnsi"/>
          <w:sz w:val="22"/>
          <w:szCs w:val="22"/>
          <w:u w:val="single"/>
        </w:rPr>
        <w:t xml:space="preserve"> and </w:t>
      </w:r>
      <w:r w:rsidRPr="00156ABF" w:rsidR="00BE21EA">
        <w:rPr>
          <w:rFonts w:asciiTheme="minorHAnsi" w:hAnsiTheme="minorHAnsi" w:cstheme="minorHAnsi"/>
          <w:sz w:val="22"/>
          <w:szCs w:val="22"/>
          <w:u w:val="single"/>
        </w:rPr>
        <w:t xml:space="preserve">must not create any other permits or permit fees not </w:t>
      </w:r>
      <w:r w:rsidRPr="00156ABF">
        <w:rPr>
          <w:rFonts w:asciiTheme="minorHAnsi" w:hAnsiTheme="minorHAnsi" w:cstheme="minorHAnsi"/>
          <w:sz w:val="22"/>
          <w:szCs w:val="22"/>
          <w:u w:val="single"/>
        </w:rPr>
        <w:t>covered by</w:t>
      </w:r>
      <w:r w:rsidRPr="00156ABF" w:rsidR="00BE21EA">
        <w:rPr>
          <w:rFonts w:asciiTheme="minorHAnsi" w:hAnsiTheme="minorHAnsi" w:cstheme="minorHAnsi"/>
          <w:sz w:val="22"/>
          <w:szCs w:val="22"/>
          <w:u w:val="single"/>
        </w:rPr>
        <w:t xml:space="preserve"> this rule.</w:t>
      </w:r>
    </w:p>
    <w:bookmarkEnd w:id="1"/>
    <w:p w:rsidRPr="00156ABF" w:rsidR="00BE21EA" w:rsidP="00BE21EA" w:rsidRDefault="00BE21EA" w14:paraId="12501C0A"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732FB46C" w14:textId="5B07F4A9">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b/>
          <w:sz w:val="22"/>
          <w:szCs w:val="22"/>
        </w:rPr>
        <w:t>§64-30-5.  Permits and Fees.</w:t>
      </w:r>
    </w:p>
    <w:p w:rsidRPr="00156ABF" w:rsidR="00BE21EA" w:rsidP="00BE21EA" w:rsidRDefault="00BE21EA" w14:paraId="08297758"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39D411DB" w14:textId="6F1EAA7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5.1.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Bed and Breakfast Permit - </w:t>
      </w:r>
      <w:r w:rsidRPr="00156ABF">
        <w:rPr>
          <w:rFonts w:asciiTheme="minorHAnsi" w:hAnsiTheme="minorHAnsi" w:cstheme="minorHAnsi"/>
          <w:strike/>
          <w:sz w:val="22"/>
          <w:szCs w:val="22"/>
        </w:rPr>
        <w:t>$50</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$60</w:t>
      </w:r>
      <w:r w:rsidRPr="00156ABF">
        <w:rPr>
          <w:rFonts w:asciiTheme="minorHAnsi" w:hAnsiTheme="minorHAnsi" w:cstheme="minorHAnsi"/>
          <w:sz w:val="22"/>
          <w:szCs w:val="22"/>
        </w:rPr>
        <w:t xml:space="preserve"> per permit.  The fixed expiration date is June 30.</w:t>
      </w:r>
    </w:p>
    <w:p w:rsidRPr="00156ABF" w:rsidR="00BE21EA" w:rsidP="00BE21EA" w:rsidRDefault="00BE21EA" w14:paraId="17BDE2D1"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AB320BF" w14:textId="7C0E679E">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5.2.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Campground</w:t>
      </w:r>
      <w:r w:rsidRPr="00156ABF" w:rsidR="00BA7B74">
        <w:rPr>
          <w:rFonts w:asciiTheme="minorHAnsi" w:hAnsiTheme="minorHAnsi" w:cstheme="minorHAnsi"/>
          <w:sz w:val="22"/>
          <w:szCs w:val="22"/>
        </w:rPr>
        <w:t xml:space="preserve"> </w:t>
      </w:r>
      <w:r w:rsidRPr="00156ABF" w:rsidR="00BA7B74">
        <w:rPr>
          <w:rFonts w:asciiTheme="minorHAnsi" w:hAnsiTheme="minorHAnsi" w:cstheme="minorHAnsi"/>
          <w:sz w:val="22"/>
          <w:szCs w:val="22"/>
          <w:u w:val="single"/>
        </w:rPr>
        <w:t>Permit</w:t>
      </w:r>
      <w:r w:rsidRPr="00156ABF">
        <w:rPr>
          <w:rFonts w:asciiTheme="minorHAnsi" w:hAnsiTheme="minorHAnsi" w:cstheme="minorHAnsi"/>
          <w:sz w:val="22"/>
          <w:szCs w:val="22"/>
        </w:rPr>
        <w:t xml:space="preserve"> - Fee set forth in Table 64-30A, of this rule.</w:t>
      </w:r>
    </w:p>
    <w:p w:rsidRPr="00156ABF" w:rsidR="00BE21EA" w:rsidP="00BE21EA" w:rsidRDefault="00BE21EA" w14:paraId="74FC41C2"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0C73B1C8" w14:textId="318FA6E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5.3.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Care Facility Permit - </w:t>
      </w:r>
      <w:r w:rsidRPr="00156ABF">
        <w:rPr>
          <w:rFonts w:asciiTheme="minorHAnsi" w:hAnsiTheme="minorHAnsi" w:cstheme="minorHAnsi"/>
          <w:strike/>
          <w:sz w:val="22"/>
          <w:szCs w:val="22"/>
        </w:rPr>
        <w:t>$50</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$60</w:t>
      </w:r>
      <w:r w:rsidRPr="00156ABF">
        <w:rPr>
          <w:rFonts w:asciiTheme="minorHAnsi" w:hAnsiTheme="minorHAnsi" w:cstheme="minorHAnsi"/>
          <w:sz w:val="22"/>
          <w:szCs w:val="22"/>
        </w:rPr>
        <w:t xml:space="preserve"> per permit.  The fixed expiration date is June 30.</w:t>
      </w:r>
    </w:p>
    <w:p w:rsidRPr="00156ABF" w:rsidR="00BE21EA" w:rsidP="00BE21EA" w:rsidRDefault="00BE21EA" w14:paraId="4D77F456"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0DE5674E" w14:textId="6F035F2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5.4.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Child Care Center Permit - Fee set forth in Table 64-30B, of this rule. </w:t>
      </w:r>
    </w:p>
    <w:p w:rsidRPr="00156ABF" w:rsidR="00BE21EA" w:rsidP="00BE21EA" w:rsidRDefault="00BE21EA" w14:paraId="34B8C991"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30199C4A" w14:textId="5B82BAC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5.5.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Food Service Establishment</w:t>
      </w:r>
      <w:r w:rsidRPr="00156ABF" w:rsidR="00BA7B74">
        <w:rPr>
          <w:rFonts w:asciiTheme="minorHAnsi" w:hAnsiTheme="minorHAnsi" w:cstheme="minorHAnsi"/>
          <w:sz w:val="22"/>
          <w:szCs w:val="22"/>
        </w:rPr>
        <w:t xml:space="preserve"> Permit</w:t>
      </w:r>
      <w:r w:rsidRPr="00156ABF">
        <w:rPr>
          <w:rFonts w:asciiTheme="minorHAnsi" w:hAnsiTheme="minorHAnsi" w:cstheme="minorHAnsi"/>
          <w:sz w:val="22"/>
          <w:szCs w:val="22"/>
        </w:rPr>
        <w:t xml:space="preserve"> - Fee set forth in Table 64-30C, of this rule.</w:t>
      </w:r>
    </w:p>
    <w:p w:rsidRPr="00156ABF" w:rsidR="00BE21EA" w:rsidP="00BE21EA" w:rsidRDefault="00BE21EA" w14:paraId="618D89D7"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0DEDD779" w14:textId="25C8C27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5.6.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Hotel/Motel Permit - Fee set forth in Table 64-30D, of this rule.</w:t>
      </w:r>
    </w:p>
    <w:p w:rsidRPr="00156ABF" w:rsidR="00BE21EA" w:rsidP="00BE21EA" w:rsidRDefault="00BE21EA" w14:paraId="786FF2AD"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79BDE01D" w14:textId="7FA9D7F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5.7.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Individual Sewage Disposal Systems and Innovative Alternative Type Sewage Systems</w:t>
      </w:r>
      <w:r w:rsidRPr="00156ABF" w:rsidR="00BA7B74">
        <w:rPr>
          <w:rFonts w:asciiTheme="minorHAnsi" w:hAnsiTheme="minorHAnsi" w:cstheme="minorHAnsi"/>
          <w:sz w:val="22"/>
          <w:szCs w:val="22"/>
        </w:rPr>
        <w:t xml:space="preserve"> </w:t>
      </w:r>
      <w:r w:rsidRPr="00156ABF" w:rsidR="00BA7B74">
        <w:rPr>
          <w:rFonts w:asciiTheme="minorHAnsi" w:hAnsiTheme="minorHAnsi" w:cstheme="minorHAnsi"/>
          <w:sz w:val="22"/>
          <w:szCs w:val="22"/>
          <w:u w:val="single"/>
        </w:rPr>
        <w:t>Permit</w:t>
      </w:r>
      <w:r w:rsidRPr="00156ABF">
        <w:rPr>
          <w:rFonts w:asciiTheme="minorHAnsi" w:hAnsiTheme="minorHAnsi" w:cstheme="minorHAnsi"/>
          <w:sz w:val="22"/>
          <w:szCs w:val="22"/>
        </w:rPr>
        <w:t xml:space="preserve"> - Fee set forth in Table 64-30E, of this rule.</w:t>
      </w:r>
    </w:p>
    <w:p w:rsidRPr="00156ABF" w:rsidR="00BE21EA" w:rsidP="00BE21EA" w:rsidRDefault="00BE21EA" w14:paraId="044BAFC0"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6A20BED"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u w:val="single"/>
        </w:rPr>
        <w:t>5.8.  Labor Camp Permit - $125 per permit. The fixed expiration date is June 30</w:t>
      </w:r>
      <w:r w:rsidRPr="00156ABF">
        <w:rPr>
          <w:rFonts w:asciiTheme="minorHAnsi" w:hAnsiTheme="minorHAnsi" w:cstheme="minorHAnsi"/>
          <w:sz w:val="22"/>
          <w:szCs w:val="22"/>
        </w:rPr>
        <w:t>.</w:t>
      </w:r>
    </w:p>
    <w:p w:rsidRPr="00156ABF" w:rsidR="00BE21EA" w:rsidP="00BE21EA" w:rsidRDefault="00BE21EA" w14:paraId="71B05F42"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164350DA" w14:textId="2BC3FAB9">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lastRenderedPageBreak/>
        <w:tab/>
      </w:r>
      <w:r w:rsidRPr="00D0654D">
        <w:rPr>
          <w:rFonts w:asciiTheme="minorHAnsi" w:hAnsiTheme="minorHAnsi" w:cstheme="minorHAnsi"/>
          <w:strike/>
          <w:sz w:val="22"/>
          <w:szCs w:val="22"/>
        </w:rPr>
        <w:t>5.8.</w:t>
      </w:r>
      <w:r w:rsidR="00D0654D">
        <w:rPr>
          <w:rFonts w:asciiTheme="minorHAnsi" w:hAnsiTheme="minorHAnsi" w:cstheme="minorHAnsi"/>
          <w:sz w:val="22"/>
          <w:szCs w:val="22"/>
          <w:u w:val="single"/>
        </w:rPr>
        <w:t>5.</w:t>
      </w:r>
      <w:r w:rsidRPr="00156ABF">
        <w:rPr>
          <w:rFonts w:asciiTheme="minorHAnsi" w:hAnsiTheme="minorHAnsi" w:cstheme="minorHAnsi"/>
          <w:sz w:val="22"/>
          <w:szCs w:val="22"/>
          <w:u w:val="single"/>
        </w:rPr>
        <w:t>9</w:t>
      </w:r>
      <w:r w:rsidRPr="00156ABF">
        <w:rPr>
          <w:rFonts w:asciiTheme="minorHAnsi" w:hAnsiTheme="minorHAnsi" w:cstheme="minorHAnsi"/>
          <w:sz w:val="22"/>
          <w:szCs w:val="22"/>
        </w:rPr>
        <w:t xml:space="preserve">.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Mass Gathering Permit - </w:t>
      </w:r>
      <w:r w:rsidRPr="00156ABF">
        <w:rPr>
          <w:rFonts w:asciiTheme="minorHAnsi" w:hAnsiTheme="minorHAnsi" w:cstheme="minorHAnsi"/>
          <w:strike/>
          <w:sz w:val="22"/>
          <w:szCs w:val="22"/>
        </w:rPr>
        <w:t>$50</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$60</w:t>
      </w:r>
      <w:r w:rsidRPr="00156ABF">
        <w:rPr>
          <w:rFonts w:asciiTheme="minorHAnsi" w:hAnsiTheme="minorHAnsi" w:cstheme="minorHAnsi"/>
          <w:sz w:val="22"/>
          <w:szCs w:val="22"/>
        </w:rPr>
        <w:t xml:space="preserve"> per event.  The fixed expiration date is the end of the event.</w:t>
      </w:r>
    </w:p>
    <w:p w:rsidRPr="00156ABF" w:rsidR="00BE21EA" w:rsidP="00BE21EA" w:rsidRDefault="00BE21EA" w14:paraId="2F818800"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174B2272" w14:textId="0F492378">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D0654D">
        <w:rPr>
          <w:rFonts w:asciiTheme="minorHAnsi" w:hAnsiTheme="minorHAnsi" w:cstheme="minorHAnsi"/>
          <w:strike/>
          <w:sz w:val="22"/>
          <w:szCs w:val="22"/>
        </w:rPr>
        <w:t>5.9.</w:t>
      </w:r>
      <w:r w:rsidR="00D0654D">
        <w:rPr>
          <w:rFonts w:asciiTheme="minorHAnsi" w:hAnsiTheme="minorHAnsi" w:cstheme="minorHAnsi"/>
          <w:sz w:val="22"/>
          <w:szCs w:val="22"/>
          <w:u w:val="single"/>
        </w:rPr>
        <w:t>5.</w:t>
      </w:r>
      <w:r w:rsidRPr="00156ABF">
        <w:rPr>
          <w:rFonts w:asciiTheme="minorHAnsi" w:hAnsiTheme="minorHAnsi" w:cstheme="minorHAnsi"/>
          <w:sz w:val="22"/>
          <w:szCs w:val="22"/>
          <w:u w:val="single"/>
        </w:rPr>
        <w:t>10</w:t>
      </w:r>
      <w:r w:rsidRPr="00156ABF">
        <w:rPr>
          <w:rFonts w:asciiTheme="minorHAnsi" w:hAnsiTheme="minorHAnsi" w:cstheme="minorHAnsi"/>
          <w:sz w:val="22"/>
          <w:szCs w:val="22"/>
        </w:rPr>
        <w:t xml:space="preserve">.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Mobile Food Unit Permit - </w:t>
      </w:r>
      <w:r w:rsidRPr="00156ABF">
        <w:rPr>
          <w:rFonts w:asciiTheme="minorHAnsi" w:hAnsiTheme="minorHAnsi" w:cstheme="minorHAnsi"/>
          <w:strike/>
          <w:sz w:val="22"/>
          <w:szCs w:val="22"/>
        </w:rPr>
        <w:t>Potentially hazardous food only</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food service establishment</w:t>
      </w:r>
      <w:r w:rsidRPr="00156ABF">
        <w:rPr>
          <w:rFonts w:asciiTheme="minorHAnsi" w:hAnsiTheme="minorHAnsi" w:cstheme="minorHAnsi"/>
          <w:sz w:val="22"/>
          <w:szCs w:val="22"/>
        </w:rPr>
        <w:t xml:space="preserve">, </w:t>
      </w:r>
      <w:r w:rsidRPr="00156ABF">
        <w:rPr>
          <w:rFonts w:asciiTheme="minorHAnsi" w:hAnsiTheme="minorHAnsi" w:cstheme="minorHAnsi"/>
          <w:strike/>
          <w:sz w:val="22"/>
          <w:szCs w:val="22"/>
        </w:rPr>
        <w:t>$100</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$125</w:t>
      </w:r>
      <w:r w:rsidRPr="00156ABF">
        <w:rPr>
          <w:rFonts w:asciiTheme="minorHAnsi" w:hAnsiTheme="minorHAnsi" w:cstheme="minorHAnsi"/>
          <w:sz w:val="22"/>
          <w:szCs w:val="22"/>
        </w:rPr>
        <w:t xml:space="preserve"> per unit. The fixed expiration date is June 30.</w:t>
      </w:r>
    </w:p>
    <w:p w:rsidRPr="00156ABF" w:rsidR="006971F9" w:rsidP="00BE21EA" w:rsidRDefault="006971F9" w14:paraId="26098159"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6971F9" w14:paraId="70F2DA1E" w14:textId="24D73FF6">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D0428F" w:rsidR="00BE21EA">
        <w:rPr>
          <w:rFonts w:asciiTheme="minorHAnsi" w:hAnsiTheme="minorHAnsi" w:cstheme="minorHAnsi"/>
          <w:strike/>
          <w:sz w:val="22"/>
          <w:szCs w:val="22"/>
        </w:rPr>
        <w:t>5.</w:t>
      </w:r>
      <w:r w:rsidRPr="00156ABF" w:rsidR="00BE21EA">
        <w:rPr>
          <w:rFonts w:asciiTheme="minorHAnsi" w:hAnsiTheme="minorHAnsi" w:cstheme="minorHAnsi"/>
          <w:strike/>
          <w:sz w:val="22"/>
          <w:szCs w:val="22"/>
        </w:rPr>
        <w:t>10</w:t>
      </w:r>
      <w:r w:rsidR="00D0428F">
        <w:rPr>
          <w:rFonts w:asciiTheme="minorHAnsi" w:hAnsiTheme="minorHAnsi" w:cstheme="minorHAnsi"/>
          <w:strike/>
          <w:sz w:val="22"/>
          <w:szCs w:val="22"/>
        </w:rPr>
        <w:t>.</w:t>
      </w:r>
      <w:r w:rsidRPr="00D0428F" w:rsidR="00D0428F">
        <w:rPr>
          <w:rFonts w:asciiTheme="minorHAnsi" w:hAnsiTheme="minorHAnsi" w:cstheme="minorHAnsi"/>
          <w:sz w:val="22"/>
          <w:szCs w:val="22"/>
          <w:u w:val="single"/>
        </w:rPr>
        <w:t>5.</w:t>
      </w:r>
      <w:r w:rsidRPr="00156ABF" w:rsidR="00BE21EA">
        <w:rPr>
          <w:rFonts w:asciiTheme="minorHAnsi" w:hAnsiTheme="minorHAnsi" w:cstheme="minorHAnsi"/>
          <w:sz w:val="22"/>
          <w:szCs w:val="22"/>
          <w:u w:val="single"/>
        </w:rPr>
        <w:t>11</w:t>
      </w:r>
      <w:r w:rsidRPr="00156ABF" w:rsidR="00BE21EA">
        <w:rPr>
          <w:rFonts w:asciiTheme="minorHAnsi" w:hAnsiTheme="minorHAnsi" w:cstheme="minorHAnsi"/>
          <w:sz w:val="22"/>
          <w:szCs w:val="22"/>
        </w:rPr>
        <w:t xml:space="preserve">. </w:t>
      </w:r>
      <w:r w:rsidRPr="00156ABF" w:rsidR="00BE21EA">
        <w:rPr>
          <w:rFonts w:asciiTheme="minorHAnsi" w:hAnsiTheme="minorHAnsi" w:cstheme="minorHAnsi"/>
          <w:strike/>
          <w:sz w:val="22"/>
          <w:szCs w:val="22"/>
        </w:rPr>
        <w:t>Mobile Home Park</w:t>
      </w:r>
      <w:r w:rsidRPr="00156ABF" w:rsidR="00BE21EA">
        <w:rPr>
          <w:rFonts w:asciiTheme="minorHAnsi" w:hAnsiTheme="minorHAnsi" w:cstheme="minorHAnsi"/>
          <w:sz w:val="22"/>
          <w:szCs w:val="22"/>
        </w:rPr>
        <w:t xml:space="preserve"> </w:t>
      </w:r>
      <w:r w:rsidRPr="00156ABF" w:rsidR="00BE21EA">
        <w:rPr>
          <w:rFonts w:asciiTheme="minorHAnsi" w:hAnsiTheme="minorHAnsi" w:cstheme="minorHAnsi"/>
          <w:sz w:val="22"/>
          <w:szCs w:val="22"/>
          <w:u w:val="single"/>
        </w:rPr>
        <w:t>Manufactured Home Community</w:t>
      </w:r>
      <w:r w:rsidRPr="00156ABF" w:rsidR="00BE21EA">
        <w:rPr>
          <w:rFonts w:asciiTheme="minorHAnsi" w:hAnsiTheme="minorHAnsi" w:cstheme="minorHAnsi"/>
          <w:sz w:val="22"/>
          <w:szCs w:val="22"/>
        </w:rPr>
        <w:t xml:space="preserve"> Permit - Fee set forth in Table 64-30F, of this rule.</w:t>
      </w:r>
    </w:p>
    <w:p w:rsidRPr="00156ABF" w:rsidR="00BE21EA" w:rsidP="00BE21EA" w:rsidRDefault="00BE21EA" w14:paraId="2FA69B4C"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25A089C1" w14:textId="392F03BB">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495BD2">
        <w:rPr>
          <w:rFonts w:asciiTheme="minorHAnsi" w:hAnsiTheme="minorHAnsi" w:cstheme="minorHAnsi"/>
          <w:strike/>
          <w:sz w:val="22"/>
          <w:szCs w:val="22"/>
        </w:rPr>
        <w:t>5.11.</w:t>
      </w:r>
      <w:r w:rsidR="00495BD2">
        <w:rPr>
          <w:rFonts w:asciiTheme="minorHAnsi" w:hAnsiTheme="minorHAnsi" w:cstheme="minorHAnsi"/>
          <w:sz w:val="22"/>
          <w:szCs w:val="22"/>
          <w:u w:val="single"/>
        </w:rPr>
        <w:t>5.1</w:t>
      </w:r>
      <w:r w:rsidRPr="00156ABF">
        <w:rPr>
          <w:rFonts w:asciiTheme="minorHAnsi" w:hAnsiTheme="minorHAnsi" w:cstheme="minorHAnsi"/>
          <w:sz w:val="22"/>
          <w:szCs w:val="22"/>
          <w:u w:val="single"/>
        </w:rPr>
        <w:t>2</w:t>
      </w:r>
      <w:r w:rsidRPr="00156ABF">
        <w:rPr>
          <w:rFonts w:asciiTheme="minorHAnsi" w:hAnsiTheme="minorHAnsi" w:cstheme="minorHAnsi"/>
          <w:sz w:val="22"/>
          <w:szCs w:val="22"/>
        </w:rPr>
        <w:t>.</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 Organized Camp Permit - </w:t>
      </w:r>
      <w:r w:rsidRPr="00156ABF">
        <w:rPr>
          <w:rFonts w:asciiTheme="minorHAnsi" w:hAnsiTheme="minorHAnsi" w:cstheme="minorHAnsi"/>
          <w:strike/>
          <w:sz w:val="22"/>
          <w:szCs w:val="22"/>
        </w:rPr>
        <w:t>$75</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$90</w:t>
      </w:r>
      <w:r w:rsidRPr="00156ABF">
        <w:rPr>
          <w:rFonts w:asciiTheme="minorHAnsi" w:hAnsiTheme="minorHAnsi" w:cstheme="minorHAnsi"/>
          <w:sz w:val="22"/>
          <w:szCs w:val="22"/>
        </w:rPr>
        <w:t xml:space="preserve"> per permit. The fixed expiration date is June 30.</w:t>
      </w:r>
    </w:p>
    <w:p w:rsidRPr="00156ABF" w:rsidR="00BE21EA" w:rsidP="00BE21EA" w:rsidRDefault="00BE21EA" w14:paraId="1AD16E1C"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F79D61A" w14:textId="5D249C3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3C562B">
        <w:rPr>
          <w:rFonts w:asciiTheme="minorHAnsi" w:hAnsiTheme="minorHAnsi" w:cstheme="minorHAnsi"/>
          <w:strike/>
          <w:sz w:val="22"/>
          <w:szCs w:val="22"/>
        </w:rPr>
        <w:t>5.12.</w:t>
      </w:r>
      <w:r w:rsidR="00495BD2">
        <w:rPr>
          <w:rFonts w:asciiTheme="minorHAnsi" w:hAnsiTheme="minorHAnsi" w:cstheme="minorHAnsi"/>
          <w:sz w:val="22"/>
          <w:szCs w:val="22"/>
          <w:u w:val="single"/>
        </w:rPr>
        <w:t>5.1</w:t>
      </w:r>
      <w:r w:rsidRPr="00156ABF">
        <w:rPr>
          <w:rFonts w:asciiTheme="minorHAnsi" w:hAnsiTheme="minorHAnsi" w:cstheme="minorHAnsi"/>
          <w:sz w:val="22"/>
          <w:szCs w:val="22"/>
          <w:u w:val="single"/>
        </w:rPr>
        <w:t>3</w:t>
      </w:r>
      <w:r w:rsidRPr="00156ABF">
        <w:rPr>
          <w:rFonts w:asciiTheme="minorHAnsi" w:hAnsiTheme="minorHAnsi" w:cstheme="minorHAnsi"/>
          <w:sz w:val="22"/>
          <w:szCs w:val="22"/>
        </w:rPr>
        <w:t xml:space="preserve">.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Recreational Water Facility Permit - </w:t>
      </w:r>
      <w:r w:rsidRPr="00156ABF">
        <w:rPr>
          <w:rFonts w:asciiTheme="minorHAnsi" w:hAnsiTheme="minorHAnsi" w:cstheme="minorHAnsi"/>
          <w:strike/>
          <w:sz w:val="22"/>
          <w:szCs w:val="22"/>
        </w:rPr>
        <w:t>$100</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$125</w:t>
      </w:r>
      <w:r w:rsidRPr="00156ABF">
        <w:rPr>
          <w:rFonts w:asciiTheme="minorHAnsi" w:hAnsiTheme="minorHAnsi" w:cstheme="minorHAnsi"/>
          <w:sz w:val="22"/>
          <w:szCs w:val="22"/>
        </w:rPr>
        <w:t xml:space="preserve"> per facility. The fixed expiration date is December 31.</w:t>
      </w:r>
    </w:p>
    <w:p w:rsidRPr="00156ABF" w:rsidR="00BE21EA" w:rsidP="00BE21EA" w:rsidRDefault="00BE21EA" w14:paraId="30178A8C"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122AF44E" w14:textId="4E9972A9">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CC5531">
        <w:rPr>
          <w:rFonts w:asciiTheme="minorHAnsi" w:hAnsiTheme="minorHAnsi" w:cstheme="minorHAnsi"/>
          <w:strike/>
          <w:sz w:val="22"/>
          <w:szCs w:val="22"/>
        </w:rPr>
        <w:t>5.13.</w:t>
      </w:r>
      <w:r w:rsidR="003C562B">
        <w:rPr>
          <w:rFonts w:asciiTheme="minorHAnsi" w:hAnsiTheme="minorHAnsi" w:cstheme="minorHAnsi"/>
          <w:sz w:val="22"/>
          <w:szCs w:val="22"/>
          <w:u w:val="single"/>
        </w:rPr>
        <w:t>5.1</w:t>
      </w:r>
      <w:r w:rsidRPr="00156ABF">
        <w:rPr>
          <w:rFonts w:asciiTheme="minorHAnsi" w:hAnsiTheme="minorHAnsi" w:cstheme="minorHAnsi"/>
          <w:sz w:val="22"/>
          <w:szCs w:val="22"/>
          <w:u w:val="single"/>
        </w:rPr>
        <w:t>4</w:t>
      </w:r>
      <w:r w:rsidRPr="00156ABF">
        <w:rPr>
          <w:rFonts w:asciiTheme="minorHAnsi" w:hAnsiTheme="minorHAnsi" w:cstheme="minorHAnsi"/>
          <w:sz w:val="22"/>
          <w:szCs w:val="22"/>
        </w:rPr>
        <w:t xml:space="preserve">.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Retail Food Store Permit (annual) - </w:t>
      </w:r>
      <w:r w:rsidRPr="00156ABF">
        <w:rPr>
          <w:rFonts w:asciiTheme="minorHAnsi" w:hAnsiTheme="minorHAnsi" w:cstheme="minorHAnsi"/>
          <w:strike/>
          <w:sz w:val="22"/>
          <w:szCs w:val="22"/>
        </w:rPr>
        <w:t>$50</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$60</w:t>
      </w:r>
      <w:r w:rsidRPr="00156ABF">
        <w:rPr>
          <w:rFonts w:asciiTheme="minorHAnsi" w:hAnsiTheme="minorHAnsi" w:cstheme="minorHAnsi"/>
          <w:sz w:val="22"/>
          <w:szCs w:val="22"/>
        </w:rPr>
        <w:t xml:space="preserve"> per check-out station. The fixed expiration date is June 30.</w:t>
      </w:r>
    </w:p>
    <w:p w:rsidRPr="00156ABF" w:rsidR="00BE21EA" w:rsidP="00BE21EA" w:rsidRDefault="00BE21EA" w14:paraId="14EB06D7"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177229EB" w14:textId="3542BC0C">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CC5531">
        <w:rPr>
          <w:rFonts w:asciiTheme="minorHAnsi" w:hAnsiTheme="minorHAnsi" w:cstheme="minorHAnsi"/>
          <w:strike/>
          <w:sz w:val="22"/>
          <w:szCs w:val="22"/>
        </w:rPr>
        <w:t>5.14.</w:t>
      </w:r>
      <w:r w:rsidR="003C562B">
        <w:rPr>
          <w:rFonts w:asciiTheme="minorHAnsi" w:hAnsiTheme="minorHAnsi" w:cstheme="minorHAnsi"/>
          <w:sz w:val="22"/>
          <w:szCs w:val="22"/>
          <w:u w:val="single"/>
        </w:rPr>
        <w:t>5.1</w:t>
      </w:r>
      <w:r w:rsidRPr="00156ABF">
        <w:rPr>
          <w:rFonts w:asciiTheme="minorHAnsi" w:hAnsiTheme="minorHAnsi" w:cstheme="minorHAnsi"/>
          <w:sz w:val="22"/>
          <w:szCs w:val="22"/>
          <w:u w:val="single"/>
        </w:rPr>
        <w:t>5</w:t>
      </w:r>
      <w:r w:rsidRPr="00156ABF">
        <w:rPr>
          <w:rFonts w:asciiTheme="minorHAnsi" w:hAnsiTheme="minorHAnsi" w:cstheme="minorHAnsi"/>
          <w:sz w:val="22"/>
          <w:szCs w:val="22"/>
        </w:rPr>
        <w:t xml:space="preserve">.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Schools - </w:t>
      </w:r>
      <w:r w:rsidRPr="00156ABF">
        <w:rPr>
          <w:rFonts w:asciiTheme="minorHAnsi" w:hAnsiTheme="minorHAnsi" w:cstheme="minorHAnsi"/>
          <w:strike/>
          <w:sz w:val="22"/>
          <w:szCs w:val="22"/>
        </w:rPr>
        <w:t>$50</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$60</w:t>
      </w:r>
      <w:r w:rsidRPr="00156ABF">
        <w:rPr>
          <w:rFonts w:asciiTheme="minorHAnsi" w:hAnsiTheme="minorHAnsi" w:cstheme="minorHAnsi"/>
          <w:sz w:val="22"/>
          <w:szCs w:val="22"/>
        </w:rPr>
        <w:t xml:space="preserve"> per site. The fixed expiration date is June 30.</w:t>
      </w:r>
    </w:p>
    <w:p w:rsidRPr="00156ABF" w:rsidR="00BE21EA" w:rsidP="00BE21EA" w:rsidRDefault="00BE21EA" w14:paraId="11BEDE9C"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26ED006" w14:textId="09A3C69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CC5531">
        <w:rPr>
          <w:rFonts w:asciiTheme="minorHAnsi" w:hAnsiTheme="minorHAnsi" w:cstheme="minorHAnsi"/>
          <w:strike/>
          <w:sz w:val="22"/>
          <w:szCs w:val="22"/>
        </w:rPr>
        <w:t>5.15.</w:t>
      </w:r>
      <w:r w:rsidR="003C562B">
        <w:rPr>
          <w:rFonts w:asciiTheme="minorHAnsi" w:hAnsiTheme="minorHAnsi" w:cstheme="minorHAnsi"/>
          <w:sz w:val="22"/>
          <w:szCs w:val="22"/>
          <w:u w:val="single"/>
        </w:rPr>
        <w:t>5.1</w:t>
      </w:r>
      <w:r w:rsidRPr="00156ABF">
        <w:rPr>
          <w:rFonts w:asciiTheme="minorHAnsi" w:hAnsiTheme="minorHAnsi" w:cstheme="minorHAnsi"/>
          <w:sz w:val="22"/>
          <w:szCs w:val="22"/>
          <w:u w:val="single"/>
        </w:rPr>
        <w:t>6</w:t>
      </w:r>
      <w:r w:rsidRPr="00156ABF">
        <w:rPr>
          <w:rFonts w:asciiTheme="minorHAnsi" w:hAnsiTheme="minorHAnsi" w:cstheme="minorHAnsi"/>
          <w:sz w:val="22"/>
          <w:szCs w:val="22"/>
        </w:rPr>
        <w:t xml:space="preserve">.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Subdivision</w:t>
      </w:r>
      <w:r w:rsidRPr="00156ABF">
        <w:rPr>
          <w:rFonts w:asciiTheme="minorHAnsi" w:hAnsiTheme="minorHAnsi" w:cstheme="minorHAnsi"/>
          <w:strike/>
          <w:sz w:val="22"/>
          <w:szCs w:val="22"/>
        </w:rPr>
        <w:t>s</w:t>
      </w:r>
      <w:r w:rsidRPr="00156ABF" w:rsidR="00BA7B74">
        <w:rPr>
          <w:rFonts w:asciiTheme="minorHAnsi" w:hAnsiTheme="minorHAnsi" w:cstheme="minorHAnsi"/>
          <w:sz w:val="22"/>
          <w:szCs w:val="22"/>
        </w:rPr>
        <w:t xml:space="preserve"> </w:t>
      </w:r>
      <w:r w:rsidRPr="00156ABF" w:rsidR="00BA7B74">
        <w:rPr>
          <w:rFonts w:asciiTheme="minorHAnsi" w:hAnsiTheme="minorHAnsi" w:cstheme="minorHAnsi"/>
          <w:sz w:val="22"/>
          <w:szCs w:val="22"/>
          <w:u w:val="single"/>
        </w:rPr>
        <w:t>Permit</w:t>
      </w:r>
      <w:r w:rsidRPr="00156ABF">
        <w:rPr>
          <w:rFonts w:asciiTheme="minorHAnsi" w:hAnsiTheme="minorHAnsi" w:cstheme="minorHAnsi"/>
          <w:sz w:val="22"/>
          <w:szCs w:val="22"/>
        </w:rPr>
        <w:t xml:space="preserve"> - Fee set forth in Table 64-30G, of this rule.</w:t>
      </w:r>
    </w:p>
    <w:p w:rsidRPr="00156ABF" w:rsidR="00BE21EA" w:rsidP="00BE21EA" w:rsidRDefault="00BE21EA" w14:paraId="502F6FB6"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6971F9" w:rsidP="00BE21EA" w:rsidRDefault="00BE21EA" w14:paraId="72E0D6E7" w14:textId="256334D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CC5531">
        <w:rPr>
          <w:rFonts w:asciiTheme="minorHAnsi" w:hAnsiTheme="minorHAnsi" w:cstheme="minorHAnsi"/>
          <w:strike/>
          <w:sz w:val="22"/>
          <w:szCs w:val="22"/>
        </w:rPr>
        <w:t>5.16.</w:t>
      </w:r>
      <w:r w:rsidR="003C562B">
        <w:rPr>
          <w:rFonts w:asciiTheme="minorHAnsi" w:hAnsiTheme="minorHAnsi" w:cstheme="minorHAnsi"/>
          <w:sz w:val="22"/>
          <w:szCs w:val="22"/>
          <w:u w:val="single"/>
        </w:rPr>
        <w:t>5.1</w:t>
      </w:r>
      <w:r w:rsidRPr="00156ABF">
        <w:rPr>
          <w:rFonts w:asciiTheme="minorHAnsi" w:hAnsiTheme="minorHAnsi" w:cstheme="minorHAnsi"/>
          <w:sz w:val="22"/>
          <w:szCs w:val="22"/>
          <w:u w:val="single"/>
        </w:rPr>
        <w:t>7</w:t>
      </w:r>
      <w:r w:rsidRPr="00156ABF">
        <w:rPr>
          <w:rFonts w:asciiTheme="minorHAnsi" w:hAnsiTheme="minorHAnsi" w:cstheme="minorHAnsi"/>
          <w:sz w:val="22"/>
          <w:szCs w:val="22"/>
        </w:rPr>
        <w:t xml:space="preserve">. </w:t>
      </w:r>
      <w:bookmarkStart w:name="_Hlk5891823" w:id="2"/>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Temporary Food Service Establishment Permit (</w:t>
      </w:r>
      <w:r w:rsidRPr="00156ABF" w:rsidR="00B85D23">
        <w:rPr>
          <w:rFonts w:asciiTheme="minorHAnsi" w:hAnsiTheme="minorHAnsi" w:cstheme="minorHAnsi"/>
          <w:sz w:val="22"/>
          <w:szCs w:val="22"/>
        </w:rPr>
        <w:t>m</w:t>
      </w:r>
      <w:r w:rsidRPr="00156ABF">
        <w:rPr>
          <w:rFonts w:asciiTheme="minorHAnsi" w:hAnsiTheme="minorHAnsi" w:cstheme="minorHAnsi"/>
          <w:sz w:val="22"/>
          <w:szCs w:val="22"/>
        </w:rPr>
        <w:t xml:space="preserve">aximum </w:t>
      </w:r>
      <w:r w:rsidRPr="00156ABF" w:rsidR="00666BED">
        <w:rPr>
          <w:rFonts w:asciiTheme="minorHAnsi" w:hAnsiTheme="minorHAnsi" w:cstheme="minorHAnsi"/>
          <w:sz w:val="22"/>
          <w:szCs w:val="22"/>
        </w:rPr>
        <w:t>14</w:t>
      </w:r>
      <w:r w:rsidRPr="00156ABF">
        <w:rPr>
          <w:rFonts w:asciiTheme="minorHAnsi" w:hAnsiTheme="minorHAnsi" w:cstheme="minorHAnsi"/>
          <w:sz w:val="22"/>
          <w:szCs w:val="22"/>
        </w:rPr>
        <w:t xml:space="preserve"> days) - </w:t>
      </w:r>
      <w:r w:rsidRPr="00156ABF">
        <w:rPr>
          <w:rFonts w:asciiTheme="minorHAnsi" w:hAnsiTheme="minorHAnsi" w:cstheme="minorHAnsi"/>
          <w:strike/>
          <w:sz w:val="22"/>
          <w:szCs w:val="22"/>
        </w:rPr>
        <w:t>$50</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$60</w:t>
      </w:r>
      <w:r w:rsidRPr="00156ABF">
        <w:rPr>
          <w:rFonts w:asciiTheme="minorHAnsi" w:hAnsiTheme="minorHAnsi" w:cstheme="minorHAnsi"/>
          <w:sz w:val="22"/>
          <w:szCs w:val="22"/>
        </w:rPr>
        <w:t xml:space="preserve"> per unit. The fixed expiration date is as noted on the permit.</w:t>
      </w:r>
    </w:p>
    <w:p w:rsidRPr="00156ABF" w:rsidR="00BA7B74" w:rsidP="00BE21EA" w:rsidRDefault="00BA7B74" w14:paraId="6341DC85"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bookmarkEnd w:id="2"/>
    <w:p w:rsidRPr="00156ABF" w:rsidR="00BE21EA" w:rsidP="00BE21EA" w:rsidRDefault="00BE21EA" w14:paraId="3C22098D" w14:textId="46FDB86E">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u w:val="single"/>
        </w:rPr>
      </w:pP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5.17</w:t>
      </w:r>
      <w:r w:rsidRPr="00156ABF" w:rsidR="00BA7B74">
        <w:rPr>
          <w:rFonts w:asciiTheme="minorHAnsi" w:hAnsiTheme="minorHAnsi" w:cstheme="minorHAnsi"/>
          <w:sz w:val="22"/>
          <w:szCs w:val="22"/>
        </w:rPr>
        <w:t>.</w:t>
      </w:r>
      <w:r w:rsidRPr="00156ABF" w:rsidR="00A70888">
        <w:rPr>
          <w:rFonts w:asciiTheme="minorHAnsi" w:hAnsiTheme="minorHAnsi" w:cstheme="minorHAnsi"/>
          <w:sz w:val="22"/>
          <w:szCs w:val="22"/>
        </w:rPr>
        <w:t>1.</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u w:val="single"/>
        </w:rPr>
        <w:t xml:space="preserve">In-State Vendor Temporary Food Service Establishment Permit (non-potentially hazardous food only) - $60 per unit, permit fee valid for </w:t>
      </w:r>
      <w:r w:rsidRPr="00156ABF" w:rsidR="00666BED">
        <w:rPr>
          <w:rFonts w:asciiTheme="minorHAnsi" w:hAnsiTheme="minorHAnsi" w:cstheme="minorHAnsi"/>
          <w:sz w:val="22"/>
          <w:szCs w:val="22"/>
          <w:u w:val="single"/>
        </w:rPr>
        <w:t>one</w:t>
      </w:r>
      <w:r w:rsidRPr="00156ABF">
        <w:rPr>
          <w:rFonts w:asciiTheme="minorHAnsi" w:hAnsiTheme="minorHAnsi" w:cstheme="minorHAnsi"/>
          <w:sz w:val="22"/>
          <w:szCs w:val="22"/>
          <w:u w:val="single"/>
        </w:rPr>
        <w:t xml:space="preserve"> year from date of issuance of permit. The fixed expiration date is as noted on the permit.</w:t>
      </w:r>
    </w:p>
    <w:p w:rsidRPr="00156ABF" w:rsidR="00BE21EA" w:rsidP="00BE21EA" w:rsidRDefault="00BE21EA" w14:paraId="00D53979" w14:textId="66FA9E94">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6971F9" w14:paraId="0F0A82DE" w14:textId="2CBA3EB5">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CC5531" w:rsidR="00BE21EA">
        <w:rPr>
          <w:rFonts w:asciiTheme="minorHAnsi" w:hAnsiTheme="minorHAnsi" w:cstheme="minorHAnsi"/>
          <w:strike/>
          <w:sz w:val="22"/>
          <w:szCs w:val="22"/>
        </w:rPr>
        <w:t>5.17.</w:t>
      </w:r>
      <w:r w:rsidR="00CC5531">
        <w:rPr>
          <w:rFonts w:asciiTheme="minorHAnsi" w:hAnsiTheme="minorHAnsi" w:cstheme="minorHAnsi"/>
          <w:sz w:val="22"/>
          <w:szCs w:val="22"/>
          <w:u w:val="single"/>
        </w:rPr>
        <w:t>5.1</w:t>
      </w:r>
      <w:r w:rsidRPr="00156ABF" w:rsidR="00BE21EA">
        <w:rPr>
          <w:rFonts w:asciiTheme="minorHAnsi" w:hAnsiTheme="minorHAnsi" w:cstheme="minorHAnsi"/>
          <w:sz w:val="22"/>
          <w:szCs w:val="22"/>
          <w:u w:val="single"/>
        </w:rPr>
        <w:t>8</w:t>
      </w:r>
      <w:r w:rsidRPr="00156ABF" w:rsidR="00BE21EA">
        <w:rPr>
          <w:rFonts w:asciiTheme="minorHAnsi" w:hAnsiTheme="minorHAnsi" w:cstheme="minorHAnsi"/>
          <w:sz w:val="22"/>
          <w:szCs w:val="22"/>
        </w:rPr>
        <w:t xml:space="preserve">. </w:t>
      </w:r>
      <w:r w:rsidRPr="00156ABF" w:rsidR="0034029F">
        <w:rPr>
          <w:rFonts w:asciiTheme="minorHAnsi" w:hAnsiTheme="minorHAnsi" w:cstheme="minorHAnsi"/>
          <w:sz w:val="22"/>
          <w:szCs w:val="22"/>
        </w:rPr>
        <w:t xml:space="preserve"> </w:t>
      </w:r>
      <w:r w:rsidRPr="00156ABF" w:rsidR="00BE21EA">
        <w:rPr>
          <w:rFonts w:asciiTheme="minorHAnsi" w:hAnsiTheme="minorHAnsi" w:cstheme="minorHAnsi"/>
          <w:sz w:val="22"/>
          <w:szCs w:val="22"/>
        </w:rPr>
        <w:t xml:space="preserve">Vending Machine Permit - Potentially hazardous food only, </w:t>
      </w:r>
      <w:r w:rsidRPr="00156ABF" w:rsidR="00BE21EA">
        <w:rPr>
          <w:rFonts w:asciiTheme="minorHAnsi" w:hAnsiTheme="minorHAnsi" w:cstheme="minorHAnsi"/>
          <w:strike/>
          <w:sz w:val="22"/>
          <w:szCs w:val="22"/>
        </w:rPr>
        <w:t>$50</w:t>
      </w:r>
      <w:r w:rsidRPr="00156ABF" w:rsidR="00BE21EA">
        <w:rPr>
          <w:rFonts w:asciiTheme="minorHAnsi" w:hAnsiTheme="minorHAnsi" w:cstheme="minorHAnsi"/>
          <w:sz w:val="22"/>
          <w:szCs w:val="22"/>
        </w:rPr>
        <w:t xml:space="preserve"> </w:t>
      </w:r>
      <w:r w:rsidRPr="00156ABF" w:rsidR="00BE21EA">
        <w:rPr>
          <w:rFonts w:asciiTheme="minorHAnsi" w:hAnsiTheme="minorHAnsi" w:cstheme="minorHAnsi"/>
          <w:sz w:val="22"/>
          <w:szCs w:val="22"/>
          <w:u w:val="single"/>
        </w:rPr>
        <w:t>$60</w:t>
      </w:r>
      <w:r w:rsidRPr="00156ABF" w:rsidR="00BE21EA">
        <w:rPr>
          <w:rFonts w:asciiTheme="minorHAnsi" w:hAnsiTheme="minorHAnsi" w:cstheme="minorHAnsi"/>
          <w:sz w:val="22"/>
          <w:szCs w:val="22"/>
        </w:rPr>
        <w:t xml:space="preserve"> per machine, per site, maximum of </w:t>
      </w:r>
      <w:r w:rsidRPr="00156ABF" w:rsidR="00BE21EA">
        <w:rPr>
          <w:rFonts w:asciiTheme="minorHAnsi" w:hAnsiTheme="minorHAnsi" w:cstheme="minorHAnsi"/>
          <w:strike/>
          <w:sz w:val="22"/>
          <w:szCs w:val="22"/>
        </w:rPr>
        <w:t>$300</w:t>
      </w:r>
      <w:r w:rsidRPr="00156ABF" w:rsidR="00BE21EA">
        <w:rPr>
          <w:rFonts w:asciiTheme="minorHAnsi" w:hAnsiTheme="minorHAnsi" w:cstheme="minorHAnsi"/>
          <w:sz w:val="22"/>
          <w:szCs w:val="22"/>
        </w:rPr>
        <w:t xml:space="preserve"> </w:t>
      </w:r>
      <w:r w:rsidRPr="00156ABF" w:rsidR="00BE21EA">
        <w:rPr>
          <w:rFonts w:asciiTheme="minorHAnsi" w:hAnsiTheme="minorHAnsi" w:cstheme="minorHAnsi"/>
          <w:sz w:val="22"/>
          <w:szCs w:val="22"/>
          <w:u w:val="single"/>
        </w:rPr>
        <w:t>$360</w:t>
      </w:r>
      <w:r w:rsidRPr="00156ABF" w:rsidR="00BE21EA">
        <w:rPr>
          <w:rFonts w:asciiTheme="minorHAnsi" w:hAnsiTheme="minorHAnsi" w:cstheme="minorHAnsi"/>
          <w:sz w:val="22"/>
          <w:szCs w:val="22"/>
        </w:rPr>
        <w:t xml:space="preserve"> per site. The fixed expiration date is June 30.</w:t>
      </w:r>
    </w:p>
    <w:p w:rsidRPr="00156ABF" w:rsidR="00BE21EA" w:rsidP="00BE21EA" w:rsidRDefault="00BE21EA" w14:paraId="214B4310"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5F587592" w14:textId="790A58CD">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CC5531">
        <w:rPr>
          <w:rFonts w:asciiTheme="minorHAnsi" w:hAnsiTheme="minorHAnsi" w:cstheme="minorHAnsi"/>
          <w:strike/>
          <w:sz w:val="22"/>
          <w:szCs w:val="22"/>
        </w:rPr>
        <w:t>5.18.</w:t>
      </w:r>
      <w:r w:rsidR="00CC5531">
        <w:rPr>
          <w:rFonts w:asciiTheme="minorHAnsi" w:hAnsiTheme="minorHAnsi" w:cstheme="minorHAnsi"/>
          <w:sz w:val="22"/>
          <w:szCs w:val="22"/>
          <w:u w:val="single"/>
        </w:rPr>
        <w:t>5.1</w:t>
      </w:r>
      <w:bookmarkStart w:name="_GoBack" w:id="3"/>
      <w:bookmarkEnd w:id="3"/>
      <w:r w:rsidRPr="00156ABF">
        <w:rPr>
          <w:rFonts w:asciiTheme="minorHAnsi" w:hAnsiTheme="minorHAnsi" w:cstheme="minorHAnsi"/>
          <w:sz w:val="22"/>
          <w:szCs w:val="22"/>
          <w:u w:val="single"/>
        </w:rPr>
        <w:t>9</w:t>
      </w:r>
      <w:r w:rsidRPr="00156ABF">
        <w:rPr>
          <w:rFonts w:asciiTheme="minorHAnsi" w:hAnsiTheme="minorHAnsi" w:cstheme="minorHAnsi"/>
          <w:sz w:val="22"/>
          <w:szCs w:val="22"/>
        </w:rPr>
        <w:t xml:space="preserve">. </w:t>
      </w:r>
      <w:r w:rsidRPr="00156ABF" w:rsidR="0034029F">
        <w:rPr>
          <w:rFonts w:asciiTheme="minorHAnsi" w:hAnsiTheme="minorHAnsi" w:cstheme="minorHAnsi"/>
          <w:sz w:val="22"/>
          <w:szCs w:val="22"/>
        </w:rPr>
        <w:t xml:space="preserve"> </w:t>
      </w:r>
      <w:r w:rsidRPr="00156ABF">
        <w:rPr>
          <w:rFonts w:asciiTheme="minorHAnsi" w:hAnsiTheme="minorHAnsi" w:cstheme="minorHAnsi"/>
          <w:sz w:val="22"/>
          <w:szCs w:val="22"/>
        </w:rPr>
        <w:t xml:space="preserve">Water Well Permit (new or repair) - </w:t>
      </w:r>
      <w:r w:rsidRPr="00156ABF">
        <w:rPr>
          <w:rFonts w:asciiTheme="minorHAnsi" w:hAnsiTheme="minorHAnsi" w:cstheme="minorHAnsi"/>
          <w:strike/>
          <w:sz w:val="22"/>
          <w:szCs w:val="22"/>
        </w:rPr>
        <w:t>$100</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$125</w:t>
      </w:r>
      <w:r w:rsidRPr="00156ABF">
        <w:rPr>
          <w:rFonts w:asciiTheme="minorHAnsi" w:hAnsiTheme="minorHAnsi" w:cstheme="minorHAnsi"/>
          <w:sz w:val="22"/>
          <w:szCs w:val="22"/>
        </w:rPr>
        <w:t xml:space="preserve"> per well.</w:t>
      </w:r>
    </w:p>
    <w:p w:rsidRPr="00156ABF" w:rsidR="00BE21EA" w:rsidP="00BE21EA" w:rsidRDefault="00BE21EA" w14:paraId="5FA33F70" w14:textId="0306388E">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sz w:val="22"/>
          <w:szCs w:val="22"/>
        </w:rPr>
      </w:pPr>
    </w:p>
    <w:p w:rsidRPr="00156ABF" w:rsidR="00BE21EA" w:rsidP="00BE21EA" w:rsidRDefault="00BE21EA" w14:paraId="7824C346"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b/>
          <w:sz w:val="22"/>
          <w:szCs w:val="22"/>
        </w:rPr>
        <w:t>§64-30-6.  Prorating of Fixed Expiration Date Permit Fees.</w:t>
      </w:r>
    </w:p>
    <w:p w:rsidRPr="00156ABF" w:rsidR="00BE21EA" w:rsidP="00BE21EA" w:rsidRDefault="00BE21EA" w14:paraId="35644593"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2CDD6AA"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The fee charged for an annual permit with a fixed expiration date must be prorated according to the formula shown in Table 64-30H, of this rule.</w:t>
      </w:r>
    </w:p>
    <w:p w:rsidRPr="00156ABF" w:rsidR="00BE21EA" w:rsidP="00BE21EA" w:rsidRDefault="00BE21EA" w14:paraId="0DB135CA" w14:textId="4090023D">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BE21EA" w14:paraId="62694DCA"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b/>
          <w:sz w:val="22"/>
          <w:szCs w:val="22"/>
        </w:rPr>
        <w:t>§64-30-7.  Administrative Due Process.</w:t>
      </w:r>
    </w:p>
    <w:p w:rsidRPr="00156ABF" w:rsidR="00BE21EA" w:rsidP="00BE21EA" w:rsidRDefault="00BE21EA" w14:paraId="7CDA1C31" w14:textId="77777777">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rsidRPr="00156ABF" w:rsidR="00BE21EA" w:rsidP="00BE21EA" w:rsidRDefault="0034029F" w14:paraId="175404AF" w14:textId="3090E89F">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156ABF">
        <w:rPr>
          <w:rFonts w:asciiTheme="minorHAnsi" w:hAnsiTheme="minorHAnsi" w:cstheme="minorHAnsi"/>
          <w:sz w:val="22"/>
          <w:szCs w:val="22"/>
        </w:rPr>
        <w:tab/>
      </w:r>
      <w:r w:rsidRPr="00156ABF" w:rsidR="00BE21EA">
        <w:rPr>
          <w:rFonts w:asciiTheme="minorHAnsi" w:hAnsiTheme="minorHAnsi" w:cstheme="minorHAnsi"/>
          <w:sz w:val="22"/>
          <w:szCs w:val="22"/>
        </w:rPr>
        <w:t xml:space="preserve">Any person adversely affected by the enforcement of this rule desiring a contested case hearing to determine any rights, duties, interests or privileges must do so in the manner prescribed in the </w:t>
      </w:r>
      <w:r w:rsidRPr="00156ABF" w:rsidR="001E6A4B">
        <w:rPr>
          <w:rFonts w:asciiTheme="minorHAnsi" w:hAnsiTheme="minorHAnsi" w:cstheme="minorHAnsi"/>
          <w:sz w:val="22"/>
          <w:szCs w:val="22"/>
        </w:rPr>
        <w:t>b</w:t>
      </w:r>
      <w:r w:rsidRPr="00156ABF" w:rsidR="00BE21EA">
        <w:rPr>
          <w:rFonts w:asciiTheme="minorHAnsi" w:hAnsiTheme="minorHAnsi" w:cstheme="minorHAnsi"/>
          <w:sz w:val="22"/>
          <w:szCs w:val="22"/>
        </w:rPr>
        <w:t xml:space="preserve">ureau’s </w:t>
      </w:r>
      <w:r w:rsidRPr="00156ABF" w:rsidR="00B85D23">
        <w:rPr>
          <w:rFonts w:asciiTheme="minorHAnsi" w:hAnsiTheme="minorHAnsi" w:cstheme="minorHAnsi"/>
          <w:sz w:val="22"/>
          <w:szCs w:val="22"/>
        </w:rPr>
        <w:br/>
      </w:r>
      <w:r w:rsidRPr="00156ABF" w:rsidR="00B85D23">
        <w:rPr>
          <w:rFonts w:asciiTheme="minorHAnsi" w:hAnsiTheme="minorHAnsi" w:cstheme="minorHAnsi"/>
          <w:sz w:val="22"/>
          <w:szCs w:val="22"/>
        </w:rPr>
        <w:t>“</w:t>
      </w:r>
      <w:r w:rsidRPr="00156ABF" w:rsidR="00BE21EA">
        <w:rPr>
          <w:rFonts w:asciiTheme="minorHAnsi" w:hAnsiTheme="minorHAnsi" w:cstheme="minorHAnsi"/>
          <w:sz w:val="22"/>
          <w:szCs w:val="22"/>
        </w:rPr>
        <w:t>Rules of Procedure for Contested Case Hearings and Declaratory Rulings,</w:t>
      </w:r>
      <w:r w:rsidRPr="00156ABF" w:rsidR="003D3033">
        <w:rPr>
          <w:rFonts w:asciiTheme="minorHAnsi" w:hAnsiTheme="minorHAnsi" w:cstheme="minorHAnsi"/>
          <w:sz w:val="22"/>
          <w:szCs w:val="22"/>
        </w:rPr>
        <w:t>”</w:t>
      </w:r>
      <w:r w:rsidRPr="00156ABF" w:rsidR="00BE21EA">
        <w:rPr>
          <w:rFonts w:asciiTheme="minorHAnsi" w:hAnsiTheme="minorHAnsi" w:cstheme="minorHAnsi"/>
          <w:sz w:val="22"/>
          <w:szCs w:val="22"/>
        </w:rPr>
        <w:t xml:space="preserve"> 64</w:t>
      </w:r>
      <w:smartTag w:uri="urn:schemas-microsoft-com:office:smarttags" w:element="stockticker">
        <w:r w:rsidRPr="00156ABF" w:rsidR="00BE21EA">
          <w:rPr>
            <w:rFonts w:asciiTheme="minorHAnsi" w:hAnsiTheme="minorHAnsi" w:cstheme="minorHAnsi"/>
            <w:sz w:val="22"/>
            <w:szCs w:val="22"/>
          </w:rPr>
          <w:t>CSR</w:t>
        </w:r>
      </w:smartTag>
      <w:r w:rsidRPr="00156ABF" w:rsidR="00BE21EA">
        <w:rPr>
          <w:rFonts w:asciiTheme="minorHAnsi" w:hAnsiTheme="minorHAnsi" w:cstheme="minorHAnsi"/>
          <w:sz w:val="22"/>
          <w:szCs w:val="22"/>
        </w:rPr>
        <w:t>1.</w:t>
      </w:r>
    </w:p>
    <w:p w:rsidRPr="00156ABF" w:rsidR="00BE21EA" w:rsidRDefault="00BE21EA" w14:paraId="31B09E1D" w14:textId="63B93ACD">
      <w:pPr>
        <w:spacing w:after="160" w:line="259" w:lineRule="auto"/>
        <w:rPr>
          <w:rFonts w:asciiTheme="minorHAnsi" w:hAnsiTheme="minorHAnsi" w:cstheme="minorHAnsi"/>
          <w:sz w:val="22"/>
          <w:szCs w:val="22"/>
        </w:rPr>
      </w:pPr>
      <w:r w:rsidRPr="00156ABF">
        <w:rPr>
          <w:rFonts w:asciiTheme="minorHAnsi" w:hAnsiTheme="minorHAnsi" w:cstheme="minorHAnsi"/>
          <w:sz w:val="22"/>
          <w:szCs w:val="22"/>
        </w:rPr>
        <w:br w:type="page"/>
      </w:r>
    </w:p>
    <w:p w:rsidRPr="00156ABF" w:rsidR="00BE21EA" w:rsidP="00BE21EA" w:rsidRDefault="00BE21EA" w14:paraId="33F4D873" w14:textId="77777777">
      <w:pPr>
        <w:widowControl w:val="0"/>
        <w:jc w:val="both"/>
        <w:rPr>
          <w:rFonts w:asciiTheme="minorHAnsi" w:hAnsiTheme="minorHAnsi" w:cstheme="minorHAnsi"/>
          <w:b/>
          <w:sz w:val="22"/>
          <w:szCs w:val="22"/>
        </w:rPr>
      </w:pPr>
      <w:r w:rsidRPr="00156ABF">
        <w:rPr>
          <w:rFonts w:asciiTheme="minorHAnsi" w:hAnsiTheme="minorHAnsi" w:cstheme="minorHAnsi"/>
          <w:b/>
          <w:sz w:val="22"/>
          <w:szCs w:val="22"/>
        </w:rPr>
        <w:lastRenderedPageBreak/>
        <w:t>Table 64-30</w:t>
      </w:r>
      <w:proofErr w:type="gramStart"/>
      <w:r w:rsidRPr="00156ABF">
        <w:rPr>
          <w:rFonts w:asciiTheme="minorHAnsi" w:hAnsiTheme="minorHAnsi" w:cstheme="minorHAnsi"/>
          <w:b/>
          <w:sz w:val="22"/>
          <w:szCs w:val="22"/>
        </w:rPr>
        <w:t>A  Campground</w:t>
      </w:r>
      <w:proofErr w:type="gramEnd"/>
      <w:r w:rsidRPr="00156ABF">
        <w:rPr>
          <w:rFonts w:asciiTheme="minorHAnsi" w:hAnsiTheme="minorHAnsi" w:cstheme="minorHAnsi"/>
          <w:b/>
          <w:sz w:val="22"/>
          <w:szCs w:val="22"/>
        </w:rPr>
        <w:t xml:space="preserve"> Permit Fees</w:t>
      </w:r>
    </w:p>
    <w:p w:rsidRPr="00156ABF" w:rsidR="00BE21EA" w:rsidP="00BE21EA" w:rsidRDefault="00BE21EA" w14:paraId="53208885" w14:textId="77777777">
      <w:pPr>
        <w:widowControl w:val="0"/>
        <w:jc w:val="both"/>
        <w:rPr>
          <w:rFonts w:asciiTheme="minorHAnsi" w:hAnsiTheme="minorHAnsi" w:cstheme="minorHAnsi"/>
          <w:sz w:val="22"/>
          <w:szCs w:val="22"/>
        </w:rPr>
      </w:pPr>
    </w:p>
    <w:p w:rsidRPr="00156ABF" w:rsidR="00BE21EA" w:rsidP="00BE21EA" w:rsidRDefault="00BE21EA" w14:paraId="222240DE" w14:textId="60EF4589">
      <w:pPr>
        <w:widowControl w:val="0"/>
        <w:jc w:val="both"/>
        <w:rPr>
          <w:rFonts w:asciiTheme="minorHAnsi" w:hAnsiTheme="minorHAnsi" w:cstheme="minorHAnsi"/>
          <w:sz w:val="22"/>
          <w:szCs w:val="22"/>
        </w:rPr>
      </w:pPr>
      <w:r w:rsidRPr="00156ABF">
        <w:rPr>
          <w:rFonts w:asciiTheme="minorHAnsi" w:hAnsiTheme="minorHAnsi" w:cstheme="minorHAnsi"/>
          <w:sz w:val="22"/>
          <w:szCs w:val="22"/>
        </w:rPr>
        <w:t>Fee for Permit</w:t>
      </w:r>
    </w:p>
    <w:p w:rsidRPr="00156ABF" w:rsidR="00BE21EA" w:rsidP="00BE21EA" w:rsidRDefault="00BE21EA" w14:paraId="171F435E" w14:textId="77777777">
      <w:pPr>
        <w:widowControl w:val="0"/>
        <w:jc w:val="both"/>
        <w:rPr>
          <w:rFonts w:asciiTheme="minorHAnsi" w:hAnsiTheme="minorHAnsi" w:cstheme="minorHAnsi"/>
          <w:sz w:val="22"/>
          <w:szCs w:val="22"/>
        </w:rPr>
      </w:pPr>
    </w:p>
    <w:p w:rsidRPr="00156ABF" w:rsidR="00BE21EA" w:rsidP="00BE21EA" w:rsidRDefault="00BE21EA" w14:paraId="256821E6" w14:textId="564B8A23">
      <w:pPr>
        <w:widowControl w:val="0"/>
        <w:jc w:val="both"/>
        <w:rPr>
          <w:rFonts w:asciiTheme="minorHAnsi" w:hAnsiTheme="minorHAnsi" w:cstheme="minorHAnsi"/>
          <w:sz w:val="22"/>
          <w:szCs w:val="22"/>
        </w:rPr>
      </w:pPr>
      <w:r w:rsidRPr="00156ABF">
        <w:rPr>
          <w:rFonts w:asciiTheme="minorHAnsi" w:hAnsiTheme="minorHAnsi" w:cstheme="minorHAnsi"/>
          <w:strike/>
          <w:sz w:val="22"/>
          <w:szCs w:val="22"/>
        </w:rPr>
        <w:t>$5</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$6</w:t>
      </w:r>
      <w:r w:rsidRPr="00156ABF">
        <w:rPr>
          <w:rFonts w:asciiTheme="minorHAnsi" w:hAnsiTheme="minorHAnsi" w:cstheme="minorHAnsi"/>
          <w:sz w:val="22"/>
          <w:szCs w:val="22"/>
        </w:rPr>
        <w:t xml:space="preserve"> per site, </w:t>
      </w:r>
      <w:r w:rsidRPr="00156ABF">
        <w:rPr>
          <w:rFonts w:asciiTheme="minorHAnsi" w:hAnsiTheme="minorHAnsi" w:cstheme="minorHAnsi"/>
          <w:strike/>
          <w:sz w:val="22"/>
          <w:szCs w:val="22"/>
        </w:rPr>
        <w:t>$50</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$60</w:t>
      </w:r>
      <w:r w:rsidRPr="00156ABF">
        <w:rPr>
          <w:rFonts w:asciiTheme="minorHAnsi" w:hAnsiTheme="minorHAnsi" w:cstheme="minorHAnsi"/>
          <w:sz w:val="22"/>
          <w:szCs w:val="22"/>
        </w:rPr>
        <w:t xml:space="preserve"> minimum fee.</w:t>
      </w:r>
    </w:p>
    <w:p w:rsidRPr="00156ABF" w:rsidR="00BE21EA" w:rsidP="00BE21EA" w:rsidRDefault="00BE21EA" w14:paraId="26E9499A" w14:textId="77777777">
      <w:pPr>
        <w:widowControl w:val="0"/>
        <w:jc w:val="both"/>
        <w:rPr>
          <w:rFonts w:asciiTheme="minorHAnsi" w:hAnsiTheme="minorHAnsi" w:cstheme="minorHAnsi"/>
          <w:sz w:val="22"/>
          <w:szCs w:val="22"/>
        </w:rPr>
      </w:pPr>
    </w:p>
    <w:p w:rsidRPr="00156ABF" w:rsidR="00BE21EA" w:rsidP="00BE21EA" w:rsidRDefault="00BE21EA" w14:paraId="5EB952A3" w14:textId="2AFF33BD">
      <w:pPr>
        <w:widowControl w:val="0"/>
        <w:jc w:val="both"/>
        <w:rPr>
          <w:rFonts w:asciiTheme="minorHAnsi" w:hAnsiTheme="minorHAnsi" w:cstheme="minorHAnsi"/>
          <w:sz w:val="22"/>
          <w:szCs w:val="22"/>
        </w:rPr>
      </w:pPr>
      <w:r w:rsidRPr="00156ABF">
        <w:rPr>
          <w:rFonts w:asciiTheme="minorHAnsi" w:hAnsiTheme="minorHAnsi" w:cstheme="minorHAnsi"/>
          <w:sz w:val="22"/>
          <w:szCs w:val="22"/>
        </w:rPr>
        <w:t>The fixed expiration date is June 30.</w:t>
      </w:r>
    </w:p>
    <w:p w:rsidRPr="00156ABF" w:rsidR="00BE21EA" w:rsidP="00BE21EA" w:rsidRDefault="00BE21EA" w14:paraId="64259E98" w14:textId="77777777">
      <w:pPr>
        <w:widowControl w:val="0"/>
        <w:jc w:val="both"/>
        <w:rPr>
          <w:rFonts w:asciiTheme="minorHAnsi" w:hAnsiTheme="minorHAnsi" w:cstheme="minorHAnsi"/>
          <w:sz w:val="22"/>
          <w:szCs w:val="22"/>
        </w:rPr>
      </w:pPr>
    </w:p>
    <w:p w:rsidRPr="00156ABF" w:rsidR="00BE21EA" w:rsidP="00BE21EA" w:rsidRDefault="00BE21EA" w14:paraId="12421A8B" w14:textId="53CCE6B7">
      <w:pPr>
        <w:widowControl w:val="0"/>
        <w:jc w:val="both"/>
        <w:rPr>
          <w:rFonts w:asciiTheme="minorHAnsi" w:hAnsiTheme="minorHAnsi" w:cstheme="minorHAnsi"/>
          <w:b/>
          <w:sz w:val="22"/>
          <w:szCs w:val="22"/>
        </w:rPr>
      </w:pPr>
      <w:r w:rsidRPr="00156ABF">
        <w:rPr>
          <w:rFonts w:asciiTheme="minorHAnsi" w:hAnsiTheme="minorHAnsi" w:cstheme="minorHAnsi"/>
          <w:b/>
          <w:sz w:val="22"/>
          <w:szCs w:val="22"/>
        </w:rPr>
        <w:t>Table 64-30</w:t>
      </w:r>
      <w:proofErr w:type="gramStart"/>
      <w:r w:rsidRPr="00156ABF">
        <w:rPr>
          <w:rFonts w:asciiTheme="minorHAnsi" w:hAnsiTheme="minorHAnsi" w:cstheme="minorHAnsi"/>
          <w:b/>
          <w:sz w:val="22"/>
          <w:szCs w:val="22"/>
        </w:rPr>
        <w:t xml:space="preserve">B </w:t>
      </w:r>
      <w:r w:rsidRPr="00156ABF" w:rsidR="0034029F">
        <w:rPr>
          <w:rFonts w:asciiTheme="minorHAnsi" w:hAnsiTheme="minorHAnsi" w:cstheme="minorHAnsi"/>
          <w:b/>
          <w:sz w:val="22"/>
          <w:szCs w:val="22"/>
        </w:rPr>
        <w:t xml:space="preserve"> </w:t>
      </w:r>
      <w:r w:rsidRPr="00156ABF">
        <w:rPr>
          <w:rFonts w:asciiTheme="minorHAnsi" w:hAnsiTheme="minorHAnsi" w:cstheme="minorHAnsi"/>
          <w:b/>
          <w:sz w:val="22"/>
          <w:szCs w:val="22"/>
        </w:rPr>
        <w:t>Child</w:t>
      </w:r>
      <w:proofErr w:type="gramEnd"/>
      <w:r w:rsidRPr="00156ABF">
        <w:rPr>
          <w:rFonts w:asciiTheme="minorHAnsi" w:hAnsiTheme="minorHAnsi" w:cstheme="minorHAnsi"/>
          <w:b/>
          <w:sz w:val="22"/>
          <w:szCs w:val="22"/>
        </w:rPr>
        <w:t xml:space="preserve"> Care Centers Permit Fees</w:t>
      </w:r>
    </w:p>
    <w:p w:rsidRPr="00156ABF" w:rsidR="00BE21EA" w:rsidP="00BE21EA" w:rsidRDefault="00BE21EA" w14:paraId="7996B638" w14:textId="77777777">
      <w:pPr>
        <w:widowControl w:val="0"/>
        <w:jc w:val="both"/>
        <w:rPr>
          <w:rFonts w:asciiTheme="minorHAnsi" w:hAnsiTheme="minorHAnsi" w:cstheme="minorHAnsi"/>
          <w:sz w:val="22"/>
          <w:szCs w:val="22"/>
        </w:rPr>
      </w:pPr>
    </w:p>
    <w:p w:rsidRPr="00156ABF" w:rsidR="00BE21EA" w:rsidP="00BE21EA" w:rsidRDefault="00BE21EA" w14:paraId="25D98B9D" w14:textId="3EE7D3E9">
      <w:pPr>
        <w:widowControl w:val="0"/>
        <w:ind w:left="720"/>
        <w:jc w:val="both"/>
        <w:rPr>
          <w:rFonts w:asciiTheme="minorHAnsi" w:hAnsiTheme="minorHAnsi" w:cstheme="minorHAnsi"/>
          <w:sz w:val="22"/>
          <w:szCs w:val="22"/>
        </w:rPr>
      </w:pPr>
      <w:r w:rsidRPr="00156ABF">
        <w:rPr>
          <w:rFonts w:asciiTheme="minorHAnsi" w:hAnsiTheme="minorHAnsi" w:cstheme="minorHAnsi"/>
          <w:sz w:val="22"/>
          <w:szCs w:val="22"/>
        </w:rPr>
        <w:t>Number of Children</w:t>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Fee for Permit</w:t>
      </w:r>
    </w:p>
    <w:p w:rsidRPr="00156ABF" w:rsidR="00BE21EA" w:rsidP="00BE21EA" w:rsidRDefault="00BE21EA" w14:paraId="64B97590" w14:textId="77777777">
      <w:pPr>
        <w:widowControl w:val="0"/>
        <w:rPr>
          <w:rFonts w:asciiTheme="minorHAnsi" w:hAnsiTheme="minorHAnsi" w:cstheme="minorHAnsi"/>
          <w:sz w:val="22"/>
          <w:szCs w:val="22"/>
        </w:rPr>
      </w:pPr>
    </w:p>
    <w:p w:rsidRPr="00156ABF" w:rsidR="00BE21EA" w:rsidP="00BE21EA" w:rsidRDefault="00BE21EA" w14:paraId="39E010DF" w14:textId="495F6AAA">
      <w:pPr>
        <w:widowControl w:val="0"/>
        <w:tabs>
          <w:tab w:val="left" w:pos="-1080"/>
          <w:tab w:val="left" w:pos="-720"/>
        </w:tabs>
        <w:ind w:left="360"/>
        <w:rPr>
          <w:rFonts w:asciiTheme="minorHAnsi" w:hAnsiTheme="minorHAnsi" w:cstheme="minorHAnsi"/>
          <w:sz w:val="22"/>
          <w:szCs w:val="22"/>
        </w:rPr>
      </w:pPr>
      <w:r w:rsidRPr="00156ABF">
        <w:rPr>
          <w:rFonts w:asciiTheme="minorHAnsi" w:hAnsiTheme="minorHAnsi" w:cstheme="minorHAnsi"/>
          <w:sz w:val="22"/>
          <w:szCs w:val="22"/>
        </w:rPr>
        <w:t>Family Day Care Facility (7 – 12)</w:t>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trike/>
          <w:sz w:val="22"/>
          <w:szCs w:val="22"/>
        </w:rPr>
        <w:t>$50</w:t>
      </w:r>
      <w:r w:rsidRPr="00156ABF">
        <w:rPr>
          <w:rFonts w:asciiTheme="minorHAnsi" w:hAnsiTheme="minorHAnsi" w:cstheme="minorHAnsi"/>
          <w:sz w:val="22"/>
          <w:szCs w:val="22"/>
        </w:rPr>
        <w:tab/>
      </w:r>
      <w:r w:rsidRPr="00156ABF">
        <w:rPr>
          <w:rFonts w:asciiTheme="minorHAnsi" w:hAnsiTheme="minorHAnsi" w:cstheme="minorHAnsi"/>
          <w:sz w:val="22"/>
          <w:szCs w:val="22"/>
          <w:u w:val="single"/>
        </w:rPr>
        <w:t>$60</w:t>
      </w:r>
    </w:p>
    <w:p w:rsidRPr="00156ABF" w:rsidR="00BE21EA" w:rsidP="00BE21EA" w:rsidRDefault="00BE21EA" w14:paraId="63F402A4" w14:textId="77777777">
      <w:pPr>
        <w:widowControl w:val="0"/>
        <w:rPr>
          <w:rFonts w:asciiTheme="minorHAnsi" w:hAnsiTheme="minorHAnsi" w:cstheme="minorHAnsi"/>
          <w:sz w:val="22"/>
          <w:szCs w:val="22"/>
        </w:rPr>
      </w:pPr>
    </w:p>
    <w:p w:rsidRPr="00156ABF" w:rsidR="00BE21EA" w:rsidP="00BE21EA" w:rsidRDefault="00BE21EA" w14:paraId="2316404C" w14:textId="493025A5">
      <w:pPr>
        <w:widowControl w:val="0"/>
        <w:ind w:left="360"/>
        <w:rPr>
          <w:rFonts w:asciiTheme="minorHAnsi" w:hAnsiTheme="minorHAnsi" w:cstheme="minorHAnsi"/>
          <w:sz w:val="22"/>
          <w:szCs w:val="22"/>
        </w:rPr>
      </w:pPr>
      <w:r w:rsidRPr="00156ABF">
        <w:rPr>
          <w:rFonts w:asciiTheme="minorHAnsi" w:hAnsiTheme="minorHAnsi" w:cstheme="minorHAnsi"/>
          <w:sz w:val="22"/>
          <w:szCs w:val="22"/>
        </w:rPr>
        <w:t>Day Care Center (13 – 25)</w:t>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trike/>
          <w:sz w:val="22"/>
          <w:szCs w:val="22"/>
        </w:rPr>
        <w:t>$100</w:t>
      </w:r>
      <w:r w:rsidRPr="00156ABF">
        <w:rPr>
          <w:rFonts w:asciiTheme="minorHAnsi" w:hAnsiTheme="minorHAnsi" w:cstheme="minorHAnsi"/>
          <w:sz w:val="22"/>
          <w:szCs w:val="22"/>
        </w:rPr>
        <w:tab/>
      </w:r>
      <w:r w:rsidRPr="00156ABF">
        <w:rPr>
          <w:rFonts w:asciiTheme="minorHAnsi" w:hAnsiTheme="minorHAnsi" w:cstheme="minorHAnsi"/>
          <w:sz w:val="22"/>
          <w:szCs w:val="22"/>
          <w:u w:val="single"/>
        </w:rPr>
        <w:t>$125</w:t>
      </w:r>
    </w:p>
    <w:p w:rsidRPr="00156ABF" w:rsidR="00BE21EA" w:rsidP="00BE21EA" w:rsidRDefault="00BE21EA" w14:paraId="27AD5A9C" w14:textId="77777777">
      <w:pPr>
        <w:widowControl w:val="0"/>
        <w:rPr>
          <w:rFonts w:asciiTheme="minorHAnsi" w:hAnsiTheme="minorHAnsi" w:cstheme="minorHAnsi"/>
          <w:sz w:val="22"/>
          <w:szCs w:val="22"/>
        </w:rPr>
      </w:pPr>
    </w:p>
    <w:p w:rsidRPr="00156ABF" w:rsidR="00BE21EA" w:rsidP="00BE21EA" w:rsidRDefault="00BE21EA" w14:paraId="4079D296" w14:textId="3494BD55">
      <w:pPr>
        <w:widowControl w:val="0"/>
        <w:ind w:left="360"/>
        <w:rPr>
          <w:rFonts w:asciiTheme="minorHAnsi" w:hAnsiTheme="minorHAnsi" w:cstheme="minorHAnsi"/>
          <w:sz w:val="22"/>
          <w:szCs w:val="22"/>
        </w:rPr>
      </w:pPr>
      <w:r w:rsidRPr="00156ABF">
        <w:rPr>
          <w:rFonts w:asciiTheme="minorHAnsi" w:hAnsiTheme="minorHAnsi" w:cstheme="minorHAnsi"/>
          <w:sz w:val="22"/>
          <w:szCs w:val="22"/>
        </w:rPr>
        <w:t>Day Care Center (26 and over)</w:t>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sidR="00DE57E6">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trike/>
          <w:sz w:val="22"/>
          <w:szCs w:val="22"/>
        </w:rPr>
        <w:t>$150</w:t>
      </w:r>
      <w:r w:rsidRPr="00156ABF">
        <w:rPr>
          <w:rFonts w:asciiTheme="minorHAnsi" w:hAnsiTheme="minorHAnsi" w:cstheme="minorHAnsi"/>
          <w:sz w:val="22"/>
          <w:szCs w:val="22"/>
        </w:rPr>
        <w:tab/>
      </w:r>
      <w:r w:rsidRPr="00156ABF">
        <w:rPr>
          <w:rFonts w:asciiTheme="minorHAnsi" w:hAnsiTheme="minorHAnsi" w:cstheme="minorHAnsi"/>
          <w:sz w:val="22"/>
          <w:szCs w:val="22"/>
          <w:u w:val="single"/>
        </w:rPr>
        <w:t>$185</w:t>
      </w:r>
    </w:p>
    <w:p w:rsidRPr="00156ABF" w:rsidR="00BE21EA" w:rsidP="00BE21EA" w:rsidRDefault="00BE21EA" w14:paraId="1C909C03" w14:textId="77777777">
      <w:pPr>
        <w:widowControl w:val="0"/>
        <w:rPr>
          <w:rFonts w:asciiTheme="minorHAnsi" w:hAnsiTheme="minorHAnsi" w:cstheme="minorHAnsi"/>
          <w:sz w:val="22"/>
          <w:szCs w:val="22"/>
        </w:rPr>
      </w:pPr>
    </w:p>
    <w:p w:rsidRPr="00156ABF" w:rsidR="00BE21EA" w:rsidP="00BE21EA" w:rsidRDefault="00BE21EA" w14:paraId="7829CC00" w14:textId="77777777">
      <w:pPr>
        <w:widowControl w:val="0"/>
        <w:rPr>
          <w:rFonts w:asciiTheme="minorHAnsi" w:hAnsiTheme="minorHAnsi" w:cstheme="minorHAnsi"/>
          <w:sz w:val="22"/>
          <w:szCs w:val="22"/>
        </w:rPr>
      </w:pPr>
      <w:r w:rsidRPr="00156ABF">
        <w:rPr>
          <w:rFonts w:asciiTheme="minorHAnsi" w:hAnsiTheme="minorHAnsi" w:cstheme="minorHAnsi"/>
          <w:sz w:val="22"/>
          <w:szCs w:val="22"/>
        </w:rPr>
        <w:t xml:space="preserve">The fixed expiration date is December 31. </w:t>
      </w:r>
    </w:p>
    <w:p w:rsidRPr="00156ABF" w:rsidR="00BE21EA" w:rsidP="00BE21EA" w:rsidRDefault="00BE21EA" w14:paraId="7684051F" w14:textId="3A633F7E">
      <w:pPr>
        <w:widowControl w:val="0"/>
        <w:rPr>
          <w:rFonts w:asciiTheme="minorHAnsi" w:hAnsiTheme="minorHAnsi" w:cstheme="minorHAnsi"/>
          <w:sz w:val="22"/>
          <w:szCs w:val="22"/>
        </w:rPr>
      </w:pPr>
    </w:p>
    <w:p w:rsidRPr="00156ABF" w:rsidR="0034029F" w:rsidP="00BE21EA" w:rsidRDefault="0034029F" w14:paraId="0C879B82" w14:textId="77777777">
      <w:pPr>
        <w:widowControl w:val="0"/>
        <w:rPr>
          <w:rFonts w:asciiTheme="minorHAnsi" w:hAnsiTheme="minorHAnsi" w:cstheme="minorHAnsi"/>
          <w:sz w:val="22"/>
          <w:szCs w:val="22"/>
        </w:rPr>
      </w:pPr>
    </w:p>
    <w:p w:rsidRPr="00156ABF" w:rsidR="00BE21EA" w:rsidP="00BE21EA" w:rsidRDefault="00BE21EA" w14:paraId="4E788F53" w14:textId="51E29963">
      <w:pPr>
        <w:widowControl w:val="0"/>
        <w:rPr>
          <w:rFonts w:asciiTheme="minorHAnsi" w:hAnsiTheme="minorHAnsi" w:cstheme="minorHAnsi"/>
          <w:b/>
          <w:sz w:val="22"/>
          <w:szCs w:val="22"/>
        </w:rPr>
      </w:pPr>
      <w:r w:rsidRPr="00156ABF">
        <w:rPr>
          <w:rFonts w:asciiTheme="minorHAnsi" w:hAnsiTheme="minorHAnsi" w:cstheme="minorHAnsi"/>
          <w:b/>
          <w:sz w:val="22"/>
          <w:szCs w:val="22"/>
        </w:rPr>
        <w:t>Table 64-30</w:t>
      </w:r>
      <w:proofErr w:type="gramStart"/>
      <w:r w:rsidRPr="00156ABF">
        <w:rPr>
          <w:rFonts w:asciiTheme="minorHAnsi" w:hAnsiTheme="minorHAnsi" w:cstheme="minorHAnsi"/>
          <w:b/>
          <w:sz w:val="22"/>
          <w:szCs w:val="22"/>
        </w:rPr>
        <w:t>C</w:t>
      </w:r>
      <w:r w:rsidRPr="00156ABF" w:rsidR="0034029F">
        <w:rPr>
          <w:rFonts w:asciiTheme="minorHAnsi" w:hAnsiTheme="minorHAnsi" w:cstheme="minorHAnsi"/>
          <w:b/>
          <w:sz w:val="22"/>
          <w:szCs w:val="22"/>
        </w:rPr>
        <w:t xml:space="preserve"> </w:t>
      </w:r>
      <w:r w:rsidRPr="00156ABF">
        <w:rPr>
          <w:rFonts w:asciiTheme="minorHAnsi" w:hAnsiTheme="minorHAnsi" w:cstheme="minorHAnsi"/>
          <w:b/>
          <w:sz w:val="22"/>
          <w:szCs w:val="22"/>
        </w:rPr>
        <w:t xml:space="preserve"> Food</w:t>
      </w:r>
      <w:proofErr w:type="gramEnd"/>
      <w:r w:rsidRPr="00156ABF">
        <w:rPr>
          <w:rFonts w:asciiTheme="minorHAnsi" w:hAnsiTheme="minorHAnsi" w:cstheme="minorHAnsi"/>
          <w:b/>
          <w:sz w:val="22"/>
          <w:szCs w:val="22"/>
        </w:rPr>
        <w:t xml:space="preserve"> Service Establishment* Permit Fees</w:t>
      </w:r>
    </w:p>
    <w:p w:rsidRPr="00156ABF" w:rsidR="00BE21EA" w:rsidP="00BE21EA" w:rsidRDefault="00BE21EA" w14:paraId="021F33EE" w14:textId="77777777">
      <w:pPr>
        <w:widowControl w:val="0"/>
        <w:rPr>
          <w:rFonts w:asciiTheme="minorHAnsi" w:hAnsiTheme="minorHAnsi" w:cstheme="minorHAnsi"/>
          <w:sz w:val="22"/>
          <w:szCs w:val="22"/>
        </w:rPr>
      </w:pPr>
    </w:p>
    <w:p w:rsidRPr="00156ABF" w:rsidR="00BE21EA" w:rsidP="00BE21EA" w:rsidRDefault="00BE21EA" w14:paraId="0217DD99" w14:textId="4C82DFB4">
      <w:pPr>
        <w:widowControl w:val="0"/>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Seating Capacity</w:t>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Fee for Permit</w:t>
      </w:r>
    </w:p>
    <w:p w:rsidRPr="00156ABF" w:rsidR="00BE21EA" w:rsidP="00BE21EA" w:rsidRDefault="00BE21EA" w14:paraId="689CE989" w14:textId="77777777">
      <w:pPr>
        <w:widowControl w:val="0"/>
        <w:rPr>
          <w:rFonts w:asciiTheme="minorHAnsi" w:hAnsiTheme="minorHAnsi" w:cstheme="minorHAnsi"/>
          <w:sz w:val="22"/>
          <w:szCs w:val="22"/>
        </w:rPr>
      </w:pPr>
    </w:p>
    <w:p w:rsidRPr="00156ABF" w:rsidR="00BE21EA" w:rsidP="00BE21EA" w:rsidRDefault="00BE21EA" w14:paraId="66B80B06" w14:textId="63F53AD3">
      <w:pPr>
        <w:widowControl w:val="0"/>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0 – 20</w:t>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trike/>
          <w:sz w:val="22"/>
          <w:szCs w:val="22"/>
        </w:rPr>
        <w:t>$100</w:t>
      </w:r>
      <w:r w:rsidRPr="00156ABF">
        <w:rPr>
          <w:rFonts w:asciiTheme="minorHAnsi" w:hAnsiTheme="minorHAnsi" w:cstheme="minorHAnsi"/>
          <w:sz w:val="22"/>
          <w:szCs w:val="22"/>
        </w:rPr>
        <w:tab/>
      </w:r>
      <w:r w:rsidRPr="00156ABF">
        <w:rPr>
          <w:rFonts w:asciiTheme="minorHAnsi" w:hAnsiTheme="minorHAnsi" w:cstheme="minorHAnsi"/>
          <w:sz w:val="22"/>
          <w:szCs w:val="22"/>
          <w:u w:val="single"/>
        </w:rPr>
        <w:t>$125</w:t>
      </w:r>
    </w:p>
    <w:p w:rsidRPr="00156ABF" w:rsidR="00BE21EA" w:rsidP="00BE21EA" w:rsidRDefault="00BE21EA" w14:paraId="3D8BCAB5" w14:textId="00C8BE95">
      <w:pPr>
        <w:widowControl w:val="0"/>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21 – 50</w:t>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trike/>
          <w:sz w:val="22"/>
          <w:szCs w:val="22"/>
        </w:rPr>
        <w:t>$200</w:t>
      </w:r>
      <w:r w:rsidRPr="00156ABF">
        <w:rPr>
          <w:rFonts w:asciiTheme="minorHAnsi" w:hAnsiTheme="minorHAnsi" w:cstheme="minorHAnsi"/>
          <w:sz w:val="22"/>
          <w:szCs w:val="22"/>
        </w:rPr>
        <w:tab/>
      </w:r>
      <w:r w:rsidRPr="00156ABF">
        <w:rPr>
          <w:rFonts w:asciiTheme="minorHAnsi" w:hAnsiTheme="minorHAnsi" w:cstheme="minorHAnsi"/>
          <w:sz w:val="22"/>
          <w:szCs w:val="22"/>
          <w:u w:val="single"/>
        </w:rPr>
        <w:t>$250</w:t>
      </w:r>
    </w:p>
    <w:p w:rsidRPr="00156ABF" w:rsidR="00BE21EA" w:rsidP="00BE21EA" w:rsidRDefault="00BE21EA" w14:paraId="36EC6050" w14:textId="1939BEAA">
      <w:pPr>
        <w:widowControl w:val="0"/>
        <w:ind w:left="720"/>
        <w:rPr>
          <w:rFonts w:asciiTheme="minorHAnsi" w:hAnsiTheme="minorHAnsi" w:cstheme="minorHAnsi"/>
          <w:sz w:val="22"/>
          <w:szCs w:val="22"/>
        </w:rPr>
      </w:pPr>
      <w:r w:rsidRPr="00156ABF">
        <w:rPr>
          <w:rFonts w:asciiTheme="minorHAnsi" w:hAnsiTheme="minorHAnsi" w:cstheme="minorHAnsi"/>
          <w:sz w:val="22"/>
          <w:szCs w:val="22"/>
        </w:rPr>
        <w:t xml:space="preserve">51 – 80 </w:t>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trike/>
          <w:sz w:val="22"/>
          <w:szCs w:val="22"/>
        </w:rPr>
        <w:t>$300</w:t>
      </w:r>
      <w:r w:rsidRPr="00156ABF">
        <w:rPr>
          <w:rFonts w:asciiTheme="minorHAnsi" w:hAnsiTheme="minorHAnsi" w:cstheme="minorHAnsi"/>
          <w:sz w:val="22"/>
          <w:szCs w:val="22"/>
        </w:rPr>
        <w:tab/>
      </w:r>
      <w:r w:rsidRPr="00156ABF">
        <w:rPr>
          <w:rFonts w:asciiTheme="minorHAnsi" w:hAnsiTheme="minorHAnsi" w:cstheme="minorHAnsi"/>
          <w:sz w:val="22"/>
          <w:szCs w:val="22"/>
          <w:u w:val="single"/>
        </w:rPr>
        <w:t>$375</w:t>
      </w:r>
    </w:p>
    <w:p w:rsidRPr="00156ABF" w:rsidR="00BE21EA" w:rsidP="00BE21EA" w:rsidRDefault="00BE21EA" w14:paraId="2537BFBF" w14:textId="45689BB0">
      <w:pPr>
        <w:widowControl w:val="0"/>
        <w:ind w:left="720"/>
        <w:rPr>
          <w:rFonts w:asciiTheme="minorHAnsi" w:hAnsiTheme="minorHAnsi" w:cstheme="minorHAnsi"/>
          <w:sz w:val="22"/>
          <w:szCs w:val="22"/>
        </w:rPr>
      </w:pPr>
      <w:r w:rsidRPr="00156ABF">
        <w:rPr>
          <w:rFonts w:asciiTheme="minorHAnsi" w:hAnsiTheme="minorHAnsi" w:cstheme="minorHAnsi"/>
          <w:sz w:val="22"/>
          <w:szCs w:val="22"/>
        </w:rPr>
        <w:t>81 and over</w:t>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trike/>
          <w:sz w:val="22"/>
          <w:szCs w:val="22"/>
        </w:rPr>
        <w:t>$400</w:t>
      </w:r>
      <w:r w:rsidRPr="00156ABF">
        <w:rPr>
          <w:rFonts w:asciiTheme="minorHAnsi" w:hAnsiTheme="minorHAnsi" w:cstheme="minorHAnsi"/>
          <w:sz w:val="22"/>
          <w:szCs w:val="22"/>
        </w:rPr>
        <w:tab/>
      </w:r>
      <w:r w:rsidRPr="00156ABF">
        <w:rPr>
          <w:rFonts w:asciiTheme="minorHAnsi" w:hAnsiTheme="minorHAnsi" w:cstheme="minorHAnsi"/>
          <w:sz w:val="22"/>
          <w:szCs w:val="22"/>
          <w:u w:val="single"/>
        </w:rPr>
        <w:t>$500</w:t>
      </w:r>
    </w:p>
    <w:p w:rsidRPr="00156ABF" w:rsidR="00BE21EA" w:rsidP="00BE21EA" w:rsidRDefault="00BE21EA" w14:paraId="66C3BE54" w14:textId="77777777">
      <w:pPr>
        <w:widowControl w:val="0"/>
        <w:rPr>
          <w:rFonts w:asciiTheme="minorHAnsi" w:hAnsiTheme="minorHAnsi" w:cstheme="minorHAnsi"/>
          <w:sz w:val="22"/>
          <w:szCs w:val="22"/>
        </w:rPr>
      </w:pPr>
    </w:p>
    <w:p w:rsidRPr="00156ABF" w:rsidR="00BE21EA" w:rsidP="00BE21EA" w:rsidRDefault="00BE21EA" w14:paraId="7E698257" w14:textId="77777777">
      <w:pPr>
        <w:widowControl w:val="0"/>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 If the facility has a liquor license from the West Virginia Alcoholic Beverage Control Administration – an additional </w:t>
      </w:r>
      <w:r w:rsidRPr="00156ABF">
        <w:rPr>
          <w:rFonts w:asciiTheme="minorHAnsi" w:hAnsiTheme="minorHAnsi" w:cstheme="minorHAnsi"/>
          <w:strike/>
          <w:sz w:val="22"/>
          <w:szCs w:val="22"/>
        </w:rPr>
        <w:t>$100</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$125</w:t>
      </w:r>
      <w:r w:rsidRPr="00156ABF">
        <w:rPr>
          <w:rFonts w:asciiTheme="minorHAnsi" w:hAnsiTheme="minorHAnsi" w:cstheme="minorHAnsi"/>
          <w:sz w:val="22"/>
          <w:szCs w:val="22"/>
        </w:rPr>
        <w:t xml:space="preserve"> fee shall be added to each seating capacity amount.</w:t>
      </w:r>
      <w:r w:rsidRPr="00156AB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z w:val="22"/>
          <w:szCs w:val="22"/>
        </w:rPr>
        <w:tab/>
      </w:r>
    </w:p>
    <w:p w:rsidRPr="00156ABF" w:rsidR="00BE21EA" w:rsidP="00BE21EA" w:rsidRDefault="00BE21EA" w14:paraId="30BA3E0A" w14:textId="77777777">
      <w:pPr>
        <w:widowControl w:val="0"/>
        <w:rPr>
          <w:rFonts w:asciiTheme="minorHAnsi" w:hAnsiTheme="minorHAnsi" w:cstheme="minorHAnsi"/>
          <w:sz w:val="22"/>
          <w:szCs w:val="22"/>
        </w:rPr>
      </w:pPr>
    </w:p>
    <w:p w:rsidRPr="00156ABF" w:rsidR="00BE21EA" w:rsidP="00BE21EA" w:rsidRDefault="00BE21EA" w14:paraId="73EAD7FA" w14:textId="77777777">
      <w:pPr>
        <w:widowControl w:val="0"/>
        <w:rPr>
          <w:rFonts w:asciiTheme="minorHAnsi" w:hAnsiTheme="minorHAnsi" w:cstheme="minorHAnsi"/>
          <w:sz w:val="22"/>
          <w:szCs w:val="22"/>
        </w:rPr>
      </w:pPr>
      <w:r w:rsidRPr="00156ABF">
        <w:rPr>
          <w:rFonts w:asciiTheme="minorHAnsi" w:hAnsiTheme="minorHAnsi" w:cstheme="minorHAnsi"/>
          <w:sz w:val="22"/>
          <w:szCs w:val="22"/>
        </w:rPr>
        <w:t>The fixed expiration date is June 30.</w:t>
      </w:r>
    </w:p>
    <w:p w:rsidRPr="00156ABF" w:rsidR="00BE21EA" w:rsidP="00BE21EA" w:rsidRDefault="00BE21EA" w14:paraId="136C8391" w14:textId="036A9EE5">
      <w:pPr>
        <w:widowControl w:val="0"/>
        <w:rPr>
          <w:rFonts w:asciiTheme="minorHAnsi" w:hAnsiTheme="minorHAnsi" w:cstheme="minorHAnsi"/>
          <w:sz w:val="22"/>
          <w:szCs w:val="22"/>
        </w:rPr>
      </w:pPr>
    </w:p>
    <w:p w:rsidRPr="00156ABF" w:rsidR="0034029F" w:rsidP="00BE21EA" w:rsidRDefault="0034029F" w14:paraId="2C5E5803" w14:textId="77777777">
      <w:pPr>
        <w:widowControl w:val="0"/>
        <w:rPr>
          <w:rFonts w:asciiTheme="minorHAnsi" w:hAnsiTheme="minorHAnsi" w:cstheme="minorHAnsi"/>
          <w:sz w:val="22"/>
          <w:szCs w:val="22"/>
        </w:rPr>
      </w:pPr>
    </w:p>
    <w:p w:rsidRPr="00156ABF" w:rsidR="00BE21EA" w:rsidP="00BE21EA" w:rsidRDefault="00BE21EA" w14:paraId="2B4B8C6E" w14:textId="76BBCAA7">
      <w:pPr>
        <w:widowControl w:val="0"/>
        <w:rPr>
          <w:rFonts w:asciiTheme="minorHAnsi" w:hAnsiTheme="minorHAnsi" w:cstheme="minorHAnsi"/>
          <w:b/>
          <w:sz w:val="22"/>
          <w:szCs w:val="22"/>
        </w:rPr>
      </w:pPr>
      <w:r w:rsidRPr="00156ABF">
        <w:rPr>
          <w:rFonts w:asciiTheme="minorHAnsi" w:hAnsiTheme="minorHAnsi" w:cstheme="minorHAnsi"/>
          <w:b/>
          <w:sz w:val="22"/>
          <w:szCs w:val="22"/>
        </w:rPr>
        <w:t>Table 64-30</w:t>
      </w:r>
      <w:proofErr w:type="gramStart"/>
      <w:r w:rsidRPr="00156ABF">
        <w:rPr>
          <w:rFonts w:asciiTheme="minorHAnsi" w:hAnsiTheme="minorHAnsi" w:cstheme="minorHAnsi"/>
          <w:b/>
          <w:sz w:val="22"/>
          <w:szCs w:val="22"/>
        </w:rPr>
        <w:t>D</w:t>
      </w:r>
      <w:r w:rsidRPr="00156ABF" w:rsidR="0034029F">
        <w:rPr>
          <w:rFonts w:asciiTheme="minorHAnsi" w:hAnsiTheme="minorHAnsi" w:cstheme="minorHAnsi"/>
          <w:b/>
          <w:sz w:val="22"/>
          <w:szCs w:val="22"/>
        </w:rPr>
        <w:t xml:space="preserve"> </w:t>
      </w:r>
      <w:r w:rsidRPr="00156ABF">
        <w:rPr>
          <w:rFonts w:asciiTheme="minorHAnsi" w:hAnsiTheme="minorHAnsi" w:cstheme="minorHAnsi"/>
          <w:b/>
          <w:sz w:val="22"/>
          <w:szCs w:val="22"/>
        </w:rPr>
        <w:t xml:space="preserve"> Hotel</w:t>
      </w:r>
      <w:proofErr w:type="gramEnd"/>
      <w:r w:rsidRPr="00156ABF">
        <w:rPr>
          <w:rFonts w:asciiTheme="minorHAnsi" w:hAnsiTheme="minorHAnsi" w:cstheme="minorHAnsi"/>
          <w:b/>
          <w:sz w:val="22"/>
          <w:szCs w:val="22"/>
        </w:rPr>
        <w:t>/Motel Permit Fees</w:t>
      </w:r>
    </w:p>
    <w:p w:rsidRPr="00156ABF" w:rsidR="00BE21EA" w:rsidP="00BE21EA" w:rsidRDefault="00BE21EA" w14:paraId="0C57225E" w14:textId="77777777">
      <w:pPr>
        <w:widowControl w:val="0"/>
        <w:rPr>
          <w:rFonts w:asciiTheme="minorHAnsi" w:hAnsiTheme="minorHAnsi" w:cstheme="minorHAnsi"/>
          <w:sz w:val="22"/>
          <w:szCs w:val="22"/>
        </w:rPr>
      </w:pPr>
    </w:p>
    <w:p w:rsidRPr="00156ABF" w:rsidR="00BE21EA" w:rsidP="00BE21EA" w:rsidRDefault="00BE21EA" w14:paraId="05CE31CA" w14:textId="71D326C2">
      <w:pPr>
        <w:widowControl w:val="0"/>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Number of Rooms</w:t>
      </w:r>
      <w:r w:rsidRPr="00156AB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Pr>
          <w:rFonts w:asciiTheme="minorHAnsi" w:hAnsiTheme="minorHAnsi" w:cstheme="minorHAnsi"/>
          <w:sz w:val="22"/>
          <w:szCs w:val="22"/>
        </w:rPr>
        <w:t>Fee for Permit</w:t>
      </w:r>
    </w:p>
    <w:p w:rsidRPr="00156ABF" w:rsidR="00BE21EA" w:rsidP="00BE21EA" w:rsidRDefault="00BE21EA" w14:paraId="5258CA5A" w14:textId="77777777">
      <w:pPr>
        <w:widowControl w:val="0"/>
        <w:rPr>
          <w:rFonts w:asciiTheme="minorHAnsi" w:hAnsiTheme="minorHAnsi" w:cstheme="minorHAnsi"/>
          <w:sz w:val="22"/>
          <w:szCs w:val="22"/>
        </w:rPr>
      </w:pPr>
    </w:p>
    <w:p w:rsidRPr="00156ABF" w:rsidR="00BE21EA" w:rsidP="00BE21EA" w:rsidRDefault="00BE21EA" w14:paraId="3357D2D6" w14:textId="3C5CFCC1">
      <w:pPr>
        <w:widowControl w:val="0"/>
        <w:ind w:left="720"/>
        <w:rPr>
          <w:rFonts w:asciiTheme="minorHAnsi" w:hAnsiTheme="minorHAnsi" w:cstheme="minorHAnsi"/>
          <w:sz w:val="22"/>
          <w:szCs w:val="22"/>
        </w:rPr>
      </w:pPr>
      <w:r w:rsidRPr="00156ABF">
        <w:rPr>
          <w:rFonts w:asciiTheme="minorHAnsi" w:hAnsiTheme="minorHAnsi" w:cstheme="minorHAnsi"/>
          <w:sz w:val="22"/>
          <w:szCs w:val="22"/>
        </w:rPr>
        <w:t xml:space="preserve">0 – 20 </w:t>
      </w:r>
      <w:r w:rsidRPr="00156AB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Pr>
          <w:rFonts w:asciiTheme="minorHAnsi" w:hAnsiTheme="minorHAnsi" w:cstheme="minorHAnsi"/>
          <w:strike/>
          <w:sz w:val="22"/>
          <w:szCs w:val="22"/>
        </w:rPr>
        <w:t>$100</w:t>
      </w:r>
      <w:r w:rsidRPr="00156ABF">
        <w:rPr>
          <w:rFonts w:asciiTheme="minorHAnsi" w:hAnsiTheme="minorHAnsi" w:cstheme="minorHAnsi"/>
          <w:sz w:val="22"/>
          <w:szCs w:val="22"/>
        </w:rPr>
        <w:tab/>
      </w:r>
      <w:r w:rsidRPr="00156ABF">
        <w:rPr>
          <w:rFonts w:asciiTheme="minorHAnsi" w:hAnsiTheme="minorHAnsi" w:cstheme="minorHAnsi"/>
          <w:sz w:val="22"/>
          <w:szCs w:val="22"/>
          <w:u w:val="single"/>
        </w:rPr>
        <w:t>$125</w:t>
      </w:r>
    </w:p>
    <w:p w:rsidRPr="00156ABF" w:rsidR="00BE21EA" w:rsidP="00BE21EA" w:rsidRDefault="00BE21EA" w14:paraId="4B40240C" w14:textId="66C35B6A">
      <w:pPr>
        <w:widowControl w:val="0"/>
        <w:ind w:left="720"/>
        <w:rPr>
          <w:rFonts w:asciiTheme="minorHAnsi" w:hAnsiTheme="minorHAnsi" w:cstheme="minorHAnsi"/>
          <w:sz w:val="22"/>
          <w:szCs w:val="22"/>
        </w:rPr>
      </w:pPr>
      <w:r w:rsidRPr="00156ABF">
        <w:rPr>
          <w:rFonts w:asciiTheme="minorHAnsi" w:hAnsiTheme="minorHAnsi" w:cstheme="minorHAnsi"/>
          <w:sz w:val="22"/>
          <w:szCs w:val="22"/>
        </w:rPr>
        <w:t>21 – 50</w:t>
      </w:r>
      <w:r w:rsidRPr="00156AB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Pr>
          <w:rFonts w:asciiTheme="minorHAnsi" w:hAnsiTheme="minorHAnsi" w:cstheme="minorHAnsi"/>
          <w:strike/>
          <w:sz w:val="22"/>
          <w:szCs w:val="22"/>
        </w:rPr>
        <w:t>$200</w:t>
      </w:r>
      <w:r w:rsidRPr="00156ABF">
        <w:rPr>
          <w:rFonts w:asciiTheme="minorHAnsi" w:hAnsiTheme="minorHAnsi" w:cstheme="minorHAnsi"/>
          <w:sz w:val="22"/>
          <w:szCs w:val="22"/>
        </w:rPr>
        <w:tab/>
      </w:r>
      <w:r w:rsidRPr="00156ABF">
        <w:rPr>
          <w:rFonts w:asciiTheme="minorHAnsi" w:hAnsiTheme="minorHAnsi" w:cstheme="minorHAnsi"/>
          <w:sz w:val="22"/>
          <w:szCs w:val="22"/>
          <w:u w:val="single"/>
        </w:rPr>
        <w:t>$250</w:t>
      </w:r>
    </w:p>
    <w:p w:rsidRPr="00156ABF" w:rsidR="00BE21EA" w:rsidP="00BE21EA" w:rsidRDefault="00BE21EA" w14:paraId="76B3C50F" w14:textId="17F5A0AD">
      <w:pPr>
        <w:widowControl w:val="0"/>
        <w:ind w:left="720"/>
        <w:rPr>
          <w:rFonts w:asciiTheme="minorHAnsi" w:hAnsiTheme="minorHAnsi" w:cstheme="minorHAnsi"/>
          <w:sz w:val="22"/>
          <w:szCs w:val="22"/>
        </w:rPr>
      </w:pPr>
      <w:r w:rsidRPr="00156ABF">
        <w:rPr>
          <w:rFonts w:asciiTheme="minorHAnsi" w:hAnsiTheme="minorHAnsi" w:cstheme="minorHAnsi"/>
          <w:sz w:val="22"/>
          <w:szCs w:val="22"/>
        </w:rPr>
        <w:t xml:space="preserve">51 – 80 </w:t>
      </w:r>
      <w:r w:rsidRPr="00156AB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Pr>
          <w:rFonts w:asciiTheme="minorHAnsi" w:hAnsiTheme="minorHAnsi" w:cstheme="minorHAnsi"/>
          <w:strike/>
          <w:sz w:val="22"/>
          <w:szCs w:val="22"/>
        </w:rPr>
        <w:t>$300</w:t>
      </w:r>
      <w:r w:rsidRPr="00156ABF">
        <w:rPr>
          <w:rFonts w:asciiTheme="minorHAnsi" w:hAnsiTheme="minorHAnsi" w:cstheme="minorHAnsi"/>
          <w:sz w:val="22"/>
          <w:szCs w:val="22"/>
        </w:rPr>
        <w:tab/>
      </w:r>
      <w:r w:rsidRPr="00156ABF">
        <w:rPr>
          <w:rFonts w:asciiTheme="minorHAnsi" w:hAnsiTheme="minorHAnsi" w:cstheme="minorHAnsi"/>
          <w:sz w:val="22"/>
          <w:szCs w:val="22"/>
          <w:u w:val="single"/>
        </w:rPr>
        <w:t>$375</w:t>
      </w:r>
    </w:p>
    <w:p w:rsidRPr="00156ABF" w:rsidR="00BE21EA" w:rsidP="00BE21EA" w:rsidRDefault="00BE21EA" w14:paraId="699BD572" w14:textId="0E7A77E1">
      <w:pPr>
        <w:widowControl w:val="0"/>
        <w:ind w:left="720"/>
        <w:rPr>
          <w:rFonts w:asciiTheme="minorHAnsi" w:hAnsiTheme="minorHAnsi" w:cstheme="minorHAnsi"/>
          <w:sz w:val="22"/>
          <w:szCs w:val="22"/>
        </w:rPr>
      </w:pPr>
      <w:r w:rsidRPr="00156ABF">
        <w:rPr>
          <w:rFonts w:asciiTheme="minorHAnsi" w:hAnsiTheme="minorHAnsi" w:cstheme="minorHAnsi"/>
          <w:sz w:val="22"/>
          <w:szCs w:val="22"/>
        </w:rPr>
        <w:t>81 and over</w:t>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Pr>
          <w:rFonts w:asciiTheme="minorHAnsi" w:hAnsiTheme="minorHAnsi" w:cstheme="minorHAnsi"/>
          <w:sz w:val="22"/>
          <w:szCs w:val="22"/>
        </w:rPr>
        <w:tab/>
      </w:r>
      <w:r w:rsidRPr="00156ABF">
        <w:rPr>
          <w:rFonts w:asciiTheme="minorHAnsi" w:hAnsiTheme="minorHAnsi" w:cstheme="minorHAnsi"/>
          <w:strike/>
          <w:sz w:val="22"/>
          <w:szCs w:val="22"/>
        </w:rPr>
        <w:t>$400</w:t>
      </w:r>
      <w:r w:rsidRPr="00156ABF">
        <w:rPr>
          <w:rFonts w:asciiTheme="minorHAnsi" w:hAnsiTheme="minorHAnsi" w:cstheme="minorHAnsi"/>
          <w:sz w:val="22"/>
          <w:szCs w:val="22"/>
        </w:rPr>
        <w:tab/>
      </w:r>
      <w:r w:rsidRPr="00156ABF">
        <w:rPr>
          <w:rFonts w:asciiTheme="minorHAnsi" w:hAnsiTheme="minorHAnsi" w:cstheme="minorHAnsi"/>
          <w:sz w:val="22"/>
          <w:szCs w:val="22"/>
          <w:u w:val="single"/>
        </w:rPr>
        <w:t>$500</w:t>
      </w:r>
    </w:p>
    <w:p w:rsidRPr="00156ABF" w:rsidR="00BE21EA" w:rsidP="00BE21EA" w:rsidRDefault="00BE21EA" w14:paraId="1A586024" w14:textId="77777777">
      <w:pPr>
        <w:widowControl w:val="0"/>
        <w:rPr>
          <w:rFonts w:asciiTheme="minorHAnsi" w:hAnsiTheme="minorHAnsi" w:cstheme="minorHAnsi"/>
          <w:sz w:val="22"/>
          <w:szCs w:val="22"/>
        </w:rPr>
      </w:pPr>
    </w:p>
    <w:p w:rsidRPr="00156ABF" w:rsidR="00BE21EA" w:rsidP="00BE21EA" w:rsidRDefault="00BE21EA" w14:paraId="4B6D03DE" w14:textId="77777777">
      <w:pPr>
        <w:widowControl w:val="0"/>
        <w:rPr>
          <w:rFonts w:asciiTheme="minorHAnsi" w:hAnsiTheme="minorHAnsi" w:cstheme="minorHAnsi"/>
          <w:sz w:val="22"/>
          <w:szCs w:val="22"/>
        </w:rPr>
      </w:pPr>
      <w:r w:rsidRPr="00156ABF">
        <w:rPr>
          <w:rFonts w:asciiTheme="minorHAnsi" w:hAnsiTheme="minorHAnsi" w:cstheme="minorHAnsi"/>
          <w:sz w:val="22"/>
          <w:szCs w:val="22"/>
        </w:rPr>
        <w:t>The fixed expiration date is June 30.</w:t>
      </w:r>
    </w:p>
    <w:p w:rsidRPr="00156ABF" w:rsidR="00BE21EA" w:rsidP="00BE21EA" w:rsidRDefault="00BE21EA" w14:paraId="303A3DBB" w14:textId="60644279">
      <w:pPr>
        <w:widowControl w:val="0"/>
        <w:rPr>
          <w:rFonts w:asciiTheme="minorHAnsi" w:hAnsiTheme="minorHAnsi" w:cstheme="minorHAnsi"/>
          <w:sz w:val="22"/>
          <w:szCs w:val="22"/>
        </w:rPr>
      </w:pPr>
    </w:p>
    <w:p w:rsidRPr="00156ABF" w:rsidR="0034029F" w:rsidP="00BE21EA" w:rsidRDefault="0034029F" w14:paraId="01570BC1" w14:textId="77777777">
      <w:pPr>
        <w:widowControl w:val="0"/>
        <w:rPr>
          <w:rFonts w:asciiTheme="minorHAnsi" w:hAnsiTheme="minorHAnsi" w:cstheme="minorHAnsi"/>
          <w:sz w:val="22"/>
          <w:szCs w:val="22"/>
        </w:rPr>
      </w:pPr>
    </w:p>
    <w:p w:rsidRPr="00156ABF" w:rsidR="00BE21EA" w:rsidP="00BE21EA" w:rsidRDefault="00BE21EA" w14:paraId="455EFFDB" w14:textId="06395450">
      <w:pPr>
        <w:widowControl w:val="0"/>
        <w:rPr>
          <w:rFonts w:asciiTheme="minorHAnsi" w:hAnsiTheme="minorHAnsi" w:cstheme="minorHAnsi"/>
          <w:b/>
          <w:sz w:val="22"/>
          <w:szCs w:val="22"/>
        </w:rPr>
      </w:pPr>
      <w:r w:rsidRPr="00156ABF">
        <w:rPr>
          <w:rFonts w:asciiTheme="minorHAnsi" w:hAnsiTheme="minorHAnsi" w:cstheme="minorHAnsi"/>
          <w:b/>
          <w:sz w:val="22"/>
          <w:szCs w:val="22"/>
        </w:rPr>
        <w:t>Table 64-30</w:t>
      </w:r>
      <w:proofErr w:type="gramStart"/>
      <w:r w:rsidRPr="00156ABF">
        <w:rPr>
          <w:rFonts w:asciiTheme="minorHAnsi" w:hAnsiTheme="minorHAnsi" w:cstheme="minorHAnsi"/>
          <w:b/>
          <w:sz w:val="22"/>
          <w:szCs w:val="22"/>
        </w:rPr>
        <w:t xml:space="preserve">E </w:t>
      </w:r>
      <w:r w:rsidRPr="00156ABF" w:rsidR="0034029F">
        <w:rPr>
          <w:rFonts w:asciiTheme="minorHAnsi" w:hAnsiTheme="minorHAnsi" w:cstheme="minorHAnsi"/>
          <w:b/>
          <w:sz w:val="22"/>
          <w:szCs w:val="22"/>
        </w:rPr>
        <w:t xml:space="preserve"> </w:t>
      </w:r>
      <w:r w:rsidRPr="00156ABF">
        <w:rPr>
          <w:rFonts w:asciiTheme="minorHAnsi" w:hAnsiTheme="minorHAnsi" w:cstheme="minorHAnsi"/>
          <w:b/>
          <w:sz w:val="22"/>
          <w:szCs w:val="22"/>
        </w:rPr>
        <w:t>Individual</w:t>
      </w:r>
      <w:proofErr w:type="gramEnd"/>
      <w:r w:rsidRPr="00156ABF">
        <w:rPr>
          <w:rFonts w:asciiTheme="minorHAnsi" w:hAnsiTheme="minorHAnsi" w:cstheme="minorHAnsi"/>
          <w:b/>
          <w:sz w:val="22"/>
          <w:szCs w:val="22"/>
        </w:rPr>
        <w:t xml:space="preserve"> and Innovative Alternative Type Sewage System Permit Fees</w:t>
      </w:r>
    </w:p>
    <w:p w:rsidRPr="00156ABF" w:rsidR="0034029F" w:rsidP="00BE21EA" w:rsidRDefault="0034029F" w14:paraId="2CC16F70" w14:textId="77777777">
      <w:pPr>
        <w:widowControl w:val="0"/>
        <w:rPr>
          <w:rFonts w:asciiTheme="minorHAnsi" w:hAnsiTheme="minorHAnsi" w:cstheme="minorHAnsi"/>
          <w:sz w:val="22"/>
          <w:szCs w:val="22"/>
        </w:rPr>
      </w:pPr>
    </w:p>
    <w:p w:rsidRPr="00156ABF" w:rsidR="00BE21EA" w:rsidP="0034029F" w:rsidRDefault="00BE21EA" w14:paraId="6A9BCF56" w14:textId="3051BE85">
      <w:pPr>
        <w:widowControl w:val="0"/>
        <w:ind w:firstLine="450"/>
        <w:rPr>
          <w:rFonts w:asciiTheme="minorHAnsi" w:hAnsiTheme="minorHAnsi" w:cstheme="minorHAnsi"/>
          <w:sz w:val="22"/>
          <w:szCs w:val="22"/>
        </w:rPr>
      </w:pPr>
      <w:r w:rsidRPr="00156ABF">
        <w:rPr>
          <w:rFonts w:asciiTheme="minorHAnsi" w:hAnsiTheme="minorHAnsi" w:cstheme="minorHAnsi"/>
          <w:sz w:val="22"/>
          <w:szCs w:val="22"/>
        </w:rPr>
        <w:t>Conventional Single-Family Dwelling</w:t>
      </w:r>
      <w:r w:rsidRPr="00156ABF" w:rsidR="0034029F">
        <w:rPr>
          <w:rFonts w:asciiTheme="minorHAnsi" w:hAnsiTheme="minorHAnsi" w:cstheme="minorHAnsi"/>
          <w:sz w:val="22"/>
          <w:szCs w:val="22"/>
        </w:rPr>
        <w:tab/>
      </w:r>
      <w:r w:rsidRPr="00156ABF">
        <w:rPr>
          <w:rFonts w:asciiTheme="minorHAnsi" w:hAnsiTheme="minorHAnsi" w:cstheme="minorHAnsi"/>
          <w:sz w:val="22"/>
          <w:szCs w:val="22"/>
        </w:rPr>
        <w:tab/>
      </w:r>
      <w:r w:rsidRPr="00156ABF" w:rsidR="00872380">
        <w:rPr>
          <w:rFonts w:asciiTheme="minorHAnsi" w:hAnsiTheme="minorHAnsi" w:cstheme="minorHAnsi"/>
          <w:sz w:val="22"/>
          <w:szCs w:val="22"/>
        </w:rPr>
        <w:tab/>
      </w:r>
      <w:r w:rsidRPr="00156ABF">
        <w:rPr>
          <w:rFonts w:asciiTheme="minorHAnsi" w:hAnsiTheme="minorHAnsi" w:cstheme="minorHAnsi"/>
          <w:strike/>
          <w:sz w:val="22"/>
          <w:szCs w:val="22"/>
        </w:rPr>
        <w:t>$150</w:t>
      </w:r>
      <w:r w:rsidRPr="00156ABF">
        <w:rPr>
          <w:rFonts w:asciiTheme="minorHAnsi" w:hAnsiTheme="minorHAnsi" w:cstheme="minorHAnsi"/>
          <w:sz w:val="22"/>
          <w:szCs w:val="22"/>
        </w:rPr>
        <w:tab/>
      </w:r>
      <w:r w:rsidRPr="00156ABF">
        <w:rPr>
          <w:rFonts w:asciiTheme="minorHAnsi" w:hAnsiTheme="minorHAnsi" w:cstheme="minorHAnsi"/>
          <w:sz w:val="22"/>
          <w:szCs w:val="22"/>
          <w:u w:val="single"/>
        </w:rPr>
        <w:t>$185</w:t>
      </w:r>
      <w:r w:rsidRPr="00156ABF">
        <w:rPr>
          <w:rFonts w:asciiTheme="minorHAnsi" w:hAnsiTheme="minorHAnsi" w:cstheme="minorHAnsi"/>
          <w:sz w:val="22"/>
          <w:szCs w:val="22"/>
        </w:rPr>
        <w:tab/>
      </w:r>
    </w:p>
    <w:p w:rsidRPr="00156ABF" w:rsidR="00BE21EA" w:rsidP="00BE21EA" w:rsidRDefault="00BE21EA" w14:paraId="766E056F" w14:textId="7144E5F5">
      <w:pPr>
        <w:widowControl w:val="0"/>
        <w:ind w:left="450"/>
        <w:rPr>
          <w:rFonts w:asciiTheme="minorHAnsi" w:hAnsiTheme="minorHAnsi" w:cstheme="minorHAnsi"/>
          <w:sz w:val="22"/>
          <w:szCs w:val="22"/>
        </w:rPr>
      </w:pPr>
      <w:r w:rsidRPr="00156ABF">
        <w:rPr>
          <w:rFonts w:asciiTheme="minorHAnsi" w:hAnsiTheme="minorHAnsi" w:cstheme="minorHAnsi"/>
          <w:sz w:val="22"/>
          <w:szCs w:val="22"/>
        </w:rPr>
        <w:t>All other types of system</w:t>
      </w:r>
      <w:r w:rsidRPr="00156AB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Pr>
          <w:rFonts w:asciiTheme="minorHAnsi" w:hAnsiTheme="minorHAnsi" w:cstheme="minorHAnsi"/>
          <w:strike/>
          <w:sz w:val="22"/>
          <w:szCs w:val="22"/>
        </w:rPr>
        <w:t>$300</w:t>
      </w:r>
      <w:r w:rsidRPr="00156ABF">
        <w:rPr>
          <w:rFonts w:asciiTheme="minorHAnsi" w:hAnsiTheme="minorHAnsi" w:cstheme="minorHAnsi"/>
          <w:sz w:val="22"/>
          <w:szCs w:val="22"/>
        </w:rPr>
        <w:t xml:space="preserve"> </w:t>
      </w:r>
      <w:r w:rsidRPr="00156ABF">
        <w:rPr>
          <w:rFonts w:asciiTheme="minorHAnsi" w:hAnsiTheme="minorHAnsi" w:cstheme="minorHAnsi"/>
          <w:sz w:val="22"/>
          <w:szCs w:val="22"/>
        </w:rPr>
        <w:tab/>
      </w:r>
      <w:r w:rsidRPr="00156ABF">
        <w:rPr>
          <w:rFonts w:asciiTheme="minorHAnsi" w:hAnsiTheme="minorHAnsi" w:cstheme="minorHAnsi"/>
          <w:sz w:val="22"/>
          <w:szCs w:val="22"/>
          <w:u w:val="single"/>
        </w:rPr>
        <w:t>$375</w:t>
      </w:r>
    </w:p>
    <w:p w:rsidRPr="00156ABF" w:rsidR="00BE21EA" w:rsidP="00BE21EA" w:rsidRDefault="00BE21EA" w14:paraId="75D36271" w14:textId="77777777">
      <w:pPr>
        <w:widowControl w:val="0"/>
        <w:rPr>
          <w:rFonts w:asciiTheme="minorHAnsi" w:hAnsiTheme="minorHAnsi" w:cstheme="minorHAnsi"/>
          <w:sz w:val="22"/>
          <w:szCs w:val="22"/>
        </w:rPr>
      </w:pPr>
    </w:p>
    <w:p w:rsidRPr="00156ABF" w:rsidR="0034029F" w:rsidP="00BE21EA" w:rsidRDefault="0034029F" w14:paraId="05F37AB8" w14:textId="77777777">
      <w:pPr>
        <w:widowControl w:val="0"/>
        <w:rPr>
          <w:rFonts w:asciiTheme="minorHAnsi" w:hAnsiTheme="minorHAnsi" w:cstheme="minorHAnsi"/>
          <w:sz w:val="22"/>
          <w:szCs w:val="22"/>
        </w:rPr>
      </w:pPr>
    </w:p>
    <w:p w:rsidRPr="00156ABF" w:rsidR="00BE21EA" w:rsidP="00BE21EA" w:rsidRDefault="00BE21EA" w14:paraId="132A7DBF" w14:textId="68B799BE">
      <w:pPr>
        <w:widowControl w:val="0"/>
        <w:rPr>
          <w:rFonts w:asciiTheme="minorHAnsi" w:hAnsiTheme="minorHAnsi" w:cstheme="minorHAnsi"/>
          <w:b/>
          <w:sz w:val="22"/>
          <w:szCs w:val="22"/>
        </w:rPr>
      </w:pPr>
      <w:r w:rsidRPr="00156ABF">
        <w:rPr>
          <w:rFonts w:asciiTheme="minorHAnsi" w:hAnsiTheme="minorHAnsi" w:cstheme="minorHAnsi"/>
          <w:b/>
          <w:sz w:val="22"/>
          <w:szCs w:val="22"/>
        </w:rPr>
        <w:t>Table 64-30</w:t>
      </w:r>
      <w:proofErr w:type="gramStart"/>
      <w:r w:rsidRPr="00156ABF">
        <w:rPr>
          <w:rFonts w:asciiTheme="minorHAnsi" w:hAnsiTheme="minorHAnsi" w:cstheme="minorHAnsi"/>
          <w:b/>
          <w:sz w:val="22"/>
          <w:szCs w:val="22"/>
        </w:rPr>
        <w:t>F</w:t>
      </w:r>
      <w:r w:rsidRPr="00156ABF" w:rsidR="0034029F">
        <w:rPr>
          <w:rFonts w:asciiTheme="minorHAnsi" w:hAnsiTheme="minorHAnsi" w:cstheme="minorHAnsi"/>
          <w:b/>
          <w:sz w:val="22"/>
          <w:szCs w:val="22"/>
        </w:rPr>
        <w:t xml:space="preserve"> </w:t>
      </w:r>
      <w:r w:rsidRPr="00156ABF">
        <w:rPr>
          <w:rFonts w:asciiTheme="minorHAnsi" w:hAnsiTheme="minorHAnsi" w:cstheme="minorHAnsi"/>
          <w:b/>
          <w:sz w:val="22"/>
          <w:szCs w:val="22"/>
        </w:rPr>
        <w:t xml:space="preserve"> </w:t>
      </w:r>
      <w:r w:rsidRPr="00156ABF">
        <w:rPr>
          <w:rFonts w:asciiTheme="minorHAnsi" w:hAnsiTheme="minorHAnsi" w:cstheme="minorHAnsi"/>
          <w:b/>
          <w:strike/>
          <w:sz w:val="22"/>
          <w:szCs w:val="22"/>
        </w:rPr>
        <w:t>Mobile</w:t>
      </w:r>
      <w:proofErr w:type="gramEnd"/>
      <w:r w:rsidRPr="00156ABF">
        <w:rPr>
          <w:rFonts w:asciiTheme="minorHAnsi" w:hAnsiTheme="minorHAnsi" w:cstheme="minorHAnsi"/>
          <w:b/>
          <w:strike/>
          <w:sz w:val="22"/>
          <w:szCs w:val="22"/>
        </w:rPr>
        <w:t xml:space="preserve"> Home Park</w:t>
      </w:r>
      <w:r w:rsidRPr="00156ABF">
        <w:rPr>
          <w:rFonts w:asciiTheme="minorHAnsi" w:hAnsiTheme="minorHAnsi" w:cstheme="minorHAnsi"/>
          <w:b/>
          <w:sz w:val="22"/>
          <w:szCs w:val="22"/>
        </w:rPr>
        <w:t xml:space="preserve">  </w:t>
      </w:r>
      <w:r w:rsidRPr="00156ABF">
        <w:rPr>
          <w:rFonts w:asciiTheme="minorHAnsi" w:hAnsiTheme="minorHAnsi" w:cstheme="minorHAnsi"/>
          <w:b/>
          <w:sz w:val="22"/>
          <w:szCs w:val="22"/>
          <w:u w:val="single"/>
        </w:rPr>
        <w:t>Manufactured Home Community</w:t>
      </w:r>
      <w:r w:rsidRPr="00156ABF">
        <w:rPr>
          <w:rFonts w:asciiTheme="minorHAnsi" w:hAnsiTheme="minorHAnsi" w:cstheme="minorHAnsi"/>
          <w:b/>
          <w:sz w:val="22"/>
          <w:szCs w:val="22"/>
        </w:rPr>
        <w:t xml:space="preserve"> Permit Fees </w:t>
      </w:r>
    </w:p>
    <w:p w:rsidRPr="00156ABF" w:rsidR="00BE21EA" w:rsidP="00BE21EA" w:rsidRDefault="00BE21EA" w14:paraId="6026D0C4" w14:textId="77777777">
      <w:pPr>
        <w:widowControl w:val="0"/>
        <w:rPr>
          <w:rFonts w:asciiTheme="minorHAnsi" w:hAnsiTheme="minorHAnsi" w:cstheme="minorHAnsi"/>
          <w:sz w:val="22"/>
          <w:szCs w:val="22"/>
        </w:rPr>
      </w:pPr>
    </w:p>
    <w:p w:rsidRPr="00156ABF" w:rsidR="00BE21EA" w:rsidP="00BE21EA" w:rsidRDefault="00BE21EA" w14:paraId="4C23DAE0" w14:textId="77777777">
      <w:pPr>
        <w:widowControl w:val="0"/>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Fee for Permit </w:t>
      </w:r>
    </w:p>
    <w:p w:rsidRPr="00156ABF" w:rsidR="00BE21EA" w:rsidP="00BE21EA" w:rsidRDefault="00BE21EA" w14:paraId="16909DE4" w14:textId="77777777">
      <w:pPr>
        <w:widowControl w:val="0"/>
        <w:rPr>
          <w:rFonts w:asciiTheme="minorHAnsi" w:hAnsiTheme="minorHAnsi" w:cstheme="minorHAnsi"/>
          <w:sz w:val="22"/>
          <w:szCs w:val="22"/>
        </w:rPr>
      </w:pPr>
    </w:p>
    <w:p w:rsidRPr="00156ABF" w:rsidR="00BE21EA" w:rsidP="00BE21EA" w:rsidRDefault="00BE21EA" w14:paraId="4505F77D" w14:textId="77777777">
      <w:pPr>
        <w:widowControl w:val="0"/>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trike/>
          <w:sz w:val="22"/>
          <w:szCs w:val="22"/>
        </w:rPr>
        <w:t>$5</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$6</w:t>
      </w:r>
      <w:r w:rsidRPr="00156ABF">
        <w:rPr>
          <w:rFonts w:asciiTheme="minorHAnsi" w:hAnsiTheme="minorHAnsi" w:cstheme="minorHAnsi"/>
          <w:sz w:val="22"/>
          <w:szCs w:val="22"/>
        </w:rPr>
        <w:t xml:space="preserve"> per site, $100 minimum fee</w:t>
      </w:r>
    </w:p>
    <w:p w:rsidRPr="00156ABF" w:rsidR="00BE21EA" w:rsidP="00BE21EA" w:rsidRDefault="00BE21EA" w14:paraId="10F45114" w14:textId="77777777">
      <w:pPr>
        <w:widowControl w:val="0"/>
        <w:rPr>
          <w:rFonts w:asciiTheme="minorHAnsi" w:hAnsiTheme="minorHAnsi" w:cstheme="minorHAnsi"/>
          <w:sz w:val="22"/>
          <w:szCs w:val="22"/>
        </w:rPr>
      </w:pPr>
    </w:p>
    <w:p w:rsidRPr="00156ABF" w:rsidR="00BE21EA" w:rsidP="00BE21EA" w:rsidRDefault="00BE21EA" w14:paraId="07D71781" w14:textId="77777777">
      <w:pPr>
        <w:widowControl w:val="0"/>
        <w:rPr>
          <w:rFonts w:asciiTheme="minorHAnsi" w:hAnsiTheme="minorHAnsi" w:cstheme="minorHAnsi"/>
          <w:sz w:val="22"/>
          <w:szCs w:val="22"/>
        </w:rPr>
      </w:pPr>
      <w:r w:rsidRPr="00156ABF">
        <w:rPr>
          <w:rFonts w:asciiTheme="minorHAnsi" w:hAnsiTheme="minorHAnsi" w:cstheme="minorHAnsi"/>
          <w:sz w:val="22"/>
          <w:szCs w:val="22"/>
        </w:rPr>
        <w:t>The fixed expiration date is December 31.</w:t>
      </w:r>
    </w:p>
    <w:p w:rsidRPr="00156ABF" w:rsidR="00BE21EA" w:rsidP="00BE21EA" w:rsidRDefault="00BE21EA" w14:paraId="61AD5BEB" w14:textId="77777777">
      <w:pPr>
        <w:widowControl w:val="0"/>
        <w:rPr>
          <w:rFonts w:asciiTheme="minorHAnsi" w:hAnsiTheme="minorHAnsi" w:cstheme="minorHAnsi"/>
          <w:sz w:val="22"/>
          <w:szCs w:val="22"/>
        </w:rPr>
      </w:pPr>
    </w:p>
    <w:p w:rsidRPr="00156ABF" w:rsidR="00BE21EA" w:rsidP="00BE21EA" w:rsidRDefault="00BE21EA" w14:paraId="52AC3F14" w14:textId="77777777">
      <w:pPr>
        <w:widowControl w:val="0"/>
        <w:rPr>
          <w:rFonts w:asciiTheme="minorHAnsi" w:hAnsiTheme="minorHAnsi" w:cstheme="minorHAnsi"/>
          <w:sz w:val="22"/>
          <w:szCs w:val="22"/>
        </w:rPr>
      </w:pPr>
    </w:p>
    <w:p w:rsidRPr="00156ABF" w:rsidR="00BE21EA" w:rsidP="00BE21EA" w:rsidRDefault="00BE21EA" w14:paraId="34FCD402" w14:textId="77777777">
      <w:pPr>
        <w:widowControl w:val="0"/>
        <w:rPr>
          <w:rFonts w:asciiTheme="minorHAnsi" w:hAnsiTheme="minorHAnsi" w:cstheme="minorHAnsi"/>
          <w:b/>
          <w:sz w:val="22"/>
          <w:szCs w:val="22"/>
        </w:rPr>
      </w:pPr>
      <w:r w:rsidRPr="00156ABF">
        <w:rPr>
          <w:rFonts w:asciiTheme="minorHAnsi" w:hAnsiTheme="minorHAnsi" w:cstheme="minorHAnsi"/>
          <w:b/>
          <w:sz w:val="22"/>
          <w:szCs w:val="22"/>
        </w:rPr>
        <w:t>Table 64-30G Subdivision Permit Fees</w:t>
      </w:r>
    </w:p>
    <w:p w:rsidRPr="00156ABF" w:rsidR="00BE21EA" w:rsidP="00BE21EA" w:rsidRDefault="00BE21EA" w14:paraId="625E2039" w14:textId="77777777">
      <w:pPr>
        <w:widowControl w:val="0"/>
        <w:rPr>
          <w:rFonts w:asciiTheme="minorHAnsi" w:hAnsiTheme="minorHAnsi" w:cstheme="minorHAnsi"/>
          <w:sz w:val="22"/>
          <w:szCs w:val="22"/>
        </w:rPr>
      </w:pPr>
    </w:p>
    <w:p w:rsidRPr="00156ABF" w:rsidR="00BE21EA" w:rsidP="00BE21EA" w:rsidRDefault="00BE21EA" w14:paraId="50072032" w14:textId="77777777">
      <w:pPr>
        <w:widowControl w:val="0"/>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Fee for Permit</w:t>
      </w:r>
    </w:p>
    <w:p w:rsidRPr="00156ABF" w:rsidR="00BE21EA" w:rsidP="00BE21EA" w:rsidRDefault="00BE21EA" w14:paraId="6DA51C73" w14:textId="5233F6DB">
      <w:pPr>
        <w:widowControl w:val="0"/>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w:t>
      </w:r>
      <w:r w:rsidRPr="00156ABF">
        <w:rPr>
          <w:rFonts w:asciiTheme="minorHAnsi" w:hAnsiTheme="minorHAnsi" w:cstheme="minorHAnsi"/>
          <w:strike/>
          <w:sz w:val="22"/>
          <w:szCs w:val="22"/>
        </w:rPr>
        <w:t>10</w:t>
      </w:r>
      <w:r w:rsidRPr="00156ABF">
        <w:rPr>
          <w:rFonts w:asciiTheme="minorHAnsi" w:hAnsiTheme="minorHAnsi" w:cstheme="minorHAnsi"/>
          <w:sz w:val="22"/>
          <w:szCs w:val="22"/>
        </w:rPr>
        <w:t xml:space="preserve"> </w:t>
      </w:r>
      <w:r w:rsidRPr="00156ABF">
        <w:rPr>
          <w:rFonts w:asciiTheme="minorHAnsi" w:hAnsiTheme="minorHAnsi" w:cstheme="minorHAnsi"/>
          <w:sz w:val="22"/>
          <w:szCs w:val="22"/>
          <w:u w:val="single"/>
        </w:rPr>
        <w:t>$12</w:t>
      </w:r>
      <w:r w:rsidRPr="00156ABF">
        <w:rPr>
          <w:rFonts w:asciiTheme="minorHAnsi" w:hAnsiTheme="minorHAnsi" w:cstheme="minorHAnsi"/>
          <w:sz w:val="22"/>
          <w:szCs w:val="22"/>
        </w:rPr>
        <w:t xml:space="preserve"> per lot, $100 minimum fee </w:t>
      </w:r>
    </w:p>
    <w:p w:rsidRPr="00156ABF" w:rsidR="0034029F" w:rsidP="00BE21EA" w:rsidRDefault="0034029F" w14:paraId="2E9216E3" w14:textId="77777777">
      <w:pPr>
        <w:widowControl w:val="0"/>
        <w:rPr>
          <w:rFonts w:asciiTheme="minorHAnsi" w:hAnsiTheme="minorHAnsi" w:cstheme="minorHAnsi"/>
          <w:sz w:val="22"/>
          <w:szCs w:val="22"/>
        </w:rPr>
      </w:pPr>
    </w:p>
    <w:p w:rsidRPr="00156ABF" w:rsidR="00BE21EA" w:rsidP="00BE21EA" w:rsidRDefault="00BE21EA" w14:paraId="72414D27" w14:textId="77777777">
      <w:pPr>
        <w:widowControl w:val="0"/>
        <w:rPr>
          <w:rFonts w:asciiTheme="minorHAnsi" w:hAnsiTheme="minorHAnsi" w:cstheme="minorHAnsi"/>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 xml:space="preserve">No expiration </w:t>
      </w:r>
      <w:proofErr w:type="gramStart"/>
      <w:r w:rsidRPr="00156ABF">
        <w:rPr>
          <w:rFonts w:asciiTheme="minorHAnsi" w:hAnsiTheme="minorHAnsi" w:cstheme="minorHAnsi"/>
          <w:sz w:val="22"/>
          <w:szCs w:val="22"/>
        </w:rPr>
        <w:t>date</w:t>
      </w:r>
      <w:proofErr w:type="gramEnd"/>
      <w:r w:rsidRPr="00156ABF">
        <w:rPr>
          <w:rFonts w:asciiTheme="minorHAnsi" w:hAnsiTheme="minorHAnsi" w:cstheme="minorHAnsi"/>
          <w:sz w:val="22"/>
          <w:szCs w:val="22"/>
        </w:rPr>
        <w:t>.</w:t>
      </w:r>
    </w:p>
    <w:p w:rsidRPr="00156ABF" w:rsidR="00BE21EA" w:rsidP="00BE21EA" w:rsidRDefault="00BE21EA" w14:paraId="4E39C83A" w14:textId="77777777">
      <w:pPr>
        <w:widowControl w:val="0"/>
        <w:rPr>
          <w:rFonts w:asciiTheme="minorHAnsi" w:hAnsiTheme="minorHAnsi" w:cstheme="minorHAnsi"/>
          <w:sz w:val="22"/>
          <w:szCs w:val="22"/>
        </w:rPr>
      </w:pPr>
    </w:p>
    <w:p w:rsidRPr="00156ABF" w:rsidR="00BE21EA" w:rsidP="00BE21EA" w:rsidRDefault="00BE21EA" w14:paraId="19C34B0A" w14:textId="77777777">
      <w:pPr>
        <w:widowControl w:val="0"/>
        <w:rPr>
          <w:rFonts w:asciiTheme="minorHAnsi" w:hAnsiTheme="minorHAnsi" w:cstheme="minorHAnsi"/>
          <w:sz w:val="22"/>
          <w:szCs w:val="22"/>
        </w:rPr>
      </w:pPr>
    </w:p>
    <w:p w:rsidRPr="00156ABF" w:rsidR="00BE21EA" w:rsidP="00BE21EA" w:rsidRDefault="00BE21EA" w14:paraId="74227CAC" w14:textId="3584C873">
      <w:pPr>
        <w:widowControl w:val="0"/>
        <w:rPr>
          <w:rFonts w:asciiTheme="minorHAnsi" w:hAnsiTheme="minorHAnsi" w:cstheme="minorHAnsi"/>
          <w:b/>
          <w:sz w:val="22"/>
          <w:szCs w:val="22"/>
        </w:rPr>
      </w:pPr>
      <w:r w:rsidRPr="00156ABF">
        <w:rPr>
          <w:rFonts w:asciiTheme="minorHAnsi" w:hAnsiTheme="minorHAnsi" w:cstheme="minorHAnsi"/>
          <w:b/>
          <w:sz w:val="22"/>
          <w:szCs w:val="22"/>
        </w:rPr>
        <w:t>Table 64-30</w:t>
      </w:r>
      <w:proofErr w:type="gramStart"/>
      <w:r w:rsidRPr="00156ABF">
        <w:rPr>
          <w:rFonts w:asciiTheme="minorHAnsi" w:hAnsiTheme="minorHAnsi" w:cstheme="minorHAnsi"/>
          <w:b/>
          <w:sz w:val="22"/>
          <w:szCs w:val="22"/>
        </w:rPr>
        <w:t>H</w:t>
      </w:r>
      <w:r w:rsidRPr="00156ABF" w:rsidR="0034029F">
        <w:rPr>
          <w:rFonts w:asciiTheme="minorHAnsi" w:hAnsiTheme="minorHAnsi" w:cstheme="minorHAnsi"/>
          <w:b/>
          <w:sz w:val="22"/>
          <w:szCs w:val="22"/>
        </w:rPr>
        <w:t xml:space="preserve"> </w:t>
      </w:r>
      <w:r w:rsidRPr="00156ABF">
        <w:rPr>
          <w:rFonts w:asciiTheme="minorHAnsi" w:hAnsiTheme="minorHAnsi" w:cstheme="minorHAnsi"/>
          <w:b/>
          <w:sz w:val="22"/>
          <w:szCs w:val="22"/>
        </w:rPr>
        <w:t xml:space="preserve"> Prorated</w:t>
      </w:r>
      <w:proofErr w:type="gramEnd"/>
      <w:r w:rsidRPr="00156ABF">
        <w:rPr>
          <w:rFonts w:asciiTheme="minorHAnsi" w:hAnsiTheme="minorHAnsi" w:cstheme="minorHAnsi"/>
          <w:b/>
          <w:sz w:val="22"/>
          <w:szCs w:val="22"/>
        </w:rPr>
        <w:t xml:space="preserve"> Fixed Expiration Date Permit Fees Formula</w:t>
      </w:r>
    </w:p>
    <w:p w:rsidRPr="00156ABF" w:rsidR="00BE21EA" w:rsidP="00BE21EA" w:rsidRDefault="00BE21EA" w14:paraId="6A15BB9B" w14:textId="77777777">
      <w:pPr>
        <w:widowControl w:val="0"/>
        <w:rPr>
          <w:rFonts w:asciiTheme="minorHAnsi" w:hAnsiTheme="minorHAnsi" w:cstheme="minorHAnsi"/>
          <w:b/>
          <w:sz w:val="22"/>
          <w:szCs w:val="22"/>
        </w:rPr>
      </w:pPr>
    </w:p>
    <w:p w:rsidRPr="00156ABF" w:rsidR="00BE21EA" w:rsidP="00BE21EA" w:rsidRDefault="00BE21EA" w14:paraId="5ECB2384" w14:textId="2C07E3B9">
      <w:pPr>
        <w:widowControl w:val="0"/>
        <w:rPr>
          <w:rFonts w:asciiTheme="minorHAnsi" w:hAnsiTheme="minorHAnsi" w:cstheme="minorHAnsi"/>
          <w:sz w:val="22"/>
          <w:szCs w:val="22"/>
        </w:rPr>
      </w:pPr>
      <w:r w:rsidRPr="00156ABF">
        <w:rPr>
          <w:rFonts w:asciiTheme="minorHAnsi" w:hAnsiTheme="minorHAnsi" w:cstheme="minorHAnsi"/>
          <w:sz w:val="22"/>
          <w:szCs w:val="22"/>
        </w:rPr>
        <w:t># of Months from Fixed Expiration Date</w:t>
      </w:r>
      <w:r w:rsidRPr="00156ABF">
        <w:rPr>
          <w:rFonts w:asciiTheme="minorHAnsi" w:hAnsiTheme="minorHAnsi" w:cstheme="minorHAnsi"/>
          <w:sz w:val="22"/>
          <w:szCs w:val="22"/>
        </w:rPr>
        <w:tab/>
      </w:r>
      <w:r w:rsidRPr="00156ABF" w:rsidR="00C53C30">
        <w:rPr>
          <w:rFonts w:asciiTheme="minorHAnsi" w:hAnsiTheme="minorHAnsi" w:cstheme="minorHAnsi"/>
          <w:sz w:val="22"/>
          <w:szCs w:val="22"/>
        </w:rPr>
        <w:tab/>
      </w:r>
      <w:r w:rsidRPr="00156ABF">
        <w:rPr>
          <w:rFonts w:asciiTheme="minorHAnsi" w:hAnsiTheme="minorHAnsi" w:cstheme="minorHAnsi"/>
          <w:sz w:val="22"/>
          <w:szCs w:val="22"/>
        </w:rPr>
        <w:t>% Annual Fee to be Paid</w:t>
      </w:r>
    </w:p>
    <w:p w:rsidRPr="00156ABF" w:rsidR="00BE21EA" w:rsidP="00BE21EA" w:rsidRDefault="00BE21EA" w14:paraId="321E629C" w14:textId="77777777">
      <w:pPr>
        <w:widowControl w:val="0"/>
        <w:rPr>
          <w:rFonts w:asciiTheme="minorHAnsi" w:hAnsiTheme="minorHAnsi" w:cstheme="minorHAnsi"/>
          <w:sz w:val="22"/>
          <w:szCs w:val="22"/>
        </w:rPr>
      </w:pPr>
    </w:p>
    <w:p w:rsidRPr="00156ABF" w:rsidR="00BE21EA" w:rsidP="00BE21EA" w:rsidRDefault="00BE21EA" w14:paraId="52B9C47A" w14:textId="0CD71152">
      <w:pPr>
        <w:widowControl w:val="0"/>
        <w:rPr>
          <w:rFonts w:asciiTheme="minorHAnsi" w:hAnsiTheme="minorHAnsi" w:cstheme="minorHAnsi"/>
          <w:color w:val="000000"/>
          <w:sz w:val="22"/>
          <w:szCs w:val="22"/>
        </w:rPr>
      </w:pPr>
      <w:r w:rsidRPr="00156ABF">
        <w:rPr>
          <w:rFonts w:asciiTheme="minorHAnsi" w:hAnsiTheme="minorHAnsi" w:cstheme="minorHAnsi"/>
          <w:sz w:val="22"/>
          <w:szCs w:val="22"/>
        </w:rPr>
        <w:tab/>
      </w:r>
      <w:r w:rsidRPr="00156ABF">
        <w:rPr>
          <w:rFonts w:asciiTheme="minorHAnsi" w:hAnsiTheme="minorHAnsi" w:cstheme="minorHAnsi"/>
          <w:sz w:val="22"/>
          <w:szCs w:val="22"/>
        </w:rPr>
        <w:t>&lt; 3 months</w:t>
      </w:r>
      <w:r w:rsidRPr="00156AB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sidR="0034029F">
        <w:rPr>
          <w:rFonts w:asciiTheme="minorHAnsi" w:hAnsiTheme="minorHAnsi" w:cstheme="minorHAnsi"/>
          <w:sz w:val="22"/>
          <w:szCs w:val="22"/>
        </w:rPr>
        <w:tab/>
      </w:r>
      <w:r w:rsidRPr="00156ABF">
        <w:rPr>
          <w:rFonts w:asciiTheme="minorHAnsi" w:hAnsiTheme="minorHAnsi" w:cstheme="minorHAnsi"/>
          <w:sz w:val="22"/>
          <w:szCs w:val="22"/>
        </w:rPr>
        <w:t>25%</w:t>
      </w:r>
      <w:r w:rsidRPr="00156ABF">
        <w:rPr>
          <w:rFonts w:asciiTheme="minorHAnsi" w:hAnsiTheme="minorHAnsi" w:cstheme="minorHAnsi"/>
          <w:color w:val="FFFFFF"/>
          <w:sz w:val="22"/>
          <w:szCs w:val="22"/>
        </w:rPr>
        <w:t>.</w:t>
      </w:r>
      <w:r w:rsidRPr="00156ABF">
        <w:rPr>
          <w:rFonts w:asciiTheme="minorHAnsi" w:hAnsiTheme="minorHAnsi" w:cstheme="minorHAnsi"/>
          <w:color w:val="000000"/>
          <w:sz w:val="22"/>
          <w:szCs w:val="22"/>
        </w:rPr>
        <w:t xml:space="preserve"> of annual fee</w:t>
      </w:r>
    </w:p>
    <w:p w:rsidRPr="00156ABF" w:rsidR="00BE21EA" w:rsidP="00BE21EA" w:rsidRDefault="00BE21EA" w14:paraId="3BB352F0" w14:textId="1D5BB3B6">
      <w:pPr>
        <w:widowControl w:val="0"/>
        <w:rPr>
          <w:rFonts w:asciiTheme="minorHAnsi" w:hAnsiTheme="minorHAnsi" w:cstheme="minorHAnsi"/>
          <w:color w:val="000000"/>
          <w:sz w:val="22"/>
          <w:szCs w:val="22"/>
        </w:rPr>
      </w:pPr>
      <w:r w:rsidRPr="00156ABF">
        <w:rPr>
          <w:rFonts w:asciiTheme="minorHAnsi" w:hAnsiTheme="minorHAnsi" w:cstheme="minorHAnsi"/>
          <w:color w:val="000000"/>
          <w:sz w:val="22"/>
          <w:szCs w:val="22"/>
        </w:rPr>
        <w:tab/>
      </w:r>
      <w:r w:rsidRPr="00156ABF">
        <w:rPr>
          <w:rFonts w:asciiTheme="minorHAnsi" w:hAnsiTheme="minorHAnsi" w:cstheme="minorHAnsi"/>
          <w:color w:val="000000"/>
          <w:sz w:val="22"/>
          <w:szCs w:val="22"/>
        </w:rPr>
        <w:t>3 months to &lt; 6 months</w:t>
      </w:r>
      <w:r w:rsidRPr="00156ABF">
        <w:rPr>
          <w:rFonts w:asciiTheme="minorHAnsi" w:hAnsiTheme="minorHAnsi" w:cstheme="minorHAnsi"/>
          <w:color w:val="000000"/>
          <w:sz w:val="22"/>
          <w:szCs w:val="22"/>
        </w:rPr>
        <w:tab/>
      </w:r>
      <w:r w:rsidRPr="00156ABF" w:rsidR="0034029F">
        <w:rPr>
          <w:rFonts w:asciiTheme="minorHAnsi" w:hAnsiTheme="minorHAnsi" w:cstheme="minorHAnsi"/>
          <w:color w:val="000000"/>
          <w:sz w:val="22"/>
          <w:szCs w:val="22"/>
        </w:rPr>
        <w:tab/>
      </w:r>
      <w:r w:rsidRPr="00156ABF" w:rsidR="0034029F">
        <w:rPr>
          <w:rFonts w:asciiTheme="minorHAnsi" w:hAnsiTheme="minorHAnsi" w:cstheme="minorHAnsi"/>
          <w:color w:val="000000"/>
          <w:sz w:val="22"/>
          <w:szCs w:val="22"/>
        </w:rPr>
        <w:tab/>
      </w:r>
      <w:r w:rsidRPr="00156ABF" w:rsidR="0034029F">
        <w:rPr>
          <w:rFonts w:asciiTheme="minorHAnsi" w:hAnsiTheme="minorHAnsi" w:cstheme="minorHAnsi"/>
          <w:color w:val="000000"/>
          <w:sz w:val="22"/>
          <w:szCs w:val="22"/>
        </w:rPr>
        <w:tab/>
      </w:r>
      <w:r w:rsidRPr="00156ABF">
        <w:rPr>
          <w:rFonts w:asciiTheme="minorHAnsi" w:hAnsiTheme="minorHAnsi" w:cstheme="minorHAnsi"/>
          <w:color w:val="000000"/>
          <w:sz w:val="22"/>
          <w:szCs w:val="22"/>
        </w:rPr>
        <w:t>50%</w:t>
      </w:r>
      <w:r w:rsidRPr="00156ABF">
        <w:rPr>
          <w:rFonts w:asciiTheme="minorHAnsi" w:hAnsiTheme="minorHAnsi" w:cstheme="minorHAnsi"/>
          <w:color w:val="FFFFFF"/>
          <w:sz w:val="22"/>
          <w:szCs w:val="22"/>
        </w:rPr>
        <w:t>.</w:t>
      </w:r>
      <w:r w:rsidRPr="00156ABF">
        <w:rPr>
          <w:rFonts w:asciiTheme="minorHAnsi" w:hAnsiTheme="minorHAnsi" w:cstheme="minorHAnsi"/>
          <w:color w:val="000000"/>
          <w:sz w:val="22"/>
          <w:szCs w:val="22"/>
        </w:rPr>
        <w:t xml:space="preserve"> of annual fee</w:t>
      </w:r>
    </w:p>
    <w:p w:rsidRPr="00156ABF" w:rsidR="00BE21EA" w:rsidP="00BE21EA" w:rsidRDefault="00BE21EA" w14:paraId="69819A20" w14:textId="349E285F">
      <w:pPr>
        <w:widowControl w:val="0"/>
        <w:rPr>
          <w:rFonts w:asciiTheme="minorHAnsi" w:hAnsiTheme="minorHAnsi" w:cstheme="minorHAnsi"/>
          <w:color w:val="000000"/>
          <w:sz w:val="22"/>
          <w:szCs w:val="22"/>
        </w:rPr>
      </w:pPr>
      <w:r w:rsidRPr="00156ABF">
        <w:rPr>
          <w:rFonts w:asciiTheme="minorHAnsi" w:hAnsiTheme="minorHAnsi" w:cstheme="minorHAnsi"/>
          <w:color w:val="000000"/>
          <w:sz w:val="22"/>
          <w:szCs w:val="22"/>
        </w:rPr>
        <w:tab/>
      </w:r>
      <w:r w:rsidRPr="00156ABF">
        <w:rPr>
          <w:rFonts w:asciiTheme="minorHAnsi" w:hAnsiTheme="minorHAnsi" w:cstheme="minorHAnsi"/>
          <w:color w:val="000000"/>
          <w:sz w:val="22"/>
          <w:szCs w:val="22"/>
        </w:rPr>
        <w:t>6 months to &lt; 9 months</w:t>
      </w:r>
      <w:r w:rsidRPr="00156ABF">
        <w:rPr>
          <w:rFonts w:asciiTheme="minorHAnsi" w:hAnsiTheme="minorHAnsi" w:cstheme="minorHAnsi"/>
          <w:color w:val="000000"/>
          <w:sz w:val="22"/>
          <w:szCs w:val="22"/>
        </w:rPr>
        <w:tab/>
      </w:r>
      <w:r w:rsidRPr="00156ABF" w:rsidR="0034029F">
        <w:rPr>
          <w:rFonts w:asciiTheme="minorHAnsi" w:hAnsiTheme="minorHAnsi" w:cstheme="minorHAnsi"/>
          <w:color w:val="000000"/>
          <w:sz w:val="22"/>
          <w:szCs w:val="22"/>
        </w:rPr>
        <w:tab/>
      </w:r>
      <w:r w:rsidRPr="00156ABF" w:rsidR="0034029F">
        <w:rPr>
          <w:rFonts w:asciiTheme="minorHAnsi" w:hAnsiTheme="minorHAnsi" w:cstheme="minorHAnsi"/>
          <w:color w:val="000000"/>
          <w:sz w:val="22"/>
          <w:szCs w:val="22"/>
        </w:rPr>
        <w:tab/>
      </w:r>
      <w:r w:rsidRPr="00156ABF" w:rsidR="0034029F">
        <w:rPr>
          <w:rFonts w:asciiTheme="minorHAnsi" w:hAnsiTheme="minorHAnsi" w:cstheme="minorHAnsi"/>
          <w:color w:val="000000"/>
          <w:sz w:val="22"/>
          <w:szCs w:val="22"/>
        </w:rPr>
        <w:tab/>
      </w:r>
      <w:r w:rsidRPr="00156ABF">
        <w:rPr>
          <w:rFonts w:asciiTheme="minorHAnsi" w:hAnsiTheme="minorHAnsi" w:cstheme="minorHAnsi"/>
          <w:color w:val="000000"/>
          <w:sz w:val="22"/>
          <w:szCs w:val="22"/>
        </w:rPr>
        <w:t>75%</w:t>
      </w:r>
      <w:r w:rsidRPr="00156ABF">
        <w:rPr>
          <w:rFonts w:asciiTheme="minorHAnsi" w:hAnsiTheme="minorHAnsi" w:cstheme="minorHAnsi"/>
          <w:color w:val="FFFFFF"/>
          <w:sz w:val="22"/>
          <w:szCs w:val="22"/>
        </w:rPr>
        <w:t>.</w:t>
      </w:r>
      <w:r w:rsidRPr="00156ABF">
        <w:rPr>
          <w:rFonts w:asciiTheme="minorHAnsi" w:hAnsiTheme="minorHAnsi" w:cstheme="minorHAnsi"/>
          <w:color w:val="000000"/>
          <w:sz w:val="22"/>
          <w:szCs w:val="22"/>
        </w:rPr>
        <w:t xml:space="preserve"> of annual fee</w:t>
      </w:r>
    </w:p>
    <w:p w:rsidRPr="00156ABF" w:rsidR="00BE21EA" w:rsidP="00BE21EA" w:rsidRDefault="00BE21EA" w14:paraId="2C02AEC5" w14:textId="2D6B7B2F">
      <w:pPr>
        <w:widowControl w:val="0"/>
        <w:rPr>
          <w:rFonts w:asciiTheme="minorHAnsi" w:hAnsiTheme="minorHAnsi" w:cstheme="minorHAnsi"/>
          <w:color w:val="000000"/>
          <w:sz w:val="22"/>
          <w:szCs w:val="22"/>
        </w:rPr>
      </w:pPr>
      <w:r w:rsidRPr="00156ABF">
        <w:rPr>
          <w:rFonts w:asciiTheme="minorHAnsi" w:hAnsiTheme="minorHAnsi" w:cstheme="minorHAnsi"/>
          <w:color w:val="000000"/>
          <w:sz w:val="22"/>
          <w:szCs w:val="22"/>
        </w:rPr>
        <w:tab/>
      </w:r>
      <w:r w:rsidRPr="00156ABF">
        <w:rPr>
          <w:rFonts w:asciiTheme="minorHAnsi" w:hAnsiTheme="minorHAnsi" w:cstheme="minorHAnsi"/>
          <w:color w:val="000000"/>
          <w:sz w:val="22"/>
          <w:szCs w:val="22"/>
        </w:rPr>
        <w:t>9 months to &lt; 12 months</w:t>
      </w:r>
      <w:r w:rsidRPr="00156ABF">
        <w:rPr>
          <w:rFonts w:asciiTheme="minorHAnsi" w:hAnsiTheme="minorHAnsi" w:cstheme="minorHAnsi"/>
          <w:color w:val="000000"/>
          <w:sz w:val="22"/>
          <w:szCs w:val="22"/>
        </w:rPr>
        <w:tab/>
      </w:r>
      <w:r w:rsidRPr="00156ABF" w:rsidR="0034029F">
        <w:rPr>
          <w:rFonts w:asciiTheme="minorHAnsi" w:hAnsiTheme="minorHAnsi" w:cstheme="minorHAnsi"/>
          <w:color w:val="000000"/>
          <w:sz w:val="22"/>
          <w:szCs w:val="22"/>
        </w:rPr>
        <w:tab/>
      </w:r>
      <w:r w:rsidRPr="00156ABF" w:rsidR="0034029F">
        <w:rPr>
          <w:rFonts w:asciiTheme="minorHAnsi" w:hAnsiTheme="minorHAnsi" w:cstheme="minorHAnsi"/>
          <w:color w:val="000000"/>
          <w:sz w:val="22"/>
          <w:szCs w:val="22"/>
        </w:rPr>
        <w:tab/>
      </w:r>
      <w:r w:rsidRPr="00156ABF" w:rsidR="0034029F">
        <w:rPr>
          <w:rFonts w:asciiTheme="minorHAnsi" w:hAnsiTheme="minorHAnsi" w:cstheme="minorHAnsi"/>
          <w:color w:val="000000"/>
          <w:sz w:val="22"/>
          <w:szCs w:val="22"/>
        </w:rPr>
        <w:tab/>
      </w:r>
      <w:r w:rsidRPr="00156ABF">
        <w:rPr>
          <w:rFonts w:asciiTheme="minorHAnsi" w:hAnsiTheme="minorHAnsi" w:cstheme="minorHAnsi"/>
          <w:color w:val="000000"/>
          <w:sz w:val="22"/>
          <w:szCs w:val="22"/>
        </w:rPr>
        <w:t>100%</w:t>
      </w:r>
      <w:r w:rsidRPr="00156ABF">
        <w:rPr>
          <w:rFonts w:asciiTheme="minorHAnsi" w:hAnsiTheme="minorHAnsi" w:cstheme="minorHAnsi"/>
          <w:color w:val="FFFFFF"/>
          <w:sz w:val="22"/>
          <w:szCs w:val="22"/>
        </w:rPr>
        <w:t>.</w:t>
      </w:r>
      <w:r w:rsidRPr="00156ABF">
        <w:rPr>
          <w:rFonts w:asciiTheme="minorHAnsi" w:hAnsiTheme="minorHAnsi" w:cstheme="minorHAnsi"/>
          <w:color w:val="000000"/>
          <w:sz w:val="22"/>
          <w:szCs w:val="22"/>
        </w:rPr>
        <w:t xml:space="preserve"> of annual fee</w:t>
      </w:r>
    </w:p>
    <w:p w:rsidRPr="00156ABF" w:rsidR="00BE21EA" w:rsidP="00BE21EA" w:rsidRDefault="00BE21EA" w14:paraId="7DF779AE" w14:textId="77777777">
      <w:pPr>
        <w:widowControl w:val="0"/>
        <w:rPr>
          <w:rFonts w:asciiTheme="minorHAnsi" w:hAnsiTheme="minorHAnsi" w:cstheme="minorHAnsi"/>
          <w:color w:val="000000"/>
          <w:sz w:val="22"/>
          <w:szCs w:val="22"/>
        </w:rPr>
      </w:pPr>
    </w:p>
    <w:p w:rsidRPr="00156ABF" w:rsidR="00BE21EA" w:rsidP="00BE21EA" w:rsidRDefault="00BE21EA" w14:paraId="1A03F84E" w14:textId="77777777">
      <w:pPr>
        <w:widowControl w:val="0"/>
        <w:rPr>
          <w:rFonts w:asciiTheme="minorHAnsi" w:hAnsiTheme="minorHAnsi" w:cstheme="minorHAnsi"/>
          <w:color w:val="000000"/>
          <w:sz w:val="22"/>
          <w:szCs w:val="22"/>
        </w:rPr>
      </w:pPr>
    </w:p>
    <w:p w:rsidRPr="00156ABF" w:rsidR="00BE21EA" w:rsidP="00BE21EA" w:rsidRDefault="00BE21EA" w14:paraId="255997FD" w14:textId="0F618142">
      <w:pPr>
        <w:widowControl w:val="0"/>
        <w:rPr>
          <w:rFonts w:asciiTheme="minorHAnsi" w:hAnsiTheme="minorHAnsi" w:cstheme="minorHAnsi"/>
          <w:b/>
          <w:color w:val="000000"/>
          <w:sz w:val="22"/>
          <w:szCs w:val="22"/>
        </w:rPr>
      </w:pPr>
      <w:r w:rsidRPr="00156ABF">
        <w:rPr>
          <w:rFonts w:asciiTheme="minorHAnsi" w:hAnsiTheme="minorHAnsi" w:cstheme="minorHAnsi"/>
          <w:b/>
          <w:color w:val="000000"/>
          <w:sz w:val="22"/>
          <w:szCs w:val="22"/>
        </w:rPr>
        <w:t>Table 64-30</w:t>
      </w:r>
      <w:proofErr w:type="gramStart"/>
      <w:r w:rsidRPr="00156ABF">
        <w:rPr>
          <w:rFonts w:asciiTheme="minorHAnsi" w:hAnsiTheme="minorHAnsi" w:cstheme="minorHAnsi"/>
          <w:b/>
          <w:color w:val="000000"/>
          <w:sz w:val="22"/>
          <w:szCs w:val="22"/>
        </w:rPr>
        <w:t>I</w:t>
      </w:r>
      <w:r w:rsidRPr="00156ABF" w:rsidR="0034029F">
        <w:rPr>
          <w:rFonts w:asciiTheme="minorHAnsi" w:hAnsiTheme="minorHAnsi" w:cstheme="minorHAnsi"/>
          <w:b/>
          <w:color w:val="000000"/>
          <w:sz w:val="22"/>
          <w:szCs w:val="22"/>
        </w:rPr>
        <w:t xml:space="preserve"> </w:t>
      </w:r>
      <w:r w:rsidRPr="00156ABF">
        <w:rPr>
          <w:rFonts w:asciiTheme="minorHAnsi" w:hAnsiTheme="minorHAnsi" w:cstheme="minorHAnsi"/>
          <w:b/>
          <w:color w:val="000000"/>
          <w:sz w:val="22"/>
          <w:szCs w:val="22"/>
        </w:rPr>
        <w:t xml:space="preserve"> Late</w:t>
      </w:r>
      <w:proofErr w:type="gramEnd"/>
      <w:r w:rsidRPr="00156ABF">
        <w:rPr>
          <w:rFonts w:asciiTheme="minorHAnsi" w:hAnsiTheme="minorHAnsi" w:cstheme="minorHAnsi"/>
          <w:b/>
          <w:color w:val="000000"/>
          <w:sz w:val="22"/>
          <w:szCs w:val="22"/>
        </w:rPr>
        <w:t xml:space="preserve"> Fee for Expired Permits</w:t>
      </w:r>
    </w:p>
    <w:p w:rsidRPr="00156ABF" w:rsidR="00BE21EA" w:rsidP="00BE21EA" w:rsidRDefault="00BE21EA" w14:paraId="79287B9B" w14:textId="77777777">
      <w:pPr>
        <w:widowControl w:val="0"/>
        <w:rPr>
          <w:rFonts w:asciiTheme="minorHAnsi" w:hAnsiTheme="minorHAnsi" w:cstheme="minorHAnsi"/>
          <w:color w:val="000000"/>
          <w:sz w:val="22"/>
          <w:szCs w:val="22"/>
        </w:rPr>
      </w:pPr>
    </w:p>
    <w:p w:rsidRPr="00156ABF" w:rsidR="00BE21EA" w:rsidP="00BE21EA" w:rsidRDefault="00BE21EA" w14:paraId="211ADA14" w14:textId="76F5EF2D">
      <w:pPr>
        <w:widowControl w:val="0"/>
        <w:rPr>
          <w:rFonts w:asciiTheme="minorHAnsi" w:hAnsiTheme="minorHAnsi" w:cstheme="minorHAnsi"/>
          <w:sz w:val="22"/>
          <w:szCs w:val="22"/>
        </w:rPr>
      </w:pPr>
      <w:r w:rsidRPr="00156ABF">
        <w:rPr>
          <w:rFonts w:asciiTheme="minorHAnsi" w:hAnsiTheme="minorHAnsi" w:cstheme="minorHAnsi"/>
          <w:color w:val="000000"/>
          <w:sz w:val="22"/>
          <w:szCs w:val="22"/>
        </w:rPr>
        <w:t>A late fee of 25</w:t>
      </w:r>
      <w:r w:rsidRPr="00156ABF" w:rsidR="00C53C30">
        <w:rPr>
          <w:rFonts w:asciiTheme="minorHAnsi" w:hAnsiTheme="minorHAnsi" w:cstheme="minorHAnsi"/>
          <w:color w:val="000000"/>
          <w:sz w:val="22"/>
          <w:szCs w:val="22"/>
        </w:rPr>
        <w:t xml:space="preserve"> percent</w:t>
      </w:r>
      <w:r w:rsidRPr="00156ABF">
        <w:rPr>
          <w:rFonts w:asciiTheme="minorHAnsi" w:hAnsiTheme="minorHAnsi" w:cstheme="minorHAnsi"/>
          <w:color w:val="000000"/>
          <w:sz w:val="22"/>
          <w:szCs w:val="22"/>
        </w:rPr>
        <w:t xml:space="preserve"> for all expired permits listed in this rule will be applied to the permit fee schedule.  Payment must be received within 10 days of the expiration date to avoid the late fee assessment.</w:t>
      </w:r>
    </w:p>
    <w:p w:rsidRPr="00156ABF" w:rsidR="008C5445" w:rsidP="00BE21EA" w:rsidRDefault="008C5445" w14:paraId="5411BBEA" w14:textId="77777777">
      <w:pPr>
        <w:rPr>
          <w:rFonts w:asciiTheme="minorHAnsi" w:hAnsiTheme="minorHAnsi" w:cstheme="minorHAnsi"/>
          <w:sz w:val="22"/>
          <w:szCs w:val="22"/>
        </w:rPr>
      </w:pPr>
    </w:p>
    <w:sectPr w:rsidRPr="00156ABF" w:rsidR="008C5445">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F48" w:rsidP="00BE21EA" w:rsidRDefault="00934F48" w14:paraId="2CDCB61B" w14:textId="77777777">
      <w:r>
        <w:separator/>
      </w:r>
    </w:p>
  </w:endnote>
  <w:endnote w:type="continuationSeparator" w:id="0">
    <w:p w:rsidR="00934F48" w:rsidP="00BE21EA" w:rsidRDefault="00934F48" w14:paraId="62E802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446273"/>
      <w:docPartObj>
        <w:docPartGallery w:val="Page Numbers (Bottom of Page)"/>
        <w:docPartUnique/>
      </w:docPartObj>
    </w:sdtPr>
    <w:sdtEndPr>
      <w:rPr>
        <w:noProof/>
      </w:rPr>
    </w:sdtEndPr>
    <w:sdtContent>
      <w:p w:rsidR="00723ABC" w:rsidRDefault="00723ABC" w14:paraId="28D4C17F" w14:textId="517C1114">
        <w:pPr>
          <w:pStyle w:val="Footer"/>
          <w:jc w:val="center"/>
        </w:pPr>
        <w:r w:rsidRPr="00723ABC">
          <w:rPr>
            <w:rFonts w:asciiTheme="minorHAnsi" w:hAnsiTheme="minorHAnsi" w:cstheme="minorHAnsi"/>
            <w:b/>
            <w:sz w:val="22"/>
            <w:szCs w:val="22"/>
          </w:rPr>
          <w:fldChar w:fldCharType="begin"/>
        </w:r>
        <w:r w:rsidRPr="00723ABC">
          <w:rPr>
            <w:rFonts w:asciiTheme="minorHAnsi" w:hAnsiTheme="minorHAnsi" w:cstheme="minorHAnsi"/>
            <w:b/>
            <w:sz w:val="22"/>
            <w:szCs w:val="22"/>
          </w:rPr>
          <w:instrText xml:space="preserve"> PAGE   \* MERGEFORMAT </w:instrText>
        </w:r>
        <w:r w:rsidRPr="00723ABC">
          <w:rPr>
            <w:rFonts w:asciiTheme="minorHAnsi" w:hAnsiTheme="minorHAnsi" w:cstheme="minorHAnsi"/>
            <w:b/>
            <w:sz w:val="22"/>
            <w:szCs w:val="22"/>
          </w:rPr>
          <w:fldChar w:fldCharType="separate"/>
        </w:r>
        <w:r w:rsidRPr="00723ABC">
          <w:rPr>
            <w:rFonts w:asciiTheme="minorHAnsi" w:hAnsiTheme="minorHAnsi" w:cstheme="minorHAnsi"/>
            <w:b/>
            <w:noProof/>
            <w:sz w:val="22"/>
            <w:szCs w:val="22"/>
          </w:rPr>
          <w:t>2</w:t>
        </w:r>
        <w:r w:rsidRPr="00723ABC">
          <w:rPr>
            <w:rFonts w:asciiTheme="minorHAnsi" w:hAnsiTheme="minorHAnsi" w:cstheme="minorHAnsi"/>
            <w:b/>
            <w:noProof/>
            <w:sz w:val="22"/>
            <w:szCs w:val="22"/>
          </w:rPr>
          <w:fldChar w:fldCharType="end"/>
        </w:r>
      </w:p>
    </w:sdtContent>
  </w:sdt>
  <w:p w:rsidR="00723ABC" w:rsidRDefault="00723ABC" w14:paraId="535DFF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F48" w:rsidP="00BE21EA" w:rsidRDefault="00934F48" w14:paraId="35067EB3" w14:textId="77777777">
      <w:r>
        <w:separator/>
      </w:r>
    </w:p>
  </w:footnote>
  <w:footnote w:type="continuationSeparator" w:id="0">
    <w:p w:rsidR="00934F48" w:rsidP="00BE21EA" w:rsidRDefault="00934F48" w14:paraId="4BEAF8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23ABC" w:rsidR="00487581" w:rsidP="00BE21EA" w:rsidRDefault="00487581" w14:paraId="62CAD91D" w14:textId="77777777">
    <w:pPr>
      <w:widowControl w:val="0"/>
      <w:tabs>
        <w:tab w:val="left" w:pos="-1080"/>
        <w:tab w:val="left" w:pos="-720"/>
        <w:tab w:val="left" w:pos="0"/>
        <w:tab w:val="left" w:pos="360"/>
        <w:tab w:val="left" w:pos="540"/>
        <w:tab w:val="decimal" w:pos="6480"/>
        <w:tab w:val="right" w:pos="7920"/>
        <w:tab w:val="righ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0"/>
      </w:rPr>
    </w:pPr>
    <w:r w:rsidRPr="00723ABC">
      <w:rPr>
        <w:rFonts w:asciiTheme="minorHAnsi" w:hAnsiTheme="minorHAnsi" w:cstheme="minorHAnsi"/>
        <w:b/>
        <w:sz w:val="20"/>
      </w:rPr>
      <w:t>64</w:t>
    </w:r>
    <w:smartTag w:uri="urn:schemas-microsoft-com:office:smarttags" w:element="stockticker">
      <w:r w:rsidRPr="00723ABC">
        <w:rPr>
          <w:rFonts w:asciiTheme="minorHAnsi" w:hAnsiTheme="minorHAnsi" w:cstheme="minorHAnsi"/>
          <w:b/>
          <w:sz w:val="20"/>
        </w:rPr>
        <w:t>CSR</w:t>
      </w:r>
    </w:smartTag>
    <w:r w:rsidRPr="00723ABC">
      <w:rPr>
        <w:rFonts w:asciiTheme="minorHAnsi" w:hAnsiTheme="minorHAnsi" w:cstheme="minorHAnsi"/>
        <w:b/>
        <w:sz w:val="20"/>
      </w:rPr>
      <w:t>30</w:t>
    </w:r>
  </w:p>
  <w:p w:rsidR="00487581" w:rsidRDefault="00487581" w14:paraId="12F835E6"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EA"/>
    <w:rsid w:val="000526CA"/>
    <w:rsid w:val="000A5FA2"/>
    <w:rsid w:val="000E0BE6"/>
    <w:rsid w:val="00156ABF"/>
    <w:rsid w:val="001E1E8C"/>
    <w:rsid w:val="001E6A4B"/>
    <w:rsid w:val="002A494D"/>
    <w:rsid w:val="002E193E"/>
    <w:rsid w:val="0034029F"/>
    <w:rsid w:val="00344983"/>
    <w:rsid w:val="00391F7C"/>
    <w:rsid w:val="003C10C3"/>
    <w:rsid w:val="003C562B"/>
    <w:rsid w:val="003D2C85"/>
    <w:rsid w:val="003D3033"/>
    <w:rsid w:val="00453E57"/>
    <w:rsid w:val="00453FCA"/>
    <w:rsid w:val="00471F6C"/>
    <w:rsid w:val="00487581"/>
    <w:rsid w:val="00495BD2"/>
    <w:rsid w:val="004F59B4"/>
    <w:rsid w:val="005644CC"/>
    <w:rsid w:val="00595386"/>
    <w:rsid w:val="005A7451"/>
    <w:rsid w:val="005C00B8"/>
    <w:rsid w:val="005F2232"/>
    <w:rsid w:val="006258C2"/>
    <w:rsid w:val="00666BED"/>
    <w:rsid w:val="00694C4E"/>
    <w:rsid w:val="006971F9"/>
    <w:rsid w:val="006C6C12"/>
    <w:rsid w:val="006E2035"/>
    <w:rsid w:val="007111B8"/>
    <w:rsid w:val="00723ABC"/>
    <w:rsid w:val="00801D8B"/>
    <w:rsid w:val="00845DA7"/>
    <w:rsid w:val="00872380"/>
    <w:rsid w:val="008A0EDE"/>
    <w:rsid w:val="008C5445"/>
    <w:rsid w:val="008C5C70"/>
    <w:rsid w:val="00934F48"/>
    <w:rsid w:val="00A70888"/>
    <w:rsid w:val="00AD7B2C"/>
    <w:rsid w:val="00B52EC8"/>
    <w:rsid w:val="00B61248"/>
    <w:rsid w:val="00B64E33"/>
    <w:rsid w:val="00B71C90"/>
    <w:rsid w:val="00B85D23"/>
    <w:rsid w:val="00BA7B74"/>
    <w:rsid w:val="00BE21EA"/>
    <w:rsid w:val="00C42B93"/>
    <w:rsid w:val="00C53C30"/>
    <w:rsid w:val="00C655C6"/>
    <w:rsid w:val="00CA2EA0"/>
    <w:rsid w:val="00CB6578"/>
    <w:rsid w:val="00CC5531"/>
    <w:rsid w:val="00D0428F"/>
    <w:rsid w:val="00D05AB5"/>
    <w:rsid w:val="00D0654D"/>
    <w:rsid w:val="00D125F4"/>
    <w:rsid w:val="00D12768"/>
    <w:rsid w:val="00D15057"/>
    <w:rsid w:val="00DC5DAD"/>
    <w:rsid w:val="00DE57E6"/>
    <w:rsid w:val="00E20E5F"/>
    <w:rsid w:val="00E53A05"/>
    <w:rsid w:val="00ED0698"/>
    <w:rsid w:val="00F06E9E"/>
    <w:rsid w:val="00F60F98"/>
    <w:rsid w:val="00F85955"/>
    <w:rsid w:val="00FA3C38"/>
    <w:rsid w:val="00FE141C"/>
    <w:rsid w:val="4ECC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4C6B2C8"/>
  <w15:chartTrackingRefBased/>
  <w15:docId w15:val="{6DB9002D-41FC-4353-B039-09840D161A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21EA"/>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21EA"/>
    <w:pPr>
      <w:tabs>
        <w:tab w:val="center" w:pos="4680"/>
        <w:tab w:val="right" w:pos="9360"/>
      </w:tabs>
    </w:pPr>
  </w:style>
  <w:style w:type="character" w:styleId="HeaderChar" w:customStyle="1">
    <w:name w:val="Header Char"/>
    <w:basedOn w:val="DefaultParagraphFont"/>
    <w:link w:val="Header"/>
    <w:uiPriority w:val="99"/>
    <w:rsid w:val="00BE21EA"/>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BE21EA"/>
    <w:pPr>
      <w:tabs>
        <w:tab w:val="center" w:pos="4680"/>
        <w:tab w:val="right" w:pos="9360"/>
      </w:tabs>
    </w:pPr>
  </w:style>
  <w:style w:type="character" w:styleId="FooterChar" w:customStyle="1">
    <w:name w:val="Footer Char"/>
    <w:basedOn w:val="DefaultParagraphFont"/>
    <w:link w:val="Footer"/>
    <w:uiPriority w:val="99"/>
    <w:rsid w:val="00BE21EA"/>
    <w:rPr>
      <w:rFonts w:ascii="Times New Roman" w:hAnsi="Times New Roman" w:eastAsia="Times New Roman" w:cs="Times New Roman"/>
      <w:sz w:val="24"/>
      <w:szCs w:val="20"/>
    </w:rPr>
  </w:style>
  <w:style w:type="paragraph" w:styleId="BalloonText">
    <w:name w:val="Balloon Text"/>
    <w:basedOn w:val="Normal"/>
    <w:link w:val="BalloonTextChar"/>
    <w:uiPriority w:val="99"/>
    <w:semiHidden/>
    <w:unhideWhenUsed/>
    <w:rsid w:val="0048758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7581"/>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word/glossary/document.xml" Id="Rf058184d0d30491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4f772a1-3db5-4b66-af09-48870f25ea43}"/>
      </w:docPartPr>
      <w:docPartBody>
        <w:p w14:paraId="7CB9CEE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C9D75-AB4F-42D8-9A18-3B877BF863F7}">
  <ds:schemaRefs>
    <ds:schemaRef ds:uri="http://schemas.microsoft.com/sharepoint/v3/contenttype/forms"/>
  </ds:schemaRefs>
</ds:datastoreItem>
</file>

<file path=customXml/itemProps2.xml><?xml version="1.0" encoding="utf-8"?>
<ds:datastoreItem xmlns:ds="http://schemas.openxmlformats.org/officeDocument/2006/customXml" ds:itemID="{95F56F80-59F3-495A-B7FA-CC49FF431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B40F-5B87-4ED9-B458-148AB17F444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7E5DC-F791-4D59-9790-E5909954620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DEsposito, Lisa M</dc:creator>
  <keywords/>
  <dc:description/>
  <lastModifiedBy>Robertson, April L</lastModifiedBy>
  <revision>45</revision>
  <lastPrinted>2019-05-16T15:01:00.0000000Z</lastPrinted>
  <dcterms:created xsi:type="dcterms:W3CDTF">2019-05-16T15:21:00.0000000Z</dcterms:created>
  <dcterms:modified xsi:type="dcterms:W3CDTF">2019-06-14T14:54:33.0794072Z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0x010100F6D9A938ACA8C245A1662E3DFA84BAB8</vt:lpwstr>
  </property>
</Properties>
</file>