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B58" w:rsidRDefault="00917E83" w:rsidP="00917E83">
      <w:pPr>
        <w:jc w:val="center"/>
        <w:rPr>
          <w:rFonts w:ascii="Times New Roman" w:hAnsi="Times New Roman" w:cs="Times New Roman"/>
          <w:b/>
        </w:rPr>
      </w:pPr>
      <w:r w:rsidRPr="00917E83">
        <w:rPr>
          <w:rFonts w:ascii="Times New Roman" w:hAnsi="Times New Roman" w:cs="Times New Roman"/>
          <w:b/>
        </w:rPr>
        <w:t>TITLE 155</w:t>
      </w:r>
    </w:p>
    <w:p w:rsidR="00917E83" w:rsidRDefault="00917E83" w:rsidP="00917E83">
      <w:pPr>
        <w:jc w:val="center"/>
        <w:rPr>
          <w:rFonts w:ascii="Times New Roman" w:hAnsi="Times New Roman" w:cs="Times New Roman"/>
          <w:b/>
        </w:rPr>
      </w:pPr>
      <w:r>
        <w:rPr>
          <w:rFonts w:ascii="Times New Roman" w:hAnsi="Times New Roman" w:cs="Times New Roman"/>
          <w:b/>
        </w:rPr>
        <w:t>LEGISLATIVE RULE</w:t>
      </w:r>
    </w:p>
    <w:p w:rsidR="00917E83" w:rsidRDefault="00917E83" w:rsidP="00917E83">
      <w:pPr>
        <w:jc w:val="center"/>
        <w:rPr>
          <w:rFonts w:ascii="Times New Roman" w:hAnsi="Times New Roman" w:cs="Times New Roman"/>
          <w:b/>
        </w:rPr>
      </w:pPr>
      <w:r>
        <w:rPr>
          <w:rFonts w:ascii="Times New Roman" w:hAnsi="Times New Roman" w:cs="Times New Roman"/>
          <w:b/>
        </w:rPr>
        <w:t>WEST VIRGINIA STATE AUDITOR</w:t>
      </w:r>
    </w:p>
    <w:p w:rsidR="00917E83" w:rsidRDefault="00917E83" w:rsidP="00917E83">
      <w:pPr>
        <w:jc w:val="center"/>
        <w:rPr>
          <w:rFonts w:ascii="Times New Roman" w:hAnsi="Times New Roman" w:cs="Times New Roman"/>
          <w:b/>
        </w:rPr>
      </w:pPr>
    </w:p>
    <w:p w:rsidR="00917E83" w:rsidRDefault="00917E83" w:rsidP="00917E83">
      <w:pPr>
        <w:jc w:val="center"/>
        <w:rPr>
          <w:rFonts w:ascii="Times New Roman" w:hAnsi="Times New Roman" w:cs="Times New Roman"/>
          <w:b/>
        </w:rPr>
      </w:pPr>
      <w:r>
        <w:rPr>
          <w:rFonts w:ascii="Times New Roman" w:hAnsi="Times New Roman" w:cs="Times New Roman"/>
          <w:b/>
        </w:rPr>
        <w:t>SERIES 8</w:t>
      </w:r>
    </w:p>
    <w:p w:rsidR="00917E83" w:rsidRDefault="00917E83" w:rsidP="00917E83">
      <w:pPr>
        <w:jc w:val="center"/>
        <w:rPr>
          <w:rFonts w:ascii="Times New Roman" w:hAnsi="Times New Roman" w:cs="Times New Roman"/>
          <w:b/>
        </w:rPr>
      </w:pPr>
      <w:r>
        <w:rPr>
          <w:rFonts w:ascii="Times New Roman" w:hAnsi="Times New Roman" w:cs="Times New Roman"/>
          <w:b/>
        </w:rPr>
        <w:t>PROCEDURE FOR LOCAL LEVYING BODIES TO APPLY FOR PERMISSION</w:t>
      </w:r>
    </w:p>
    <w:p w:rsidR="00917E83" w:rsidRDefault="00917E83" w:rsidP="00917E83">
      <w:pPr>
        <w:jc w:val="center"/>
        <w:rPr>
          <w:rFonts w:ascii="Times New Roman" w:hAnsi="Times New Roman" w:cs="Times New Roman"/>
          <w:b/>
        </w:rPr>
      </w:pPr>
      <w:r>
        <w:rPr>
          <w:rFonts w:ascii="Times New Roman" w:hAnsi="Times New Roman" w:cs="Times New Roman"/>
          <w:b/>
        </w:rPr>
        <w:t>TO EXTEND TIME TO MEET AS LEVYING BODY</w:t>
      </w:r>
    </w:p>
    <w:p w:rsidR="00917E83" w:rsidRDefault="00917E83" w:rsidP="00917E83">
      <w:pPr>
        <w:jc w:val="center"/>
        <w:rPr>
          <w:rFonts w:ascii="Times New Roman" w:hAnsi="Times New Roman" w:cs="Times New Roman"/>
          <w:b/>
        </w:rPr>
      </w:pPr>
    </w:p>
    <w:p w:rsidR="00917E83" w:rsidRDefault="00917E83" w:rsidP="00917E83">
      <w:pPr>
        <w:jc w:val="center"/>
        <w:rPr>
          <w:rFonts w:ascii="Times New Roman" w:hAnsi="Times New Roman" w:cs="Times New Roman"/>
          <w:b/>
        </w:rPr>
      </w:pPr>
    </w:p>
    <w:p w:rsidR="00917E83" w:rsidRDefault="00917E83" w:rsidP="00917E83">
      <w:pPr>
        <w:jc w:val="center"/>
        <w:rPr>
          <w:rFonts w:ascii="Times New Roman" w:hAnsi="Times New Roman" w:cs="Times New Roman"/>
          <w:b/>
        </w:rPr>
      </w:pPr>
    </w:p>
    <w:p w:rsidR="00913ED9" w:rsidRDefault="00913ED9" w:rsidP="00917E83">
      <w:pPr>
        <w:jc w:val="both"/>
        <w:rPr>
          <w:rFonts w:ascii="Times New Roman" w:hAnsi="Times New Roman" w:cs="Times New Roman"/>
          <w:b/>
        </w:rPr>
        <w:sectPr w:rsidR="00913ED9" w:rsidSect="00917E83">
          <w:footerReference w:type="default" r:id="rId6"/>
          <w:pgSz w:w="12240" w:h="15840"/>
          <w:pgMar w:top="1440" w:right="1440" w:bottom="1440" w:left="1440" w:header="720" w:footer="720" w:gutter="0"/>
          <w:cols w:space="720"/>
          <w:docGrid w:linePitch="360"/>
        </w:sectPr>
      </w:pPr>
    </w:p>
    <w:p w:rsidR="00917E83" w:rsidRDefault="00917E83" w:rsidP="00917E83">
      <w:pPr>
        <w:jc w:val="both"/>
        <w:rPr>
          <w:rFonts w:ascii="Times New Roman" w:hAnsi="Times New Roman" w:cs="Times New Roman"/>
          <w:b/>
        </w:rPr>
      </w:pPr>
      <w:r>
        <w:rPr>
          <w:rFonts w:ascii="Times New Roman" w:hAnsi="Times New Roman" w:cs="Times New Roman"/>
          <w:b/>
        </w:rPr>
        <w:t>§155-8-1.  General.</w:t>
      </w:r>
    </w:p>
    <w:p w:rsidR="00917E83" w:rsidRDefault="00917E83" w:rsidP="00917E83">
      <w:pPr>
        <w:jc w:val="both"/>
        <w:rPr>
          <w:rFonts w:ascii="Times New Roman" w:hAnsi="Times New Roman" w:cs="Times New Roman"/>
          <w:b/>
        </w:rPr>
      </w:pPr>
    </w:p>
    <w:p w:rsidR="00917E83" w:rsidRDefault="00917E83" w:rsidP="00BA2A99">
      <w:pPr>
        <w:ind w:firstLine="720"/>
        <w:jc w:val="both"/>
        <w:rPr>
          <w:rFonts w:ascii="Times New Roman" w:hAnsi="Times New Roman" w:cs="Times New Roman"/>
        </w:rPr>
      </w:pPr>
      <w:r>
        <w:rPr>
          <w:rFonts w:ascii="Times New Roman" w:hAnsi="Times New Roman" w:cs="Times New Roman"/>
        </w:rPr>
        <w:t>1.1</w:t>
      </w:r>
      <w:proofErr w:type="gramStart"/>
      <w:r>
        <w:rPr>
          <w:rFonts w:ascii="Times New Roman" w:hAnsi="Times New Roman" w:cs="Times New Roman"/>
        </w:rPr>
        <w:t>.  Scope</w:t>
      </w:r>
      <w:proofErr w:type="gramEnd"/>
      <w:r>
        <w:rPr>
          <w:rFonts w:ascii="Times New Roman" w:hAnsi="Times New Roman" w:cs="Times New Roman"/>
        </w:rPr>
        <w:t>. --</w:t>
      </w:r>
      <w:r w:rsidR="006449E6">
        <w:rPr>
          <w:rFonts w:ascii="Times New Roman" w:hAnsi="Times New Roman" w:cs="Times New Roman"/>
        </w:rPr>
        <w:t xml:space="preserve"> T</w:t>
      </w:r>
      <w:r>
        <w:rPr>
          <w:rFonts w:ascii="Times New Roman" w:hAnsi="Times New Roman" w:cs="Times New Roman"/>
        </w:rPr>
        <w:t>his rule establishes a procedure for local levying bodies to apply for permission to extend the time to meet as a levying body, requires the local levying body to cite the reason a timely meeting was not held and that the meeting, if approved by the State Auditor, be held in compliance with article nine-a, chapter six of the West Virginia Code relating to open governmental proceedings at a time set by the State Auditor.</w:t>
      </w:r>
    </w:p>
    <w:p w:rsidR="00917E83" w:rsidRDefault="00917E83" w:rsidP="00917E83">
      <w:pPr>
        <w:jc w:val="both"/>
        <w:rPr>
          <w:rFonts w:ascii="Times New Roman" w:hAnsi="Times New Roman" w:cs="Times New Roman"/>
        </w:rPr>
      </w:pPr>
    </w:p>
    <w:p w:rsidR="00917E83" w:rsidRDefault="00BA2A99" w:rsidP="00BA2A99">
      <w:pPr>
        <w:ind w:firstLine="720"/>
        <w:jc w:val="both"/>
        <w:rPr>
          <w:rFonts w:ascii="Times New Roman" w:hAnsi="Times New Roman" w:cs="Times New Roman"/>
        </w:rPr>
      </w:pPr>
      <w:r>
        <w:rPr>
          <w:rFonts w:ascii="Times New Roman" w:hAnsi="Times New Roman" w:cs="Times New Roman"/>
        </w:rPr>
        <w:t>1</w:t>
      </w:r>
      <w:r w:rsidR="00917E83">
        <w:rPr>
          <w:rFonts w:ascii="Times New Roman" w:hAnsi="Times New Roman" w:cs="Times New Roman"/>
        </w:rPr>
        <w:t>.2</w:t>
      </w:r>
      <w:proofErr w:type="gramStart"/>
      <w:r w:rsidR="00917E83">
        <w:rPr>
          <w:rFonts w:ascii="Times New Roman" w:hAnsi="Times New Roman" w:cs="Times New Roman"/>
        </w:rPr>
        <w:t>.  Authority</w:t>
      </w:r>
      <w:proofErr w:type="gramEnd"/>
      <w:r w:rsidR="00917E83">
        <w:rPr>
          <w:rFonts w:ascii="Times New Roman" w:hAnsi="Times New Roman" w:cs="Times New Roman"/>
        </w:rPr>
        <w:t>. -- W.Va. Code §11-8-9.</w:t>
      </w:r>
    </w:p>
    <w:p w:rsidR="00917E83" w:rsidRDefault="00917E83" w:rsidP="00917E83">
      <w:pPr>
        <w:jc w:val="both"/>
        <w:rPr>
          <w:rFonts w:ascii="Times New Roman" w:hAnsi="Times New Roman" w:cs="Times New Roman"/>
        </w:rPr>
      </w:pPr>
    </w:p>
    <w:p w:rsidR="00917E83" w:rsidRDefault="00917E83" w:rsidP="00BA2A99">
      <w:pPr>
        <w:ind w:firstLine="720"/>
        <w:jc w:val="both"/>
        <w:rPr>
          <w:rFonts w:ascii="Times New Roman" w:hAnsi="Times New Roman" w:cs="Times New Roman"/>
        </w:rPr>
      </w:pPr>
      <w:r>
        <w:rPr>
          <w:rFonts w:ascii="Times New Roman" w:hAnsi="Times New Roman" w:cs="Times New Roman"/>
        </w:rPr>
        <w:t>1.3</w:t>
      </w:r>
      <w:proofErr w:type="gramStart"/>
      <w:r>
        <w:rPr>
          <w:rFonts w:ascii="Times New Roman" w:hAnsi="Times New Roman" w:cs="Times New Roman"/>
        </w:rPr>
        <w:t>.  Filing</w:t>
      </w:r>
      <w:proofErr w:type="gramEnd"/>
      <w:r>
        <w:rPr>
          <w:rFonts w:ascii="Times New Roman" w:hAnsi="Times New Roman" w:cs="Times New Roman"/>
        </w:rPr>
        <w:t xml:space="preserve"> Date. </w:t>
      </w:r>
      <w:r w:rsidR="0016166B">
        <w:rPr>
          <w:rFonts w:ascii="Times New Roman" w:hAnsi="Times New Roman" w:cs="Times New Roman"/>
        </w:rPr>
        <w:t>-- July 26, 2016</w:t>
      </w:r>
    </w:p>
    <w:p w:rsidR="00C944B1" w:rsidRDefault="00C944B1" w:rsidP="00917E83">
      <w:pPr>
        <w:jc w:val="both"/>
        <w:rPr>
          <w:rFonts w:ascii="Times New Roman" w:hAnsi="Times New Roman" w:cs="Times New Roman"/>
        </w:rPr>
      </w:pPr>
    </w:p>
    <w:p w:rsidR="00917E83" w:rsidRDefault="00917E83" w:rsidP="00BA2A99">
      <w:pPr>
        <w:ind w:firstLine="720"/>
        <w:jc w:val="both"/>
        <w:rPr>
          <w:rFonts w:ascii="Times New Roman" w:hAnsi="Times New Roman" w:cs="Times New Roman"/>
        </w:rPr>
      </w:pPr>
      <w:r>
        <w:rPr>
          <w:rFonts w:ascii="Times New Roman" w:hAnsi="Times New Roman" w:cs="Times New Roman"/>
        </w:rPr>
        <w:t>1.4</w:t>
      </w:r>
      <w:proofErr w:type="gramStart"/>
      <w:r>
        <w:rPr>
          <w:rFonts w:ascii="Times New Roman" w:hAnsi="Times New Roman" w:cs="Times New Roman"/>
        </w:rPr>
        <w:t>.  Effective</w:t>
      </w:r>
      <w:proofErr w:type="gramEnd"/>
      <w:r>
        <w:rPr>
          <w:rFonts w:ascii="Times New Roman" w:hAnsi="Times New Roman" w:cs="Times New Roman"/>
        </w:rPr>
        <w:t xml:space="preserve"> Date.  </w:t>
      </w:r>
    </w:p>
    <w:p w:rsidR="0016166B" w:rsidRDefault="0016166B" w:rsidP="00917E83">
      <w:pPr>
        <w:jc w:val="both"/>
        <w:rPr>
          <w:rFonts w:ascii="Times New Roman" w:hAnsi="Times New Roman" w:cs="Times New Roman"/>
        </w:rPr>
      </w:pPr>
    </w:p>
    <w:p w:rsidR="0016166B" w:rsidRDefault="0016166B" w:rsidP="00917E83">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Pr>
          <w:rFonts w:ascii="Times New Roman" w:hAnsi="Times New Roman" w:cs="Times New Roman"/>
        </w:rPr>
        <w:t>1.5. Sunset Date. --</w:t>
      </w:r>
      <w:r w:rsidR="006449E6">
        <w:rPr>
          <w:rFonts w:ascii="Times New Roman" w:hAnsi="Times New Roman" w:cs="Times New Roman"/>
        </w:rPr>
        <w:t xml:space="preserve"> </w:t>
      </w:r>
      <w:r>
        <w:rPr>
          <w:rFonts w:ascii="Times New Roman" w:hAnsi="Times New Roman" w:cs="Times New Roman"/>
        </w:rPr>
        <w:t>This rule will sunset five years from effective date.</w:t>
      </w:r>
    </w:p>
    <w:p w:rsidR="00917E83" w:rsidRDefault="00917E83" w:rsidP="00917E83">
      <w:pPr>
        <w:jc w:val="both"/>
        <w:rPr>
          <w:rFonts w:ascii="Times New Roman" w:hAnsi="Times New Roman" w:cs="Times New Roman"/>
        </w:rPr>
      </w:pPr>
    </w:p>
    <w:p w:rsidR="00917E83" w:rsidRDefault="00917E83" w:rsidP="00917E83">
      <w:pPr>
        <w:jc w:val="both"/>
        <w:rPr>
          <w:rFonts w:ascii="Times New Roman" w:hAnsi="Times New Roman" w:cs="Times New Roman"/>
          <w:b/>
        </w:rPr>
      </w:pPr>
      <w:r>
        <w:rPr>
          <w:rFonts w:ascii="Times New Roman" w:hAnsi="Times New Roman" w:cs="Times New Roman"/>
          <w:b/>
        </w:rPr>
        <w:t>§155-8-2.  Definitions.</w:t>
      </w:r>
    </w:p>
    <w:p w:rsidR="00BA2A99" w:rsidRDefault="00BA2A99" w:rsidP="00917E83">
      <w:pPr>
        <w:jc w:val="both"/>
        <w:rPr>
          <w:rFonts w:ascii="Times New Roman" w:hAnsi="Times New Roman" w:cs="Times New Roman"/>
          <w:b/>
        </w:rPr>
      </w:pPr>
    </w:p>
    <w:p w:rsidR="00913ED9" w:rsidRDefault="00913ED9" w:rsidP="00BA2A99">
      <w:pPr>
        <w:ind w:firstLine="720"/>
        <w:jc w:val="both"/>
        <w:rPr>
          <w:rFonts w:ascii="Times New Roman" w:hAnsi="Times New Roman" w:cs="Times New Roman"/>
        </w:rPr>
      </w:pPr>
      <w:r>
        <w:rPr>
          <w:rFonts w:ascii="Times New Roman" w:hAnsi="Times New Roman" w:cs="Times New Roman"/>
        </w:rPr>
        <w:t>2.1</w:t>
      </w:r>
      <w:proofErr w:type="gramStart"/>
      <w:r w:rsidR="00C0276E">
        <w:rPr>
          <w:rFonts w:ascii="Times New Roman" w:hAnsi="Times New Roman" w:cs="Times New Roman"/>
        </w:rPr>
        <w:t>.  Filing</w:t>
      </w:r>
      <w:proofErr w:type="gramEnd"/>
      <w:r w:rsidR="00C0276E">
        <w:rPr>
          <w:rFonts w:ascii="Times New Roman" w:hAnsi="Times New Roman" w:cs="Times New Roman"/>
        </w:rPr>
        <w:t xml:space="preserve"> Office</w:t>
      </w:r>
      <w:r w:rsidR="00D15C66">
        <w:rPr>
          <w:rFonts w:ascii="Times New Roman" w:hAnsi="Times New Roman" w:cs="Times New Roman"/>
        </w:rPr>
        <w:t>.</w:t>
      </w:r>
      <w:r w:rsidR="00C0276E">
        <w:rPr>
          <w:rFonts w:ascii="Times New Roman" w:hAnsi="Times New Roman" w:cs="Times New Roman"/>
        </w:rPr>
        <w:t xml:space="preserve"> --</w:t>
      </w:r>
      <w:r w:rsidR="006449E6">
        <w:rPr>
          <w:rFonts w:ascii="Times New Roman" w:hAnsi="Times New Roman" w:cs="Times New Roman"/>
        </w:rPr>
        <w:t xml:space="preserve"> </w:t>
      </w:r>
      <w:r w:rsidR="00C0276E">
        <w:rPr>
          <w:rFonts w:ascii="Times New Roman" w:hAnsi="Times New Roman" w:cs="Times New Roman"/>
        </w:rPr>
        <w:t xml:space="preserve">As used herein, the term “Filing Office” shall mean </w:t>
      </w:r>
      <w:r w:rsidR="00AA6336">
        <w:rPr>
          <w:rFonts w:ascii="Times New Roman" w:hAnsi="Times New Roman" w:cs="Times New Roman"/>
        </w:rPr>
        <w:t xml:space="preserve">the West Virginia State Auditor’s Office, 1900 Kanawha Boulevard East, Building 1, Room W-100, </w:t>
      </w:r>
      <w:proofErr w:type="gramStart"/>
      <w:r w:rsidR="00AA6336">
        <w:rPr>
          <w:rFonts w:ascii="Times New Roman" w:hAnsi="Times New Roman" w:cs="Times New Roman"/>
        </w:rPr>
        <w:t>Charleston</w:t>
      </w:r>
      <w:proofErr w:type="gramEnd"/>
      <w:r w:rsidR="00AA6336">
        <w:rPr>
          <w:rFonts w:ascii="Times New Roman" w:hAnsi="Times New Roman" w:cs="Times New Roman"/>
        </w:rPr>
        <w:t>, WV 25305</w:t>
      </w:r>
      <w:r w:rsidR="007C305D">
        <w:rPr>
          <w:rFonts w:ascii="Times New Roman" w:hAnsi="Times New Roman" w:cs="Times New Roman"/>
        </w:rPr>
        <w:t>.</w:t>
      </w:r>
    </w:p>
    <w:p w:rsidR="00913ED9" w:rsidRDefault="00913ED9" w:rsidP="00917E83">
      <w:pPr>
        <w:jc w:val="both"/>
        <w:rPr>
          <w:rFonts w:ascii="Times New Roman" w:hAnsi="Times New Roman" w:cs="Times New Roman"/>
        </w:rPr>
      </w:pPr>
    </w:p>
    <w:p w:rsidR="00913ED9" w:rsidRDefault="00913ED9" w:rsidP="00917E83">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proofErr w:type="gramStart"/>
      <w:r>
        <w:rPr>
          <w:rFonts w:ascii="Times New Roman" w:hAnsi="Times New Roman" w:cs="Times New Roman"/>
        </w:rPr>
        <w:t>2.2</w:t>
      </w:r>
      <w:r w:rsidR="00B274B8">
        <w:rPr>
          <w:rFonts w:ascii="Times New Roman" w:hAnsi="Times New Roman" w:cs="Times New Roman"/>
        </w:rPr>
        <w:t xml:space="preserve">  Good</w:t>
      </w:r>
      <w:proofErr w:type="gramEnd"/>
      <w:r w:rsidR="00B274B8">
        <w:rPr>
          <w:rFonts w:ascii="Times New Roman" w:hAnsi="Times New Roman" w:cs="Times New Roman"/>
        </w:rPr>
        <w:t xml:space="preserve"> Cause</w:t>
      </w:r>
      <w:r w:rsidR="00D15C66">
        <w:rPr>
          <w:rFonts w:ascii="Times New Roman" w:hAnsi="Times New Roman" w:cs="Times New Roman"/>
        </w:rPr>
        <w:t>.</w:t>
      </w:r>
      <w:r w:rsidR="00B274B8">
        <w:rPr>
          <w:rFonts w:ascii="Times New Roman" w:hAnsi="Times New Roman" w:cs="Times New Roman"/>
        </w:rPr>
        <w:t xml:space="preserve"> -- As used herein, the term “Good Cause” means a </w:t>
      </w:r>
      <w:r w:rsidR="00974B7F">
        <w:rPr>
          <w:rFonts w:ascii="Times New Roman" w:hAnsi="Times New Roman" w:cs="Times New Roman"/>
        </w:rPr>
        <w:t>cause</w:t>
      </w:r>
      <w:r w:rsidR="00B274B8">
        <w:rPr>
          <w:rFonts w:ascii="Times New Roman" w:hAnsi="Times New Roman" w:cs="Times New Roman"/>
        </w:rPr>
        <w:t xml:space="preserve"> not reasonably </w:t>
      </w:r>
      <w:r w:rsidR="00974B7F">
        <w:rPr>
          <w:rFonts w:ascii="Times New Roman" w:hAnsi="Times New Roman" w:cs="Times New Roman"/>
        </w:rPr>
        <w:t>foreseeable</w:t>
      </w:r>
      <w:r w:rsidR="00B274B8">
        <w:rPr>
          <w:rFonts w:ascii="Times New Roman" w:hAnsi="Times New Roman" w:cs="Times New Roman"/>
        </w:rPr>
        <w:t xml:space="preserve"> at the time at which it arose</w:t>
      </w:r>
      <w:r w:rsidR="00974B7F">
        <w:rPr>
          <w:rFonts w:ascii="Times New Roman" w:hAnsi="Times New Roman" w:cs="Times New Roman"/>
        </w:rPr>
        <w:t>,</w:t>
      </w:r>
      <w:r w:rsidR="00030F8C">
        <w:rPr>
          <w:rFonts w:ascii="Times New Roman" w:hAnsi="Times New Roman" w:cs="Times New Roman"/>
        </w:rPr>
        <w:t xml:space="preserve">  circumstances which arise that are beyond the control of the levying body,</w:t>
      </w:r>
      <w:r w:rsidR="00974B7F">
        <w:rPr>
          <w:rFonts w:ascii="Times New Roman" w:hAnsi="Times New Roman" w:cs="Times New Roman"/>
        </w:rPr>
        <w:t xml:space="preserve"> or </w:t>
      </w:r>
      <w:r w:rsidR="00030F8C">
        <w:rPr>
          <w:rFonts w:ascii="Times New Roman" w:hAnsi="Times New Roman" w:cs="Times New Roman"/>
        </w:rPr>
        <w:t xml:space="preserve">circumstances </w:t>
      </w:r>
      <w:r w:rsidR="00974B7F">
        <w:rPr>
          <w:rFonts w:ascii="Times New Roman" w:hAnsi="Times New Roman" w:cs="Times New Roman"/>
        </w:rPr>
        <w:t>which, in the discretion of t</w:t>
      </w:r>
      <w:r w:rsidR="00030F8C">
        <w:rPr>
          <w:rFonts w:ascii="Times New Roman" w:hAnsi="Times New Roman" w:cs="Times New Roman"/>
        </w:rPr>
        <w:t>he Auditor, sufficiently excuse</w:t>
      </w:r>
      <w:r w:rsidR="00974B7F">
        <w:rPr>
          <w:rFonts w:ascii="Times New Roman" w:hAnsi="Times New Roman" w:cs="Times New Roman"/>
        </w:rPr>
        <w:t xml:space="preserve"> strict compliance with W. Va. Code §11-8-9.</w:t>
      </w:r>
    </w:p>
    <w:p w:rsidR="00913ED9" w:rsidRDefault="00913ED9" w:rsidP="00917E83">
      <w:pPr>
        <w:jc w:val="both"/>
        <w:rPr>
          <w:rFonts w:ascii="Times New Roman" w:hAnsi="Times New Roman" w:cs="Times New Roman"/>
        </w:rPr>
      </w:pPr>
    </w:p>
    <w:p w:rsidR="00913ED9" w:rsidRDefault="00913ED9" w:rsidP="00917E83">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proofErr w:type="gramStart"/>
      <w:r>
        <w:rPr>
          <w:rFonts w:ascii="Times New Roman" w:hAnsi="Times New Roman" w:cs="Times New Roman"/>
        </w:rPr>
        <w:t>2.3</w:t>
      </w:r>
      <w:r w:rsidR="00B274B8">
        <w:rPr>
          <w:rFonts w:ascii="Times New Roman" w:hAnsi="Times New Roman" w:cs="Times New Roman"/>
        </w:rPr>
        <w:t xml:space="preserve">  Report</w:t>
      </w:r>
      <w:proofErr w:type="gramEnd"/>
      <w:r w:rsidR="00D15C66">
        <w:rPr>
          <w:rFonts w:ascii="Times New Roman" w:hAnsi="Times New Roman" w:cs="Times New Roman"/>
        </w:rPr>
        <w:t>.</w:t>
      </w:r>
      <w:r w:rsidR="00B274B8">
        <w:rPr>
          <w:rFonts w:ascii="Times New Roman" w:hAnsi="Times New Roman" w:cs="Times New Roman"/>
        </w:rPr>
        <w:t xml:space="preserve"> </w:t>
      </w:r>
      <w:r w:rsidR="006449E6">
        <w:rPr>
          <w:rFonts w:ascii="Times New Roman" w:hAnsi="Times New Roman" w:cs="Times New Roman"/>
        </w:rPr>
        <w:t>--</w:t>
      </w:r>
      <w:r w:rsidR="00B274B8">
        <w:rPr>
          <w:rFonts w:ascii="Times New Roman" w:hAnsi="Times New Roman" w:cs="Times New Roman"/>
        </w:rPr>
        <w:t xml:space="preserve"> As used herein, the term “Report” means a report required to be filed</w:t>
      </w:r>
      <w:r w:rsidR="0041609A">
        <w:rPr>
          <w:rFonts w:ascii="Times New Roman" w:hAnsi="Times New Roman" w:cs="Times New Roman"/>
        </w:rPr>
        <w:t xml:space="preserve"> by local levying bodies</w:t>
      </w:r>
      <w:r w:rsidR="00B274B8">
        <w:rPr>
          <w:rFonts w:ascii="Times New Roman" w:hAnsi="Times New Roman" w:cs="Times New Roman"/>
        </w:rPr>
        <w:t xml:space="preserve"> in accordance with W. Va. Code </w:t>
      </w:r>
      <w:r w:rsidR="00B274B8" w:rsidRPr="00B274B8">
        <w:rPr>
          <w:rFonts w:ascii="Times New Roman" w:hAnsi="Times New Roman" w:cs="Times New Roman"/>
        </w:rPr>
        <w:t>§</w:t>
      </w:r>
      <w:r w:rsidR="00B274B8">
        <w:rPr>
          <w:rFonts w:ascii="Times New Roman" w:hAnsi="Times New Roman" w:cs="Times New Roman"/>
        </w:rPr>
        <w:t>11-8-</w:t>
      </w:r>
      <w:r w:rsidR="0041609A">
        <w:rPr>
          <w:rFonts w:ascii="Times New Roman" w:hAnsi="Times New Roman" w:cs="Times New Roman"/>
        </w:rPr>
        <w:t xml:space="preserve">9, W. Va. Code </w:t>
      </w:r>
      <w:r w:rsidR="0041609A" w:rsidRPr="00B274B8">
        <w:rPr>
          <w:rFonts w:ascii="Times New Roman" w:hAnsi="Times New Roman" w:cs="Times New Roman"/>
        </w:rPr>
        <w:t>§</w:t>
      </w:r>
      <w:r w:rsidR="0041609A">
        <w:rPr>
          <w:rFonts w:ascii="Times New Roman" w:hAnsi="Times New Roman" w:cs="Times New Roman"/>
        </w:rPr>
        <w:t>11-8-10</w:t>
      </w:r>
      <w:r w:rsidR="00B274B8">
        <w:rPr>
          <w:rFonts w:ascii="Times New Roman" w:hAnsi="Times New Roman" w:cs="Times New Roman"/>
        </w:rPr>
        <w:t>,</w:t>
      </w:r>
      <w:r w:rsidR="0041609A">
        <w:rPr>
          <w:rFonts w:ascii="Times New Roman" w:hAnsi="Times New Roman" w:cs="Times New Roman"/>
        </w:rPr>
        <w:t xml:space="preserve"> and W. Va. Code </w:t>
      </w:r>
      <w:r w:rsidR="0041609A" w:rsidRPr="00B274B8">
        <w:rPr>
          <w:rFonts w:ascii="Times New Roman" w:hAnsi="Times New Roman" w:cs="Times New Roman"/>
        </w:rPr>
        <w:t>§</w:t>
      </w:r>
      <w:r w:rsidR="0041609A">
        <w:rPr>
          <w:rFonts w:ascii="Times New Roman" w:hAnsi="Times New Roman" w:cs="Times New Roman"/>
        </w:rPr>
        <w:t>11-8-12</w:t>
      </w:r>
      <w:r w:rsidR="00FA69B7">
        <w:rPr>
          <w:rFonts w:ascii="Times New Roman" w:hAnsi="Times New Roman" w:cs="Times New Roman"/>
        </w:rPr>
        <w:t>.</w:t>
      </w:r>
    </w:p>
    <w:p w:rsidR="006449E6" w:rsidRDefault="006449E6" w:rsidP="00917E83">
      <w:pPr>
        <w:jc w:val="both"/>
        <w:rPr>
          <w:rFonts w:ascii="Times New Roman" w:hAnsi="Times New Roman" w:cs="Times New Roman"/>
        </w:rPr>
      </w:pPr>
    </w:p>
    <w:p w:rsidR="00913ED9" w:rsidRDefault="00913ED9" w:rsidP="00917E83">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Pr>
          <w:rFonts w:ascii="Times New Roman" w:hAnsi="Times New Roman" w:cs="Times New Roman"/>
        </w:rPr>
        <w:t>2.4</w:t>
      </w:r>
      <w:proofErr w:type="gramStart"/>
      <w:r w:rsidR="00D15C66">
        <w:rPr>
          <w:rFonts w:ascii="Times New Roman" w:hAnsi="Times New Roman" w:cs="Times New Roman"/>
        </w:rPr>
        <w:t>.  State</w:t>
      </w:r>
      <w:proofErr w:type="gramEnd"/>
      <w:r w:rsidR="00D15C66">
        <w:rPr>
          <w:rFonts w:ascii="Times New Roman" w:hAnsi="Times New Roman" w:cs="Times New Roman"/>
        </w:rPr>
        <w:t xml:space="preserve"> Auditor. -- As used herein, the term “State Auditor” means the West Virginia State Auditor, and any employee or agent thereof </w:t>
      </w:r>
      <w:r w:rsidR="0097591E">
        <w:rPr>
          <w:rFonts w:ascii="Times New Roman" w:hAnsi="Times New Roman" w:cs="Times New Roman"/>
        </w:rPr>
        <w:t>who</w:t>
      </w:r>
      <w:r w:rsidR="00D15C66">
        <w:rPr>
          <w:rFonts w:ascii="Times New Roman" w:hAnsi="Times New Roman" w:cs="Times New Roman"/>
        </w:rPr>
        <w:t xml:space="preserve"> is delegated responsibility for carrying out the provisions of this rule.</w:t>
      </w:r>
    </w:p>
    <w:p w:rsidR="00B274B8" w:rsidRDefault="00B274B8" w:rsidP="00913ED9">
      <w:pPr>
        <w:jc w:val="both"/>
        <w:rPr>
          <w:rFonts w:ascii="Times New Roman" w:hAnsi="Times New Roman" w:cs="Times New Roman"/>
        </w:rPr>
      </w:pPr>
    </w:p>
    <w:p w:rsidR="00913ED9" w:rsidRDefault="00913ED9" w:rsidP="00913ED9">
      <w:pPr>
        <w:jc w:val="both"/>
        <w:rPr>
          <w:rFonts w:ascii="Times New Roman" w:hAnsi="Times New Roman" w:cs="Times New Roman"/>
          <w:b/>
        </w:rPr>
      </w:pPr>
      <w:r w:rsidRPr="00913ED9">
        <w:rPr>
          <w:rFonts w:ascii="Times New Roman" w:hAnsi="Times New Roman" w:cs="Times New Roman"/>
          <w:b/>
        </w:rPr>
        <w:t>§</w:t>
      </w:r>
      <w:r>
        <w:rPr>
          <w:rFonts w:ascii="Times New Roman" w:hAnsi="Times New Roman" w:cs="Times New Roman"/>
          <w:b/>
        </w:rPr>
        <w:t>155-8-</w:t>
      </w:r>
      <w:r w:rsidR="005A0522">
        <w:rPr>
          <w:rFonts w:ascii="Times New Roman" w:hAnsi="Times New Roman" w:cs="Times New Roman"/>
          <w:b/>
        </w:rPr>
        <w:t>3</w:t>
      </w:r>
      <w:r>
        <w:rPr>
          <w:rFonts w:ascii="Times New Roman" w:hAnsi="Times New Roman" w:cs="Times New Roman"/>
          <w:b/>
        </w:rPr>
        <w:t>.  Report of Meetings.</w:t>
      </w:r>
    </w:p>
    <w:p w:rsidR="00913ED9" w:rsidRDefault="00913ED9" w:rsidP="00913ED9">
      <w:pPr>
        <w:jc w:val="both"/>
        <w:rPr>
          <w:rFonts w:ascii="Times New Roman" w:hAnsi="Times New Roman" w:cs="Times New Roman"/>
          <w:b/>
        </w:rPr>
      </w:pPr>
    </w:p>
    <w:p w:rsidR="00913ED9" w:rsidRDefault="00913ED9" w:rsidP="00913ED9">
      <w:pPr>
        <w:jc w:val="both"/>
        <w:rPr>
          <w:rFonts w:ascii="Times New Roman" w:hAnsi="Times New Roman" w:cs="Times New Roman"/>
        </w:rPr>
      </w:pPr>
      <w:r>
        <w:rPr>
          <w:rFonts w:ascii="Times New Roman" w:hAnsi="Times New Roman" w:cs="Times New Roman"/>
          <w:b/>
        </w:rPr>
        <w:t xml:space="preserve">     </w:t>
      </w:r>
      <w:r w:rsidR="00BA2A99">
        <w:rPr>
          <w:rFonts w:ascii="Times New Roman" w:hAnsi="Times New Roman" w:cs="Times New Roman"/>
          <w:b/>
        </w:rPr>
        <w:tab/>
      </w:r>
      <w:r w:rsidR="005A0522">
        <w:rPr>
          <w:rFonts w:ascii="Times New Roman" w:hAnsi="Times New Roman" w:cs="Times New Roman"/>
        </w:rPr>
        <w:t>3</w:t>
      </w:r>
      <w:r>
        <w:rPr>
          <w:rFonts w:ascii="Times New Roman" w:hAnsi="Times New Roman" w:cs="Times New Roman"/>
        </w:rPr>
        <w:t>.1</w:t>
      </w:r>
      <w:proofErr w:type="gramStart"/>
      <w:r w:rsidR="00B274B8">
        <w:rPr>
          <w:rFonts w:ascii="Times New Roman" w:hAnsi="Times New Roman" w:cs="Times New Roman"/>
        </w:rPr>
        <w:t xml:space="preserve">.  </w:t>
      </w:r>
      <w:r w:rsidR="00E71101">
        <w:rPr>
          <w:rFonts w:ascii="Times New Roman" w:hAnsi="Times New Roman" w:cs="Times New Roman"/>
        </w:rPr>
        <w:t>Generally</w:t>
      </w:r>
      <w:proofErr w:type="gramEnd"/>
      <w:r w:rsidR="00E71101">
        <w:rPr>
          <w:rFonts w:ascii="Times New Roman" w:hAnsi="Times New Roman" w:cs="Times New Roman"/>
        </w:rPr>
        <w:t xml:space="preserve">. -- </w:t>
      </w:r>
      <w:r w:rsidR="00B274B8">
        <w:rPr>
          <w:rFonts w:ascii="Times New Roman" w:hAnsi="Times New Roman" w:cs="Times New Roman"/>
        </w:rPr>
        <w:t>A Report must be filed with the State Auditor</w:t>
      </w:r>
      <w:r w:rsidR="00C0276E">
        <w:rPr>
          <w:rFonts w:ascii="Times New Roman" w:hAnsi="Times New Roman" w:cs="Times New Roman"/>
        </w:rPr>
        <w:t xml:space="preserve"> on or before the first day of April of the year in which the meeting takes place.</w:t>
      </w:r>
    </w:p>
    <w:p w:rsidR="00C0276E" w:rsidRDefault="00C0276E" w:rsidP="00913ED9">
      <w:pPr>
        <w:jc w:val="both"/>
        <w:rPr>
          <w:rFonts w:ascii="Times New Roman" w:hAnsi="Times New Roman" w:cs="Times New Roman"/>
        </w:rPr>
      </w:pPr>
    </w:p>
    <w:p w:rsidR="00913ED9" w:rsidRDefault="00913ED9" w:rsidP="00913ED9">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sidR="005A0522">
        <w:rPr>
          <w:rFonts w:ascii="Times New Roman" w:hAnsi="Times New Roman" w:cs="Times New Roman"/>
        </w:rPr>
        <w:t>3</w:t>
      </w:r>
      <w:r>
        <w:rPr>
          <w:rFonts w:ascii="Times New Roman" w:hAnsi="Times New Roman" w:cs="Times New Roman"/>
        </w:rPr>
        <w:t>.2</w:t>
      </w:r>
      <w:proofErr w:type="gramStart"/>
      <w:r w:rsidR="00C0276E">
        <w:rPr>
          <w:rFonts w:ascii="Times New Roman" w:hAnsi="Times New Roman" w:cs="Times New Roman"/>
        </w:rPr>
        <w:t>.</w:t>
      </w:r>
      <w:r w:rsidR="00E71101">
        <w:rPr>
          <w:rFonts w:ascii="Times New Roman" w:hAnsi="Times New Roman" w:cs="Times New Roman"/>
        </w:rPr>
        <w:t xml:space="preserve">  </w:t>
      </w:r>
      <w:r w:rsidR="00C0276E">
        <w:rPr>
          <w:rFonts w:ascii="Times New Roman" w:hAnsi="Times New Roman" w:cs="Times New Roman"/>
        </w:rPr>
        <w:t>Manner</w:t>
      </w:r>
      <w:proofErr w:type="gramEnd"/>
      <w:r w:rsidR="00C0276E">
        <w:rPr>
          <w:rFonts w:ascii="Times New Roman" w:hAnsi="Times New Roman" w:cs="Times New Roman"/>
        </w:rPr>
        <w:t xml:space="preserve"> to File Report</w:t>
      </w:r>
      <w:r w:rsidR="00D15C66">
        <w:rPr>
          <w:rFonts w:ascii="Times New Roman" w:hAnsi="Times New Roman" w:cs="Times New Roman"/>
        </w:rPr>
        <w:t>.</w:t>
      </w:r>
      <w:r w:rsidR="00C0276E">
        <w:rPr>
          <w:rFonts w:ascii="Times New Roman" w:hAnsi="Times New Roman" w:cs="Times New Roman"/>
        </w:rPr>
        <w:t xml:space="preserve"> -- A Report shall be deemed filed by mailing to the </w:t>
      </w:r>
      <w:r w:rsidR="00AA6336">
        <w:rPr>
          <w:rFonts w:ascii="Times New Roman" w:hAnsi="Times New Roman" w:cs="Times New Roman"/>
        </w:rPr>
        <w:t xml:space="preserve">State Auditor </w:t>
      </w:r>
      <w:r w:rsidR="00C0276E">
        <w:rPr>
          <w:rFonts w:ascii="Times New Roman" w:hAnsi="Times New Roman" w:cs="Times New Roman"/>
        </w:rPr>
        <w:t>by certified mail, return receipt requested</w:t>
      </w:r>
      <w:r w:rsidR="002A11EE">
        <w:rPr>
          <w:rFonts w:ascii="Times New Roman" w:hAnsi="Times New Roman" w:cs="Times New Roman"/>
        </w:rPr>
        <w:t>, or, if given prior authorization, by email transmission</w:t>
      </w:r>
      <w:r w:rsidR="00C0276E">
        <w:rPr>
          <w:rFonts w:ascii="Times New Roman" w:hAnsi="Times New Roman" w:cs="Times New Roman"/>
        </w:rPr>
        <w:t xml:space="preserve">.  Upon receipt, the State Auditor shall affix a time stamp which shows the date on which the Report was received. </w:t>
      </w:r>
    </w:p>
    <w:p w:rsidR="00913ED9" w:rsidRDefault="00913ED9" w:rsidP="00913ED9">
      <w:pPr>
        <w:jc w:val="both"/>
        <w:rPr>
          <w:rFonts w:ascii="Times New Roman" w:hAnsi="Times New Roman" w:cs="Times New Roman"/>
        </w:rPr>
      </w:pPr>
    </w:p>
    <w:p w:rsidR="00913ED9" w:rsidRDefault="00913ED9" w:rsidP="00913ED9">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sidR="005A0522">
        <w:rPr>
          <w:rFonts w:ascii="Times New Roman" w:hAnsi="Times New Roman" w:cs="Times New Roman"/>
        </w:rPr>
        <w:t>3</w:t>
      </w:r>
      <w:r>
        <w:rPr>
          <w:rFonts w:ascii="Times New Roman" w:hAnsi="Times New Roman" w:cs="Times New Roman"/>
        </w:rPr>
        <w:t>.3</w:t>
      </w:r>
      <w:proofErr w:type="gramStart"/>
      <w:r w:rsidR="00C0276E">
        <w:rPr>
          <w:rFonts w:ascii="Times New Roman" w:hAnsi="Times New Roman" w:cs="Times New Roman"/>
        </w:rPr>
        <w:t>.  Failure</w:t>
      </w:r>
      <w:proofErr w:type="gramEnd"/>
      <w:r w:rsidR="00C0276E">
        <w:rPr>
          <w:rFonts w:ascii="Times New Roman" w:hAnsi="Times New Roman" w:cs="Times New Roman"/>
        </w:rPr>
        <w:t xml:space="preserve"> to File Report</w:t>
      </w:r>
      <w:r w:rsidR="00D15C66">
        <w:rPr>
          <w:rFonts w:ascii="Times New Roman" w:hAnsi="Times New Roman" w:cs="Times New Roman"/>
        </w:rPr>
        <w:t>.</w:t>
      </w:r>
      <w:r w:rsidR="00C0276E">
        <w:rPr>
          <w:rFonts w:ascii="Times New Roman" w:hAnsi="Times New Roman" w:cs="Times New Roman"/>
        </w:rPr>
        <w:t xml:space="preserve"> --  </w:t>
      </w:r>
      <w:r w:rsidR="00AD3272">
        <w:rPr>
          <w:rFonts w:ascii="Times New Roman" w:hAnsi="Times New Roman" w:cs="Times New Roman"/>
        </w:rPr>
        <w:t>If any levying body fails to file a Report as required by W. Va. Code §11-8-9, the State Auditor shall notify the levying body that it must meet and file a Report of that meeting on or before the fifteenth (15</w:t>
      </w:r>
      <w:r w:rsidR="00AD3272" w:rsidRPr="00AD3272">
        <w:rPr>
          <w:rFonts w:ascii="Times New Roman" w:hAnsi="Times New Roman" w:cs="Times New Roman"/>
          <w:vertAlign w:val="superscript"/>
        </w:rPr>
        <w:t>th</w:t>
      </w:r>
      <w:r w:rsidR="00AD3272">
        <w:rPr>
          <w:rFonts w:ascii="Times New Roman" w:hAnsi="Times New Roman" w:cs="Times New Roman"/>
        </w:rPr>
        <w:t>) day of April of that year.</w:t>
      </w:r>
    </w:p>
    <w:p w:rsidR="00913ED9" w:rsidRDefault="00913ED9" w:rsidP="00913ED9">
      <w:pPr>
        <w:jc w:val="both"/>
        <w:rPr>
          <w:rFonts w:ascii="Times New Roman" w:hAnsi="Times New Roman" w:cs="Times New Roman"/>
        </w:rPr>
      </w:pPr>
    </w:p>
    <w:p w:rsidR="00913ED9" w:rsidRDefault="00913ED9" w:rsidP="00913ED9">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sidR="005A0522">
        <w:rPr>
          <w:rFonts w:ascii="Times New Roman" w:hAnsi="Times New Roman" w:cs="Times New Roman"/>
        </w:rPr>
        <w:t>3</w:t>
      </w:r>
      <w:r>
        <w:rPr>
          <w:rFonts w:ascii="Times New Roman" w:hAnsi="Times New Roman" w:cs="Times New Roman"/>
        </w:rPr>
        <w:t>.4</w:t>
      </w:r>
      <w:proofErr w:type="gramStart"/>
      <w:r w:rsidR="00AD3272">
        <w:rPr>
          <w:rFonts w:ascii="Times New Roman" w:hAnsi="Times New Roman" w:cs="Times New Roman"/>
        </w:rPr>
        <w:t>.  Manner</w:t>
      </w:r>
      <w:proofErr w:type="gramEnd"/>
      <w:r w:rsidR="00AD3272">
        <w:rPr>
          <w:rFonts w:ascii="Times New Roman" w:hAnsi="Times New Roman" w:cs="Times New Roman"/>
        </w:rPr>
        <w:t xml:space="preserve"> to Notify of Failure to File a Report</w:t>
      </w:r>
      <w:r w:rsidR="00D15C66">
        <w:rPr>
          <w:rFonts w:ascii="Times New Roman" w:hAnsi="Times New Roman" w:cs="Times New Roman"/>
        </w:rPr>
        <w:t>.</w:t>
      </w:r>
      <w:r w:rsidR="00AD3272">
        <w:rPr>
          <w:rFonts w:ascii="Times New Roman" w:hAnsi="Times New Roman" w:cs="Times New Roman"/>
        </w:rPr>
        <w:t xml:space="preserve"> -- The State Auditor shall notify any levying body that fails to file a Report by sending a Notice of Failure to File a Report to the levying body by certified mail, return receipt requested.  The Notice of Failure to File a Report shall contain a statement that the levying body must meet and file a Report on or before the fifteenth day of April of that year.</w:t>
      </w:r>
    </w:p>
    <w:p w:rsidR="0041609A" w:rsidRDefault="0041609A" w:rsidP="00913ED9">
      <w:pPr>
        <w:jc w:val="both"/>
        <w:rPr>
          <w:rFonts w:ascii="Times New Roman" w:hAnsi="Times New Roman" w:cs="Times New Roman"/>
        </w:rPr>
      </w:pPr>
    </w:p>
    <w:p w:rsidR="005A0522" w:rsidRDefault="005A0522" w:rsidP="005A0522">
      <w:pPr>
        <w:jc w:val="both"/>
        <w:rPr>
          <w:rFonts w:ascii="Times New Roman" w:hAnsi="Times New Roman" w:cs="Times New Roman"/>
          <w:b/>
        </w:rPr>
      </w:pPr>
      <w:r>
        <w:rPr>
          <w:rFonts w:ascii="Times New Roman" w:hAnsi="Times New Roman" w:cs="Times New Roman"/>
          <w:b/>
        </w:rPr>
        <w:t>§155-8-4.  Procedure to Extend Time for Local Levying Body to Meet.</w:t>
      </w:r>
    </w:p>
    <w:p w:rsidR="005A0522" w:rsidRDefault="005A0522" w:rsidP="005A0522">
      <w:pPr>
        <w:jc w:val="both"/>
        <w:rPr>
          <w:rFonts w:ascii="Times New Roman" w:hAnsi="Times New Roman" w:cs="Times New Roman"/>
          <w:b/>
        </w:rPr>
      </w:pPr>
    </w:p>
    <w:p w:rsidR="005A0522" w:rsidRDefault="005A0522" w:rsidP="005A0522">
      <w:pPr>
        <w:jc w:val="both"/>
        <w:rPr>
          <w:rFonts w:ascii="Times New Roman" w:hAnsi="Times New Roman" w:cs="Times New Roman"/>
        </w:rPr>
      </w:pPr>
      <w:r>
        <w:rPr>
          <w:rFonts w:ascii="Times New Roman" w:hAnsi="Times New Roman" w:cs="Times New Roman"/>
          <w:b/>
        </w:rPr>
        <w:t xml:space="preserve">     </w:t>
      </w:r>
      <w:r w:rsidR="00BA2A99">
        <w:rPr>
          <w:rFonts w:ascii="Times New Roman" w:hAnsi="Times New Roman" w:cs="Times New Roman"/>
          <w:b/>
        </w:rPr>
        <w:tab/>
      </w:r>
      <w:r>
        <w:rPr>
          <w:rFonts w:ascii="Times New Roman" w:hAnsi="Times New Roman" w:cs="Times New Roman"/>
        </w:rPr>
        <w:t>4.1</w:t>
      </w:r>
      <w:proofErr w:type="gramStart"/>
      <w:r>
        <w:rPr>
          <w:rFonts w:ascii="Times New Roman" w:hAnsi="Times New Roman" w:cs="Times New Roman"/>
        </w:rPr>
        <w:t>.  Generally</w:t>
      </w:r>
      <w:proofErr w:type="gramEnd"/>
      <w:r w:rsidR="00D15C66">
        <w:rPr>
          <w:rFonts w:ascii="Times New Roman" w:hAnsi="Times New Roman" w:cs="Times New Roman"/>
        </w:rPr>
        <w:t>.</w:t>
      </w:r>
      <w:r>
        <w:rPr>
          <w:rFonts w:ascii="Times New Roman" w:hAnsi="Times New Roman" w:cs="Times New Roman"/>
        </w:rPr>
        <w:t xml:space="preserve">  -- If an</w:t>
      </w:r>
      <w:r w:rsidR="0097591E">
        <w:rPr>
          <w:rFonts w:ascii="Times New Roman" w:hAnsi="Times New Roman" w:cs="Times New Roman"/>
        </w:rPr>
        <w:t>y</w:t>
      </w:r>
      <w:r>
        <w:rPr>
          <w:rFonts w:ascii="Times New Roman" w:hAnsi="Times New Roman" w:cs="Times New Roman"/>
        </w:rPr>
        <w:t xml:space="preserve"> levying body is unable to meet and file a Report with the State Auditor on or before the fifteenth day of April, the levying body may request an extension of time to meet and file a Report, which extension shall not extend beyond May 1 of that year.</w:t>
      </w:r>
    </w:p>
    <w:p w:rsidR="005A0522" w:rsidRDefault="005A0522" w:rsidP="005A0522">
      <w:pPr>
        <w:jc w:val="both"/>
        <w:rPr>
          <w:rFonts w:ascii="Times New Roman" w:hAnsi="Times New Roman" w:cs="Times New Roman"/>
        </w:rPr>
      </w:pPr>
    </w:p>
    <w:p w:rsidR="005A0522" w:rsidRDefault="005A0522" w:rsidP="005A0522">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Pr>
          <w:rFonts w:ascii="Times New Roman" w:hAnsi="Times New Roman" w:cs="Times New Roman"/>
        </w:rPr>
        <w:t>4.2</w:t>
      </w:r>
      <w:proofErr w:type="gramStart"/>
      <w:r>
        <w:rPr>
          <w:rFonts w:ascii="Times New Roman" w:hAnsi="Times New Roman" w:cs="Times New Roman"/>
        </w:rPr>
        <w:t>.  Notice</w:t>
      </w:r>
      <w:proofErr w:type="gramEnd"/>
      <w:r>
        <w:rPr>
          <w:rFonts w:ascii="Times New Roman" w:hAnsi="Times New Roman" w:cs="Times New Roman"/>
        </w:rPr>
        <w:t xml:space="preserve"> to Be Filed. -- In order to request an extension of the time to meet as a levying body, the levying body shall </w:t>
      </w:r>
      <w:r w:rsidR="00AA6336">
        <w:rPr>
          <w:rFonts w:ascii="Times New Roman" w:hAnsi="Times New Roman" w:cs="Times New Roman"/>
        </w:rPr>
        <w:t>file</w:t>
      </w:r>
      <w:r>
        <w:rPr>
          <w:rFonts w:ascii="Times New Roman" w:hAnsi="Times New Roman" w:cs="Times New Roman"/>
        </w:rPr>
        <w:t xml:space="preserve"> with the State Auditor a Notice of Request for Extension Pursuant to W. Va. Code §11-8-9.  The notice shall state the reasons that the levying body has not yet been able to meet.  The notice shall be deemed filed by mailing to the </w:t>
      </w:r>
      <w:r w:rsidR="00AA6336">
        <w:rPr>
          <w:rFonts w:ascii="Times New Roman" w:hAnsi="Times New Roman" w:cs="Times New Roman"/>
        </w:rPr>
        <w:t>State Auditor</w:t>
      </w:r>
      <w:r>
        <w:rPr>
          <w:rFonts w:ascii="Times New Roman" w:hAnsi="Times New Roman" w:cs="Times New Roman"/>
        </w:rPr>
        <w:t xml:space="preserve"> by certified mail, return receipt requested</w:t>
      </w:r>
      <w:r w:rsidR="002A11EE">
        <w:rPr>
          <w:rFonts w:ascii="Times New Roman" w:hAnsi="Times New Roman" w:cs="Times New Roman"/>
        </w:rPr>
        <w:t xml:space="preserve"> or, if given prior authorization, by email transmission</w:t>
      </w:r>
      <w:r>
        <w:rPr>
          <w:rFonts w:ascii="Times New Roman" w:hAnsi="Times New Roman" w:cs="Times New Roman"/>
        </w:rPr>
        <w:t xml:space="preserve">.  </w:t>
      </w:r>
    </w:p>
    <w:p w:rsidR="005A0522" w:rsidRDefault="005A0522" w:rsidP="005A0522">
      <w:pPr>
        <w:jc w:val="both"/>
        <w:rPr>
          <w:rFonts w:ascii="Times New Roman" w:hAnsi="Times New Roman" w:cs="Times New Roman"/>
        </w:rPr>
      </w:pPr>
    </w:p>
    <w:p w:rsidR="005A0522" w:rsidRDefault="005A0522" w:rsidP="005A0522">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Pr>
          <w:rFonts w:ascii="Times New Roman" w:hAnsi="Times New Roman" w:cs="Times New Roman"/>
        </w:rPr>
        <w:t>4.3</w:t>
      </w:r>
      <w:proofErr w:type="gramStart"/>
      <w:r>
        <w:rPr>
          <w:rFonts w:ascii="Times New Roman" w:hAnsi="Times New Roman" w:cs="Times New Roman"/>
        </w:rPr>
        <w:t>.  Good</w:t>
      </w:r>
      <w:proofErr w:type="gramEnd"/>
      <w:r>
        <w:rPr>
          <w:rFonts w:ascii="Times New Roman" w:hAnsi="Times New Roman" w:cs="Times New Roman"/>
        </w:rPr>
        <w:t xml:space="preserve"> Cause Alleged. -- The Notice of Request for Extension must explain why Good Cause exists for the State Auditor to grant the levying body an extension.</w:t>
      </w:r>
    </w:p>
    <w:p w:rsidR="005A0522" w:rsidRDefault="005A0522" w:rsidP="005A0522">
      <w:pPr>
        <w:jc w:val="both"/>
        <w:rPr>
          <w:rFonts w:ascii="Times New Roman" w:hAnsi="Times New Roman" w:cs="Times New Roman"/>
        </w:rPr>
      </w:pPr>
    </w:p>
    <w:p w:rsidR="005A0522" w:rsidRDefault="005A0522" w:rsidP="005A0522">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proofErr w:type="gramStart"/>
      <w:r>
        <w:rPr>
          <w:rFonts w:ascii="Times New Roman" w:hAnsi="Times New Roman" w:cs="Times New Roman"/>
        </w:rPr>
        <w:t>4.4  Receipt</w:t>
      </w:r>
      <w:proofErr w:type="gramEnd"/>
      <w:r>
        <w:rPr>
          <w:rFonts w:ascii="Times New Roman" w:hAnsi="Times New Roman" w:cs="Times New Roman"/>
        </w:rPr>
        <w:t xml:space="preserve"> of Filing. -- Upon receipt of the notice, the State Auditor shall affix a time stamp which shows the date on which the Report was received.  The State Auditor shall forthwith review the notice and determine whether Good Cause exists to grant the request for extension.</w:t>
      </w:r>
    </w:p>
    <w:p w:rsidR="005A0522" w:rsidRDefault="005A0522" w:rsidP="005A0522">
      <w:pPr>
        <w:jc w:val="both"/>
        <w:rPr>
          <w:rFonts w:ascii="Times New Roman" w:hAnsi="Times New Roman" w:cs="Times New Roman"/>
        </w:rPr>
      </w:pPr>
    </w:p>
    <w:p w:rsidR="00FD4554" w:rsidRDefault="005A0522" w:rsidP="005A0522">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proofErr w:type="gramStart"/>
      <w:r>
        <w:rPr>
          <w:rFonts w:ascii="Times New Roman" w:hAnsi="Times New Roman" w:cs="Times New Roman"/>
        </w:rPr>
        <w:t>4.5  Grant</w:t>
      </w:r>
      <w:proofErr w:type="gramEnd"/>
      <w:r>
        <w:rPr>
          <w:rFonts w:ascii="Times New Roman" w:hAnsi="Times New Roman" w:cs="Times New Roman"/>
        </w:rPr>
        <w:t xml:space="preserve"> or Denial of Request. -- Upon review of the request for extension, and after determining whether or not Good Cause exists to grant the extension, but no later than five (5)</w:t>
      </w:r>
      <w:r w:rsidR="00BB57B2">
        <w:rPr>
          <w:rFonts w:ascii="Times New Roman" w:hAnsi="Times New Roman" w:cs="Times New Roman"/>
        </w:rPr>
        <w:t xml:space="preserve"> business</w:t>
      </w:r>
      <w:r>
        <w:rPr>
          <w:rFonts w:ascii="Times New Roman" w:hAnsi="Times New Roman" w:cs="Times New Roman"/>
        </w:rPr>
        <w:t xml:space="preserve"> days after receipt</w:t>
      </w:r>
      <w:r w:rsidR="00FD4554">
        <w:rPr>
          <w:rFonts w:ascii="Times New Roman" w:hAnsi="Times New Roman" w:cs="Times New Roman"/>
        </w:rPr>
        <w:t>, the State Auditor shall inform the levying body whether its request has been granted or denied.  Notification shall be made in writing by the most expeditious means available, including, but not limited to, email or facsimile transmission.</w:t>
      </w:r>
    </w:p>
    <w:p w:rsidR="00FD4554" w:rsidRDefault="00FD4554" w:rsidP="005A0522">
      <w:pPr>
        <w:jc w:val="both"/>
        <w:rPr>
          <w:rFonts w:ascii="Times New Roman" w:hAnsi="Times New Roman" w:cs="Times New Roman"/>
        </w:rPr>
      </w:pPr>
    </w:p>
    <w:p w:rsidR="005A0522" w:rsidRDefault="00FD4554" w:rsidP="005A0522">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Pr>
          <w:rFonts w:ascii="Times New Roman" w:hAnsi="Times New Roman" w:cs="Times New Roman"/>
        </w:rPr>
        <w:t>4.6</w:t>
      </w:r>
      <w:proofErr w:type="gramStart"/>
      <w:r>
        <w:rPr>
          <w:rFonts w:ascii="Times New Roman" w:hAnsi="Times New Roman" w:cs="Times New Roman"/>
        </w:rPr>
        <w:t>.  Effect</w:t>
      </w:r>
      <w:proofErr w:type="gramEnd"/>
      <w:r>
        <w:rPr>
          <w:rFonts w:ascii="Times New Roman" w:hAnsi="Times New Roman" w:cs="Times New Roman"/>
        </w:rPr>
        <w:t xml:space="preserve"> of Granting</w:t>
      </w:r>
      <w:r w:rsidR="00D15C66">
        <w:rPr>
          <w:rFonts w:ascii="Times New Roman" w:hAnsi="Times New Roman" w:cs="Times New Roman"/>
        </w:rPr>
        <w:t>.</w:t>
      </w:r>
      <w:r>
        <w:rPr>
          <w:rFonts w:ascii="Times New Roman" w:hAnsi="Times New Roman" w:cs="Times New Roman"/>
        </w:rPr>
        <w:t xml:space="preserve"> -- If the State Auditor determines that Good Cause exists to grant the requested extension, the State Auditor shall so inform the levying body and set a date in which the levying body must meet, which date shall be on or before May 1 of that year.  </w:t>
      </w:r>
    </w:p>
    <w:p w:rsidR="00FD4554" w:rsidRDefault="00FD4554" w:rsidP="005A0522">
      <w:pPr>
        <w:jc w:val="both"/>
        <w:rPr>
          <w:rFonts w:ascii="Times New Roman" w:hAnsi="Times New Roman" w:cs="Times New Roman"/>
        </w:rPr>
      </w:pPr>
    </w:p>
    <w:p w:rsidR="00FD4554" w:rsidRDefault="00FD4554" w:rsidP="005A0522">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Pr>
          <w:rFonts w:ascii="Times New Roman" w:hAnsi="Times New Roman" w:cs="Times New Roman"/>
        </w:rPr>
        <w:t xml:space="preserve">4.7.  Compliance with W. Va. Code § 6-9A-1 </w:t>
      </w:r>
      <w:r>
        <w:rPr>
          <w:rFonts w:ascii="Times New Roman" w:hAnsi="Times New Roman" w:cs="Times New Roman"/>
          <w:i/>
        </w:rPr>
        <w:t>et seq.</w:t>
      </w:r>
      <w:r>
        <w:rPr>
          <w:rFonts w:ascii="Times New Roman" w:hAnsi="Times New Roman" w:cs="Times New Roman"/>
        </w:rPr>
        <w:t xml:space="preserve"> -- If the State Auditor grants a request for extension, the State Auditor shall inform the levying body that the meeting set by the State Auditor shall comply with the provisions of W. Va. Code § 6-9A-1 </w:t>
      </w:r>
      <w:r>
        <w:rPr>
          <w:rFonts w:ascii="Times New Roman" w:hAnsi="Times New Roman" w:cs="Times New Roman"/>
          <w:i/>
        </w:rPr>
        <w:t>et seq.</w:t>
      </w:r>
      <w:r>
        <w:rPr>
          <w:rFonts w:ascii="Times New Roman" w:hAnsi="Times New Roman" w:cs="Times New Roman"/>
        </w:rPr>
        <w:t xml:space="preserve"> relating to open governmental proceedings.</w:t>
      </w:r>
    </w:p>
    <w:p w:rsidR="00FD4554" w:rsidRDefault="00FD4554" w:rsidP="005A0522">
      <w:pPr>
        <w:jc w:val="both"/>
        <w:rPr>
          <w:rFonts w:ascii="Times New Roman" w:hAnsi="Times New Roman" w:cs="Times New Roman"/>
        </w:rPr>
      </w:pPr>
    </w:p>
    <w:p w:rsidR="005A0522" w:rsidRDefault="00FD4554" w:rsidP="00913ED9">
      <w:pPr>
        <w:jc w:val="both"/>
        <w:rPr>
          <w:rFonts w:ascii="Times New Roman" w:hAnsi="Times New Roman" w:cs="Times New Roman"/>
        </w:rPr>
      </w:pPr>
      <w:r>
        <w:rPr>
          <w:rFonts w:ascii="Times New Roman" w:hAnsi="Times New Roman" w:cs="Times New Roman"/>
        </w:rPr>
        <w:t xml:space="preserve">     </w:t>
      </w:r>
      <w:r w:rsidR="00BA2A99">
        <w:rPr>
          <w:rFonts w:ascii="Times New Roman" w:hAnsi="Times New Roman" w:cs="Times New Roman"/>
        </w:rPr>
        <w:tab/>
      </w:r>
      <w:r>
        <w:rPr>
          <w:rFonts w:ascii="Times New Roman" w:hAnsi="Times New Roman" w:cs="Times New Roman"/>
        </w:rPr>
        <w:t>4.8</w:t>
      </w:r>
      <w:proofErr w:type="gramStart"/>
      <w:r>
        <w:rPr>
          <w:rFonts w:ascii="Times New Roman" w:hAnsi="Times New Roman" w:cs="Times New Roman"/>
        </w:rPr>
        <w:t>.  Effect</w:t>
      </w:r>
      <w:proofErr w:type="gramEnd"/>
      <w:r>
        <w:rPr>
          <w:rFonts w:ascii="Times New Roman" w:hAnsi="Times New Roman" w:cs="Times New Roman"/>
        </w:rPr>
        <w:t xml:space="preserve"> of Denia</w:t>
      </w:r>
      <w:r w:rsidR="00D15C66">
        <w:rPr>
          <w:rFonts w:ascii="Times New Roman" w:hAnsi="Times New Roman" w:cs="Times New Roman"/>
        </w:rPr>
        <w:t>l.</w:t>
      </w:r>
      <w:r>
        <w:rPr>
          <w:rFonts w:ascii="Times New Roman" w:hAnsi="Times New Roman" w:cs="Times New Roman"/>
        </w:rPr>
        <w:t xml:space="preserve"> -- If the State Auditor determines that Good Cause does not exist</w:t>
      </w:r>
      <w:r w:rsidR="00BE6CC5">
        <w:rPr>
          <w:rFonts w:ascii="Times New Roman" w:hAnsi="Times New Roman" w:cs="Times New Roman"/>
        </w:rPr>
        <w:t>, the State Auditor shall so inform the levying body.  The levying body shall thereafter forthwith meet, file a Report, and otherwise comply with the provisions of W. Va. Code § 11-8-9.</w:t>
      </w:r>
      <w:bookmarkStart w:id="0" w:name="_GoBack"/>
      <w:bookmarkEnd w:id="0"/>
    </w:p>
    <w:sectPr w:rsidR="005A0522" w:rsidSect="006449E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E41" w:rsidRDefault="00BA2E41" w:rsidP="00BA2E41">
      <w:r>
        <w:separator/>
      </w:r>
    </w:p>
  </w:endnote>
  <w:endnote w:type="continuationSeparator" w:id="0">
    <w:p w:rsidR="00BA2E41" w:rsidRDefault="00BA2E41" w:rsidP="00BA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457120"/>
      <w:docPartObj>
        <w:docPartGallery w:val="Page Numbers (Bottom of Page)"/>
        <w:docPartUnique/>
      </w:docPartObj>
    </w:sdtPr>
    <w:sdtEndPr>
      <w:rPr>
        <w:noProof/>
      </w:rPr>
    </w:sdtEndPr>
    <w:sdtContent>
      <w:p w:rsidR="00BA2E41" w:rsidRDefault="00BA2E41">
        <w:pPr>
          <w:pStyle w:val="Footer"/>
          <w:jc w:val="center"/>
        </w:pPr>
        <w:r>
          <w:fldChar w:fldCharType="begin"/>
        </w:r>
        <w:r>
          <w:instrText xml:space="preserve"> PAGE   \* MERGEFORMAT </w:instrText>
        </w:r>
        <w:r>
          <w:fldChar w:fldCharType="separate"/>
        </w:r>
        <w:r w:rsidR="00BA2A99">
          <w:rPr>
            <w:noProof/>
          </w:rPr>
          <w:t>1</w:t>
        </w:r>
        <w:r>
          <w:rPr>
            <w:noProof/>
          </w:rPr>
          <w:fldChar w:fldCharType="end"/>
        </w:r>
      </w:p>
    </w:sdtContent>
  </w:sdt>
  <w:p w:rsidR="00BA2E41" w:rsidRDefault="00BA2E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E41" w:rsidRDefault="00BA2E41" w:rsidP="00BA2E41">
      <w:r>
        <w:separator/>
      </w:r>
    </w:p>
  </w:footnote>
  <w:footnote w:type="continuationSeparator" w:id="0">
    <w:p w:rsidR="00BA2E41" w:rsidRDefault="00BA2E41" w:rsidP="00BA2E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E83"/>
    <w:rsid w:val="00030F8C"/>
    <w:rsid w:val="0016166B"/>
    <w:rsid w:val="002A11EE"/>
    <w:rsid w:val="00330B85"/>
    <w:rsid w:val="00332FD7"/>
    <w:rsid w:val="0041609A"/>
    <w:rsid w:val="005A0522"/>
    <w:rsid w:val="006449E6"/>
    <w:rsid w:val="007C305D"/>
    <w:rsid w:val="007E28EB"/>
    <w:rsid w:val="00913ED9"/>
    <w:rsid w:val="00917E83"/>
    <w:rsid w:val="00974B7F"/>
    <w:rsid w:val="0097591E"/>
    <w:rsid w:val="00A00B58"/>
    <w:rsid w:val="00AA6336"/>
    <w:rsid w:val="00AD3272"/>
    <w:rsid w:val="00B274B8"/>
    <w:rsid w:val="00BA2A99"/>
    <w:rsid w:val="00BA2E41"/>
    <w:rsid w:val="00BB4DE8"/>
    <w:rsid w:val="00BB57B2"/>
    <w:rsid w:val="00BE6CC5"/>
    <w:rsid w:val="00C0276E"/>
    <w:rsid w:val="00C944B1"/>
    <w:rsid w:val="00D15C66"/>
    <w:rsid w:val="00DE7BD3"/>
    <w:rsid w:val="00E71101"/>
    <w:rsid w:val="00EA65F6"/>
    <w:rsid w:val="00F74EDF"/>
    <w:rsid w:val="00FA69B7"/>
    <w:rsid w:val="00FD4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1C10E2-E043-47E6-87B1-2C85716CB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ookman Old Style" w:eastAsiaTheme="minorHAnsi" w:hAnsi="Bookman Old Style" w:cs="Courier New"/>
        <w:sz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E41"/>
    <w:pPr>
      <w:tabs>
        <w:tab w:val="center" w:pos="4680"/>
        <w:tab w:val="right" w:pos="9360"/>
      </w:tabs>
    </w:pPr>
  </w:style>
  <w:style w:type="character" w:customStyle="1" w:styleId="HeaderChar">
    <w:name w:val="Header Char"/>
    <w:basedOn w:val="DefaultParagraphFont"/>
    <w:link w:val="Header"/>
    <w:uiPriority w:val="99"/>
    <w:rsid w:val="00BA2E41"/>
    <w:rPr>
      <w:rFonts w:eastAsiaTheme="minorEastAsia"/>
    </w:rPr>
  </w:style>
  <w:style w:type="paragraph" w:styleId="Footer">
    <w:name w:val="footer"/>
    <w:basedOn w:val="Normal"/>
    <w:link w:val="FooterChar"/>
    <w:uiPriority w:val="99"/>
    <w:unhideWhenUsed/>
    <w:rsid w:val="00BA2E41"/>
    <w:pPr>
      <w:tabs>
        <w:tab w:val="center" w:pos="4680"/>
        <w:tab w:val="right" w:pos="9360"/>
      </w:tabs>
    </w:pPr>
  </w:style>
  <w:style w:type="character" w:customStyle="1" w:styleId="FooterChar">
    <w:name w:val="Footer Char"/>
    <w:basedOn w:val="DefaultParagraphFont"/>
    <w:link w:val="Footer"/>
    <w:uiPriority w:val="99"/>
    <w:rsid w:val="00BA2E4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Smith</dc:creator>
  <cp:lastModifiedBy>Andrea Bower</cp:lastModifiedBy>
  <cp:revision>5</cp:revision>
  <cp:lastPrinted>2016-02-04T18:41:00Z</cp:lastPrinted>
  <dcterms:created xsi:type="dcterms:W3CDTF">2016-07-26T18:23:00Z</dcterms:created>
  <dcterms:modified xsi:type="dcterms:W3CDTF">2016-07-29T14:37:00Z</dcterms:modified>
</cp:coreProperties>
</file>