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42" w:rsidRDefault="003B2C42">
      <w:pPr>
        <w:widowControl w:val="0"/>
        <w:jc w:val="center"/>
        <w:rPr>
          <w:b/>
          <w:sz w:val="22"/>
        </w:rPr>
      </w:pPr>
      <w:r>
        <w:fldChar w:fldCharType="begin"/>
      </w:r>
      <w:r>
        <w:instrText xml:space="preserve"> SEQ CHAPTER \h \r 1</w:instrText>
      </w:r>
      <w:r>
        <w:fldChar w:fldCharType="end"/>
      </w:r>
      <w:r>
        <w:rPr>
          <w:b/>
          <w:sz w:val="22"/>
        </w:rPr>
        <w:t>TITLE 153</w:t>
      </w:r>
    </w:p>
    <w:p w:rsidR="003B2C42" w:rsidRDefault="003B2C42">
      <w:pPr>
        <w:widowControl w:val="0"/>
        <w:jc w:val="center"/>
        <w:rPr>
          <w:b/>
          <w:sz w:val="22"/>
        </w:rPr>
      </w:pPr>
      <w:r>
        <w:rPr>
          <w:b/>
          <w:sz w:val="22"/>
        </w:rPr>
        <w:t>LEGISLATIVE RULE</w:t>
      </w:r>
    </w:p>
    <w:p w:rsidR="003B2C42" w:rsidRDefault="003B2C42">
      <w:pPr>
        <w:widowControl w:val="0"/>
        <w:jc w:val="center"/>
        <w:rPr>
          <w:b/>
          <w:sz w:val="22"/>
        </w:rPr>
      </w:pPr>
      <w:r>
        <w:rPr>
          <w:b/>
          <w:sz w:val="22"/>
        </w:rPr>
        <w:t>SECRETARY OF STATE</w:t>
      </w:r>
    </w:p>
    <w:p w:rsidR="003B2C42" w:rsidRDefault="003B2C42">
      <w:pPr>
        <w:widowControl w:val="0"/>
        <w:jc w:val="center"/>
        <w:rPr>
          <w:b/>
          <w:sz w:val="22"/>
        </w:rPr>
      </w:pPr>
    </w:p>
    <w:p w:rsidR="003B2C42" w:rsidRDefault="003B2C42">
      <w:pPr>
        <w:widowControl w:val="0"/>
        <w:jc w:val="center"/>
        <w:rPr>
          <w:b/>
          <w:sz w:val="22"/>
        </w:rPr>
      </w:pPr>
      <w:r>
        <w:rPr>
          <w:b/>
          <w:sz w:val="22"/>
        </w:rPr>
        <w:t>SERIES 23</w:t>
      </w:r>
    </w:p>
    <w:p w:rsidR="003B2C42" w:rsidRDefault="003B2C42">
      <w:pPr>
        <w:widowControl w:val="0"/>
        <w:jc w:val="center"/>
        <w:rPr>
          <w:b/>
          <w:sz w:val="22"/>
        </w:rPr>
      </w:pPr>
      <w:r>
        <w:rPr>
          <w:b/>
          <w:sz w:val="22"/>
        </w:rPr>
        <w:t xml:space="preserve">ABSENTEE VOTING BY MILITARY VOTERS </w:t>
      </w:r>
    </w:p>
    <w:p w:rsidR="003B2C42" w:rsidRDefault="003B2C42">
      <w:pPr>
        <w:widowControl w:val="0"/>
        <w:jc w:val="center"/>
        <w:rPr>
          <w:b/>
          <w:sz w:val="22"/>
        </w:rPr>
      </w:pPr>
      <w:r>
        <w:rPr>
          <w:b/>
          <w:sz w:val="22"/>
        </w:rPr>
        <w:t xml:space="preserve">WHO </w:t>
      </w:r>
      <w:smartTag w:uri="urn:schemas-microsoft-com:office:smarttags" w:element="stockticker">
        <w:r>
          <w:rPr>
            <w:b/>
            <w:sz w:val="22"/>
          </w:rPr>
          <w:t>ARE</w:t>
        </w:r>
      </w:smartTag>
      <w:r>
        <w:rPr>
          <w:b/>
          <w:sz w:val="22"/>
        </w:rPr>
        <w:t xml:space="preserve"> MEMBERS OF RESERVE</w:t>
      </w:r>
    </w:p>
    <w:p w:rsidR="003B2C42" w:rsidRDefault="003B2C42">
      <w:pPr>
        <w:widowControl w:val="0"/>
        <w:jc w:val="center"/>
        <w:rPr>
          <w:b/>
          <w:sz w:val="22"/>
        </w:rPr>
      </w:pPr>
      <w:r>
        <w:rPr>
          <w:b/>
          <w:sz w:val="22"/>
        </w:rPr>
        <w:t>UNITS CALLED TO ACTIVE DUTY</w:t>
      </w:r>
    </w:p>
    <w:p w:rsidR="003B2C42" w:rsidRDefault="003B2C42">
      <w:pPr>
        <w:widowControl w:val="0"/>
        <w:jc w:val="center"/>
        <w:rPr>
          <w:sz w:val="22"/>
        </w:rPr>
      </w:pPr>
    </w:p>
    <w:p w:rsidR="003B2C42" w:rsidRDefault="003B2C42">
      <w:pPr>
        <w:widowControl w:val="0"/>
        <w:jc w:val="center"/>
        <w:rPr>
          <w:sz w:val="22"/>
        </w:rPr>
      </w:pPr>
    </w:p>
    <w:p w:rsidR="0038661D" w:rsidRDefault="003866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sectPr w:rsidR="0038661D" w:rsidSect="00FD5BD4">
          <w:headerReference w:type="even" r:id="rId6"/>
          <w:headerReference w:type="default" r:id="rId7"/>
          <w:footerReference w:type="even" r:id="rId8"/>
          <w:footerReference w:type="default" r:id="rId9"/>
          <w:pgSz w:w="12240" w:h="15840"/>
          <w:pgMar w:top="720" w:right="1440" w:bottom="720" w:left="1440" w:header="720" w:footer="720" w:gutter="0"/>
          <w:cols w:space="720"/>
        </w:sect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bookmarkStart w:id="0" w:name="_GoBack"/>
      <w:r w:rsidRPr="00DF3115">
        <w:rPr>
          <w:b/>
          <w:strike/>
          <w:sz w:val="22"/>
        </w:rPr>
        <w:lastRenderedPageBreak/>
        <w:t>§153-23-1.  General.</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strike/>
          <w:sz w:val="22"/>
        </w:rPr>
        <w:tab/>
        <w:t>1.1</w:t>
      </w:r>
      <w:proofErr w:type="gramStart"/>
      <w:r w:rsidRPr="00DF3115">
        <w:rPr>
          <w:strike/>
          <w:sz w:val="22"/>
        </w:rPr>
        <w:t>.  Scope</w:t>
      </w:r>
      <w:proofErr w:type="gramEnd"/>
      <w:r w:rsidRPr="00DF3115">
        <w:rPr>
          <w:strike/>
          <w:sz w:val="22"/>
        </w:rPr>
        <w:t xml:space="preserve">.  </w:t>
      </w:r>
      <w:proofErr w:type="gramStart"/>
      <w:r w:rsidRPr="00DF3115">
        <w:rPr>
          <w:strike/>
          <w:sz w:val="22"/>
        </w:rPr>
        <w:t>--  This</w:t>
      </w:r>
      <w:proofErr w:type="gramEnd"/>
      <w:r w:rsidRPr="00DF3115">
        <w:rPr>
          <w:strike/>
          <w:sz w:val="22"/>
        </w:rPr>
        <w:t xml:space="preserve"> rule provides for absentee voting procedures to be used when a member of the reserves, who has been called to active duty, applies for an absentee ballot and is unable to receive and return that ballot within the time required using normal procedures.</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strike/>
          <w:sz w:val="22"/>
        </w:rPr>
        <w:tab/>
        <w:t>1.2</w:t>
      </w:r>
      <w:proofErr w:type="gramStart"/>
      <w:r w:rsidRPr="00DF3115">
        <w:rPr>
          <w:strike/>
          <w:sz w:val="22"/>
        </w:rPr>
        <w:t>.  Authority</w:t>
      </w:r>
      <w:proofErr w:type="gramEnd"/>
      <w:r w:rsidRPr="00DF3115">
        <w:rPr>
          <w:strike/>
          <w:sz w:val="22"/>
        </w:rPr>
        <w:t xml:space="preserve">.  </w:t>
      </w:r>
      <w:proofErr w:type="gramStart"/>
      <w:r w:rsidRPr="00DF3115">
        <w:rPr>
          <w:strike/>
          <w:sz w:val="22"/>
        </w:rPr>
        <w:t>--  W</w:t>
      </w:r>
      <w:proofErr w:type="gramEnd"/>
      <w:r w:rsidRPr="00DF3115">
        <w:rPr>
          <w:strike/>
          <w:sz w:val="22"/>
        </w:rPr>
        <w:t>. Va. Code §3-1A-6; also see 42 U.S.C. §1973ff-1.</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strike/>
          <w:sz w:val="22"/>
        </w:rPr>
        <w:tab/>
        <w:t>1.3</w:t>
      </w:r>
      <w:proofErr w:type="gramStart"/>
      <w:r w:rsidRPr="00DF3115">
        <w:rPr>
          <w:strike/>
          <w:sz w:val="22"/>
        </w:rPr>
        <w:t>.  Filing</w:t>
      </w:r>
      <w:proofErr w:type="gramEnd"/>
      <w:r w:rsidRPr="00DF3115">
        <w:rPr>
          <w:strike/>
          <w:sz w:val="22"/>
        </w:rPr>
        <w:t xml:space="preserve"> Date.  </w:t>
      </w:r>
      <w:proofErr w:type="gramStart"/>
      <w:r w:rsidRPr="00DF3115">
        <w:rPr>
          <w:strike/>
          <w:sz w:val="22"/>
        </w:rPr>
        <w:t xml:space="preserve">--  </w:t>
      </w:r>
      <w:smartTag w:uri="urn:schemas-microsoft-com:office:smarttags" w:element="date">
        <w:smartTagPr>
          <w:attr w:name="Year" w:val="2007"/>
          <w:attr w:name="Day" w:val="7"/>
          <w:attr w:name="Month" w:val="5"/>
          <w:attr w:name="ls" w:val="trans"/>
        </w:smartTagPr>
        <w:r w:rsidRPr="00DF3115">
          <w:rPr>
            <w:strike/>
            <w:sz w:val="22"/>
          </w:rPr>
          <w:t>May</w:t>
        </w:r>
        <w:proofErr w:type="gramEnd"/>
        <w:r w:rsidRPr="00DF3115">
          <w:rPr>
            <w:strike/>
            <w:sz w:val="22"/>
          </w:rPr>
          <w:t xml:space="preserve"> 7, 2007</w:t>
        </w:r>
      </w:smartTag>
      <w:r w:rsidRPr="00DF3115">
        <w:rPr>
          <w:strike/>
          <w:sz w:val="22"/>
        </w:rPr>
        <w:t>.</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strike/>
          <w:sz w:val="22"/>
        </w:rPr>
        <w:tab/>
        <w:t>1.4</w:t>
      </w:r>
      <w:proofErr w:type="gramStart"/>
      <w:r w:rsidRPr="00DF3115">
        <w:rPr>
          <w:strike/>
          <w:sz w:val="22"/>
        </w:rPr>
        <w:t>.  Effective</w:t>
      </w:r>
      <w:proofErr w:type="gramEnd"/>
      <w:r w:rsidRPr="00DF3115">
        <w:rPr>
          <w:strike/>
          <w:sz w:val="22"/>
        </w:rPr>
        <w:t xml:space="preserve"> Date.  </w:t>
      </w:r>
      <w:proofErr w:type="gramStart"/>
      <w:r w:rsidRPr="00DF3115">
        <w:rPr>
          <w:strike/>
          <w:sz w:val="22"/>
        </w:rPr>
        <w:t xml:space="preserve">--  </w:t>
      </w:r>
      <w:smartTag w:uri="urn:schemas-microsoft-com:office:smarttags" w:element="date">
        <w:smartTagPr>
          <w:attr w:name="Year" w:val="2007"/>
          <w:attr w:name="Day" w:val="7"/>
          <w:attr w:name="Month" w:val="5"/>
          <w:attr w:name="ls" w:val="trans"/>
        </w:smartTagPr>
        <w:r w:rsidRPr="00DF3115">
          <w:rPr>
            <w:strike/>
            <w:sz w:val="22"/>
          </w:rPr>
          <w:t>May</w:t>
        </w:r>
        <w:proofErr w:type="gramEnd"/>
        <w:r w:rsidRPr="00DF3115">
          <w:rPr>
            <w:strike/>
            <w:sz w:val="22"/>
          </w:rPr>
          <w:t xml:space="preserve"> 7, 2007</w:t>
        </w:r>
      </w:smartTag>
      <w:r w:rsidRPr="00DF3115">
        <w:rPr>
          <w:strike/>
          <w:sz w:val="22"/>
        </w:rPr>
        <w:t>.</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b/>
          <w:strike/>
          <w:sz w:val="22"/>
        </w:rPr>
        <w:t>§153-23-2.  Absentee Voting for Activated Reservists.</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strike/>
          <w:sz w:val="22"/>
        </w:rPr>
        <w:tab/>
        <w:t>2.1.  Any registered voter who is a member of a reserve unit that is called into active duty as a result of an order of the President of the United States and who, as a result of that order, will not be able to vote in any primary, general, or special election held in this state because they will be unable to vote in person or by normal procedures for absentee voting, shall be allowed to cast an absentee ballot by mail or by voting in person at the office of the county clerk, in the county in which he or she is registered, as provided for in this rule.</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strike/>
          <w:sz w:val="22"/>
        </w:rPr>
        <w:tab/>
        <w:t>2.2</w:t>
      </w:r>
      <w:proofErr w:type="gramStart"/>
      <w:r w:rsidRPr="00DF3115">
        <w:rPr>
          <w:strike/>
          <w:sz w:val="22"/>
        </w:rPr>
        <w:t>.  For</w:t>
      </w:r>
      <w:proofErr w:type="gramEnd"/>
      <w:r w:rsidRPr="00DF3115">
        <w:rPr>
          <w:strike/>
          <w:sz w:val="22"/>
        </w:rPr>
        <w:t xml:space="preserve"> the purposes of this rule, a reserve </w:t>
      </w:r>
      <w:r w:rsidRPr="00DF3115">
        <w:rPr>
          <w:strike/>
          <w:sz w:val="22"/>
        </w:rPr>
        <w:lastRenderedPageBreak/>
        <w:t>unit includes all united that can be called into active duty as part of the United States Army, Navy, Air Force, Marine Corps or Coast Guard.</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b/>
          <w:strike/>
          <w:sz w:val="22"/>
        </w:rPr>
        <w:t>§153-23-3.  Procedures.</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strike/>
          <w:sz w:val="22"/>
        </w:rPr>
        <w:tab/>
        <w:t>3.1</w:t>
      </w:r>
      <w:proofErr w:type="gramStart"/>
      <w:r w:rsidRPr="00DF3115">
        <w:rPr>
          <w:strike/>
          <w:sz w:val="22"/>
        </w:rPr>
        <w:t>.  Any</w:t>
      </w:r>
      <w:proofErr w:type="gramEnd"/>
      <w:r w:rsidRPr="00DF3115">
        <w:rPr>
          <w:strike/>
          <w:sz w:val="22"/>
        </w:rPr>
        <w:t xml:space="preserve"> person who has been ordered to active duty, pursuant to the terms of section two of this rule, may apply to the county clerk, in the county where registered, to cast an absentee ballot by completing a federal postcard application (FPCA) or a state Application for Voting an Absent Voters Ballot and Form A-8, entitled "Affidavit of Military Voter Called to Active Service Requesting to Vote Absentee."</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DF3115">
        <w:rPr>
          <w:strike/>
          <w:sz w:val="22"/>
        </w:rPr>
        <w:tab/>
        <w:t>3.2</w:t>
      </w:r>
      <w:proofErr w:type="gramStart"/>
      <w:r w:rsidRPr="00DF3115">
        <w:rPr>
          <w:strike/>
          <w:sz w:val="22"/>
        </w:rPr>
        <w:t>.  The</w:t>
      </w:r>
      <w:proofErr w:type="gramEnd"/>
      <w:r w:rsidRPr="00DF3115">
        <w:rPr>
          <w:strike/>
          <w:sz w:val="22"/>
        </w:rPr>
        <w:t xml:space="preserve"> county clerk shall examine the application and the affidavit and if the voter requests that an absentee ballot be sent to the voter's home address, then a ballot shall be sent to the address provided by the voter in the affidavit and shall not be challenged for the reason of being returned from within the county.  The request shall, in all other respects, be handled as provided for in W. Va. Code §3-3-5.</w:t>
      </w:r>
    </w:p>
    <w:p w:rsidR="003B2C42" w:rsidRPr="00DF3115" w:rsidRDefault="003B2C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DF3115" w:rsidRPr="00DF3115" w:rsidRDefault="003B2C42" w:rsidP="0038661D">
      <w:pPr>
        <w:widowControl w:val="0"/>
        <w:tabs>
          <w:tab w:val="left" w:pos="360"/>
          <w:tab w:val="center" w:pos="5400"/>
          <w:tab w:val="left" w:pos="5760"/>
          <w:tab w:val="left" w:pos="6480"/>
          <w:tab w:val="left" w:pos="7200"/>
          <w:tab w:val="left" w:pos="7920"/>
          <w:tab w:val="left" w:pos="8640"/>
          <w:tab w:val="left" w:pos="9360"/>
          <w:tab w:val="left" w:pos="10080"/>
          <w:tab w:val="right" w:pos="10800"/>
        </w:tabs>
        <w:jc w:val="both"/>
        <w:rPr>
          <w:strike/>
          <w:sz w:val="22"/>
        </w:rPr>
        <w:sectPr w:rsidR="00DF3115" w:rsidRPr="00DF3115" w:rsidSect="00DF3115">
          <w:type w:val="continuous"/>
          <w:pgSz w:w="12240" w:h="15840"/>
          <w:pgMar w:top="720" w:right="1440" w:bottom="720" w:left="1440" w:header="720" w:footer="720" w:gutter="0"/>
          <w:cols w:space="720"/>
        </w:sectPr>
      </w:pPr>
      <w:r w:rsidRPr="00DF3115">
        <w:rPr>
          <w:strike/>
          <w:sz w:val="22"/>
        </w:rPr>
        <w:tab/>
        <w:t>3.3.  If the voter requests permission to cast an absentee ballot in person, and the application is made at the time within forty-two (42) days of the election, then the voter shall be allowed to vote at the county clerk's office pursuant to the provisions of W. Va. Code §3-3-3.</w:t>
      </w:r>
    </w:p>
    <w:p w:rsidR="00FD5BD4" w:rsidRPr="00DF3115" w:rsidRDefault="003B2C42" w:rsidP="0038661D">
      <w:pPr>
        <w:widowControl w:val="0"/>
        <w:tabs>
          <w:tab w:val="left" w:pos="360"/>
          <w:tab w:val="center" w:pos="5400"/>
          <w:tab w:val="left" w:pos="5760"/>
          <w:tab w:val="left" w:pos="6480"/>
          <w:tab w:val="left" w:pos="7200"/>
          <w:tab w:val="left" w:pos="7920"/>
          <w:tab w:val="left" w:pos="8640"/>
          <w:tab w:val="left" w:pos="9360"/>
          <w:tab w:val="left" w:pos="10080"/>
          <w:tab w:val="right" w:pos="10800"/>
        </w:tabs>
        <w:jc w:val="both"/>
        <w:rPr>
          <w:strike/>
          <w:sz w:val="22"/>
        </w:rPr>
      </w:pPr>
      <w:r w:rsidRPr="00DF3115">
        <w:rPr>
          <w:strike/>
          <w:sz w:val="22"/>
        </w:rPr>
        <w:tab/>
      </w:r>
    </w:p>
    <w:p w:rsidR="0038661D" w:rsidRPr="00DF3115" w:rsidRDefault="0038661D" w:rsidP="00FD5BD4">
      <w:pPr>
        <w:widowControl w:val="0"/>
        <w:tabs>
          <w:tab w:val="center" w:pos="5400"/>
          <w:tab w:val="left" w:pos="5760"/>
          <w:tab w:val="left" w:pos="6480"/>
          <w:tab w:val="left" w:pos="7200"/>
          <w:tab w:val="left" w:pos="7920"/>
          <w:tab w:val="left" w:pos="8640"/>
          <w:tab w:val="left" w:pos="9360"/>
          <w:tab w:val="left" w:pos="10080"/>
          <w:tab w:val="right" w:pos="10800"/>
        </w:tabs>
        <w:jc w:val="center"/>
        <w:rPr>
          <w:strike/>
          <w:sz w:val="22"/>
        </w:rPr>
        <w:sectPr w:rsidR="0038661D" w:rsidRPr="00DF3115" w:rsidSect="0038661D">
          <w:type w:val="continuous"/>
          <w:pgSz w:w="12240" w:h="15840"/>
          <w:pgMar w:top="720" w:right="1440" w:bottom="720" w:left="1440" w:header="720" w:footer="720" w:gutter="0"/>
          <w:cols w:num="2" w:space="720"/>
        </w:sectPr>
      </w:pPr>
    </w:p>
    <w:p w:rsidR="003B2C42" w:rsidRPr="00DF3115" w:rsidRDefault="00FD5BD4" w:rsidP="00FD5BD4">
      <w:pPr>
        <w:widowControl w:val="0"/>
        <w:tabs>
          <w:tab w:val="center" w:pos="5400"/>
          <w:tab w:val="left" w:pos="5760"/>
          <w:tab w:val="left" w:pos="6480"/>
          <w:tab w:val="left" w:pos="7200"/>
          <w:tab w:val="left" w:pos="7920"/>
          <w:tab w:val="left" w:pos="8640"/>
          <w:tab w:val="left" w:pos="9360"/>
          <w:tab w:val="left" w:pos="10080"/>
          <w:tab w:val="right" w:pos="10800"/>
        </w:tabs>
        <w:jc w:val="center"/>
        <w:rPr>
          <w:strike/>
          <w:sz w:val="22"/>
        </w:rPr>
      </w:pPr>
      <w:r w:rsidRPr="00DF3115">
        <w:rPr>
          <w:strike/>
          <w:sz w:val="22"/>
        </w:rPr>
        <w:lastRenderedPageBreak/>
        <w:br w:type="page"/>
      </w:r>
      <w:r w:rsidR="003B2C42" w:rsidRPr="00DF3115">
        <w:rPr>
          <w:b/>
          <w:strike/>
          <w:sz w:val="22"/>
        </w:rPr>
        <w:lastRenderedPageBreak/>
        <w:t>AFFIDAVIT OF MILITARY VOTER CALLED TO ACTIVE SERVICE</w:t>
      </w:r>
    </w:p>
    <w:p w:rsidR="003B2C42" w:rsidRPr="00DF3115" w:rsidRDefault="003B2C42" w:rsidP="00FD5BD4">
      <w:pPr>
        <w:widowControl w:val="0"/>
        <w:tabs>
          <w:tab w:val="center" w:pos="5400"/>
          <w:tab w:val="left" w:pos="5760"/>
          <w:tab w:val="left" w:pos="6480"/>
          <w:tab w:val="left" w:pos="7200"/>
          <w:tab w:val="left" w:pos="7920"/>
          <w:tab w:val="left" w:pos="8640"/>
          <w:tab w:val="left" w:pos="9360"/>
          <w:tab w:val="left" w:pos="10080"/>
          <w:tab w:val="right" w:pos="10800"/>
        </w:tabs>
        <w:jc w:val="center"/>
        <w:rPr>
          <w:strike/>
          <w:sz w:val="22"/>
        </w:rPr>
      </w:pPr>
      <w:r w:rsidRPr="00DF3115">
        <w:rPr>
          <w:b/>
          <w:strike/>
          <w:sz w:val="22"/>
        </w:rPr>
        <w:t>REQUESTING TO VOTE ABSENTEE</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r w:rsidRPr="00DF3115">
        <w:rPr>
          <w:strike/>
          <w:sz w:val="22"/>
        </w:rPr>
        <w:tab/>
        <w:t>I, ________________, a registered voter in Precinct ______________</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r w:rsidRPr="00DF3115">
        <w:rPr>
          <w:strike/>
          <w:sz w:val="22"/>
        </w:rPr>
        <w:t>in the County of _______________, do solemnly swear or affirm under penalty of perjury, that I am required to be absent from the county in which I am registered during the entire period of absentee voting in the office of the County Clerk, __________________,</w:t>
      </w:r>
    </w:p>
    <w:p w:rsidR="003B2C42" w:rsidRPr="00DF3115" w:rsidRDefault="003B2C42">
      <w:pPr>
        <w:widowControl w:val="0"/>
        <w:tabs>
          <w:tab w:val="left" w:pos="-720"/>
          <w:tab w:val="left" w:pos="0"/>
          <w:tab w:val="left" w:pos="360"/>
          <w:tab w:val="left" w:pos="72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r w:rsidRPr="00DF3115">
        <w:rPr>
          <w:strike/>
          <w:sz w:val="22"/>
        </w:rPr>
        <w:tab/>
      </w:r>
      <w:r w:rsidRPr="00DF3115">
        <w:rPr>
          <w:strike/>
          <w:sz w:val="22"/>
        </w:rPr>
        <w:tab/>
      </w:r>
      <w:r w:rsidRPr="00DF3115">
        <w:rPr>
          <w:strike/>
          <w:sz w:val="22"/>
        </w:rPr>
        <w:tab/>
      </w:r>
      <w:proofErr w:type="gramStart"/>
      <w:r w:rsidRPr="00DF3115">
        <w:rPr>
          <w:strike/>
          <w:sz w:val="22"/>
        </w:rPr>
        <w:t>dates</w:t>
      </w:r>
      <w:proofErr w:type="gramEnd"/>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proofErr w:type="gramStart"/>
      <w:r w:rsidRPr="00DF3115">
        <w:rPr>
          <w:strike/>
          <w:sz w:val="22"/>
        </w:rPr>
        <w:t>and</w:t>
      </w:r>
      <w:proofErr w:type="gramEnd"/>
      <w:r w:rsidRPr="00DF3115">
        <w:rPr>
          <w:strike/>
          <w:sz w:val="22"/>
        </w:rPr>
        <w:t xml:space="preserve"> during the hours which polls are open on election day on __________.</w:t>
      </w:r>
    </w:p>
    <w:p w:rsidR="003B2C42" w:rsidRPr="00DF3115" w:rsidRDefault="003B2C42">
      <w:pPr>
        <w:widowControl w:val="0"/>
        <w:tabs>
          <w:tab w:val="left" w:pos="-720"/>
          <w:tab w:val="left" w:pos="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r w:rsidRPr="00DF3115">
        <w:rPr>
          <w:strike/>
          <w:sz w:val="22"/>
        </w:rPr>
        <w:tab/>
      </w:r>
      <w:proofErr w:type="gramStart"/>
      <w:r w:rsidRPr="00DF3115">
        <w:rPr>
          <w:strike/>
          <w:sz w:val="22"/>
        </w:rPr>
        <w:t>date</w:t>
      </w:r>
      <w:proofErr w:type="gramEnd"/>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r w:rsidRPr="00DF3115">
        <w:rPr>
          <w:strike/>
          <w:sz w:val="22"/>
        </w:rPr>
        <w:tab/>
        <w:t>I further swear of affirm that, because I have been called to active service in the __________________________________</w:t>
      </w:r>
      <w:proofErr w:type="gramStart"/>
      <w:r w:rsidRPr="00DF3115">
        <w:rPr>
          <w:strike/>
          <w:sz w:val="22"/>
        </w:rPr>
        <w:t>_(</w:t>
      </w:r>
      <w:proofErr w:type="gramEnd"/>
      <w:r w:rsidRPr="00DF3115">
        <w:rPr>
          <w:strike/>
          <w:sz w:val="22"/>
        </w:rPr>
        <w:t>branch of service) on ______________________________, I will be unable to vote by mail at my service date address, therefore, I request:  (Check one)</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r w:rsidRPr="00DF3115">
        <w:rPr>
          <w:strike/>
          <w:sz w:val="22"/>
        </w:rPr>
        <w:t>___</w:t>
      </w:r>
      <w:proofErr w:type="gramStart"/>
      <w:r w:rsidRPr="00DF3115">
        <w:rPr>
          <w:strike/>
          <w:sz w:val="22"/>
        </w:rPr>
        <w:t>_(</w:t>
      </w:r>
      <w:proofErr w:type="gramEnd"/>
      <w:r w:rsidRPr="00DF3115">
        <w:rPr>
          <w:strike/>
          <w:sz w:val="22"/>
        </w:rPr>
        <w:t>1)  The official absentee ballot be mailed to my home address within the county at</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r w:rsidRPr="00DF3115">
        <w:rPr>
          <w:strike/>
          <w:sz w:val="22"/>
        </w:rPr>
        <w:t>___________________________________________</w:t>
      </w:r>
    </w:p>
    <w:p w:rsidR="003B2C42" w:rsidRPr="00DF3115" w:rsidRDefault="003B2C42">
      <w:pPr>
        <w:widowControl w:val="0"/>
        <w:tabs>
          <w:tab w:val="left" w:pos="-720"/>
          <w:tab w:val="left" w:pos="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r w:rsidRPr="00DF3115">
        <w:rPr>
          <w:strike/>
          <w:sz w:val="22"/>
        </w:rPr>
        <w:tab/>
        <w:t>(</w:t>
      </w:r>
      <w:proofErr w:type="gramStart"/>
      <w:r w:rsidRPr="00DF3115">
        <w:rPr>
          <w:strike/>
          <w:sz w:val="22"/>
        </w:rPr>
        <w:t>address/city</w:t>
      </w:r>
      <w:proofErr w:type="gramEnd"/>
      <w:r w:rsidRPr="00DF3115">
        <w:rPr>
          <w:strike/>
          <w:sz w:val="22"/>
        </w:rPr>
        <w:t>)</w:t>
      </w:r>
    </w:p>
    <w:p w:rsidR="003B2C42" w:rsidRPr="00DF3115" w:rsidRDefault="003B2C42">
      <w:pPr>
        <w:widowControl w:val="0"/>
        <w:tabs>
          <w:tab w:val="left" w:pos="-720"/>
          <w:tab w:val="left" w:pos="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strike/>
          <w:sz w:val="22"/>
        </w:rPr>
      </w:pP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proofErr w:type="gramStart"/>
      <w:r w:rsidRPr="00DF3115">
        <w:rPr>
          <w:strike/>
          <w:sz w:val="22"/>
        </w:rPr>
        <w:t>before</w:t>
      </w:r>
      <w:proofErr w:type="gramEnd"/>
      <w:r w:rsidRPr="00DF3115">
        <w:rPr>
          <w:strike/>
          <w:sz w:val="22"/>
        </w:rPr>
        <w:t xml:space="preserve"> my departure, and that I will return the ballot from within the county before my departure to active service.</w:t>
      </w:r>
    </w:p>
    <w:p w:rsidR="003B2C42" w:rsidRPr="00DF3115" w:rsidRDefault="003B2C42">
      <w:pPr>
        <w:widowControl w:val="0"/>
        <w:tabs>
          <w:tab w:val="center" w:pos="5400"/>
          <w:tab w:val="left" w:pos="5760"/>
          <w:tab w:val="left" w:pos="6480"/>
          <w:tab w:val="left" w:pos="7200"/>
          <w:tab w:val="left" w:pos="7920"/>
          <w:tab w:val="left" w:pos="8640"/>
          <w:tab w:val="left" w:pos="9360"/>
          <w:tab w:val="left" w:pos="10080"/>
          <w:tab w:val="right" w:pos="10800"/>
        </w:tabs>
        <w:spacing w:line="480" w:lineRule="auto"/>
        <w:rPr>
          <w:strike/>
          <w:sz w:val="22"/>
        </w:rPr>
      </w:pPr>
      <w:r w:rsidRPr="00DF3115">
        <w:rPr>
          <w:strike/>
          <w:sz w:val="22"/>
        </w:rPr>
        <w:tab/>
      </w:r>
      <w:r w:rsidRPr="00DF3115">
        <w:rPr>
          <w:b/>
          <w:strike/>
          <w:sz w:val="22"/>
        </w:rPr>
        <w:t>OR</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r w:rsidRPr="00DF3115">
        <w:rPr>
          <w:strike/>
          <w:sz w:val="22"/>
        </w:rPr>
        <w:t>___</w:t>
      </w:r>
      <w:proofErr w:type="gramStart"/>
      <w:r w:rsidRPr="00DF3115">
        <w:rPr>
          <w:strike/>
          <w:sz w:val="22"/>
        </w:rPr>
        <w:t>_(</w:t>
      </w:r>
      <w:proofErr w:type="gramEnd"/>
      <w:r w:rsidRPr="00DF3115">
        <w:rPr>
          <w:strike/>
          <w:sz w:val="22"/>
        </w:rPr>
        <w:t>2)  To vote an absentee ballot in person at the clerk's office before my departure because I will be unable to receive and return a ballot by mail within the time allowed.</w:t>
      </w:r>
    </w:p>
    <w:p w:rsidR="003B2C42" w:rsidRPr="00DF3115" w:rsidRDefault="003B2C42">
      <w:pPr>
        <w:widowControl w:val="0"/>
        <w:tabs>
          <w:tab w:val="center" w:pos="5400"/>
          <w:tab w:val="left" w:pos="5760"/>
          <w:tab w:val="left" w:pos="6480"/>
          <w:tab w:val="left" w:pos="7200"/>
          <w:tab w:val="left" w:pos="7920"/>
          <w:tab w:val="left" w:pos="8640"/>
          <w:tab w:val="left" w:pos="9360"/>
          <w:tab w:val="left" w:pos="10080"/>
          <w:tab w:val="right" w:pos="10800"/>
        </w:tabs>
        <w:spacing w:line="480" w:lineRule="auto"/>
        <w:rPr>
          <w:strike/>
          <w:sz w:val="22"/>
        </w:rPr>
      </w:pPr>
      <w:r w:rsidRPr="00DF3115">
        <w:rPr>
          <w:strike/>
          <w:sz w:val="22"/>
        </w:rPr>
        <w:tab/>
        <w:t>______________________________</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r w:rsidRPr="00DF3115">
        <w:rPr>
          <w:strike/>
          <w:sz w:val="22"/>
        </w:rPr>
        <w:tab/>
        <w:t>Signature of Voter</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r w:rsidRPr="00DF3115">
        <w:rPr>
          <w:strike/>
          <w:sz w:val="22"/>
        </w:rPr>
        <w:t>Subscribed and sworn before me this ___________day of _______________, 19____.</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r w:rsidRPr="00DF3115">
        <w:rPr>
          <w:strike/>
          <w:sz w:val="22"/>
        </w:rPr>
        <w:tab/>
      </w:r>
      <w:r w:rsidRPr="00DF3115">
        <w:rPr>
          <w:strike/>
          <w:sz w:val="22"/>
        </w:rPr>
        <w:tab/>
        <w:t>_______________________________________</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r w:rsidRPr="00DF3115">
        <w:rPr>
          <w:strike/>
          <w:sz w:val="22"/>
        </w:rPr>
        <w:tab/>
      </w:r>
      <w:r w:rsidRPr="00DF3115">
        <w:rPr>
          <w:strike/>
          <w:sz w:val="22"/>
        </w:rPr>
        <w:tab/>
        <w:t>Notary Public or County Clerk</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sz w:val="22"/>
        </w:rPr>
      </w:pPr>
      <w:r w:rsidRPr="00DF3115">
        <w:rPr>
          <w:strike/>
          <w:sz w:val="22"/>
        </w:rPr>
        <w:t>My commission expires __________________________________.</w:t>
      </w:r>
    </w:p>
    <w:p w:rsidR="003B2C42" w:rsidRPr="00DF3115" w:rsidRDefault="003B2C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rPr>
      </w:pPr>
      <w:r w:rsidRPr="00DF3115">
        <w:rPr>
          <w:strike/>
          <w:sz w:val="22"/>
        </w:rPr>
        <w:t>(</w:t>
      </w:r>
      <w:proofErr w:type="gramStart"/>
      <w:r w:rsidRPr="00DF3115">
        <w:rPr>
          <w:strike/>
          <w:sz w:val="22"/>
        </w:rPr>
        <w:t>seal</w:t>
      </w:r>
      <w:proofErr w:type="gramEnd"/>
      <w:r w:rsidRPr="00DF3115">
        <w:rPr>
          <w:strike/>
          <w:sz w:val="22"/>
        </w:rPr>
        <w:t>)</w:t>
      </w:r>
      <w:bookmarkEnd w:id="0"/>
    </w:p>
    <w:sectPr w:rsidR="003B2C42" w:rsidRPr="00DF3115" w:rsidSect="0038661D">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42" w:rsidRDefault="003B2C42">
      <w:r>
        <w:separator/>
      </w:r>
    </w:p>
  </w:endnote>
  <w:endnote w:type="continuationSeparator" w:id="0">
    <w:p w:rsidR="003B2C42" w:rsidRDefault="003B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1D" w:rsidRDefault="0038661D" w:rsidP="003B2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115">
      <w:rPr>
        <w:rStyle w:val="PageNumber"/>
        <w:noProof/>
      </w:rPr>
      <w:t>2</w:t>
    </w:r>
    <w:r>
      <w:rPr>
        <w:rStyle w:val="PageNumber"/>
      </w:rPr>
      <w:fldChar w:fldCharType="end"/>
    </w:r>
  </w:p>
  <w:p w:rsidR="0038661D" w:rsidRDefault="0038661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1D" w:rsidRDefault="0038661D" w:rsidP="003B2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115">
      <w:rPr>
        <w:rStyle w:val="PageNumber"/>
        <w:noProof/>
      </w:rPr>
      <w:t>1</w:t>
    </w:r>
    <w:r>
      <w:rPr>
        <w:rStyle w:val="PageNumber"/>
      </w:rPr>
      <w:fldChar w:fldCharType="end"/>
    </w:r>
  </w:p>
  <w:p w:rsidR="0038661D" w:rsidRDefault="0038661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42" w:rsidRDefault="003B2C42">
      <w:r>
        <w:separator/>
      </w:r>
    </w:p>
  </w:footnote>
  <w:footnote w:type="continuationSeparator" w:id="0">
    <w:p w:rsidR="003B2C42" w:rsidRDefault="003B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1D" w:rsidRDefault="0038661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153</w:t>
    </w:r>
    <w:smartTag w:uri="urn:schemas-microsoft-com:office:smarttags" w:element="stockticker">
      <w:r>
        <w:rPr>
          <w:b/>
          <w:sz w:val="20"/>
        </w:rPr>
        <w:t>CSR</w:t>
      </w:r>
    </w:smartTag>
    <w:r>
      <w:rPr>
        <w:b/>
        <w:sz w:val="20"/>
      </w:rPr>
      <w:t>23</w:t>
    </w:r>
  </w:p>
  <w:p w:rsidR="0038661D" w:rsidRDefault="0038661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rsidR="0038661D" w:rsidRDefault="0038661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1D" w:rsidRDefault="0038661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153</w:t>
    </w:r>
    <w:smartTag w:uri="urn:schemas-microsoft-com:office:smarttags" w:element="stockticker">
      <w:r>
        <w:rPr>
          <w:b/>
          <w:sz w:val="20"/>
        </w:rPr>
        <w:t>CSR</w:t>
      </w:r>
    </w:smartTag>
    <w:r>
      <w:rPr>
        <w:b/>
        <w:sz w:val="20"/>
      </w:rPr>
      <w:t>23</w:t>
    </w:r>
  </w:p>
  <w:p w:rsidR="0038661D" w:rsidRDefault="0038661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rsidR="0038661D" w:rsidRDefault="0038661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D4"/>
    <w:rsid w:val="0038661D"/>
    <w:rsid w:val="003B2C42"/>
    <w:rsid w:val="00DF3115"/>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CB93E149-E853-4CAC-8B80-9196001D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D5BD4"/>
    <w:pPr>
      <w:tabs>
        <w:tab w:val="center" w:pos="4320"/>
        <w:tab w:val="right" w:pos="8640"/>
      </w:tabs>
    </w:pPr>
  </w:style>
  <w:style w:type="character" w:customStyle="1" w:styleId="DefaultPara">
    <w:name w:val="Default Para"/>
    <w:basedOn w:val="DefaultParagraphFont"/>
    <w:rPr>
      <w:sz w:val="20"/>
    </w:rPr>
  </w:style>
  <w:style w:type="character" w:styleId="PageNumber">
    <w:name w:val="page number"/>
    <w:basedOn w:val="DefaultParagraphFont"/>
    <w:rsid w:val="00FD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Nichols</dc:creator>
  <cp:keywords/>
  <cp:lastModifiedBy>David Nichols</cp:lastModifiedBy>
  <cp:revision>2</cp:revision>
  <cp:lastPrinted>2015-04-27T18:41:00Z</cp:lastPrinted>
  <dcterms:created xsi:type="dcterms:W3CDTF">2015-04-27T14:41:00Z</dcterms:created>
  <dcterms:modified xsi:type="dcterms:W3CDTF">2015-04-27T14:41:00Z</dcterms:modified>
</cp:coreProperties>
</file>