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lang w:val="en-CA"/>
        </w:rPr>
        <w:fldChar w:fldCharType="begin"/>
      </w:r>
      <w:r w:rsidRPr="00851467">
        <w:rPr>
          <w:rFonts w:ascii="Times New Roman" w:hAnsi="Times New Roman" w:cs="Times New Roman"/>
          <w:lang w:val="en-CA"/>
        </w:rPr>
        <w:instrText xml:space="preserve"> SEQ CHAPTER \h \r 1</w:instrText>
      </w:r>
      <w:r w:rsidRPr="00851467">
        <w:rPr>
          <w:rFonts w:ascii="Times New Roman" w:hAnsi="Times New Roman" w:cs="Times New Roman"/>
          <w:lang w:val="en-CA"/>
        </w:rPr>
        <w:fldChar w:fldCharType="end"/>
      </w:r>
      <w:r w:rsidRPr="00851467">
        <w:rPr>
          <w:rFonts w:ascii="Times New Roman" w:hAnsi="Times New Roman" w:cs="Times New Roman"/>
          <w:b/>
          <w:bCs/>
        </w:rPr>
        <w:t>TITLE 86</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LEGISLATIVE RULE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 xml:space="preserve">WEST VIRGINIA </w:t>
      </w:r>
      <w:r w:rsidRPr="00851467">
        <w:rPr>
          <w:rFonts w:ascii="Times New Roman" w:hAnsi="Times New Roman" w:cs="Times New Roman"/>
          <w:b/>
          <w:bCs/>
          <w:strike/>
        </w:rPr>
        <w:t>DIVISION OF VETERANS' AFFAIRS</w:t>
      </w:r>
      <w:r w:rsidRPr="00851467">
        <w:rPr>
          <w:rFonts w:ascii="Times New Roman" w:hAnsi="Times New Roman" w:cs="Times New Roman"/>
          <w:b/>
          <w:bCs/>
        </w:rPr>
        <w:t xml:space="preserve"> </w:t>
      </w:r>
      <w:r w:rsidRPr="00851467">
        <w:rPr>
          <w:rFonts w:ascii="Times New Roman" w:hAnsi="Times New Roman" w:cs="Times New Roman"/>
          <w:b/>
          <w:bCs/>
          <w:u w:val="single"/>
        </w:rPr>
        <w:t>DEPARTMENT OF VETERANS ASSISTANCE</w:t>
      </w:r>
      <w:r w:rsidRPr="00851467">
        <w:rPr>
          <w:rFonts w:ascii="Times New Roman" w:hAnsi="Times New Roman" w:cs="Times New Roman"/>
          <w:b/>
          <w:bCs/>
        </w:rPr>
        <w:t xml:space="preserv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b/>
          <w:bCs/>
        </w:rPr>
      </w:pPr>
      <w:r w:rsidRPr="00851467">
        <w:rPr>
          <w:rFonts w:ascii="Times New Roman" w:hAnsi="Times New Roman" w:cs="Times New Roman"/>
          <w:b/>
          <w:bCs/>
        </w:rPr>
        <w:t>SERIES 2</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Times New Roman" w:hAnsi="Times New Roman" w:cs="Times New Roman"/>
        </w:rPr>
      </w:pPr>
      <w:r w:rsidRPr="00851467">
        <w:rPr>
          <w:rFonts w:ascii="Times New Roman" w:hAnsi="Times New Roman" w:cs="Times New Roman"/>
          <w:b/>
          <w:bCs/>
        </w:rPr>
        <w:t>STATE HOME FOR VETERANS-FISCAL</w:t>
      </w:r>
    </w:p>
    <w:p w:rsidR="000726F8" w:rsidRPr="00086B9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Courier New" w:hAnsi="Courier New" w:cs="Courier New"/>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§86-2-1.  </w:t>
      </w:r>
      <w:proofErr w:type="gramStart"/>
      <w:r w:rsidRPr="00851467">
        <w:rPr>
          <w:rFonts w:ascii="Times New Roman" w:hAnsi="Times New Roman" w:cs="Times New Roman"/>
          <w:b/>
          <w:bCs/>
          <w:sz w:val="22"/>
          <w:szCs w:val="22"/>
        </w:rPr>
        <w:t>General.</w:t>
      </w:r>
      <w:proofErr w:type="gramEnd"/>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1.1</w:t>
      </w:r>
      <w:proofErr w:type="gramStart"/>
      <w:r w:rsidRPr="00851467">
        <w:rPr>
          <w:rFonts w:ascii="Times New Roman" w:hAnsi="Times New Roman" w:cs="Times New Roman"/>
          <w:sz w:val="22"/>
          <w:szCs w:val="22"/>
        </w:rPr>
        <w:t>.  Scope</w:t>
      </w:r>
      <w:proofErr w:type="gramEnd"/>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rule governs the funding matters related to the State Home for Veterans of Barboursville, West Virginia.</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1.2</w:t>
      </w:r>
      <w:proofErr w:type="gramStart"/>
      <w:r w:rsidRPr="00851467">
        <w:rPr>
          <w:rFonts w:ascii="Times New Roman" w:hAnsi="Times New Roman" w:cs="Times New Roman"/>
          <w:sz w:val="22"/>
          <w:szCs w:val="22"/>
        </w:rPr>
        <w:t>.  Authority</w:t>
      </w:r>
      <w:proofErr w:type="gramEnd"/>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rPr>
        <w:t>--  W</w:t>
      </w:r>
      <w:proofErr w:type="gramEnd"/>
      <w:r w:rsidRPr="00851467">
        <w:rPr>
          <w:rFonts w:ascii="Times New Roman" w:hAnsi="Times New Roman" w:cs="Times New Roman"/>
          <w:sz w:val="22"/>
          <w:szCs w:val="22"/>
        </w:rPr>
        <w:t>. Va. Code §9A-2-3.</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1.3</w:t>
      </w:r>
      <w:proofErr w:type="gramStart"/>
      <w:r w:rsidRPr="00851467">
        <w:rPr>
          <w:rFonts w:ascii="Times New Roman" w:hAnsi="Times New Roman" w:cs="Times New Roman"/>
          <w:sz w:val="22"/>
          <w:szCs w:val="22"/>
        </w:rPr>
        <w:t>.  Filing</w:t>
      </w:r>
      <w:proofErr w:type="gramEnd"/>
      <w:r w:rsidRPr="00851467">
        <w:rPr>
          <w:rFonts w:ascii="Times New Roman" w:hAnsi="Times New Roman" w:cs="Times New Roman"/>
          <w:sz w:val="22"/>
          <w:szCs w:val="22"/>
        </w:rPr>
        <w:t xml:space="preserve"> Date.  </w:t>
      </w:r>
    </w:p>
    <w:p w:rsidR="00884837" w:rsidRPr="00851467" w:rsidRDefault="00884837"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bookmarkStart w:id="0" w:name="_GoBack"/>
      <w:bookmarkEnd w:id="0"/>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1.4</w:t>
      </w:r>
      <w:proofErr w:type="gramStart"/>
      <w:r w:rsidRPr="00851467">
        <w:rPr>
          <w:rFonts w:ascii="Times New Roman" w:hAnsi="Times New Roman" w:cs="Times New Roman"/>
          <w:sz w:val="22"/>
          <w:szCs w:val="22"/>
        </w:rPr>
        <w:t>.  Effective</w:t>
      </w:r>
      <w:proofErr w:type="gramEnd"/>
      <w:r w:rsidRPr="00851467">
        <w:rPr>
          <w:rFonts w:ascii="Times New Roman" w:hAnsi="Times New Roman" w:cs="Times New Roman"/>
          <w:sz w:val="22"/>
          <w:szCs w:val="22"/>
        </w:rPr>
        <w:t xml:space="preserve"> Date.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1.5</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rule repeals and replaces the </w:t>
      </w:r>
      <w:r w:rsidRPr="00851467">
        <w:rPr>
          <w:rFonts w:ascii="Times New Roman" w:hAnsi="Times New Roman" w:cs="Times New Roman"/>
          <w:strike/>
          <w:sz w:val="22"/>
          <w:szCs w:val="22"/>
        </w:rPr>
        <w:t>Division of Veterans Affairs</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Department of Veterans Assistance</w:t>
      </w:r>
      <w:r w:rsidRPr="00851467">
        <w:rPr>
          <w:rFonts w:ascii="Times New Roman" w:hAnsi="Times New Roman" w:cs="Times New Roman"/>
          <w:sz w:val="22"/>
          <w:szCs w:val="22"/>
        </w:rPr>
        <w:t xml:space="preserve"> Rule, State Home for Veterans 86CSR2.</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§86-2-2.  Federal Aid Accepted For Veterans Home.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2.1</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Veterans Home shall meet the federal standard for domiciliary care as prescribed by 38 USC 641.</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b/>
          <w:bCs/>
          <w:sz w:val="22"/>
          <w:szCs w:val="22"/>
        </w:rPr>
      </w:pPr>
      <w:r w:rsidRPr="00851467">
        <w:rPr>
          <w:rFonts w:ascii="Times New Roman" w:hAnsi="Times New Roman" w:cs="Times New Roman"/>
          <w:b/>
          <w:bCs/>
          <w:sz w:val="22"/>
          <w:szCs w:val="22"/>
        </w:rPr>
        <w:t xml:space="preserve">§86-2-3.  Veterans Home Operating </w:t>
      </w:r>
      <w:proofErr w:type="gramStart"/>
      <w:r w:rsidRPr="00851467">
        <w:rPr>
          <w:rFonts w:ascii="Times New Roman" w:hAnsi="Times New Roman" w:cs="Times New Roman"/>
          <w:b/>
          <w:bCs/>
          <w:sz w:val="22"/>
          <w:szCs w:val="22"/>
        </w:rPr>
        <w:t>Fund,</w:t>
      </w:r>
      <w:proofErr w:type="gramEnd"/>
      <w:r w:rsidRPr="00851467">
        <w:rPr>
          <w:rFonts w:ascii="Times New Roman" w:hAnsi="Times New Roman" w:cs="Times New Roman"/>
          <w:b/>
          <w:bCs/>
          <w:sz w:val="22"/>
          <w:szCs w:val="22"/>
        </w:rPr>
        <w:t xml:space="preserve"> Consolidated Federal Funds Veterans Home Fund - Moneys For The Maintenance Of The Veterans Home to Be Deposited With State Treasurer.</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3.1</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State Treasurer shall receive money which may become payable to this State by the United States Department of Veterans Affairs provided through per diem payments and grants.  The Treasurer shall deposit the money to the credit of the Consolidated Federal Funds Veterans Home Fund for the use and benefit of the Veterans Home.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t>3.2</w:t>
      </w:r>
      <w:proofErr w:type="gramStart"/>
      <w:r w:rsidRPr="00851467">
        <w:rPr>
          <w:rFonts w:ascii="Times New Roman" w:hAnsi="Times New Roman" w:cs="Times New Roman"/>
          <w:sz w:val="22"/>
          <w:szCs w:val="22"/>
        </w:rPr>
        <w:t>.  The</w:t>
      </w:r>
      <w:proofErr w:type="gramEnd"/>
      <w:r w:rsidRPr="00851467">
        <w:rPr>
          <w:rFonts w:ascii="Times New Roman" w:hAnsi="Times New Roman" w:cs="Times New Roman"/>
          <w:sz w:val="22"/>
          <w:szCs w:val="22"/>
        </w:rPr>
        <w:t xml:space="preserve"> </w:t>
      </w:r>
      <w:r w:rsidRPr="00851467">
        <w:rPr>
          <w:rFonts w:ascii="Times New Roman" w:hAnsi="Times New Roman" w:cs="Times New Roman"/>
          <w:strike/>
          <w:sz w:val="22"/>
          <w:szCs w:val="22"/>
        </w:rPr>
        <w:t>Director of Veterans Affairs</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Secretary of the West Virginia Department of Veterans Assistance</w:t>
      </w:r>
      <w:r w:rsidRPr="00851467">
        <w:rPr>
          <w:rFonts w:ascii="Times New Roman" w:hAnsi="Times New Roman" w:cs="Times New Roman"/>
          <w:sz w:val="22"/>
          <w:szCs w:val="22"/>
        </w:rPr>
        <w:t xml:space="preserve"> and the Administrator of the Veterans Home shall establish accounts and funds control as are required by state statutes to receive and disburse moneys applicable to the veterans home, including, but not limited to the following Special Revenue Accounts.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(1)  The Consolidated Federal Funds Veterans Home </w:t>
      </w:r>
      <w:proofErr w:type="gramStart"/>
      <w:r w:rsidRPr="00851467">
        <w:rPr>
          <w:rFonts w:ascii="Times New Roman" w:hAnsi="Times New Roman" w:cs="Times New Roman"/>
          <w:sz w:val="22"/>
          <w:szCs w:val="22"/>
        </w:rPr>
        <w:t>Fund  --</w:t>
      </w:r>
      <w:proofErr w:type="gramEnd"/>
      <w:r w:rsidRPr="00851467">
        <w:rPr>
          <w:rFonts w:ascii="Times New Roman" w:hAnsi="Times New Roman" w:cs="Times New Roman"/>
          <w:sz w:val="22"/>
          <w:szCs w:val="22"/>
        </w:rPr>
        <w:t xml:space="preserve"> This fund shall consist of:</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 xml:space="preserve">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Moneys recovered from the federal government through the grant program for renovation and construction;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(b)  Per </w:t>
      </w:r>
      <w:proofErr w:type="gramStart"/>
      <w:r w:rsidRPr="00851467">
        <w:rPr>
          <w:rFonts w:ascii="Times New Roman" w:hAnsi="Times New Roman" w:cs="Times New Roman"/>
          <w:sz w:val="22"/>
          <w:szCs w:val="22"/>
        </w:rPr>
        <w:t>diem</w:t>
      </w:r>
      <w:proofErr w:type="gramEnd"/>
      <w:r w:rsidRPr="00851467">
        <w:rPr>
          <w:rFonts w:ascii="Times New Roman" w:hAnsi="Times New Roman" w:cs="Times New Roman"/>
          <w:sz w:val="22"/>
          <w:szCs w:val="22"/>
        </w:rPr>
        <w:t xml:space="preserve"> payments received from the federal government for daily care of veterans.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(2)  The West Virginia Veterans Home Contribution Fund --This Fund shall consist of donations and bequests to be expended for recreation for residents and special projects as directed by individual donor from miscellaneous organizations including, but not limited to, the following organizations and sources: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Claimed and unclaimed estates;</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(b)  Any </w:t>
      </w:r>
      <w:proofErr w:type="gramStart"/>
      <w:r w:rsidRPr="00851467">
        <w:rPr>
          <w:rFonts w:ascii="Times New Roman" w:hAnsi="Times New Roman" w:cs="Times New Roman"/>
          <w:sz w:val="22"/>
          <w:szCs w:val="22"/>
        </w:rPr>
        <w:t>veterans</w:t>
      </w:r>
      <w:proofErr w:type="gramEnd"/>
      <w:r w:rsidRPr="00851467">
        <w:rPr>
          <w:rFonts w:ascii="Times New Roman" w:hAnsi="Times New Roman" w:cs="Times New Roman"/>
          <w:sz w:val="22"/>
          <w:szCs w:val="22"/>
        </w:rPr>
        <w:t xml:space="preserve"> organization;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(c)  Personal and private donations; </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(d)  Wills;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(e)  Commissions from vending machines at the Veterans Home.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(3)  The West Virginia Veterans Home Operating Fund </w:t>
      </w:r>
      <w:proofErr w:type="gramStart"/>
      <w:r w:rsidRPr="00851467">
        <w:rPr>
          <w:rFonts w:ascii="Times New Roman" w:hAnsi="Times New Roman" w:cs="Times New Roman"/>
          <w:sz w:val="22"/>
          <w:szCs w:val="22"/>
        </w:rPr>
        <w:t>--  This</w:t>
      </w:r>
      <w:proofErr w:type="gramEnd"/>
      <w:r w:rsidRPr="00851467">
        <w:rPr>
          <w:rFonts w:ascii="Times New Roman" w:hAnsi="Times New Roman" w:cs="Times New Roman"/>
          <w:sz w:val="22"/>
          <w:szCs w:val="22"/>
        </w:rPr>
        <w:t xml:space="preserve"> Fund shall consist of:</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(a)  Contributions from residents to defray the costs of room and board.  The Veterans Home Administrator shall place the contributions in the appropriate Special Revenue Account.  These funds shall be carried over from year to year until expended or the account is closed.  These funds shall be placed in interest bearing accounts, where appropriate, with the interest accruing to the specific account involved; and,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(b)  Receipts from cash payments for food service.</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sz w:val="22"/>
          <w:szCs w:val="22"/>
        </w:rPr>
        <w:tab/>
      </w:r>
      <w:r w:rsidRPr="00851467">
        <w:rPr>
          <w:rFonts w:ascii="Times New Roman" w:hAnsi="Times New Roman" w:cs="Times New Roman"/>
          <w:sz w:val="22"/>
          <w:szCs w:val="22"/>
        </w:rPr>
        <w:tab/>
      </w:r>
      <w:r w:rsidRPr="00851467">
        <w:rPr>
          <w:rFonts w:ascii="Times New Roman" w:hAnsi="Times New Roman" w:cs="Times New Roman"/>
          <w:sz w:val="22"/>
          <w:szCs w:val="22"/>
        </w:rPr>
        <w:tab/>
        <w:t xml:space="preserve">(c)  All moneys withdrawn from the Veterans Home Operating Fund shall be authorized on the basis of an abstract approved by the Administrator in accordance with policies established by the </w:t>
      </w:r>
      <w:r w:rsidRPr="00851467">
        <w:rPr>
          <w:rFonts w:ascii="Times New Roman" w:hAnsi="Times New Roman" w:cs="Times New Roman"/>
          <w:strike/>
          <w:sz w:val="22"/>
          <w:szCs w:val="22"/>
        </w:rPr>
        <w:t>Director of Veterans Affairs</w:t>
      </w:r>
      <w:r w:rsidRPr="00851467">
        <w:rPr>
          <w:rFonts w:ascii="Times New Roman" w:hAnsi="Times New Roman" w:cs="Times New Roman"/>
          <w:sz w:val="22"/>
          <w:szCs w:val="22"/>
        </w:rPr>
        <w:t xml:space="preserve">. </w:t>
      </w:r>
      <w:proofErr w:type="gramStart"/>
      <w:r w:rsidRPr="00851467">
        <w:rPr>
          <w:rFonts w:ascii="Times New Roman" w:hAnsi="Times New Roman" w:cs="Times New Roman"/>
          <w:sz w:val="22"/>
          <w:szCs w:val="22"/>
          <w:u w:val="single"/>
        </w:rPr>
        <w:t>Secretary of Veterans Assistance</w:t>
      </w:r>
      <w:r w:rsidR="00B52915" w:rsidRPr="00851467">
        <w:rPr>
          <w:rFonts w:ascii="Times New Roman" w:hAnsi="Times New Roman" w:cs="Times New Roman"/>
          <w:sz w:val="22"/>
          <w:szCs w:val="22"/>
          <w:u w:val="single"/>
        </w:rPr>
        <w:t>.</w:t>
      </w:r>
      <w:proofErr w:type="gramEnd"/>
      <w:r w:rsidRPr="00851467">
        <w:rPr>
          <w:rFonts w:ascii="Times New Roman" w:hAnsi="Times New Roman" w:cs="Times New Roman"/>
          <w:sz w:val="22"/>
          <w:szCs w:val="22"/>
        </w:rPr>
        <w:t xml:space="preserve">  Transfers of funds drawn upon the State Treasurer against the Veterans Home Operating Fund for transfer to an account in a state bank for disbursement shall be prepared by the Department of Administration upon approval of the transfer by the Home Administrator.</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r w:rsidRPr="00851467">
        <w:rPr>
          <w:rFonts w:ascii="Times New Roman" w:hAnsi="Times New Roman" w:cs="Times New Roman"/>
          <w:b/>
          <w:bCs/>
          <w:sz w:val="22"/>
          <w:szCs w:val="22"/>
        </w:rPr>
        <w:t xml:space="preserve">§86-2-4.  Contribution </w:t>
      </w:r>
      <w:proofErr w:type="gramStart"/>
      <w:r w:rsidRPr="00851467">
        <w:rPr>
          <w:rFonts w:ascii="Times New Roman" w:hAnsi="Times New Roman" w:cs="Times New Roman"/>
          <w:b/>
          <w:bCs/>
          <w:sz w:val="22"/>
          <w:szCs w:val="22"/>
        </w:rPr>
        <w:t>For</w:t>
      </w:r>
      <w:proofErr w:type="gramEnd"/>
      <w:r w:rsidRPr="00851467">
        <w:rPr>
          <w:rFonts w:ascii="Times New Roman" w:hAnsi="Times New Roman" w:cs="Times New Roman"/>
          <w:b/>
          <w:bCs/>
          <w:sz w:val="22"/>
          <w:szCs w:val="22"/>
        </w:rPr>
        <w:t xml:space="preserve"> Residents Of Home. - Creation of Special Fund.</w:t>
      </w:r>
    </w:p>
    <w:p w:rsidR="000726F8" w:rsidRPr="00851467" w:rsidRDefault="000726F8" w:rsidP="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Times New Roman" w:hAnsi="Times New Roman" w:cs="Times New Roman"/>
          <w:sz w:val="22"/>
          <w:szCs w:val="22"/>
        </w:rPr>
      </w:pPr>
    </w:p>
    <w:p w:rsidR="004C4575" w:rsidRPr="00851467" w:rsidRDefault="000726F8" w:rsidP="000726F8">
      <w:pPr>
        <w:rPr>
          <w:rFonts w:ascii="Times New Roman" w:hAnsi="Times New Roman" w:cs="Times New Roman"/>
          <w:sz w:val="22"/>
          <w:szCs w:val="22"/>
        </w:rPr>
      </w:pPr>
      <w:r w:rsidRPr="00851467">
        <w:rPr>
          <w:rFonts w:ascii="Times New Roman" w:hAnsi="Times New Roman" w:cs="Times New Roman"/>
          <w:sz w:val="22"/>
          <w:szCs w:val="22"/>
        </w:rPr>
        <w:tab/>
        <w:t>4.1</w:t>
      </w:r>
      <w:proofErr w:type="gramStart"/>
      <w:r w:rsidRPr="00851467">
        <w:rPr>
          <w:rFonts w:ascii="Times New Roman" w:hAnsi="Times New Roman" w:cs="Times New Roman"/>
          <w:sz w:val="22"/>
          <w:szCs w:val="22"/>
        </w:rPr>
        <w:t>.  Each</w:t>
      </w:r>
      <w:proofErr w:type="gramEnd"/>
      <w:r w:rsidRPr="00851467">
        <w:rPr>
          <w:rFonts w:ascii="Times New Roman" w:hAnsi="Times New Roman" w:cs="Times New Roman"/>
          <w:sz w:val="22"/>
          <w:szCs w:val="22"/>
        </w:rPr>
        <w:t xml:space="preserve"> resident of the Veterans Home shall pay a monthly residents fee to the home.  The fee shall be based on a resident's monthly income.  The resident's fee shall be 50% of his or her monthly income provided that the </w:t>
      </w:r>
      <w:proofErr w:type="gramStart"/>
      <w:r w:rsidRPr="00851467">
        <w:rPr>
          <w:rFonts w:ascii="Times New Roman" w:hAnsi="Times New Roman" w:cs="Times New Roman"/>
          <w:sz w:val="22"/>
          <w:szCs w:val="22"/>
        </w:rPr>
        <w:t>residents</w:t>
      </w:r>
      <w:proofErr w:type="gramEnd"/>
      <w:r w:rsidRPr="00851467">
        <w:rPr>
          <w:rFonts w:ascii="Times New Roman" w:hAnsi="Times New Roman" w:cs="Times New Roman"/>
          <w:sz w:val="22"/>
          <w:szCs w:val="22"/>
        </w:rPr>
        <w:t xml:space="preserve"> contribution shall not exceed the cost of the residents care.  For the purposes of this section the term "monthly income" includes monthly income from all sources including, but not limited to, social security benefits, retirement benefits, veterans benefits, etc.  The Veterans Home Administrator and the Administrative Committee may from time to </w:t>
      </w:r>
      <w:proofErr w:type="gramStart"/>
      <w:r w:rsidRPr="00851467">
        <w:rPr>
          <w:rFonts w:ascii="Times New Roman" w:hAnsi="Times New Roman" w:cs="Times New Roman"/>
          <w:sz w:val="22"/>
          <w:szCs w:val="22"/>
        </w:rPr>
        <w:t>time,</w:t>
      </w:r>
      <w:proofErr w:type="gramEnd"/>
      <w:r w:rsidRPr="00851467">
        <w:rPr>
          <w:rFonts w:ascii="Times New Roman" w:hAnsi="Times New Roman" w:cs="Times New Roman"/>
          <w:sz w:val="22"/>
          <w:szCs w:val="22"/>
        </w:rPr>
        <w:t xml:space="preserve"> recommend that the </w:t>
      </w:r>
      <w:r w:rsidRPr="00851467">
        <w:rPr>
          <w:rFonts w:ascii="Times New Roman" w:hAnsi="Times New Roman" w:cs="Times New Roman"/>
          <w:strike/>
          <w:sz w:val="22"/>
          <w:szCs w:val="22"/>
        </w:rPr>
        <w:t>Division Director</w:t>
      </w:r>
      <w:r w:rsidRPr="00851467">
        <w:rPr>
          <w:rFonts w:ascii="Times New Roman" w:hAnsi="Times New Roman" w:cs="Times New Roman"/>
          <w:sz w:val="22"/>
          <w:szCs w:val="22"/>
        </w:rPr>
        <w:t xml:space="preserve"> </w:t>
      </w:r>
      <w:r w:rsidRPr="00851467">
        <w:rPr>
          <w:rFonts w:ascii="Times New Roman" w:hAnsi="Times New Roman" w:cs="Times New Roman"/>
          <w:sz w:val="22"/>
          <w:szCs w:val="22"/>
          <w:u w:val="single"/>
        </w:rPr>
        <w:t>Department Secretary</w:t>
      </w:r>
      <w:r w:rsidRPr="00851467">
        <w:rPr>
          <w:rFonts w:ascii="Times New Roman" w:hAnsi="Times New Roman" w:cs="Times New Roman"/>
          <w:sz w:val="22"/>
          <w:szCs w:val="22"/>
        </w:rPr>
        <w:t xml:space="preserve"> propose amendments to this section setting forth the residents fee.  The Administrator or his or her designee shall collect the </w:t>
      </w:r>
      <w:proofErr w:type="gramStart"/>
      <w:r w:rsidRPr="00851467">
        <w:rPr>
          <w:rFonts w:ascii="Times New Roman" w:hAnsi="Times New Roman" w:cs="Times New Roman"/>
          <w:sz w:val="22"/>
          <w:szCs w:val="22"/>
        </w:rPr>
        <w:t>residents</w:t>
      </w:r>
      <w:proofErr w:type="gramEnd"/>
      <w:r w:rsidRPr="00851467">
        <w:rPr>
          <w:rFonts w:ascii="Times New Roman" w:hAnsi="Times New Roman" w:cs="Times New Roman"/>
          <w:sz w:val="22"/>
          <w:szCs w:val="22"/>
        </w:rPr>
        <w:t xml:space="preserve"> fee monthly.</w:t>
      </w:r>
    </w:p>
    <w:p w:rsidR="00131EF5" w:rsidRPr="00851467" w:rsidRDefault="00131EF5" w:rsidP="000726F8">
      <w:pPr>
        <w:rPr>
          <w:rFonts w:ascii="Times New Roman" w:hAnsi="Times New Roman" w:cs="Times New Roman"/>
          <w:sz w:val="22"/>
          <w:szCs w:val="22"/>
        </w:rPr>
      </w:pPr>
    </w:p>
    <w:p w:rsidR="00131EF5" w:rsidRPr="00851467" w:rsidRDefault="00131EF5" w:rsidP="000726F8">
      <w:pPr>
        <w:rPr>
          <w:rFonts w:ascii="Times New Roman" w:hAnsi="Times New Roman" w:cs="Times New Roman"/>
          <w:sz w:val="22"/>
          <w:szCs w:val="22"/>
          <w:u w:val="single"/>
        </w:rPr>
      </w:pPr>
      <w:r w:rsidRPr="00851467">
        <w:rPr>
          <w:rFonts w:ascii="Times New Roman" w:hAnsi="Times New Roman" w:cs="Times New Roman"/>
          <w:sz w:val="22"/>
          <w:szCs w:val="22"/>
        </w:rPr>
        <w:tab/>
      </w:r>
      <w:proofErr w:type="gramStart"/>
      <w:r w:rsidRPr="00851467">
        <w:rPr>
          <w:rFonts w:ascii="Times New Roman" w:hAnsi="Times New Roman" w:cs="Times New Roman"/>
          <w:sz w:val="22"/>
          <w:szCs w:val="22"/>
          <w:u w:val="single"/>
        </w:rPr>
        <w:t>4.2  Transitional</w:t>
      </w:r>
      <w:proofErr w:type="gramEnd"/>
      <w:r w:rsidRPr="00851467">
        <w:rPr>
          <w:rFonts w:ascii="Times New Roman" w:hAnsi="Times New Roman" w:cs="Times New Roman"/>
          <w:sz w:val="22"/>
          <w:szCs w:val="22"/>
          <w:u w:val="single"/>
        </w:rPr>
        <w:t xml:space="preserve"> unit residents are not required to pay a monthly resident’s fee.</w:t>
      </w:r>
    </w:p>
    <w:sectPr w:rsidR="00131EF5" w:rsidRPr="00851467">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67C" w:rsidRDefault="00A8267C">
      <w:r>
        <w:separator/>
      </w:r>
    </w:p>
  </w:endnote>
  <w:endnote w:type="continuationSeparator" w:id="0">
    <w:p w:rsidR="00A8267C" w:rsidRDefault="00A826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10cpi">
    <w:panose1 w:val="00000000000000000000"/>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framePr w:wrap="notBeside" w:hAnchor="text" w:xAlign="center"/>
      <w:rPr>
        <w:rFonts w:ascii="Times New Roman" w:hAnsi="Times New Roman" w:cs="Times New Roman"/>
        <w:b/>
        <w:bCs/>
        <w:sz w:val="22"/>
        <w:szCs w:val="22"/>
      </w:rPr>
    </w:pPr>
    <w:r>
      <w:rPr>
        <w:rFonts w:ascii="Times New Roman" w:hAnsi="Times New Roman" w:cs="Times New Roman"/>
        <w:b/>
        <w:bCs/>
        <w:sz w:val="22"/>
        <w:szCs w:val="22"/>
      </w:rPr>
      <w:fldChar w:fldCharType="begin"/>
    </w:r>
    <w:r>
      <w:rPr>
        <w:rFonts w:ascii="Times New Roman" w:hAnsi="Times New Roman" w:cs="Times New Roman"/>
        <w:b/>
        <w:bCs/>
        <w:sz w:val="22"/>
        <w:szCs w:val="22"/>
      </w:rPr>
      <w:instrText xml:space="preserve"> PAGE  </w:instrText>
    </w:r>
    <w:r>
      <w:rPr>
        <w:rFonts w:ascii="Times New Roman" w:hAnsi="Times New Roman" w:cs="Times New Roman"/>
        <w:b/>
        <w:bCs/>
        <w:sz w:val="22"/>
        <w:szCs w:val="22"/>
      </w:rPr>
      <w:fldChar w:fldCharType="separate"/>
    </w:r>
    <w:r w:rsidR="00884837">
      <w:rPr>
        <w:rFonts w:ascii="Times New Roman" w:hAnsi="Times New Roman" w:cs="Times New Roman"/>
        <w:b/>
        <w:bCs/>
        <w:noProof/>
        <w:sz w:val="22"/>
        <w:szCs w:val="22"/>
      </w:rPr>
      <w:t>1</w:t>
    </w:r>
    <w:r>
      <w:rPr>
        <w:rFonts w:ascii="Times New Roman" w:hAnsi="Times New Roman" w:cs="Times New Roman"/>
        <w:b/>
        <w:bCs/>
        <w:sz w:val="22"/>
        <w:szCs w:val="22"/>
      </w:rPr>
      <w:fldChar w:fldCharType="end"/>
    </w:r>
  </w:p>
  <w:p w:rsidR="00A831E6" w:rsidRDefault="00A8267C">
    <w:pPr>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67C" w:rsidRDefault="00A8267C">
      <w:r>
        <w:separator/>
      </w:r>
    </w:p>
  </w:footnote>
  <w:footnote w:type="continuationSeparator" w:id="0">
    <w:p w:rsidR="00A8267C" w:rsidRDefault="00A826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1E6" w:rsidRDefault="000726F8">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r>
      <w:rPr>
        <w:rFonts w:ascii="Times New Roman" w:hAnsi="Times New Roman" w:cs="Times New Roman"/>
        <w:b/>
        <w:bCs/>
      </w:rPr>
      <w:t>86CSR2</w:t>
    </w:r>
  </w:p>
  <w:p w:rsidR="00A831E6" w:rsidRDefault="00A8267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p w:rsidR="00A831E6" w:rsidRDefault="00A8267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6F8"/>
    <w:rsid w:val="00050A5E"/>
    <w:rsid w:val="000726F8"/>
    <w:rsid w:val="00086B98"/>
    <w:rsid w:val="00131EF5"/>
    <w:rsid w:val="00382C00"/>
    <w:rsid w:val="003F35AF"/>
    <w:rsid w:val="004C4575"/>
    <w:rsid w:val="005B11A3"/>
    <w:rsid w:val="005E41C1"/>
    <w:rsid w:val="00687967"/>
    <w:rsid w:val="00851467"/>
    <w:rsid w:val="00884837"/>
    <w:rsid w:val="00A8267C"/>
    <w:rsid w:val="00B52915"/>
    <w:rsid w:val="00C13F65"/>
    <w:rsid w:val="00E000FE"/>
    <w:rsid w:val="00E3733C"/>
    <w:rsid w:val="00E55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26F8"/>
    <w:pPr>
      <w:autoSpaceDE w:val="0"/>
      <w:autoSpaceDN w:val="0"/>
      <w:adjustRightInd w:val="0"/>
      <w:spacing w:after="0" w:line="240" w:lineRule="auto"/>
    </w:pPr>
    <w:rPr>
      <w:rFonts w:ascii="Courier 10cpi" w:hAnsi="Courier 10cp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Hatfield</dc:creator>
  <cp:lastModifiedBy>Austin, Cheryl </cp:lastModifiedBy>
  <cp:revision>11</cp:revision>
  <dcterms:created xsi:type="dcterms:W3CDTF">2014-05-12T15:59:00Z</dcterms:created>
  <dcterms:modified xsi:type="dcterms:W3CDTF">2014-05-28T15:05:00Z</dcterms:modified>
</cp:coreProperties>
</file>