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B1" w:rsidRPr="00E7689F" w:rsidRDefault="003C7ED7"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TITLE 24</w:t>
      </w:r>
    </w:p>
    <w:p w:rsidR="003C7ED7" w:rsidRPr="00E7689F" w:rsidRDefault="003C7ED7"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LEGISLATIVE RULES</w:t>
      </w:r>
    </w:p>
    <w:p w:rsidR="003C7ED7" w:rsidRPr="00E7689F" w:rsidRDefault="003C7ED7"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WEST VIRGINIA BOARD OF OSTEOPATHIC MEDICINE</w:t>
      </w:r>
    </w:p>
    <w:p w:rsidR="003C7ED7" w:rsidRPr="00E7689F" w:rsidRDefault="003C7ED7" w:rsidP="003C7ED7">
      <w:pPr>
        <w:spacing w:after="0" w:line="240" w:lineRule="auto"/>
        <w:jc w:val="center"/>
        <w:rPr>
          <w:rFonts w:ascii="Times New Roman" w:hAnsi="Times New Roman" w:cs="Times New Roman"/>
          <w:b/>
          <w:u w:val="single"/>
        </w:rPr>
      </w:pPr>
    </w:p>
    <w:p w:rsidR="003C7ED7" w:rsidRPr="00E7689F" w:rsidRDefault="00213E85"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SERIES 9</w:t>
      </w:r>
    </w:p>
    <w:p w:rsidR="004E14B9" w:rsidRPr="00E7689F" w:rsidRDefault="004E14B9"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EMERGENCY TEMPORARY PERMITS TO PRACTICE</w:t>
      </w:r>
      <w:r w:rsidR="003C7ED7" w:rsidRPr="00E7689F">
        <w:rPr>
          <w:rFonts w:ascii="Times New Roman" w:hAnsi="Times New Roman" w:cs="Times New Roman"/>
          <w:b/>
          <w:u w:val="single"/>
        </w:rPr>
        <w:t xml:space="preserve"> DURING </w:t>
      </w:r>
    </w:p>
    <w:p w:rsidR="003C7ED7" w:rsidRPr="00E7689F" w:rsidRDefault="008E0F52"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STATES OF EMERGENCY OR STATES OF PREPAREDNESS</w:t>
      </w:r>
    </w:p>
    <w:p w:rsidR="003C7ED7" w:rsidRPr="00E7689F" w:rsidRDefault="003C7ED7" w:rsidP="003C7ED7">
      <w:pPr>
        <w:spacing w:after="0" w:line="240" w:lineRule="auto"/>
        <w:jc w:val="center"/>
        <w:rPr>
          <w:rFonts w:ascii="Times New Roman" w:hAnsi="Times New Roman" w:cs="Times New Roman"/>
          <w:b/>
          <w:u w:val="single"/>
        </w:rPr>
      </w:pPr>
    </w:p>
    <w:p w:rsidR="003C7ED7" w:rsidRPr="00E7689F" w:rsidRDefault="003C7ED7" w:rsidP="003C7ED7">
      <w:pPr>
        <w:spacing w:after="0" w:line="240" w:lineRule="auto"/>
        <w:jc w:val="both"/>
        <w:rPr>
          <w:rFonts w:ascii="Times New Roman" w:hAnsi="Times New Roman" w:cs="Times New Roman"/>
          <w:u w:val="single"/>
        </w:rPr>
      </w:pPr>
    </w:p>
    <w:p w:rsidR="00660CB2" w:rsidRPr="00E7689F" w:rsidRDefault="00133350" w:rsidP="003C7ED7">
      <w:pPr>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660CB2" w:rsidRPr="00E7689F">
        <w:rPr>
          <w:rFonts w:ascii="Times New Roman" w:hAnsi="Times New Roman" w:cs="Times New Roman"/>
          <w:b/>
          <w:u w:val="single"/>
        </w:rPr>
        <w:t>-1. General.</w:t>
      </w:r>
    </w:p>
    <w:p w:rsidR="00356C4C" w:rsidRPr="00E7689F" w:rsidRDefault="00356C4C" w:rsidP="003C7ED7">
      <w:pPr>
        <w:spacing w:after="0" w:line="240" w:lineRule="auto"/>
        <w:jc w:val="both"/>
        <w:rPr>
          <w:rFonts w:ascii="Times New Roman" w:hAnsi="Times New Roman" w:cs="Times New Roman"/>
          <w:b/>
          <w:u w:val="single"/>
        </w:rPr>
      </w:pPr>
    </w:p>
    <w:p w:rsidR="00CA7AE8"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1.1.  </w:t>
      </w:r>
      <w:r w:rsidR="00660CB2" w:rsidRPr="00E7689F">
        <w:rPr>
          <w:rFonts w:ascii="Times New Roman" w:hAnsi="Times New Roman" w:cs="Times New Roman"/>
          <w:u w:val="single"/>
        </w:rPr>
        <w:t>Scope --</w:t>
      </w:r>
      <w:r w:rsidR="00024084" w:rsidRPr="00E7689F">
        <w:rPr>
          <w:rFonts w:ascii="Times New Roman" w:hAnsi="Times New Roman" w:cs="Times New Roman"/>
          <w:u w:val="single"/>
        </w:rPr>
        <w:t xml:space="preserve"> </w:t>
      </w:r>
      <w:r w:rsidR="00CA7AE8" w:rsidRPr="00E7689F">
        <w:rPr>
          <w:rFonts w:ascii="Times New Roman" w:hAnsi="Times New Roman" w:cs="Times New Roman"/>
          <w:u w:val="single"/>
        </w:rPr>
        <w:t>The purpose of this rule is to allow the West Virginia Board of Osteopathic Medicine to provide a rapid response to health care and medical needs as a result of disasters or emergencies. In the event the Governor of the State of West Virginia proclaims a State of Emergency or State of Preparedness pursuant to W. Va. Code § 15-5-6, the Governor may temporarily suspend regulatory statutes and rules of agencies if strict compliance therewith would in any way prevent, hinder or delay necessary action in coping with the emergency. As set forth below and when authorized by a lawful State of Emergency or State of Preparedness proclamation, the Board may waive requirements for licensure and issue emergency temporary permits to allow physicians and physician assistants to assist in addressing the disaster or emergency.</w:t>
      </w:r>
    </w:p>
    <w:p w:rsidR="00024084" w:rsidRPr="00E7689F" w:rsidRDefault="00024084" w:rsidP="00024084">
      <w:pPr>
        <w:pStyle w:val="ListParagraph"/>
        <w:spacing w:after="0" w:line="240" w:lineRule="auto"/>
        <w:jc w:val="both"/>
        <w:rPr>
          <w:rFonts w:ascii="Times New Roman" w:hAnsi="Times New Roman" w:cs="Times New Roman"/>
          <w:u w:val="single"/>
        </w:rPr>
      </w:pPr>
    </w:p>
    <w:p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1.2. </w:t>
      </w:r>
      <w:r w:rsidR="00037F79">
        <w:rPr>
          <w:rFonts w:ascii="Times New Roman" w:hAnsi="Times New Roman" w:cs="Times New Roman"/>
          <w:u w:val="single"/>
        </w:rPr>
        <w:t xml:space="preserve"> </w:t>
      </w:r>
      <w:r w:rsidR="00024084" w:rsidRPr="00E7689F">
        <w:rPr>
          <w:rFonts w:ascii="Times New Roman" w:hAnsi="Times New Roman" w:cs="Times New Roman"/>
          <w:u w:val="single"/>
        </w:rPr>
        <w:t xml:space="preserve">Authority </w:t>
      </w:r>
      <w:r w:rsidR="007D09E9" w:rsidRPr="00E7689F">
        <w:rPr>
          <w:rFonts w:ascii="Times New Roman" w:hAnsi="Times New Roman" w:cs="Times New Roman"/>
          <w:u w:val="single"/>
        </w:rPr>
        <w:t xml:space="preserve">-- </w:t>
      </w:r>
      <w:r w:rsidR="00006B13" w:rsidRPr="00E7689F">
        <w:rPr>
          <w:rFonts w:ascii="Times New Roman" w:hAnsi="Times New Roman" w:cs="Times New Roman"/>
          <w:u w:val="single"/>
        </w:rPr>
        <w:t xml:space="preserve">W. Va. Code </w:t>
      </w:r>
      <w:r w:rsidR="00006B13" w:rsidRPr="00E7689F">
        <w:rPr>
          <w:rFonts w:ascii="Times New Roman" w:hAnsi="Times New Roman" w:cs="Times New Roman"/>
          <w:u w:val="single"/>
          <w:lang w:val="en"/>
        </w:rPr>
        <w:t>§</w:t>
      </w:r>
      <w:r w:rsidR="00DA4957" w:rsidRPr="00E7689F">
        <w:rPr>
          <w:rFonts w:ascii="Times New Roman" w:hAnsi="Times New Roman" w:cs="Times New Roman"/>
          <w:u w:val="single"/>
          <w:lang w:val="en"/>
        </w:rPr>
        <w:t xml:space="preserve"> 30-14-14 and</w:t>
      </w:r>
      <w:r w:rsidR="00C24D32" w:rsidRPr="00E7689F">
        <w:rPr>
          <w:rFonts w:ascii="Times New Roman" w:hAnsi="Times New Roman" w:cs="Times New Roman"/>
          <w:u w:val="single"/>
          <w:lang w:val="en"/>
        </w:rPr>
        <w:t xml:space="preserve"> </w:t>
      </w:r>
      <w:r w:rsidR="00006B13" w:rsidRPr="00E7689F">
        <w:rPr>
          <w:rFonts w:ascii="Times New Roman" w:hAnsi="Times New Roman" w:cs="Times New Roman"/>
          <w:u w:val="single"/>
        </w:rPr>
        <w:t xml:space="preserve">W. Va. Code </w:t>
      </w:r>
      <w:r w:rsidR="00006B13" w:rsidRPr="00E7689F">
        <w:rPr>
          <w:rFonts w:ascii="Times New Roman" w:hAnsi="Times New Roman" w:cs="Times New Roman"/>
          <w:u w:val="single"/>
          <w:lang w:val="en"/>
        </w:rPr>
        <w:t>§</w:t>
      </w:r>
      <w:r w:rsidR="00C24D32" w:rsidRPr="00E7689F">
        <w:rPr>
          <w:rFonts w:ascii="Times New Roman" w:hAnsi="Times New Roman" w:cs="Times New Roman"/>
          <w:u w:val="single"/>
          <w:lang w:val="en"/>
        </w:rPr>
        <w:t xml:space="preserve"> 30-3E-3</w:t>
      </w:r>
      <w:r w:rsidR="00DA4957" w:rsidRPr="00E7689F">
        <w:rPr>
          <w:rFonts w:ascii="Times New Roman" w:hAnsi="Times New Roman" w:cs="Times New Roman"/>
          <w:u w:val="single"/>
          <w:lang w:val="en"/>
        </w:rPr>
        <w:t>.</w:t>
      </w:r>
    </w:p>
    <w:p w:rsidR="00024084" w:rsidRPr="00E7689F"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1.3. </w:t>
      </w:r>
      <w:r w:rsidR="00037F79">
        <w:rPr>
          <w:rFonts w:ascii="Times New Roman" w:hAnsi="Times New Roman" w:cs="Times New Roman"/>
          <w:u w:val="single"/>
        </w:rPr>
        <w:t xml:space="preserve"> </w:t>
      </w:r>
      <w:r w:rsidR="00024084" w:rsidRPr="00E7689F">
        <w:rPr>
          <w:rFonts w:ascii="Times New Roman" w:hAnsi="Times New Roman" w:cs="Times New Roman"/>
          <w:u w:val="single"/>
        </w:rPr>
        <w:t>Filing Date</w:t>
      </w:r>
      <w:r w:rsidR="007D09E9" w:rsidRPr="00E7689F">
        <w:rPr>
          <w:rFonts w:ascii="Times New Roman" w:hAnsi="Times New Roman" w:cs="Times New Roman"/>
          <w:u w:val="single"/>
        </w:rPr>
        <w:t xml:space="preserve"> --</w:t>
      </w:r>
    </w:p>
    <w:p w:rsidR="007D09E9" w:rsidRPr="00E7689F" w:rsidRDefault="007D09E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1.4. </w:t>
      </w:r>
      <w:r w:rsidR="00037F79">
        <w:rPr>
          <w:rFonts w:ascii="Times New Roman" w:hAnsi="Times New Roman" w:cs="Times New Roman"/>
          <w:u w:val="single"/>
        </w:rPr>
        <w:t xml:space="preserve"> </w:t>
      </w:r>
      <w:r w:rsidR="00024084" w:rsidRPr="00E7689F">
        <w:rPr>
          <w:rFonts w:ascii="Times New Roman" w:hAnsi="Times New Roman" w:cs="Times New Roman"/>
          <w:u w:val="single"/>
        </w:rPr>
        <w:t>Effective Date</w:t>
      </w:r>
      <w:r w:rsidR="007D09E9" w:rsidRPr="00E7689F">
        <w:rPr>
          <w:rFonts w:ascii="Times New Roman" w:hAnsi="Times New Roman" w:cs="Times New Roman"/>
          <w:u w:val="single"/>
        </w:rPr>
        <w:t xml:space="preserve"> --</w:t>
      </w:r>
    </w:p>
    <w:p w:rsidR="007D09E9" w:rsidRPr="00E7689F" w:rsidRDefault="007D09E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1.5. </w:t>
      </w:r>
      <w:r w:rsidR="00037F79">
        <w:rPr>
          <w:rFonts w:ascii="Times New Roman" w:hAnsi="Times New Roman" w:cs="Times New Roman"/>
          <w:u w:val="single"/>
        </w:rPr>
        <w:t xml:space="preserve"> </w:t>
      </w:r>
      <w:r w:rsidR="00F83FBA" w:rsidRPr="00E7689F">
        <w:rPr>
          <w:rFonts w:ascii="Times New Roman" w:hAnsi="Times New Roman" w:cs="Times New Roman"/>
          <w:u w:val="single"/>
        </w:rPr>
        <w:t>Sunset Provision</w:t>
      </w:r>
      <w:r w:rsidR="007D09E9" w:rsidRPr="00E7689F">
        <w:rPr>
          <w:rFonts w:ascii="Times New Roman" w:hAnsi="Times New Roman" w:cs="Times New Roman"/>
          <w:u w:val="single"/>
        </w:rPr>
        <w:t xml:space="preserve"> </w:t>
      </w:r>
      <w:r w:rsidR="00006B13" w:rsidRPr="00E7689F">
        <w:rPr>
          <w:rFonts w:ascii="Times New Roman" w:hAnsi="Times New Roman" w:cs="Times New Roman"/>
          <w:u w:val="single"/>
        </w:rPr>
        <w:t xml:space="preserve">– </w:t>
      </w:r>
      <w:r w:rsidR="00F83FBA" w:rsidRPr="00E7689F">
        <w:rPr>
          <w:rFonts w:ascii="Times New Roman" w:hAnsi="Times New Roman" w:cs="Times New Roman"/>
          <w:u w:val="single"/>
        </w:rPr>
        <w:t xml:space="preserve">This rule shall terminate and have no further force or effect </w:t>
      </w:r>
      <w:r w:rsidR="00DA4957" w:rsidRPr="00E7689F">
        <w:rPr>
          <w:rFonts w:ascii="Times New Roman" w:hAnsi="Times New Roman" w:cs="Times New Roman"/>
          <w:u w:val="single"/>
        </w:rPr>
        <w:t xml:space="preserve">upon the expiration of </w:t>
      </w:r>
      <w:r w:rsidR="00F83FBA" w:rsidRPr="00E7689F">
        <w:rPr>
          <w:rFonts w:ascii="Times New Roman" w:hAnsi="Times New Roman" w:cs="Times New Roman"/>
          <w:u w:val="single"/>
        </w:rPr>
        <w:t>five years from its effective date.</w:t>
      </w:r>
    </w:p>
    <w:p w:rsidR="00024084" w:rsidRPr="00E7689F"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24084" w:rsidRPr="00E7689F" w:rsidRDefault="00133350"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024084" w:rsidRPr="00E7689F">
        <w:rPr>
          <w:rFonts w:ascii="Times New Roman" w:hAnsi="Times New Roman" w:cs="Times New Roman"/>
          <w:b/>
          <w:u w:val="single"/>
        </w:rPr>
        <w:t>-2. Definitions.</w:t>
      </w:r>
    </w:p>
    <w:p w:rsidR="00024084" w:rsidRPr="00E7689F"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024084" w:rsidRPr="00E7689F">
        <w:rPr>
          <w:rFonts w:ascii="Times New Roman" w:hAnsi="Times New Roman" w:cs="Times New Roman"/>
          <w:u w:val="single"/>
        </w:rPr>
        <w:t xml:space="preserve">2.1. </w:t>
      </w:r>
      <w:r w:rsidR="00037F79">
        <w:rPr>
          <w:rFonts w:ascii="Times New Roman" w:hAnsi="Times New Roman" w:cs="Times New Roman"/>
          <w:u w:val="single"/>
        </w:rPr>
        <w:t xml:space="preserve"> </w:t>
      </w:r>
      <w:r w:rsidR="00024084" w:rsidRPr="00E7689F">
        <w:rPr>
          <w:rFonts w:ascii="Times New Roman" w:hAnsi="Times New Roman" w:cs="Times New Roman"/>
          <w:u w:val="single"/>
        </w:rPr>
        <w:t>For purposes of this rule, the following words and terms mean the following:</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2C7FF1"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2.1.a.  </w:t>
      </w:r>
      <w:r w:rsidR="00564DB3" w:rsidRPr="00E7689F">
        <w:rPr>
          <w:rFonts w:ascii="Times New Roman" w:hAnsi="Times New Roman" w:cs="Times New Roman"/>
          <w:u w:val="single"/>
        </w:rPr>
        <w:t>“Board” means the West Virginia Board of Osteopathic Medicine.</w:t>
      </w:r>
    </w:p>
    <w:p w:rsidR="008E2014" w:rsidRPr="00E7689F" w:rsidRDefault="008E201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8E201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lang w:val="en"/>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2.1.b.  </w:t>
      </w:r>
      <w:r w:rsidR="008E2014" w:rsidRPr="00E7689F">
        <w:rPr>
          <w:rFonts w:ascii="Times New Roman" w:hAnsi="Times New Roman" w:cs="Times New Roman"/>
          <w:u w:val="single"/>
        </w:rPr>
        <w:t xml:space="preserve">“Collaboration” means </w:t>
      </w:r>
      <w:r w:rsidR="008E2014" w:rsidRPr="00E7689F">
        <w:rPr>
          <w:rFonts w:ascii="Times New Roman" w:hAnsi="Times New Roman" w:cs="Times New Roman"/>
          <w:u w:val="single"/>
          <w:lang w:val="en"/>
        </w:rPr>
        <w:t>overseeing the activities of the medical services rendered by a physician assistant. Constant physical presence of the collaborating physician is not required as long as the collaborating physician and physician assistant are, or can be, easily in contact with one another by telecommunication. Collaboration does not require the personal presence of the collaborating physician at the place or places where services are rendered.</w:t>
      </w:r>
    </w:p>
    <w:p w:rsidR="00317A59" w:rsidRPr="00E7689F" w:rsidRDefault="00317A5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lang w:val="en"/>
        </w:rPr>
      </w:pPr>
    </w:p>
    <w:p w:rsidR="00317A5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lang w:val="en"/>
        </w:rPr>
        <w:tab/>
      </w:r>
      <w:r w:rsidRPr="007D5367">
        <w:rPr>
          <w:rFonts w:ascii="Times New Roman" w:hAnsi="Times New Roman" w:cs="Times New Roman"/>
          <w:lang w:val="en"/>
        </w:rPr>
        <w:tab/>
      </w:r>
      <w:r w:rsidR="0010788A" w:rsidRPr="00E7689F">
        <w:rPr>
          <w:rFonts w:ascii="Times New Roman" w:hAnsi="Times New Roman" w:cs="Times New Roman"/>
          <w:u w:val="single"/>
          <w:lang w:val="en"/>
        </w:rPr>
        <w:t>2.1.c</w:t>
      </w:r>
      <w:r w:rsidR="00037F79">
        <w:rPr>
          <w:rFonts w:ascii="Times New Roman" w:hAnsi="Times New Roman" w:cs="Times New Roman"/>
          <w:u w:val="single"/>
          <w:lang w:val="en"/>
        </w:rPr>
        <w:t xml:space="preserve">.  </w:t>
      </w:r>
      <w:r w:rsidR="00317A59" w:rsidRPr="00E7689F">
        <w:rPr>
          <w:rFonts w:ascii="Times New Roman" w:hAnsi="Times New Roman" w:cs="Times New Roman"/>
          <w:u w:val="single"/>
          <w:lang w:val="en"/>
        </w:rPr>
        <w:t xml:space="preserve">“Emergency temporary permit” means a temporary authorization by the Board allowing certain physicians and physician assistants to practice in West Virginia during </w:t>
      </w:r>
      <w:r w:rsidR="004D2D5D" w:rsidRPr="00E7689F">
        <w:rPr>
          <w:rFonts w:ascii="Times New Roman" w:hAnsi="Times New Roman" w:cs="Times New Roman"/>
          <w:u w:val="single"/>
          <w:lang w:val="en"/>
        </w:rPr>
        <w:t>a State of Emergency or State of Preparedness.</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744FD"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10788A" w:rsidRPr="00E7689F">
        <w:rPr>
          <w:rFonts w:ascii="Times New Roman" w:hAnsi="Times New Roman" w:cs="Times New Roman"/>
          <w:u w:val="single"/>
        </w:rPr>
        <w:t>2.1.d</w:t>
      </w:r>
      <w:r w:rsidR="00037F79">
        <w:rPr>
          <w:rFonts w:ascii="Times New Roman" w:hAnsi="Times New Roman" w:cs="Times New Roman"/>
          <w:u w:val="single"/>
        </w:rPr>
        <w:t xml:space="preserve">.  </w:t>
      </w:r>
      <w:r w:rsidR="000744FD" w:rsidRPr="00E7689F">
        <w:rPr>
          <w:rFonts w:ascii="Times New Roman" w:hAnsi="Times New Roman" w:cs="Times New Roman"/>
          <w:u w:val="single"/>
        </w:rPr>
        <w:t>“State of Emergency” means a proclamation by the Governor of the State of West Virginia that a State of Emergency exists as set forth in W. Va. Code § 15-5-6.</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744FD"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744FD" w:rsidRPr="00E7689F">
        <w:rPr>
          <w:rFonts w:ascii="Times New Roman" w:hAnsi="Times New Roman" w:cs="Times New Roman"/>
          <w:u w:val="single"/>
        </w:rPr>
        <w:t>2.1.e</w:t>
      </w:r>
      <w:r w:rsidR="00037F79">
        <w:rPr>
          <w:rFonts w:ascii="Times New Roman" w:hAnsi="Times New Roman" w:cs="Times New Roman"/>
          <w:u w:val="single"/>
        </w:rPr>
        <w:t xml:space="preserve">.  </w:t>
      </w:r>
      <w:r w:rsidR="000744FD" w:rsidRPr="00E7689F">
        <w:rPr>
          <w:rFonts w:ascii="Times New Roman" w:hAnsi="Times New Roman" w:cs="Times New Roman"/>
          <w:u w:val="single"/>
        </w:rPr>
        <w:t>“State of Preparedness” means a proclamation by the Governor of the State of West Virginia that a State of Preparedness exists as set forth in W. Va. Code § 15-5-6.</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24084" w:rsidRPr="00E7689F" w:rsidRDefault="00133350"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024084" w:rsidRPr="00E7689F">
        <w:rPr>
          <w:rFonts w:ascii="Times New Roman" w:hAnsi="Times New Roman" w:cs="Times New Roman"/>
          <w:b/>
          <w:u w:val="single"/>
        </w:rPr>
        <w:t>-3</w:t>
      </w:r>
      <w:r w:rsidR="008B7B35" w:rsidRPr="00E7689F">
        <w:rPr>
          <w:rFonts w:ascii="Times New Roman" w:hAnsi="Times New Roman" w:cs="Times New Roman"/>
          <w:b/>
          <w:u w:val="single"/>
        </w:rPr>
        <w:t xml:space="preserve">. Physician Practice and </w:t>
      </w:r>
      <w:r w:rsidR="00086128" w:rsidRPr="00E7689F">
        <w:rPr>
          <w:rFonts w:ascii="Times New Roman" w:hAnsi="Times New Roman" w:cs="Times New Roman"/>
          <w:b/>
          <w:u w:val="single"/>
        </w:rPr>
        <w:t>Emergency Temporary Permit</w:t>
      </w:r>
    </w:p>
    <w:p w:rsidR="00F1163D" w:rsidRPr="00E7689F" w:rsidRDefault="00F1163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p>
    <w:p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F1163D" w:rsidRPr="00E7689F">
        <w:rPr>
          <w:rFonts w:ascii="Times New Roman" w:hAnsi="Times New Roman" w:cs="Times New Roman"/>
          <w:u w:val="single"/>
        </w:rPr>
        <w:t xml:space="preserve">3.1. </w:t>
      </w:r>
      <w:r w:rsidR="00037F79">
        <w:rPr>
          <w:rFonts w:ascii="Times New Roman" w:hAnsi="Times New Roman" w:cs="Times New Roman"/>
          <w:u w:val="single"/>
        </w:rPr>
        <w:t xml:space="preserve"> </w:t>
      </w:r>
      <w:r w:rsidR="00052010" w:rsidRPr="00E7689F">
        <w:rPr>
          <w:rFonts w:ascii="Times New Roman" w:hAnsi="Times New Roman" w:cs="Times New Roman"/>
          <w:u w:val="single"/>
        </w:rPr>
        <w:t xml:space="preserve">A physician who has no pending complaints, investigations, consent orders, board orders, or pending disciplinary proceedings and who possesses a valid, unrestricted license to practice osteopathic medicine and surgery in another </w:t>
      </w:r>
      <w:r w:rsidR="00082DB9" w:rsidRPr="00E7689F">
        <w:rPr>
          <w:rFonts w:ascii="Times New Roman" w:hAnsi="Times New Roman" w:cs="Times New Roman"/>
          <w:u w:val="single"/>
        </w:rPr>
        <w:t xml:space="preserve">state, territory, or district </w:t>
      </w:r>
      <w:r w:rsidR="00052010" w:rsidRPr="00E7689F">
        <w:rPr>
          <w:rFonts w:ascii="Times New Roman" w:hAnsi="Times New Roman" w:cs="Times New Roman"/>
          <w:u w:val="single"/>
        </w:rPr>
        <w:t xml:space="preserve">of the United States </w:t>
      </w:r>
      <w:r w:rsidR="00082DB9" w:rsidRPr="00E7689F">
        <w:rPr>
          <w:rFonts w:ascii="Times New Roman" w:hAnsi="Times New Roman" w:cs="Times New Roman"/>
          <w:u w:val="single"/>
        </w:rPr>
        <w:t xml:space="preserve">may </w:t>
      </w:r>
      <w:r w:rsidR="006A089B" w:rsidRPr="00E7689F">
        <w:rPr>
          <w:rFonts w:ascii="Times New Roman" w:hAnsi="Times New Roman" w:cs="Times New Roman"/>
          <w:u w:val="single"/>
        </w:rPr>
        <w:t>qualify</w:t>
      </w:r>
      <w:r w:rsidR="00082DB9" w:rsidRPr="00E7689F">
        <w:rPr>
          <w:rFonts w:ascii="Times New Roman" w:hAnsi="Times New Roman" w:cs="Times New Roman"/>
          <w:u w:val="single"/>
        </w:rPr>
        <w:t xml:space="preserve"> for a</w:t>
      </w:r>
      <w:r w:rsidR="00C602CF" w:rsidRPr="00E7689F">
        <w:rPr>
          <w:rFonts w:ascii="Times New Roman" w:hAnsi="Times New Roman" w:cs="Times New Roman"/>
          <w:u w:val="single"/>
        </w:rPr>
        <w:t>n emergency temporary permit</w:t>
      </w:r>
      <w:r w:rsidR="00082DB9" w:rsidRPr="00E7689F">
        <w:rPr>
          <w:rFonts w:ascii="Times New Roman" w:hAnsi="Times New Roman" w:cs="Times New Roman"/>
          <w:u w:val="single"/>
        </w:rPr>
        <w:t xml:space="preserve"> </w:t>
      </w:r>
      <w:r w:rsidR="006A089B" w:rsidRPr="00E7689F">
        <w:rPr>
          <w:rFonts w:ascii="Times New Roman" w:hAnsi="Times New Roman" w:cs="Times New Roman"/>
          <w:u w:val="single"/>
        </w:rPr>
        <w:t>up</w:t>
      </w:r>
      <w:r w:rsidR="00082DB9" w:rsidRPr="00E7689F">
        <w:rPr>
          <w:rFonts w:ascii="Times New Roman" w:hAnsi="Times New Roman" w:cs="Times New Roman"/>
          <w:u w:val="single"/>
        </w:rPr>
        <w:t>on the following conditions</w:t>
      </w:r>
      <w:r w:rsidR="006A089B" w:rsidRPr="00E7689F">
        <w:rPr>
          <w:rFonts w:ascii="Times New Roman" w:hAnsi="Times New Roman" w:cs="Times New Roman"/>
          <w:u w:val="single"/>
        </w:rPr>
        <w:t xml:space="preserve"> being met</w:t>
      </w:r>
      <w:r w:rsidR="00082DB9" w:rsidRPr="00E7689F">
        <w:rPr>
          <w:rFonts w:ascii="Times New Roman" w:hAnsi="Times New Roman" w:cs="Times New Roman"/>
          <w:u w:val="single"/>
        </w:rPr>
        <w:t>:</w:t>
      </w:r>
    </w:p>
    <w:p w:rsidR="00082DB9" w:rsidRPr="00E7689F"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3.1.a.  </w:t>
      </w:r>
      <w:r w:rsidR="00082DB9" w:rsidRPr="00E7689F">
        <w:rPr>
          <w:rFonts w:ascii="Times New Roman" w:hAnsi="Times New Roman" w:cs="Times New Roman"/>
          <w:u w:val="single"/>
        </w:rPr>
        <w:t>T</w:t>
      </w:r>
      <w:r w:rsidR="00F0704C" w:rsidRPr="00E7689F">
        <w:rPr>
          <w:rFonts w:ascii="Times New Roman" w:hAnsi="Times New Roman" w:cs="Times New Roman"/>
          <w:u w:val="single"/>
        </w:rPr>
        <w:t xml:space="preserve">he applicant must complete an </w:t>
      </w:r>
      <w:r w:rsidR="00082DB9" w:rsidRPr="00E7689F">
        <w:rPr>
          <w:rFonts w:ascii="Times New Roman" w:hAnsi="Times New Roman" w:cs="Times New Roman"/>
          <w:u w:val="single"/>
        </w:rPr>
        <w:t>application</w:t>
      </w:r>
      <w:r w:rsidR="00F0704C" w:rsidRPr="00E7689F">
        <w:rPr>
          <w:rFonts w:ascii="Times New Roman" w:hAnsi="Times New Roman" w:cs="Times New Roman"/>
          <w:u w:val="single"/>
        </w:rPr>
        <w:t xml:space="preserve"> approved by the Board</w:t>
      </w:r>
      <w:r w:rsidR="00082DB9" w:rsidRPr="00E7689F">
        <w:rPr>
          <w:rFonts w:ascii="Times New Roman" w:hAnsi="Times New Roman" w:cs="Times New Roman"/>
          <w:u w:val="single"/>
        </w:rPr>
        <w:t xml:space="preserve">; </w:t>
      </w:r>
      <w:r w:rsidR="00360ADD" w:rsidRPr="00E7689F">
        <w:rPr>
          <w:rFonts w:ascii="Times New Roman" w:hAnsi="Times New Roman" w:cs="Times New Roman"/>
          <w:u w:val="single"/>
        </w:rPr>
        <w:t>and</w:t>
      </w:r>
    </w:p>
    <w:p w:rsidR="00082DB9" w:rsidRPr="00E7689F"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3.1.b.  </w:t>
      </w:r>
      <w:r w:rsidR="00082DB9" w:rsidRPr="00E7689F">
        <w:rPr>
          <w:rFonts w:ascii="Times New Roman" w:hAnsi="Times New Roman" w:cs="Times New Roman"/>
          <w:u w:val="single"/>
        </w:rPr>
        <w:t xml:space="preserve">The Board shall verify that the physician holds a full, unlimited, and unrestricted license to practice </w:t>
      </w:r>
      <w:r w:rsidR="00CA19CD" w:rsidRPr="00E7689F">
        <w:rPr>
          <w:rFonts w:ascii="Times New Roman" w:hAnsi="Times New Roman" w:cs="Times New Roman"/>
          <w:u w:val="single"/>
        </w:rPr>
        <w:t xml:space="preserve">osteopathic </w:t>
      </w:r>
      <w:r w:rsidR="00082DB9" w:rsidRPr="00E7689F">
        <w:rPr>
          <w:rFonts w:ascii="Times New Roman" w:hAnsi="Times New Roman" w:cs="Times New Roman"/>
          <w:u w:val="single"/>
        </w:rPr>
        <w:t xml:space="preserve">medicine </w:t>
      </w:r>
      <w:r w:rsidR="00CA19CD" w:rsidRPr="00E7689F">
        <w:rPr>
          <w:rFonts w:ascii="Times New Roman" w:hAnsi="Times New Roman" w:cs="Times New Roman"/>
          <w:u w:val="single"/>
        </w:rPr>
        <w:t xml:space="preserve">and surgery </w:t>
      </w:r>
      <w:r w:rsidR="00082DB9" w:rsidRPr="00E7689F">
        <w:rPr>
          <w:rFonts w:ascii="Times New Roman" w:hAnsi="Times New Roman" w:cs="Times New Roman"/>
          <w:u w:val="single"/>
        </w:rPr>
        <w:t xml:space="preserve">in another </w:t>
      </w:r>
      <w:r w:rsidR="00360ADD" w:rsidRPr="00E7689F">
        <w:rPr>
          <w:rFonts w:ascii="Times New Roman" w:hAnsi="Times New Roman" w:cs="Times New Roman"/>
          <w:u w:val="single"/>
        </w:rPr>
        <w:t>state, territory, or district</w:t>
      </w:r>
      <w:r w:rsidR="00052010" w:rsidRPr="00E7689F">
        <w:rPr>
          <w:rFonts w:ascii="Times New Roman" w:hAnsi="Times New Roman" w:cs="Times New Roman"/>
          <w:u w:val="single"/>
        </w:rPr>
        <w:t xml:space="preserve"> of the United States</w:t>
      </w:r>
      <w:r w:rsidR="00360ADD" w:rsidRPr="00E7689F">
        <w:rPr>
          <w:rFonts w:ascii="Times New Roman" w:hAnsi="Times New Roman" w:cs="Times New Roman"/>
          <w:u w:val="single"/>
        </w:rPr>
        <w:t>.</w:t>
      </w:r>
    </w:p>
    <w:p w:rsidR="006A089B" w:rsidRPr="00E7689F" w:rsidRDefault="006A089B"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bookmarkStart w:id="0" w:name="_Hlk513455598"/>
      <w:r w:rsidRPr="007D5367">
        <w:rPr>
          <w:rFonts w:ascii="Times New Roman" w:hAnsi="Times New Roman" w:cs="Times New Roman"/>
        </w:rPr>
        <w:tab/>
      </w:r>
      <w:r w:rsidR="00991FF8" w:rsidRPr="00E7689F">
        <w:rPr>
          <w:rFonts w:ascii="Times New Roman" w:hAnsi="Times New Roman" w:cs="Times New Roman"/>
          <w:u w:val="single"/>
        </w:rPr>
        <w:t>3.2</w:t>
      </w:r>
      <w:r w:rsidR="00082DB9" w:rsidRPr="00E7689F">
        <w:rPr>
          <w:rFonts w:ascii="Times New Roman" w:hAnsi="Times New Roman" w:cs="Times New Roman"/>
          <w:u w:val="single"/>
        </w:rPr>
        <w:t>.</w:t>
      </w:r>
      <w:r w:rsidR="00082DB9" w:rsidRPr="00E7689F">
        <w:rPr>
          <w:rFonts w:ascii="Times New Roman" w:hAnsi="Times New Roman" w:cs="Times New Roman"/>
          <w:u w:val="single"/>
        </w:rPr>
        <w:tab/>
      </w:r>
      <w:r w:rsidR="00037F79">
        <w:rPr>
          <w:rFonts w:ascii="Times New Roman" w:hAnsi="Times New Roman" w:cs="Times New Roman"/>
          <w:u w:val="single"/>
        </w:rPr>
        <w:t xml:space="preserve"> </w:t>
      </w:r>
      <w:r w:rsidR="00082DB9" w:rsidRPr="00E7689F">
        <w:rPr>
          <w:rFonts w:ascii="Times New Roman" w:hAnsi="Times New Roman" w:cs="Times New Roman"/>
          <w:u w:val="single"/>
        </w:rPr>
        <w:t>The Board shall have jurisdiction over all ph</w:t>
      </w:r>
      <w:r w:rsidR="00803692" w:rsidRPr="00E7689F">
        <w:rPr>
          <w:rFonts w:ascii="Times New Roman" w:hAnsi="Times New Roman" w:cs="Times New Roman"/>
          <w:u w:val="single"/>
        </w:rPr>
        <w:t>ysicians practicing under this r</w:t>
      </w:r>
      <w:r w:rsidR="00082DB9" w:rsidRPr="00E7689F">
        <w:rPr>
          <w:rFonts w:ascii="Times New Roman" w:hAnsi="Times New Roman" w:cs="Times New Roman"/>
          <w:u w:val="single"/>
        </w:rPr>
        <w:t xml:space="preserve">ule for all purposes set forth in </w:t>
      </w:r>
      <w:r w:rsidR="00803692" w:rsidRPr="00E7689F">
        <w:rPr>
          <w:rFonts w:ascii="Times New Roman" w:hAnsi="Times New Roman" w:cs="Times New Roman"/>
          <w:u w:val="single"/>
        </w:rPr>
        <w:t xml:space="preserve">applicable federal or state law, </w:t>
      </w:r>
      <w:r w:rsidR="004D0A15" w:rsidRPr="00E7689F">
        <w:rPr>
          <w:rFonts w:ascii="Times New Roman" w:hAnsi="Times New Roman" w:cs="Times New Roman"/>
          <w:u w:val="single"/>
        </w:rPr>
        <w:t>including the Board’s rules and Chapter 30 of the West Virginia Code</w:t>
      </w:r>
      <w:r w:rsidR="00803692" w:rsidRPr="00E7689F">
        <w:rPr>
          <w:rFonts w:ascii="Times New Roman" w:hAnsi="Times New Roman" w:cs="Times New Roman"/>
          <w:u w:val="single"/>
        </w:rPr>
        <w:t xml:space="preserve">, </w:t>
      </w:r>
      <w:r w:rsidR="00082DB9" w:rsidRPr="00E7689F">
        <w:rPr>
          <w:rFonts w:ascii="Times New Roman" w:hAnsi="Times New Roman" w:cs="Times New Roman"/>
          <w:u w:val="single"/>
        </w:rPr>
        <w:t xml:space="preserve">and such jurisdiction shall continue in effect even after such physician has stopped practicing medicine under this </w:t>
      </w:r>
      <w:r w:rsidR="00EE5831" w:rsidRPr="00E7689F">
        <w:rPr>
          <w:rFonts w:ascii="Times New Roman" w:hAnsi="Times New Roman" w:cs="Times New Roman"/>
          <w:u w:val="single"/>
        </w:rPr>
        <w:t>r</w:t>
      </w:r>
      <w:r w:rsidR="00082DB9" w:rsidRPr="00E7689F">
        <w:rPr>
          <w:rFonts w:ascii="Times New Roman" w:hAnsi="Times New Roman" w:cs="Times New Roman"/>
          <w:u w:val="single"/>
        </w:rPr>
        <w:t xml:space="preserve">ule </w:t>
      </w:r>
      <w:r w:rsidR="00EE5831" w:rsidRPr="00E7689F">
        <w:rPr>
          <w:rFonts w:ascii="Times New Roman" w:hAnsi="Times New Roman" w:cs="Times New Roman"/>
          <w:u w:val="single"/>
        </w:rPr>
        <w:t xml:space="preserve">or the </w:t>
      </w:r>
      <w:r w:rsidR="007D74F5" w:rsidRPr="00E7689F">
        <w:rPr>
          <w:rFonts w:ascii="Times New Roman" w:hAnsi="Times New Roman" w:cs="Times New Roman"/>
          <w:u w:val="single"/>
        </w:rPr>
        <w:t>emergency temporary permit</w:t>
      </w:r>
      <w:r w:rsidR="00082DB9" w:rsidRPr="00E7689F">
        <w:rPr>
          <w:rFonts w:ascii="Times New Roman" w:hAnsi="Times New Roman" w:cs="Times New Roman"/>
          <w:u w:val="single"/>
        </w:rPr>
        <w:t xml:space="preserve"> has expired</w:t>
      </w:r>
      <w:bookmarkEnd w:id="0"/>
      <w:r w:rsidR="00082DB9" w:rsidRPr="00E7689F">
        <w:rPr>
          <w:rFonts w:ascii="Times New Roman" w:hAnsi="Times New Roman" w:cs="Times New Roman"/>
          <w:u w:val="single"/>
        </w:rPr>
        <w:t>.</w:t>
      </w:r>
    </w:p>
    <w:p w:rsidR="006D6005" w:rsidRPr="00E7689F" w:rsidRDefault="006D600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6D600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991FF8" w:rsidRPr="00E7689F">
        <w:rPr>
          <w:rFonts w:ascii="Times New Roman" w:hAnsi="Times New Roman" w:cs="Times New Roman"/>
          <w:u w:val="single"/>
        </w:rPr>
        <w:t>3.3</w:t>
      </w:r>
      <w:r w:rsidR="006D6005" w:rsidRPr="00E7689F">
        <w:rPr>
          <w:rFonts w:ascii="Times New Roman" w:hAnsi="Times New Roman" w:cs="Times New Roman"/>
          <w:u w:val="single"/>
        </w:rPr>
        <w:t>.</w:t>
      </w:r>
      <w:r w:rsidR="006D6005" w:rsidRPr="00E7689F">
        <w:rPr>
          <w:rFonts w:ascii="Times New Roman" w:hAnsi="Times New Roman" w:cs="Times New Roman"/>
          <w:u w:val="single"/>
        </w:rPr>
        <w:tab/>
      </w:r>
      <w:r w:rsidR="00037F79">
        <w:rPr>
          <w:rFonts w:ascii="Times New Roman" w:hAnsi="Times New Roman" w:cs="Times New Roman"/>
          <w:u w:val="single"/>
        </w:rPr>
        <w:t xml:space="preserve"> </w:t>
      </w:r>
      <w:r w:rsidR="00154D47" w:rsidRPr="00E7689F">
        <w:rPr>
          <w:rFonts w:ascii="Times New Roman" w:hAnsi="Times New Roman" w:cs="Times New Roman"/>
          <w:u w:val="single"/>
        </w:rPr>
        <w:t>During the State of Emergency</w:t>
      </w:r>
      <w:r w:rsidR="00526299" w:rsidRPr="00E7689F">
        <w:rPr>
          <w:rFonts w:ascii="Times New Roman" w:hAnsi="Times New Roman" w:cs="Times New Roman"/>
          <w:u w:val="single"/>
        </w:rPr>
        <w:t xml:space="preserve"> or State of Preparedness</w:t>
      </w:r>
      <w:r w:rsidR="00154D47" w:rsidRPr="00E7689F">
        <w:rPr>
          <w:rFonts w:ascii="Times New Roman" w:hAnsi="Times New Roman" w:cs="Times New Roman"/>
          <w:u w:val="single"/>
        </w:rPr>
        <w:t>, physicians</w:t>
      </w:r>
      <w:r w:rsidR="006D6005" w:rsidRPr="00E7689F">
        <w:rPr>
          <w:rFonts w:ascii="Times New Roman" w:hAnsi="Times New Roman" w:cs="Times New Roman"/>
          <w:u w:val="single"/>
        </w:rPr>
        <w:t xml:space="preserve"> holding an emergency temporary permit shall have the same rights and privileges as those physicians granted a full license by the Board.</w:t>
      </w:r>
      <w:r w:rsidR="00CC3189" w:rsidRPr="00E7689F">
        <w:rPr>
          <w:rFonts w:ascii="Times New Roman" w:hAnsi="Times New Roman" w:cs="Times New Roman"/>
          <w:u w:val="single"/>
        </w:rPr>
        <w:t xml:space="preserve"> However, in order to best serve the public interest, the Board may limit the scope of practice of the physician practicing under this rule.</w:t>
      </w:r>
    </w:p>
    <w:p w:rsidR="008D66F7" w:rsidRPr="00E7689F" w:rsidRDefault="008D66F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8D66F7"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991FF8" w:rsidRPr="00E7689F">
        <w:rPr>
          <w:rFonts w:ascii="Times New Roman" w:hAnsi="Times New Roman" w:cs="Times New Roman"/>
          <w:u w:val="single"/>
        </w:rPr>
        <w:t>3.4</w:t>
      </w:r>
      <w:r w:rsidR="008D66F7" w:rsidRPr="00E7689F">
        <w:rPr>
          <w:rFonts w:ascii="Times New Roman" w:hAnsi="Times New Roman" w:cs="Times New Roman"/>
          <w:u w:val="single"/>
        </w:rPr>
        <w:t>.</w:t>
      </w:r>
      <w:r w:rsidR="008D66F7" w:rsidRPr="00E7689F">
        <w:rPr>
          <w:rFonts w:ascii="Times New Roman" w:hAnsi="Times New Roman" w:cs="Times New Roman"/>
          <w:u w:val="single"/>
        </w:rPr>
        <w:tab/>
      </w:r>
      <w:r w:rsidR="00037F79">
        <w:rPr>
          <w:rFonts w:ascii="Times New Roman" w:hAnsi="Times New Roman" w:cs="Times New Roman"/>
          <w:u w:val="single"/>
        </w:rPr>
        <w:t xml:space="preserve"> </w:t>
      </w:r>
      <w:r w:rsidR="003229CD" w:rsidRPr="00E7689F">
        <w:rPr>
          <w:rFonts w:ascii="Times New Roman" w:hAnsi="Times New Roman" w:cs="Times New Roman"/>
          <w:u w:val="single"/>
        </w:rPr>
        <w:t xml:space="preserve">Emergency temporary permits shall automatically terminate when the State of Emergency </w:t>
      </w:r>
      <w:r w:rsidR="00526299" w:rsidRPr="00E7689F">
        <w:rPr>
          <w:rFonts w:ascii="Times New Roman" w:hAnsi="Times New Roman" w:cs="Times New Roman"/>
          <w:u w:val="single"/>
        </w:rPr>
        <w:t xml:space="preserve">or State of Preparedness </w:t>
      </w:r>
      <w:r w:rsidR="003229CD" w:rsidRPr="00E7689F">
        <w:rPr>
          <w:rFonts w:ascii="Times New Roman" w:hAnsi="Times New Roman" w:cs="Times New Roman"/>
          <w:u w:val="single"/>
        </w:rPr>
        <w:t>is lifted.</w:t>
      </w:r>
    </w:p>
    <w:p w:rsidR="008D66F7" w:rsidRPr="00E7689F" w:rsidRDefault="008D66F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991FF8" w:rsidRPr="00E7689F">
        <w:rPr>
          <w:rFonts w:ascii="Times New Roman" w:hAnsi="Times New Roman" w:cs="Times New Roman"/>
          <w:u w:val="single"/>
        </w:rPr>
        <w:t>3.5</w:t>
      </w:r>
      <w:r w:rsidR="00EC1458" w:rsidRPr="00E7689F">
        <w:rPr>
          <w:rFonts w:ascii="Times New Roman" w:hAnsi="Times New Roman" w:cs="Times New Roman"/>
          <w:u w:val="single"/>
        </w:rPr>
        <w:t>.</w:t>
      </w:r>
      <w:r w:rsidR="00EC1458" w:rsidRPr="00E7689F">
        <w:rPr>
          <w:rFonts w:ascii="Times New Roman" w:hAnsi="Times New Roman" w:cs="Times New Roman"/>
          <w:u w:val="single"/>
        </w:rPr>
        <w:tab/>
      </w:r>
      <w:r w:rsidR="00037F79">
        <w:rPr>
          <w:rFonts w:ascii="Times New Roman" w:hAnsi="Times New Roman" w:cs="Times New Roman"/>
          <w:u w:val="single"/>
        </w:rPr>
        <w:t xml:space="preserve"> </w:t>
      </w:r>
      <w:r w:rsidR="00EC1458" w:rsidRPr="00E7689F">
        <w:rPr>
          <w:rFonts w:ascii="Times New Roman" w:hAnsi="Times New Roman" w:cs="Times New Roman"/>
          <w:u w:val="single"/>
        </w:rPr>
        <w:t>P</w:t>
      </w:r>
      <w:r w:rsidR="00082DB9" w:rsidRPr="00E7689F">
        <w:rPr>
          <w:rFonts w:ascii="Times New Roman" w:hAnsi="Times New Roman" w:cs="Times New Roman"/>
          <w:u w:val="single"/>
        </w:rPr>
        <w:t xml:space="preserve">hysicians holding </w:t>
      </w:r>
      <w:r w:rsidR="003229CD" w:rsidRPr="00E7689F">
        <w:rPr>
          <w:rFonts w:ascii="Times New Roman" w:hAnsi="Times New Roman" w:cs="Times New Roman"/>
          <w:u w:val="single"/>
        </w:rPr>
        <w:t>emergency temporary permits</w:t>
      </w:r>
      <w:r w:rsidR="00082DB9" w:rsidRPr="00E7689F">
        <w:rPr>
          <w:rFonts w:ascii="Times New Roman" w:hAnsi="Times New Roman" w:cs="Times New Roman"/>
          <w:u w:val="single"/>
        </w:rPr>
        <w:t xml:space="preserve"> shall not receive any compensation outside of their customary compensation for the provision of medical services during a disaster or emergency.</w:t>
      </w:r>
    </w:p>
    <w:p w:rsidR="00F1163D" w:rsidRPr="00E7689F" w:rsidRDefault="00F1163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734047" w:rsidRPr="00E7689F" w:rsidRDefault="00263D7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734047" w:rsidRPr="00E7689F">
        <w:rPr>
          <w:rFonts w:ascii="Times New Roman" w:hAnsi="Times New Roman" w:cs="Times New Roman"/>
          <w:b/>
          <w:u w:val="single"/>
        </w:rPr>
        <w:t xml:space="preserve">-4. Physician Assistant Practice and </w:t>
      </w:r>
      <w:r w:rsidR="00086128" w:rsidRPr="00E7689F">
        <w:rPr>
          <w:rFonts w:ascii="Times New Roman" w:hAnsi="Times New Roman" w:cs="Times New Roman"/>
          <w:b/>
          <w:u w:val="single"/>
        </w:rPr>
        <w:t>Emergency Temporary Permit</w:t>
      </w:r>
    </w:p>
    <w:p w:rsidR="00734047" w:rsidRPr="00E7689F" w:rsidRDefault="0073404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p>
    <w:p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734047" w:rsidRPr="00E7689F">
        <w:rPr>
          <w:rFonts w:ascii="Times New Roman" w:hAnsi="Times New Roman" w:cs="Times New Roman"/>
          <w:u w:val="single"/>
        </w:rPr>
        <w:t>4.1.</w:t>
      </w:r>
      <w:r w:rsidR="00037F79">
        <w:rPr>
          <w:rFonts w:ascii="Times New Roman" w:hAnsi="Times New Roman" w:cs="Times New Roman"/>
          <w:u w:val="single"/>
        </w:rPr>
        <w:t xml:space="preserve">  </w:t>
      </w:r>
      <w:r w:rsidR="002F70FC" w:rsidRPr="00E7689F">
        <w:rPr>
          <w:rFonts w:ascii="Times New Roman" w:hAnsi="Times New Roman" w:cs="Times New Roman"/>
          <w:u w:val="single"/>
        </w:rPr>
        <w:t>A physician assistant who has no pending complaints, investigations, consent orders, board orders, or pending disciplinary proceedings and who possesses a valid, unrestricted license to practice as a physician assistant in another state, territory, or district of the United States may qualify</w:t>
      </w:r>
      <w:r w:rsidR="00C602CF" w:rsidRPr="00E7689F">
        <w:rPr>
          <w:rFonts w:ascii="Times New Roman" w:hAnsi="Times New Roman" w:cs="Times New Roman"/>
          <w:u w:val="single"/>
        </w:rPr>
        <w:t xml:space="preserve"> for an emergency temporary permit </w:t>
      </w:r>
      <w:r w:rsidR="002F70FC" w:rsidRPr="00E7689F">
        <w:rPr>
          <w:rFonts w:ascii="Times New Roman" w:hAnsi="Times New Roman" w:cs="Times New Roman"/>
          <w:u w:val="single"/>
        </w:rPr>
        <w:t>upon the following conditions being met</w:t>
      </w:r>
      <w:r w:rsidR="0010670D" w:rsidRPr="00E7689F">
        <w:rPr>
          <w:rFonts w:ascii="Times New Roman" w:hAnsi="Times New Roman" w:cs="Times New Roman"/>
          <w:u w:val="single"/>
        </w:rPr>
        <w:t>:</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4.1.a.  </w:t>
      </w:r>
      <w:r w:rsidR="00564DB3" w:rsidRPr="00E7689F">
        <w:rPr>
          <w:rFonts w:ascii="Times New Roman" w:hAnsi="Times New Roman" w:cs="Times New Roman"/>
          <w:u w:val="single"/>
        </w:rPr>
        <w:t>T</w:t>
      </w:r>
      <w:r w:rsidR="00040ED0" w:rsidRPr="00E7689F">
        <w:rPr>
          <w:rFonts w:ascii="Times New Roman" w:hAnsi="Times New Roman" w:cs="Times New Roman"/>
          <w:u w:val="single"/>
        </w:rPr>
        <w:t>he applicant must complete an application approved by the Board</w:t>
      </w:r>
      <w:r w:rsidR="00564DB3" w:rsidRPr="00E7689F">
        <w:rPr>
          <w:rFonts w:ascii="Times New Roman" w:hAnsi="Times New Roman" w:cs="Times New Roman"/>
          <w:u w:val="single"/>
        </w:rPr>
        <w:t xml:space="preserve">; </w:t>
      </w:r>
      <w:r w:rsidR="00EE025C" w:rsidRPr="00E7689F">
        <w:rPr>
          <w:rFonts w:ascii="Times New Roman" w:hAnsi="Times New Roman" w:cs="Times New Roman"/>
          <w:u w:val="single"/>
        </w:rPr>
        <w:t>and</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4.1.b.  </w:t>
      </w:r>
      <w:r w:rsidR="00564DB3" w:rsidRPr="00E7689F">
        <w:rPr>
          <w:rFonts w:ascii="Times New Roman" w:hAnsi="Times New Roman" w:cs="Times New Roman"/>
          <w:u w:val="single"/>
        </w:rPr>
        <w:t xml:space="preserve">The Board shall verify that the physician assistant holds a full, unlimited, and unrestricted </w:t>
      </w:r>
      <w:r w:rsidR="00DC6154" w:rsidRPr="00E7689F">
        <w:rPr>
          <w:rFonts w:ascii="Times New Roman" w:hAnsi="Times New Roman" w:cs="Times New Roman"/>
          <w:u w:val="single"/>
        </w:rPr>
        <w:t xml:space="preserve">license to practice </w:t>
      </w:r>
      <w:r w:rsidR="00564DB3" w:rsidRPr="00E7689F">
        <w:rPr>
          <w:rFonts w:ascii="Times New Roman" w:hAnsi="Times New Roman" w:cs="Times New Roman"/>
          <w:u w:val="single"/>
        </w:rPr>
        <w:t xml:space="preserve">in another </w:t>
      </w:r>
      <w:r w:rsidR="00EE025C" w:rsidRPr="00E7689F">
        <w:rPr>
          <w:rFonts w:ascii="Times New Roman" w:hAnsi="Times New Roman" w:cs="Times New Roman"/>
          <w:u w:val="single"/>
        </w:rPr>
        <w:t>state, territory, or district</w:t>
      </w:r>
      <w:r w:rsidR="002F70FC" w:rsidRPr="00E7689F">
        <w:rPr>
          <w:rFonts w:ascii="Times New Roman" w:hAnsi="Times New Roman" w:cs="Times New Roman"/>
          <w:u w:val="single"/>
        </w:rPr>
        <w:t xml:space="preserve"> of the United States</w:t>
      </w:r>
      <w:r w:rsidR="00EE025C" w:rsidRPr="00E7689F">
        <w:rPr>
          <w:rFonts w:ascii="Times New Roman" w:hAnsi="Times New Roman" w:cs="Times New Roman"/>
          <w:u w:val="single"/>
        </w:rPr>
        <w:t>.</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4.2</w:t>
      </w:r>
      <w:r w:rsidR="00564DB3" w:rsidRPr="00E7689F">
        <w:rPr>
          <w:rFonts w:ascii="Times New Roman" w:hAnsi="Times New Roman" w:cs="Times New Roman"/>
          <w:u w:val="single"/>
        </w:rPr>
        <w:t>.</w:t>
      </w:r>
      <w:r w:rsidR="00564DB3" w:rsidRPr="00E7689F">
        <w:rPr>
          <w:rFonts w:ascii="Times New Roman" w:hAnsi="Times New Roman" w:cs="Times New Roman"/>
          <w:u w:val="single"/>
        </w:rPr>
        <w:tab/>
      </w:r>
      <w:r w:rsidR="00037F79">
        <w:rPr>
          <w:rFonts w:ascii="Times New Roman" w:hAnsi="Times New Roman" w:cs="Times New Roman"/>
          <w:u w:val="single"/>
        </w:rPr>
        <w:t xml:space="preserve"> </w:t>
      </w:r>
      <w:r w:rsidR="00D710BE" w:rsidRPr="00E7689F">
        <w:rPr>
          <w:rFonts w:ascii="Times New Roman" w:hAnsi="Times New Roman" w:cs="Times New Roman"/>
          <w:u w:val="single"/>
        </w:rPr>
        <w:t xml:space="preserve">A physician assistant practicing under this rule must practice in collaboration with a physician </w:t>
      </w:r>
      <w:r w:rsidR="00CE7CBF" w:rsidRPr="00E7689F">
        <w:rPr>
          <w:rFonts w:ascii="Times New Roman" w:hAnsi="Times New Roman" w:cs="Times New Roman"/>
          <w:u w:val="single"/>
        </w:rPr>
        <w:t>authorized to practice</w:t>
      </w:r>
      <w:r w:rsidR="00077817" w:rsidRPr="00E7689F">
        <w:rPr>
          <w:rFonts w:ascii="Times New Roman" w:hAnsi="Times New Roman" w:cs="Times New Roman"/>
          <w:u w:val="single"/>
        </w:rPr>
        <w:t xml:space="preserve"> in West Virginia</w:t>
      </w:r>
      <w:r w:rsidR="00D710BE" w:rsidRPr="00E7689F">
        <w:rPr>
          <w:rFonts w:ascii="Times New Roman" w:hAnsi="Times New Roman" w:cs="Times New Roman"/>
          <w:u w:val="single"/>
        </w:rPr>
        <w:t>.</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4.3</w:t>
      </w:r>
      <w:r w:rsidR="00564DB3" w:rsidRPr="00E7689F">
        <w:rPr>
          <w:rFonts w:ascii="Times New Roman" w:hAnsi="Times New Roman" w:cs="Times New Roman"/>
          <w:u w:val="single"/>
        </w:rPr>
        <w:t>.</w:t>
      </w:r>
      <w:r w:rsidR="00564DB3" w:rsidRPr="00E7689F">
        <w:rPr>
          <w:rFonts w:ascii="Times New Roman" w:hAnsi="Times New Roman" w:cs="Times New Roman"/>
          <w:u w:val="single"/>
        </w:rPr>
        <w:tab/>
      </w:r>
      <w:r w:rsidR="00037F79">
        <w:rPr>
          <w:rFonts w:ascii="Times New Roman" w:hAnsi="Times New Roman" w:cs="Times New Roman"/>
          <w:u w:val="single"/>
        </w:rPr>
        <w:t xml:space="preserve"> </w:t>
      </w:r>
      <w:r w:rsidR="00863BE9" w:rsidRPr="00E7689F">
        <w:rPr>
          <w:rFonts w:ascii="Times New Roman" w:hAnsi="Times New Roman" w:cs="Times New Roman"/>
          <w:u w:val="single"/>
        </w:rPr>
        <w:t xml:space="preserve">The Board shall have jurisdiction over all physician assistants practicing under this rule for all purposes set forth in applicable federal or state law, including the Board’s rules and Chapter 30 of the West Virginia Code, and such jurisdiction shall continue in effect even after such physician assistant has stopped practicing medicine under this rule or the </w:t>
      </w:r>
      <w:r w:rsidR="007D74F5" w:rsidRPr="00E7689F">
        <w:rPr>
          <w:rFonts w:ascii="Times New Roman" w:hAnsi="Times New Roman" w:cs="Times New Roman"/>
          <w:u w:val="single"/>
        </w:rPr>
        <w:t>emergency temporary permit</w:t>
      </w:r>
      <w:r w:rsidR="00863BE9" w:rsidRPr="00E7689F">
        <w:rPr>
          <w:rFonts w:ascii="Times New Roman" w:hAnsi="Times New Roman" w:cs="Times New Roman"/>
          <w:u w:val="single"/>
        </w:rPr>
        <w:t xml:space="preserve"> has expired.</w:t>
      </w:r>
    </w:p>
    <w:p w:rsidR="003D25FF" w:rsidRPr="00E7689F" w:rsidRDefault="003D25F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3D25FF"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4.4</w:t>
      </w:r>
      <w:r w:rsidR="003D25FF" w:rsidRPr="00E7689F">
        <w:rPr>
          <w:rFonts w:ascii="Times New Roman" w:hAnsi="Times New Roman" w:cs="Times New Roman"/>
          <w:u w:val="single"/>
        </w:rPr>
        <w:t>.</w:t>
      </w:r>
      <w:r w:rsidR="003D25FF" w:rsidRPr="00E7689F">
        <w:rPr>
          <w:rFonts w:ascii="Times New Roman" w:hAnsi="Times New Roman" w:cs="Times New Roman"/>
          <w:u w:val="single"/>
        </w:rPr>
        <w:tab/>
      </w:r>
      <w:r w:rsidR="00037F79">
        <w:rPr>
          <w:rFonts w:ascii="Times New Roman" w:hAnsi="Times New Roman" w:cs="Times New Roman"/>
          <w:u w:val="single"/>
        </w:rPr>
        <w:t xml:space="preserve"> </w:t>
      </w:r>
      <w:r w:rsidR="00154D47" w:rsidRPr="00E7689F">
        <w:rPr>
          <w:rFonts w:ascii="Times New Roman" w:hAnsi="Times New Roman" w:cs="Times New Roman"/>
          <w:u w:val="single"/>
        </w:rPr>
        <w:t>During the State of Emergency</w:t>
      </w:r>
      <w:r w:rsidR="004D24D2" w:rsidRPr="00E7689F">
        <w:rPr>
          <w:rFonts w:ascii="Times New Roman" w:hAnsi="Times New Roman" w:cs="Times New Roman"/>
          <w:u w:val="single"/>
        </w:rPr>
        <w:t xml:space="preserve"> or State of Preparedness</w:t>
      </w:r>
      <w:r w:rsidR="00154D47" w:rsidRPr="00E7689F">
        <w:rPr>
          <w:rFonts w:ascii="Times New Roman" w:hAnsi="Times New Roman" w:cs="Times New Roman"/>
          <w:u w:val="single"/>
        </w:rPr>
        <w:t>, physician assistants</w:t>
      </w:r>
      <w:r w:rsidR="003D25FF" w:rsidRPr="00E7689F">
        <w:rPr>
          <w:rFonts w:ascii="Times New Roman" w:hAnsi="Times New Roman" w:cs="Times New Roman"/>
          <w:u w:val="single"/>
        </w:rPr>
        <w:t xml:space="preserve"> holding an emergency temporary permit shall have the same rights and privileges as those physician assistants granted </w:t>
      </w:r>
      <w:r w:rsidR="003D25FF" w:rsidRPr="00E7689F">
        <w:rPr>
          <w:rFonts w:ascii="Times New Roman" w:hAnsi="Times New Roman" w:cs="Times New Roman"/>
          <w:u w:val="single"/>
        </w:rPr>
        <w:lastRenderedPageBreak/>
        <w:t xml:space="preserve">a full license by the Board. </w:t>
      </w:r>
      <w:r w:rsidR="00CD1D6C" w:rsidRPr="00E7689F">
        <w:rPr>
          <w:rFonts w:ascii="Times New Roman" w:hAnsi="Times New Roman" w:cs="Times New Roman"/>
          <w:u w:val="single"/>
        </w:rPr>
        <w:t>However, in order to best serve the public interest, the Board may limit the scope of practice of the physician assistant practicing under this rule.</w:t>
      </w:r>
    </w:p>
    <w:p w:rsidR="00B5429E" w:rsidRPr="00E7689F" w:rsidRDefault="00B5429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B5429E"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4.5</w:t>
      </w:r>
      <w:r w:rsidR="00B5429E" w:rsidRPr="00E7689F">
        <w:rPr>
          <w:rFonts w:ascii="Times New Roman" w:hAnsi="Times New Roman" w:cs="Times New Roman"/>
          <w:u w:val="single"/>
        </w:rPr>
        <w:t>.</w:t>
      </w:r>
      <w:r w:rsidR="00B5429E" w:rsidRPr="00E7689F">
        <w:rPr>
          <w:rFonts w:ascii="Times New Roman" w:hAnsi="Times New Roman" w:cs="Times New Roman"/>
          <w:u w:val="single"/>
        </w:rPr>
        <w:tab/>
      </w:r>
      <w:r w:rsidR="00037F79">
        <w:rPr>
          <w:rFonts w:ascii="Times New Roman" w:hAnsi="Times New Roman" w:cs="Times New Roman"/>
          <w:u w:val="single"/>
        </w:rPr>
        <w:t xml:space="preserve"> </w:t>
      </w:r>
      <w:r w:rsidR="003229CD" w:rsidRPr="00E7689F">
        <w:rPr>
          <w:rFonts w:ascii="Times New Roman" w:hAnsi="Times New Roman" w:cs="Times New Roman"/>
          <w:u w:val="single"/>
        </w:rPr>
        <w:t xml:space="preserve">Emergency temporary permits shall automatically terminate when the State of Emergency </w:t>
      </w:r>
      <w:r w:rsidR="004D24D2" w:rsidRPr="00E7689F">
        <w:rPr>
          <w:rFonts w:ascii="Times New Roman" w:hAnsi="Times New Roman" w:cs="Times New Roman"/>
          <w:u w:val="single"/>
        </w:rPr>
        <w:t xml:space="preserve">or State of Preparedness </w:t>
      </w:r>
      <w:r w:rsidR="003229CD" w:rsidRPr="00E7689F">
        <w:rPr>
          <w:rFonts w:ascii="Times New Roman" w:hAnsi="Times New Roman" w:cs="Times New Roman"/>
          <w:u w:val="single"/>
        </w:rPr>
        <w:t>is lifted.</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4.6</w:t>
      </w:r>
      <w:r w:rsidR="00B5429E" w:rsidRPr="00E7689F">
        <w:rPr>
          <w:rFonts w:ascii="Times New Roman" w:hAnsi="Times New Roman" w:cs="Times New Roman"/>
          <w:u w:val="single"/>
        </w:rPr>
        <w:t>.</w:t>
      </w:r>
      <w:r w:rsidR="00B5429E" w:rsidRPr="00E7689F">
        <w:rPr>
          <w:rFonts w:ascii="Times New Roman" w:hAnsi="Times New Roman" w:cs="Times New Roman"/>
          <w:u w:val="single"/>
        </w:rPr>
        <w:tab/>
      </w:r>
      <w:r w:rsidR="00037F79">
        <w:rPr>
          <w:rFonts w:ascii="Times New Roman" w:hAnsi="Times New Roman" w:cs="Times New Roman"/>
          <w:u w:val="single"/>
        </w:rPr>
        <w:t xml:space="preserve"> </w:t>
      </w:r>
      <w:r w:rsidR="00564DB3" w:rsidRPr="00E7689F">
        <w:rPr>
          <w:rFonts w:ascii="Times New Roman" w:hAnsi="Times New Roman" w:cs="Times New Roman"/>
          <w:u w:val="single"/>
        </w:rPr>
        <w:t xml:space="preserve">Physician assistants holding </w:t>
      </w:r>
      <w:r w:rsidR="008C7EFD" w:rsidRPr="00E7689F">
        <w:rPr>
          <w:rFonts w:ascii="Times New Roman" w:hAnsi="Times New Roman" w:cs="Times New Roman"/>
          <w:u w:val="single"/>
        </w:rPr>
        <w:t>emergency temporary permits</w:t>
      </w:r>
      <w:r w:rsidR="00564DB3" w:rsidRPr="00E7689F">
        <w:rPr>
          <w:rFonts w:ascii="Times New Roman" w:hAnsi="Times New Roman" w:cs="Times New Roman"/>
          <w:u w:val="single"/>
        </w:rPr>
        <w:t xml:space="preserve"> shall not receive any compensation outside of their customary compensation for the provision of medical services during a disaster or emergency.</w:t>
      </w:r>
    </w:p>
    <w:p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734047" w:rsidRPr="00E7689F" w:rsidRDefault="00263D7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734047" w:rsidRPr="00E7689F">
        <w:rPr>
          <w:rFonts w:ascii="Times New Roman" w:hAnsi="Times New Roman" w:cs="Times New Roman"/>
          <w:b/>
          <w:u w:val="single"/>
        </w:rPr>
        <w:t xml:space="preserve">-5. </w:t>
      </w:r>
      <w:r w:rsidR="00000C5D" w:rsidRPr="00E7689F">
        <w:rPr>
          <w:rFonts w:ascii="Times New Roman" w:hAnsi="Times New Roman" w:cs="Times New Roman"/>
          <w:b/>
          <w:u w:val="single"/>
        </w:rPr>
        <w:t xml:space="preserve">Practice and </w:t>
      </w:r>
      <w:r w:rsidR="00086128" w:rsidRPr="00E7689F">
        <w:rPr>
          <w:rFonts w:ascii="Times New Roman" w:hAnsi="Times New Roman" w:cs="Times New Roman"/>
          <w:b/>
          <w:u w:val="single"/>
        </w:rPr>
        <w:t>Emergency Temporary Permits for</w:t>
      </w:r>
      <w:r w:rsidR="00000C5D" w:rsidRPr="00E7689F">
        <w:rPr>
          <w:rFonts w:ascii="Times New Roman" w:hAnsi="Times New Roman" w:cs="Times New Roman"/>
          <w:b/>
          <w:u w:val="single"/>
        </w:rPr>
        <w:t xml:space="preserve"> Physicians and Physician Assistants with Inactive West Virginia Licenses. </w:t>
      </w:r>
    </w:p>
    <w:p w:rsidR="00000C5D" w:rsidRPr="00E7689F" w:rsidRDefault="00000C5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p>
    <w:p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000C5D" w:rsidRPr="00E7689F">
        <w:rPr>
          <w:rFonts w:ascii="Times New Roman" w:hAnsi="Times New Roman" w:cs="Times New Roman"/>
          <w:u w:val="single"/>
        </w:rPr>
        <w:t>5.1.</w:t>
      </w:r>
      <w:r w:rsidR="00BD4A75" w:rsidRPr="00E7689F">
        <w:rPr>
          <w:rFonts w:ascii="Times New Roman" w:hAnsi="Times New Roman" w:cs="Times New Roman"/>
          <w:u w:val="single"/>
        </w:rPr>
        <w:tab/>
      </w:r>
      <w:r w:rsidR="00037F79">
        <w:rPr>
          <w:rFonts w:ascii="Times New Roman" w:hAnsi="Times New Roman" w:cs="Times New Roman"/>
          <w:u w:val="single"/>
        </w:rPr>
        <w:t xml:space="preserve">  </w:t>
      </w:r>
      <w:r w:rsidR="00853965" w:rsidRPr="00E7689F">
        <w:rPr>
          <w:rFonts w:ascii="Times New Roman" w:hAnsi="Times New Roman" w:cs="Times New Roman"/>
          <w:u w:val="single"/>
        </w:rPr>
        <w:t>Physicians and physician assistants who, at one time, possessed a license issued by the Board which was not revoked, but who are now retired or in inactive status</w:t>
      </w:r>
      <w:r w:rsidR="00BD4A75" w:rsidRPr="00E7689F">
        <w:rPr>
          <w:rFonts w:ascii="Times New Roman" w:hAnsi="Times New Roman" w:cs="Times New Roman"/>
          <w:u w:val="single"/>
        </w:rPr>
        <w:t xml:space="preserve">, may </w:t>
      </w:r>
      <w:r w:rsidR="00BE2570" w:rsidRPr="00E7689F">
        <w:rPr>
          <w:rFonts w:ascii="Times New Roman" w:hAnsi="Times New Roman" w:cs="Times New Roman"/>
          <w:u w:val="single"/>
        </w:rPr>
        <w:t>qualify</w:t>
      </w:r>
      <w:r w:rsidR="00BD4A75" w:rsidRPr="00E7689F">
        <w:rPr>
          <w:rFonts w:ascii="Times New Roman" w:hAnsi="Times New Roman" w:cs="Times New Roman"/>
          <w:u w:val="single"/>
        </w:rPr>
        <w:t xml:space="preserve"> </w:t>
      </w:r>
      <w:r w:rsidR="00853965" w:rsidRPr="00E7689F">
        <w:rPr>
          <w:rFonts w:ascii="Times New Roman" w:hAnsi="Times New Roman" w:cs="Times New Roman"/>
          <w:u w:val="single"/>
        </w:rPr>
        <w:t>for an emergency temporary permit</w:t>
      </w:r>
      <w:r w:rsidR="00BD4A75" w:rsidRPr="00E7689F">
        <w:rPr>
          <w:rFonts w:ascii="Times New Roman" w:hAnsi="Times New Roman" w:cs="Times New Roman"/>
          <w:u w:val="single"/>
        </w:rPr>
        <w:t xml:space="preserve"> </w:t>
      </w:r>
      <w:r w:rsidR="00BE2570" w:rsidRPr="00E7689F">
        <w:rPr>
          <w:rFonts w:ascii="Times New Roman" w:hAnsi="Times New Roman" w:cs="Times New Roman"/>
          <w:u w:val="single"/>
        </w:rPr>
        <w:t>upon the following conditions being met</w:t>
      </w:r>
      <w:r w:rsidR="00BD4A75" w:rsidRPr="00E7689F">
        <w:rPr>
          <w:rFonts w:ascii="Times New Roman" w:hAnsi="Times New Roman" w:cs="Times New Roman"/>
          <w:u w:val="single"/>
        </w:rPr>
        <w:t xml:space="preserve">: </w:t>
      </w:r>
    </w:p>
    <w:p w:rsidR="00082DB9" w:rsidRPr="00E7689F"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D47A7A"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5.1.a.  </w:t>
      </w:r>
      <w:r w:rsidR="00D47A7A" w:rsidRPr="00E7689F">
        <w:rPr>
          <w:rFonts w:ascii="Times New Roman" w:hAnsi="Times New Roman" w:cs="Times New Roman"/>
          <w:u w:val="single"/>
        </w:rPr>
        <w:t xml:space="preserve">The applicant must complete </w:t>
      </w:r>
      <w:r w:rsidR="00040ED0" w:rsidRPr="00E7689F">
        <w:rPr>
          <w:rFonts w:ascii="Times New Roman" w:hAnsi="Times New Roman" w:cs="Times New Roman"/>
          <w:u w:val="single"/>
        </w:rPr>
        <w:t>an application approved by the Board</w:t>
      </w:r>
      <w:r w:rsidR="00D47A7A" w:rsidRPr="00E7689F">
        <w:rPr>
          <w:rFonts w:ascii="Times New Roman" w:hAnsi="Times New Roman" w:cs="Times New Roman"/>
          <w:u w:val="single"/>
        </w:rPr>
        <w:t>;</w:t>
      </w:r>
    </w:p>
    <w:p w:rsidR="00D47A7A" w:rsidRPr="00E7689F" w:rsidRDefault="00D47A7A"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51498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5.1.b.  </w:t>
      </w:r>
      <w:r w:rsidR="00514983" w:rsidRPr="00E7689F">
        <w:rPr>
          <w:rFonts w:ascii="Times New Roman" w:hAnsi="Times New Roman" w:cs="Times New Roman"/>
          <w:u w:val="single"/>
        </w:rPr>
        <w:t>The Board shall verify that the applicant at one time had a full and unrestricted license issued in West Virginia by the Board;</w:t>
      </w:r>
    </w:p>
    <w:p w:rsidR="00514983" w:rsidRPr="00E7689F" w:rsidRDefault="0051498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5.1.c.  </w:t>
      </w:r>
      <w:r w:rsidR="00BD4A75" w:rsidRPr="00E7689F">
        <w:rPr>
          <w:rFonts w:ascii="Times New Roman" w:hAnsi="Times New Roman" w:cs="Times New Roman"/>
          <w:u w:val="single"/>
        </w:rPr>
        <w:t xml:space="preserve">The applicant must certify that he or she has practiced clinical medicine </w:t>
      </w:r>
      <w:r w:rsidR="00F259BE" w:rsidRPr="00E7689F">
        <w:rPr>
          <w:rFonts w:ascii="Times New Roman" w:hAnsi="Times New Roman" w:cs="Times New Roman"/>
          <w:u w:val="single"/>
        </w:rPr>
        <w:t>within the past five</w:t>
      </w:r>
      <w:r w:rsidR="00BD4A75" w:rsidRPr="00E7689F">
        <w:rPr>
          <w:rFonts w:ascii="Times New Roman" w:hAnsi="Times New Roman" w:cs="Times New Roman"/>
          <w:u w:val="single"/>
        </w:rPr>
        <w:t xml:space="preserve"> years;  </w:t>
      </w:r>
    </w:p>
    <w:p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514983" w:rsidRPr="00E7689F">
        <w:rPr>
          <w:rFonts w:ascii="Times New Roman" w:hAnsi="Times New Roman" w:cs="Times New Roman"/>
          <w:u w:val="single"/>
        </w:rPr>
        <w:t>5.1.d</w:t>
      </w:r>
      <w:r w:rsidR="00037F79">
        <w:rPr>
          <w:rFonts w:ascii="Times New Roman" w:hAnsi="Times New Roman" w:cs="Times New Roman"/>
          <w:u w:val="single"/>
        </w:rPr>
        <w:t xml:space="preserve">.  </w:t>
      </w:r>
      <w:r w:rsidR="00BD4A75" w:rsidRPr="00E7689F">
        <w:rPr>
          <w:rFonts w:ascii="Times New Roman" w:hAnsi="Times New Roman" w:cs="Times New Roman"/>
          <w:u w:val="single"/>
        </w:rPr>
        <w:t xml:space="preserve">The applicant must have maintained an active and unrestricted license continuously for the </w:t>
      </w:r>
      <w:r w:rsidR="00F259BE" w:rsidRPr="00E7689F">
        <w:rPr>
          <w:rFonts w:ascii="Times New Roman" w:hAnsi="Times New Roman" w:cs="Times New Roman"/>
          <w:u w:val="single"/>
        </w:rPr>
        <w:t>five</w:t>
      </w:r>
      <w:r w:rsidR="00BD4A75" w:rsidRPr="00E7689F">
        <w:rPr>
          <w:rFonts w:ascii="Times New Roman" w:hAnsi="Times New Roman" w:cs="Times New Roman"/>
          <w:u w:val="single"/>
        </w:rPr>
        <w:t xml:space="preserve">-year period prior to going inactive; </w:t>
      </w:r>
      <w:r w:rsidR="00D47A7A" w:rsidRPr="00E7689F">
        <w:rPr>
          <w:rFonts w:ascii="Times New Roman" w:hAnsi="Times New Roman" w:cs="Times New Roman"/>
          <w:u w:val="single"/>
        </w:rPr>
        <w:t>and</w:t>
      </w:r>
    </w:p>
    <w:p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514983" w:rsidRPr="00E7689F">
        <w:rPr>
          <w:rFonts w:ascii="Times New Roman" w:hAnsi="Times New Roman" w:cs="Times New Roman"/>
          <w:u w:val="single"/>
        </w:rPr>
        <w:t>5.1.e</w:t>
      </w:r>
      <w:r w:rsidR="00037F79">
        <w:rPr>
          <w:rFonts w:ascii="Times New Roman" w:hAnsi="Times New Roman" w:cs="Times New Roman"/>
          <w:u w:val="single"/>
        </w:rPr>
        <w:t xml:space="preserve">.  </w:t>
      </w:r>
      <w:r w:rsidR="00BD4A75" w:rsidRPr="00E7689F">
        <w:rPr>
          <w:rFonts w:ascii="Times New Roman" w:hAnsi="Times New Roman" w:cs="Times New Roman"/>
          <w:u w:val="single"/>
        </w:rPr>
        <w:t>The applicant shall not have received any public discipline or inactivated his or her license while under investigation with such inactivation being reported to the National Pr</w:t>
      </w:r>
      <w:r w:rsidR="00D47A7A" w:rsidRPr="00E7689F">
        <w:rPr>
          <w:rFonts w:ascii="Times New Roman" w:hAnsi="Times New Roman" w:cs="Times New Roman"/>
          <w:u w:val="single"/>
        </w:rPr>
        <w:t>actitioner Data Bank.</w:t>
      </w:r>
    </w:p>
    <w:p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D47A7A" w:rsidRPr="00E7689F">
        <w:rPr>
          <w:rFonts w:ascii="Times New Roman" w:hAnsi="Times New Roman" w:cs="Times New Roman"/>
          <w:u w:val="single"/>
        </w:rPr>
        <w:t>5.2</w:t>
      </w:r>
      <w:r w:rsidR="00B50B66" w:rsidRPr="00E7689F">
        <w:rPr>
          <w:rFonts w:ascii="Times New Roman" w:hAnsi="Times New Roman" w:cs="Times New Roman"/>
          <w:u w:val="single"/>
        </w:rPr>
        <w:t>.</w:t>
      </w:r>
      <w:r w:rsidR="00B50B66" w:rsidRPr="00E7689F">
        <w:rPr>
          <w:rFonts w:ascii="Times New Roman" w:hAnsi="Times New Roman" w:cs="Times New Roman"/>
          <w:u w:val="single"/>
        </w:rPr>
        <w:tab/>
      </w:r>
      <w:r w:rsidR="00037F79">
        <w:rPr>
          <w:rFonts w:ascii="Times New Roman" w:hAnsi="Times New Roman" w:cs="Times New Roman"/>
          <w:u w:val="single"/>
        </w:rPr>
        <w:t xml:space="preserve"> </w:t>
      </w:r>
      <w:r w:rsidR="00053678" w:rsidRPr="00E7689F">
        <w:rPr>
          <w:rFonts w:ascii="Times New Roman" w:hAnsi="Times New Roman" w:cs="Times New Roman"/>
          <w:u w:val="single"/>
        </w:rPr>
        <w:t>A</w:t>
      </w:r>
      <w:r w:rsidR="00BD4A75" w:rsidRPr="00E7689F">
        <w:rPr>
          <w:rFonts w:ascii="Times New Roman" w:hAnsi="Times New Roman" w:cs="Times New Roman"/>
          <w:u w:val="single"/>
        </w:rPr>
        <w:t xml:space="preserve"> physician or physician assistant </w:t>
      </w:r>
      <w:r w:rsidR="00053678" w:rsidRPr="00E7689F">
        <w:rPr>
          <w:rFonts w:ascii="Times New Roman" w:hAnsi="Times New Roman" w:cs="Times New Roman"/>
          <w:u w:val="single"/>
        </w:rPr>
        <w:t xml:space="preserve">practicing under this rule </w:t>
      </w:r>
      <w:r w:rsidR="00BD4A75" w:rsidRPr="00E7689F">
        <w:rPr>
          <w:rFonts w:ascii="Times New Roman" w:hAnsi="Times New Roman" w:cs="Times New Roman"/>
          <w:u w:val="single"/>
        </w:rPr>
        <w:t xml:space="preserve">shall limit his or her medical practice to the area of practice that he or she engaged in prior to going inactive or another area in which he or she is competent to provide medical care. </w:t>
      </w:r>
    </w:p>
    <w:p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D710BE"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5.3</w:t>
      </w:r>
      <w:r w:rsidR="00D710BE" w:rsidRPr="00E7689F">
        <w:rPr>
          <w:rFonts w:ascii="Times New Roman" w:hAnsi="Times New Roman" w:cs="Times New Roman"/>
          <w:u w:val="single"/>
        </w:rPr>
        <w:t>.</w:t>
      </w:r>
      <w:r w:rsidR="00D710BE" w:rsidRPr="00E7689F">
        <w:rPr>
          <w:rFonts w:ascii="Times New Roman" w:hAnsi="Times New Roman" w:cs="Times New Roman"/>
          <w:u w:val="single"/>
        </w:rPr>
        <w:tab/>
      </w:r>
      <w:r w:rsidR="00037F79">
        <w:rPr>
          <w:rFonts w:ascii="Times New Roman" w:hAnsi="Times New Roman" w:cs="Times New Roman"/>
          <w:u w:val="single"/>
        </w:rPr>
        <w:t xml:space="preserve"> </w:t>
      </w:r>
      <w:r w:rsidR="00D710BE" w:rsidRPr="00E7689F">
        <w:rPr>
          <w:rFonts w:ascii="Times New Roman" w:hAnsi="Times New Roman" w:cs="Times New Roman"/>
          <w:u w:val="single"/>
        </w:rPr>
        <w:t xml:space="preserve">A physician assistant practicing under this rule must practice in collaboration with a physician </w:t>
      </w:r>
      <w:r w:rsidR="00086128" w:rsidRPr="00E7689F">
        <w:rPr>
          <w:rFonts w:ascii="Times New Roman" w:hAnsi="Times New Roman" w:cs="Times New Roman"/>
          <w:u w:val="single"/>
        </w:rPr>
        <w:t>authorized to practice</w:t>
      </w:r>
      <w:r w:rsidR="00D710BE" w:rsidRPr="00E7689F">
        <w:rPr>
          <w:rFonts w:ascii="Times New Roman" w:hAnsi="Times New Roman" w:cs="Times New Roman"/>
          <w:u w:val="single"/>
        </w:rPr>
        <w:t xml:space="preserve"> </w:t>
      </w:r>
      <w:r w:rsidR="005750AC" w:rsidRPr="00E7689F">
        <w:rPr>
          <w:rFonts w:ascii="Times New Roman" w:hAnsi="Times New Roman" w:cs="Times New Roman"/>
          <w:u w:val="single"/>
        </w:rPr>
        <w:t>in West Virginia</w:t>
      </w:r>
      <w:r w:rsidR="00D710BE" w:rsidRPr="00E7689F">
        <w:rPr>
          <w:rFonts w:ascii="Times New Roman" w:hAnsi="Times New Roman" w:cs="Times New Roman"/>
          <w:u w:val="single"/>
        </w:rPr>
        <w:t>.</w:t>
      </w:r>
    </w:p>
    <w:p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5.4</w:t>
      </w:r>
      <w:r w:rsidR="00B50B66" w:rsidRPr="00E7689F">
        <w:rPr>
          <w:rFonts w:ascii="Times New Roman" w:hAnsi="Times New Roman" w:cs="Times New Roman"/>
          <w:u w:val="single"/>
        </w:rPr>
        <w:t>.</w:t>
      </w:r>
      <w:r w:rsidR="00B50B66" w:rsidRPr="00E7689F">
        <w:rPr>
          <w:rFonts w:ascii="Times New Roman" w:hAnsi="Times New Roman" w:cs="Times New Roman"/>
          <w:u w:val="single"/>
        </w:rPr>
        <w:tab/>
      </w:r>
      <w:r w:rsidR="00037F79">
        <w:rPr>
          <w:rFonts w:ascii="Times New Roman" w:hAnsi="Times New Roman" w:cs="Times New Roman"/>
          <w:u w:val="single"/>
        </w:rPr>
        <w:t xml:space="preserve"> </w:t>
      </w:r>
      <w:r w:rsidR="00EF6D9A" w:rsidRPr="00E7689F">
        <w:rPr>
          <w:rFonts w:ascii="Times New Roman" w:hAnsi="Times New Roman" w:cs="Times New Roman"/>
          <w:u w:val="single"/>
        </w:rPr>
        <w:t xml:space="preserve">The Board shall have jurisdiction over all physicians and physician assistants practicing under this rule for all purposes set forth in applicable federal or state law, including the Board’s rules and Chapter 30 of the West Virginia Code, and such jurisdiction shall continue in effect even after such physician </w:t>
      </w:r>
      <w:r w:rsidR="00BE5C63" w:rsidRPr="00E7689F">
        <w:rPr>
          <w:rFonts w:ascii="Times New Roman" w:hAnsi="Times New Roman" w:cs="Times New Roman"/>
          <w:u w:val="single"/>
        </w:rPr>
        <w:t xml:space="preserve">or physician assistant </w:t>
      </w:r>
      <w:r w:rsidR="00EF6D9A" w:rsidRPr="00E7689F">
        <w:rPr>
          <w:rFonts w:ascii="Times New Roman" w:hAnsi="Times New Roman" w:cs="Times New Roman"/>
          <w:u w:val="single"/>
        </w:rPr>
        <w:t xml:space="preserve">has stopped practicing medicine under this rule or the </w:t>
      </w:r>
      <w:r w:rsidR="007D74F5" w:rsidRPr="00E7689F">
        <w:rPr>
          <w:rFonts w:ascii="Times New Roman" w:hAnsi="Times New Roman" w:cs="Times New Roman"/>
          <w:u w:val="single"/>
        </w:rPr>
        <w:t>emergency temporary permit</w:t>
      </w:r>
      <w:r w:rsidR="00EF6D9A" w:rsidRPr="00E7689F">
        <w:rPr>
          <w:rFonts w:ascii="Times New Roman" w:hAnsi="Times New Roman" w:cs="Times New Roman"/>
          <w:u w:val="single"/>
        </w:rPr>
        <w:t xml:space="preserve"> has expired.</w:t>
      </w:r>
    </w:p>
    <w:p w:rsidR="00E1353E" w:rsidRPr="00E7689F"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E1353E"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5.5</w:t>
      </w:r>
      <w:r w:rsidR="00E1353E" w:rsidRPr="00E7689F">
        <w:rPr>
          <w:rFonts w:ascii="Times New Roman" w:hAnsi="Times New Roman" w:cs="Times New Roman"/>
          <w:u w:val="single"/>
        </w:rPr>
        <w:t>.</w:t>
      </w:r>
      <w:r w:rsidR="00E1353E" w:rsidRPr="00E7689F">
        <w:rPr>
          <w:rFonts w:ascii="Times New Roman" w:hAnsi="Times New Roman" w:cs="Times New Roman"/>
          <w:u w:val="single"/>
        </w:rPr>
        <w:tab/>
      </w:r>
      <w:r w:rsidR="00037F79">
        <w:rPr>
          <w:rFonts w:ascii="Times New Roman" w:hAnsi="Times New Roman" w:cs="Times New Roman"/>
          <w:u w:val="single"/>
        </w:rPr>
        <w:t xml:space="preserve"> </w:t>
      </w:r>
      <w:r w:rsidR="00E1353E" w:rsidRPr="00E7689F">
        <w:rPr>
          <w:rFonts w:ascii="Times New Roman" w:hAnsi="Times New Roman" w:cs="Times New Roman"/>
          <w:u w:val="single"/>
        </w:rPr>
        <w:t>During the State of Emergency</w:t>
      </w:r>
      <w:r w:rsidR="00F34308" w:rsidRPr="00E7689F">
        <w:rPr>
          <w:rFonts w:ascii="Times New Roman" w:hAnsi="Times New Roman" w:cs="Times New Roman"/>
          <w:u w:val="single"/>
        </w:rPr>
        <w:t xml:space="preserve"> or State of Preparedness</w:t>
      </w:r>
      <w:r w:rsidR="00E1353E" w:rsidRPr="00E7689F">
        <w:rPr>
          <w:rFonts w:ascii="Times New Roman" w:hAnsi="Times New Roman" w:cs="Times New Roman"/>
          <w:u w:val="single"/>
        </w:rPr>
        <w:t>, physicians holding an emergency temporary permit shall have the same rights and privileges as those physicians granted a full license by the Board.</w:t>
      </w:r>
      <w:r w:rsidR="00CD1D6C" w:rsidRPr="00E7689F">
        <w:rPr>
          <w:rFonts w:ascii="Times New Roman" w:hAnsi="Times New Roman" w:cs="Times New Roman"/>
          <w:u w:val="single"/>
        </w:rPr>
        <w:t xml:space="preserve"> However, in order to best serve the public interest, the Board may limit the scope of practice of the physician practicing under this rule.</w:t>
      </w:r>
    </w:p>
    <w:p w:rsidR="00E1353E" w:rsidRPr="00E7689F"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B50B66"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5.6</w:t>
      </w:r>
      <w:r w:rsidR="00E1353E" w:rsidRPr="00E7689F">
        <w:rPr>
          <w:rFonts w:ascii="Times New Roman" w:hAnsi="Times New Roman" w:cs="Times New Roman"/>
          <w:u w:val="single"/>
        </w:rPr>
        <w:t>.</w:t>
      </w:r>
      <w:r w:rsidR="00E1353E" w:rsidRPr="00E7689F">
        <w:rPr>
          <w:rFonts w:ascii="Times New Roman" w:hAnsi="Times New Roman" w:cs="Times New Roman"/>
          <w:u w:val="single"/>
        </w:rPr>
        <w:tab/>
      </w:r>
      <w:r w:rsidR="00037F79">
        <w:rPr>
          <w:rFonts w:ascii="Times New Roman" w:hAnsi="Times New Roman" w:cs="Times New Roman"/>
          <w:u w:val="single"/>
        </w:rPr>
        <w:t xml:space="preserve"> </w:t>
      </w:r>
      <w:r w:rsidR="00E1353E" w:rsidRPr="00E7689F">
        <w:rPr>
          <w:rFonts w:ascii="Times New Roman" w:hAnsi="Times New Roman" w:cs="Times New Roman"/>
          <w:u w:val="single"/>
        </w:rPr>
        <w:t>During the State of Emergency</w:t>
      </w:r>
      <w:r w:rsidR="00F34308" w:rsidRPr="00E7689F">
        <w:rPr>
          <w:rFonts w:ascii="Times New Roman" w:hAnsi="Times New Roman" w:cs="Times New Roman"/>
          <w:u w:val="single"/>
        </w:rPr>
        <w:t xml:space="preserve"> or State of Preparedness</w:t>
      </w:r>
      <w:r w:rsidR="00E1353E" w:rsidRPr="00E7689F">
        <w:rPr>
          <w:rFonts w:ascii="Times New Roman" w:hAnsi="Times New Roman" w:cs="Times New Roman"/>
          <w:u w:val="single"/>
        </w:rPr>
        <w:t xml:space="preserve">, physician assistants holding an emergency temporary permit shall have the same rights and privileges as those physician assistants granted </w:t>
      </w:r>
      <w:r w:rsidR="00E1353E" w:rsidRPr="00E7689F">
        <w:rPr>
          <w:rFonts w:ascii="Times New Roman" w:hAnsi="Times New Roman" w:cs="Times New Roman"/>
          <w:u w:val="single"/>
        </w:rPr>
        <w:lastRenderedPageBreak/>
        <w:t>a full license by the Board.</w:t>
      </w:r>
      <w:r w:rsidR="00CD1D6C" w:rsidRPr="00E7689F">
        <w:rPr>
          <w:rFonts w:ascii="Times New Roman" w:hAnsi="Times New Roman" w:cs="Times New Roman"/>
          <w:u w:val="single"/>
        </w:rPr>
        <w:t xml:space="preserve"> However, in order to best serve the public interest, the Board may limit the scope of practice of the physician assistant practicing under this rule.</w:t>
      </w:r>
    </w:p>
    <w:p w:rsidR="00E1353E" w:rsidRPr="00E7689F"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A25F1F"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5.7.</w:t>
      </w:r>
      <w:r w:rsidR="00B50B66" w:rsidRPr="00E7689F">
        <w:rPr>
          <w:rFonts w:ascii="Times New Roman" w:hAnsi="Times New Roman" w:cs="Times New Roman"/>
          <w:u w:val="single"/>
        </w:rPr>
        <w:tab/>
      </w:r>
      <w:r w:rsidR="00037F79">
        <w:rPr>
          <w:rFonts w:ascii="Times New Roman" w:hAnsi="Times New Roman" w:cs="Times New Roman"/>
          <w:u w:val="single"/>
        </w:rPr>
        <w:t xml:space="preserve"> </w:t>
      </w:r>
      <w:r w:rsidR="003229CD" w:rsidRPr="00E7689F">
        <w:rPr>
          <w:rFonts w:ascii="Times New Roman" w:hAnsi="Times New Roman" w:cs="Times New Roman"/>
          <w:u w:val="single"/>
        </w:rPr>
        <w:t>E</w:t>
      </w:r>
      <w:r w:rsidR="00A25F1F" w:rsidRPr="00E7689F">
        <w:rPr>
          <w:rFonts w:ascii="Times New Roman" w:hAnsi="Times New Roman" w:cs="Times New Roman"/>
          <w:u w:val="single"/>
        </w:rPr>
        <w:t>mergency temporary permit</w:t>
      </w:r>
      <w:r w:rsidR="003229CD" w:rsidRPr="00E7689F">
        <w:rPr>
          <w:rFonts w:ascii="Times New Roman" w:hAnsi="Times New Roman" w:cs="Times New Roman"/>
          <w:u w:val="single"/>
        </w:rPr>
        <w:t>s</w:t>
      </w:r>
      <w:r w:rsidR="00A25F1F" w:rsidRPr="00E7689F">
        <w:rPr>
          <w:rFonts w:ascii="Times New Roman" w:hAnsi="Times New Roman" w:cs="Times New Roman"/>
          <w:u w:val="single"/>
        </w:rPr>
        <w:t xml:space="preserve"> shall automatically terminate </w:t>
      </w:r>
      <w:r w:rsidR="003229CD" w:rsidRPr="00E7689F">
        <w:rPr>
          <w:rFonts w:ascii="Times New Roman" w:hAnsi="Times New Roman" w:cs="Times New Roman"/>
          <w:u w:val="single"/>
        </w:rPr>
        <w:t xml:space="preserve">when the State of Emergency </w:t>
      </w:r>
      <w:r w:rsidR="00F34308" w:rsidRPr="00E7689F">
        <w:rPr>
          <w:rFonts w:ascii="Times New Roman" w:hAnsi="Times New Roman" w:cs="Times New Roman"/>
          <w:u w:val="single"/>
        </w:rPr>
        <w:t xml:space="preserve">or State of Preparedness </w:t>
      </w:r>
      <w:r w:rsidR="003229CD" w:rsidRPr="00E7689F">
        <w:rPr>
          <w:rFonts w:ascii="Times New Roman" w:hAnsi="Times New Roman" w:cs="Times New Roman"/>
          <w:u w:val="single"/>
        </w:rPr>
        <w:t>is lifted.</w:t>
      </w:r>
      <w:r w:rsidR="00A25F1F" w:rsidRPr="00E7689F">
        <w:rPr>
          <w:rFonts w:ascii="Times New Roman" w:hAnsi="Times New Roman" w:cs="Times New Roman"/>
          <w:u w:val="single"/>
        </w:rPr>
        <w:t xml:space="preserve"> </w:t>
      </w:r>
    </w:p>
    <w:p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rsidR="003E7B22"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5.8</w:t>
      </w:r>
      <w:r w:rsidR="00471AE4" w:rsidRPr="00E7689F">
        <w:rPr>
          <w:rFonts w:ascii="Times New Roman" w:hAnsi="Times New Roman" w:cs="Times New Roman"/>
          <w:u w:val="single"/>
        </w:rPr>
        <w:t>.</w:t>
      </w:r>
      <w:r w:rsidR="00471AE4" w:rsidRPr="00E7689F">
        <w:rPr>
          <w:rFonts w:ascii="Times New Roman" w:hAnsi="Times New Roman" w:cs="Times New Roman"/>
          <w:u w:val="single"/>
        </w:rPr>
        <w:tab/>
      </w:r>
      <w:r w:rsidR="00037F79">
        <w:rPr>
          <w:rFonts w:ascii="Times New Roman" w:hAnsi="Times New Roman" w:cs="Times New Roman"/>
          <w:u w:val="single"/>
        </w:rPr>
        <w:t xml:space="preserve"> </w:t>
      </w:r>
      <w:r w:rsidR="003E7B22" w:rsidRPr="00E7689F">
        <w:rPr>
          <w:rFonts w:ascii="Times New Roman" w:hAnsi="Times New Roman" w:cs="Times New Roman"/>
          <w:u w:val="single"/>
        </w:rPr>
        <w:t xml:space="preserve">Physicians and physician assistants holding </w:t>
      </w:r>
      <w:r w:rsidR="00086128" w:rsidRPr="00E7689F">
        <w:rPr>
          <w:rFonts w:ascii="Times New Roman" w:hAnsi="Times New Roman" w:cs="Times New Roman"/>
          <w:u w:val="single"/>
        </w:rPr>
        <w:t>emergency temporary permits</w:t>
      </w:r>
      <w:r w:rsidR="003E7B22" w:rsidRPr="00E7689F">
        <w:rPr>
          <w:rFonts w:ascii="Times New Roman" w:hAnsi="Times New Roman" w:cs="Times New Roman"/>
          <w:u w:val="single"/>
        </w:rPr>
        <w:t xml:space="preserve"> under this section shall not receive any compensation outside of their usual compensation for the provision of medical services during a disaster or emergency. </w:t>
      </w:r>
    </w:p>
    <w:p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bookmarkStart w:id="1" w:name="_GoBack"/>
      <w:bookmarkEnd w:id="1"/>
    </w:p>
    <w:p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rsidR="00A25F1F" w:rsidRPr="00E7689F" w:rsidRDefault="00A25F1F" w:rsidP="00BD4A75">
      <w:pPr>
        <w:spacing w:after="0" w:line="240" w:lineRule="auto"/>
        <w:jc w:val="both"/>
        <w:rPr>
          <w:rFonts w:ascii="Times New Roman" w:hAnsi="Times New Roman" w:cs="Times New Roman"/>
        </w:rPr>
      </w:pPr>
    </w:p>
    <w:p w:rsidR="00EE025C" w:rsidRPr="00E7689F" w:rsidRDefault="00EE025C" w:rsidP="00000C5D">
      <w:pPr>
        <w:spacing w:after="0" w:line="240" w:lineRule="auto"/>
        <w:jc w:val="both"/>
        <w:rPr>
          <w:rFonts w:ascii="Times New Roman" w:hAnsi="Times New Roman" w:cs="Times New Roman"/>
        </w:rPr>
      </w:pPr>
    </w:p>
    <w:p w:rsidR="00EE025C" w:rsidRPr="00E7689F" w:rsidRDefault="00EE025C" w:rsidP="00000C5D">
      <w:pPr>
        <w:spacing w:after="0" w:line="240" w:lineRule="auto"/>
        <w:jc w:val="both"/>
        <w:rPr>
          <w:rFonts w:ascii="Times New Roman" w:hAnsi="Times New Roman" w:cs="Times New Roman"/>
        </w:rPr>
      </w:pPr>
    </w:p>
    <w:p w:rsidR="00EE025C" w:rsidRPr="00E7689F" w:rsidRDefault="00EE025C" w:rsidP="00000C5D">
      <w:pPr>
        <w:spacing w:after="0" w:line="240" w:lineRule="auto"/>
        <w:jc w:val="both"/>
        <w:rPr>
          <w:rFonts w:ascii="Times New Roman" w:hAnsi="Times New Roman" w:cs="Times New Roman"/>
        </w:rPr>
      </w:pPr>
    </w:p>
    <w:p w:rsidR="00EE025C" w:rsidRPr="00E7689F" w:rsidRDefault="00EE025C" w:rsidP="00000C5D">
      <w:pPr>
        <w:spacing w:after="0" w:line="240" w:lineRule="auto"/>
        <w:jc w:val="both"/>
        <w:rPr>
          <w:rFonts w:ascii="Times New Roman" w:hAnsi="Times New Roman" w:cs="Times New Roman"/>
        </w:rPr>
      </w:pPr>
    </w:p>
    <w:p w:rsidR="00A55646" w:rsidRPr="00E7689F" w:rsidRDefault="00A55646" w:rsidP="00A55646">
      <w:pPr>
        <w:spacing w:after="0" w:line="240" w:lineRule="auto"/>
        <w:jc w:val="both"/>
        <w:rPr>
          <w:rFonts w:ascii="Times New Roman" w:hAnsi="Times New Roman" w:cs="Times New Roman"/>
        </w:rPr>
      </w:pPr>
    </w:p>
    <w:p w:rsidR="00A55646" w:rsidRPr="00E7689F" w:rsidRDefault="00A55646" w:rsidP="00A55646">
      <w:pPr>
        <w:spacing w:after="0" w:line="240" w:lineRule="auto"/>
        <w:jc w:val="both"/>
        <w:rPr>
          <w:rFonts w:ascii="Times New Roman" w:hAnsi="Times New Roman" w:cs="Times New Roman"/>
        </w:rPr>
      </w:pPr>
    </w:p>
    <w:p w:rsidR="00A55646" w:rsidRPr="00E7689F" w:rsidRDefault="00A55646" w:rsidP="00A55646">
      <w:pPr>
        <w:spacing w:after="0" w:line="240" w:lineRule="auto"/>
        <w:jc w:val="both"/>
        <w:rPr>
          <w:rFonts w:ascii="Times New Roman" w:hAnsi="Times New Roman" w:cs="Times New Roman"/>
        </w:rPr>
      </w:pPr>
    </w:p>
    <w:p w:rsidR="00A55646" w:rsidRPr="00E7689F" w:rsidRDefault="00A55646" w:rsidP="00A55646">
      <w:pPr>
        <w:spacing w:after="0" w:line="240" w:lineRule="auto"/>
        <w:jc w:val="both"/>
        <w:rPr>
          <w:rFonts w:ascii="Times New Roman" w:hAnsi="Times New Roman" w:cs="Times New Roman"/>
        </w:rPr>
      </w:pPr>
    </w:p>
    <w:p w:rsidR="00000C5D" w:rsidRPr="00E7689F" w:rsidRDefault="00000C5D" w:rsidP="00000C5D">
      <w:pPr>
        <w:spacing w:after="0" w:line="240" w:lineRule="auto"/>
        <w:jc w:val="both"/>
        <w:rPr>
          <w:rFonts w:ascii="Times New Roman" w:hAnsi="Times New Roman" w:cs="Times New Roman"/>
          <w:b/>
        </w:rPr>
      </w:pPr>
    </w:p>
    <w:p w:rsidR="00000C5D" w:rsidRPr="00E7689F" w:rsidRDefault="00000C5D" w:rsidP="00734047">
      <w:pPr>
        <w:spacing w:after="0" w:line="240" w:lineRule="auto"/>
        <w:jc w:val="both"/>
        <w:rPr>
          <w:rFonts w:ascii="Times New Roman" w:hAnsi="Times New Roman" w:cs="Times New Roman"/>
        </w:rPr>
      </w:pPr>
    </w:p>
    <w:p w:rsidR="00024084" w:rsidRPr="00E7689F" w:rsidRDefault="00024084" w:rsidP="00024084">
      <w:pPr>
        <w:spacing w:after="0" w:line="240" w:lineRule="auto"/>
        <w:jc w:val="both"/>
        <w:rPr>
          <w:rFonts w:ascii="Times New Roman" w:hAnsi="Times New Roman" w:cs="Times New Roman"/>
        </w:rPr>
      </w:pPr>
    </w:p>
    <w:sectPr w:rsidR="00024084" w:rsidRPr="00E768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C7" w:rsidRDefault="00705CC7" w:rsidP="00906094">
      <w:pPr>
        <w:spacing w:after="0" w:line="240" w:lineRule="auto"/>
      </w:pPr>
      <w:r>
        <w:separator/>
      </w:r>
    </w:p>
  </w:endnote>
  <w:endnote w:type="continuationSeparator" w:id="0">
    <w:p w:rsidR="00705CC7" w:rsidRDefault="00705CC7" w:rsidP="0090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52817"/>
      <w:docPartObj>
        <w:docPartGallery w:val="Page Numbers (Bottom of Page)"/>
        <w:docPartUnique/>
      </w:docPartObj>
    </w:sdtPr>
    <w:sdtEndPr>
      <w:rPr>
        <w:noProof/>
      </w:rPr>
    </w:sdtEndPr>
    <w:sdtContent>
      <w:p w:rsidR="00906094" w:rsidRDefault="00906094">
        <w:pPr>
          <w:pStyle w:val="Footer"/>
          <w:jc w:val="center"/>
        </w:pPr>
        <w:r>
          <w:fldChar w:fldCharType="begin"/>
        </w:r>
        <w:r>
          <w:instrText xml:space="preserve"> PAGE   \* MERGEFORMAT </w:instrText>
        </w:r>
        <w:r>
          <w:fldChar w:fldCharType="separate"/>
        </w:r>
        <w:r w:rsidR="00694F16">
          <w:rPr>
            <w:noProof/>
          </w:rPr>
          <w:t>1</w:t>
        </w:r>
        <w:r>
          <w:rPr>
            <w:noProof/>
          </w:rPr>
          <w:fldChar w:fldCharType="end"/>
        </w:r>
      </w:p>
    </w:sdtContent>
  </w:sdt>
  <w:p w:rsidR="00906094" w:rsidRDefault="009060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C7" w:rsidRDefault="00705CC7" w:rsidP="00906094">
      <w:pPr>
        <w:spacing w:after="0" w:line="240" w:lineRule="auto"/>
      </w:pPr>
      <w:r>
        <w:separator/>
      </w:r>
    </w:p>
  </w:footnote>
  <w:footnote w:type="continuationSeparator" w:id="0">
    <w:p w:rsidR="00705CC7" w:rsidRDefault="00705CC7" w:rsidP="0090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94" w:rsidRPr="00E7689F" w:rsidRDefault="00906094" w:rsidP="00906094">
    <w:pPr>
      <w:pStyle w:val="Header"/>
      <w:jc w:val="center"/>
      <w:rPr>
        <w:rFonts w:ascii="Times New Roman" w:hAnsi="Times New Roman" w:cs="Times New Roman"/>
      </w:rPr>
    </w:pPr>
    <w:r w:rsidRPr="00E7689F">
      <w:rPr>
        <w:rFonts w:ascii="Times New Roman" w:hAnsi="Times New Roman" w:cs="Times New Roman"/>
      </w:rPr>
      <w:t>24CSR9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880"/>
    <w:multiLevelType w:val="multilevel"/>
    <w:tmpl w:val="7278FB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465A5B"/>
    <w:multiLevelType w:val="multilevel"/>
    <w:tmpl w:val="5538A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7A06C2"/>
    <w:multiLevelType w:val="multilevel"/>
    <w:tmpl w:val="A4F273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6E21A3"/>
    <w:multiLevelType w:val="multilevel"/>
    <w:tmpl w:val="3D6E2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6774DF"/>
    <w:multiLevelType w:val="multilevel"/>
    <w:tmpl w:val="D7EC0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D7"/>
    <w:rsid w:val="00000C5D"/>
    <w:rsid w:val="00006B13"/>
    <w:rsid w:val="0001228D"/>
    <w:rsid w:val="00024084"/>
    <w:rsid w:val="0002610A"/>
    <w:rsid w:val="00037F79"/>
    <w:rsid w:val="00040ED0"/>
    <w:rsid w:val="00052010"/>
    <w:rsid w:val="00053678"/>
    <w:rsid w:val="000744FD"/>
    <w:rsid w:val="00077817"/>
    <w:rsid w:val="00082DB9"/>
    <w:rsid w:val="00086128"/>
    <w:rsid w:val="000B20DD"/>
    <w:rsid w:val="000B5AAD"/>
    <w:rsid w:val="000B65C6"/>
    <w:rsid w:val="000C26EE"/>
    <w:rsid w:val="000E031B"/>
    <w:rsid w:val="000E05A5"/>
    <w:rsid w:val="001041A1"/>
    <w:rsid w:val="0010670D"/>
    <w:rsid w:val="0010788A"/>
    <w:rsid w:val="00133350"/>
    <w:rsid w:val="00154D47"/>
    <w:rsid w:val="00157D31"/>
    <w:rsid w:val="0016050D"/>
    <w:rsid w:val="00167C95"/>
    <w:rsid w:val="00171E5F"/>
    <w:rsid w:val="00175CA7"/>
    <w:rsid w:val="0018414A"/>
    <w:rsid w:val="001B3488"/>
    <w:rsid w:val="00213E85"/>
    <w:rsid w:val="00231AC0"/>
    <w:rsid w:val="0026201A"/>
    <w:rsid w:val="00263D75"/>
    <w:rsid w:val="002C7FF1"/>
    <w:rsid w:val="002F70FC"/>
    <w:rsid w:val="00317A59"/>
    <w:rsid w:val="003229CD"/>
    <w:rsid w:val="0033483C"/>
    <w:rsid w:val="00356C4C"/>
    <w:rsid w:val="00360ADD"/>
    <w:rsid w:val="003B2806"/>
    <w:rsid w:val="003C7ED7"/>
    <w:rsid w:val="003D25FF"/>
    <w:rsid w:val="003D3C91"/>
    <w:rsid w:val="003E0D9B"/>
    <w:rsid w:val="003E7B22"/>
    <w:rsid w:val="004133D9"/>
    <w:rsid w:val="00471AE4"/>
    <w:rsid w:val="004D0A15"/>
    <w:rsid w:val="004D24D2"/>
    <w:rsid w:val="004D2D5D"/>
    <w:rsid w:val="004E14B9"/>
    <w:rsid w:val="00514983"/>
    <w:rsid w:val="00526299"/>
    <w:rsid w:val="00564DB3"/>
    <w:rsid w:val="005750AC"/>
    <w:rsid w:val="00584E39"/>
    <w:rsid w:val="005C0D06"/>
    <w:rsid w:val="005C6337"/>
    <w:rsid w:val="0062496B"/>
    <w:rsid w:val="00660CB2"/>
    <w:rsid w:val="00681BA8"/>
    <w:rsid w:val="00694F16"/>
    <w:rsid w:val="006A089B"/>
    <w:rsid w:val="006D6005"/>
    <w:rsid w:val="006D6C01"/>
    <w:rsid w:val="00705CC7"/>
    <w:rsid w:val="00730329"/>
    <w:rsid w:val="00734047"/>
    <w:rsid w:val="0076533E"/>
    <w:rsid w:val="00775297"/>
    <w:rsid w:val="007B64B1"/>
    <w:rsid w:val="007C3210"/>
    <w:rsid w:val="007D09E9"/>
    <w:rsid w:val="007D5367"/>
    <w:rsid w:val="007D74F5"/>
    <w:rsid w:val="00803692"/>
    <w:rsid w:val="00853965"/>
    <w:rsid w:val="00863BE9"/>
    <w:rsid w:val="00881D0B"/>
    <w:rsid w:val="008A6634"/>
    <w:rsid w:val="008B7B35"/>
    <w:rsid w:val="008C7EFD"/>
    <w:rsid w:val="008D66F7"/>
    <w:rsid w:val="008E0F52"/>
    <w:rsid w:val="008E2014"/>
    <w:rsid w:val="008F43AE"/>
    <w:rsid w:val="008F4582"/>
    <w:rsid w:val="009050A5"/>
    <w:rsid w:val="00906094"/>
    <w:rsid w:val="00981C6E"/>
    <w:rsid w:val="00991FF8"/>
    <w:rsid w:val="00A13260"/>
    <w:rsid w:val="00A25F1F"/>
    <w:rsid w:val="00A5357B"/>
    <w:rsid w:val="00A55646"/>
    <w:rsid w:val="00A95D9C"/>
    <w:rsid w:val="00AC7D92"/>
    <w:rsid w:val="00B50B66"/>
    <w:rsid w:val="00B5429E"/>
    <w:rsid w:val="00B7726F"/>
    <w:rsid w:val="00B77C39"/>
    <w:rsid w:val="00BD4A75"/>
    <w:rsid w:val="00BE1F98"/>
    <w:rsid w:val="00BE2570"/>
    <w:rsid w:val="00BE5C63"/>
    <w:rsid w:val="00BE7A88"/>
    <w:rsid w:val="00C24D32"/>
    <w:rsid w:val="00C503AC"/>
    <w:rsid w:val="00C571DE"/>
    <w:rsid w:val="00C602CF"/>
    <w:rsid w:val="00C61CAD"/>
    <w:rsid w:val="00CA19CD"/>
    <w:rsid w:val="00CA7AE8"/>
    <w:rsid w:val="00CC1411"/>
    <w:rsid w:val="00CC3189"/>
    <w:rsid w:val="00CD1D6C"/>
    <w:rsid w:val="00CE7CBF"/>
    <w:rsid w:val="00D2566A"/>
    <w:rsid w:val="00D4534E"/>
    <w:rsid w:val="00D47A7A"/>
    <w:rsid w:val="00D710BE"/>
    <w:rsid w:val="00DA2A0F"/>
    <w:rsid w:val="00DA4957"/>
    <w:rsid w:val="00DC6154"/>
    <w:rsid w:val="00DF2C50"/>
    <w:rsid w:val="00E1353E"/>
    <w:rsid w:val="00E17F02"/>
    <w:rsid w:val="00E21B12"/>
    <w:rsid w:val="00E2698E"/>
    <w:rsid w:val="00E70403"/>
    <w:rsid w:val="00E7689F"/>
    <w:rsid w:val="00E876B4"/>
    <w:rsid w:val="00EC1458"/>
    <w:rsid w:val="00EE025C"/>
    <w:rsid w:val="00EE3FAA"/>
    <w:rsid w:val="00EE5831"/>
    <w:rsid w:val="00EF6D9A"/>
    <w:rsid w:val="00F0704C"/>
    <w:rsid w:val="00F1163D"/>
    <w:rsid w:val="00F259BE"/>
    <w:rsid w:val="00F34308"/>
    <w:rsid w:val="00F473BE"/>
    <w:rsid w:val="00F67672"/>
    <w:rsid w:val="00F83FBA"/>
    <w:rsid w:val="00FD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6F2F"/>
  <w15:chartTrackingRefBased/>
  <w15:docId w15:val="{484AEE9B-3469-450F-901F-F7D73B5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84"/>
    <w:pPr>
      <w:ind w:left="720"/>
      <w:contextualSpacing/>
    </w:pPr>
  </w:style>
  <w:style w:type="paragraph" w:styleId="Header">
    <w:name w:val="header"/>
    <w:basedOn w:val="Normal"/>
    <w:link w:val="HeaderChar"/>
    <w:uiPriority w:val="99"/>
    <w:unhideWhenUsed/>
    <w:rsid w:val="0090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94"/>
  </w:style>
  <w:style w:type="paragraph" w:styleId="Footer">
    <w:name w:val="footer"/>
    <w:basedOn w:val="Normal"/>
    <w:link w:val="FooterChar"/>
    <w:uiPriority w:val="99"/>
    <w:unhideWhenUsed/>
    <w:rsid w:val="0090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Chase O</dc:creator>
  <cp:keywords/>
  <dc:description/>
  <cp:lastModifiedBy>Holcomb, Chase O</cp:lastModifiedBy>
  <cp:revision>2</cp:revision>
  <dcterms:created xsi:type="dcterms:W3CDTF">2020-04-15T17:43:00Z</dcterms:created>
  <dcterms:modified xsi:type="dcterms:W3CDTF">2020-04-15T17:43:00Z</dcterms:modified>
</cp:coreProperties>
</file>