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6CC1" w:rsidRDefault="00826CC1" w:rsidP="00826CC1">
      <w:pPr>
        <w:spacing w:after="0" w:line="240" w:lineRule="auto"/>
        <w:ind w:left="0" w:right="40"/>
        <w:jc w:val="center"/>
        <w:rPr>
          <w:rFonts w:asciiTheme="minorHAnsi" w:hAnsiTheme="minorHAnsi" w:cstheme="minorHAnsi"/>
          <w:b/>
        </w:rPr>
      </w:pPr>
    </w:p>
    <w:p w:rsidR="00952A7A" w:rsidRPr="00826CC1" w:rsidRDefault="004862E2" w:rsidP="00826CC1">
      <w:pPr>
        <w:spacing w:after="0" w:line="240" w:lineRule="auto"/>
        <w:ind w:left="0" w:right="40"/>
        <w:jc w:val="center"/>
        <w:rPr>
          <w:rFonts w:asciiTheme="minorHAnsi" w:hAnsiTheme="minorHAnsi" w:cstheme="minorHAnsi"/>
          <w:b/>
        </w:rPr>
      </w:pPr>
      <w:r w:rsidRPr="00826CC1">
        <w:rPr>
          <w:rFonts w:asciiTheme="minorHAnsi" w:hAnsiTheme="minorHAnsi" w:cstheme="minorHAnsi"/>
          <w:b/>
        </w:rPr>
        <w:t>TITLE 61</w:t>
      </w:r>
    </w:p>
    <w:p w:rsidR="008A39A2" w:rsidRDefault="008A39A2" w:rsidP="00826CC1">
      <w:pPr>
        <w:spacing w:after="0" w:line="240" w:lineRule="auto"/>
        <w:ind w:left="0" w:right="40"/>
        <w:jc w:val="center"/>
        <w:rPr>
          <w:rFonts w:asciiTheme="minorHAnsi" w:hAnsiTheme="minorHAnsi" w:cstheme="minorHAnsi"/>
          <w:b/>
        </w:rPr>
      </w:pPr>
      <w:r w:rsidRPr="00826CC1">
        <w:rPr>
          <w:rFonts w:asciiTheme="minorHAnsi" w:hAnsiTheme="minorHAnsi" w:cstheme="minorHAnsi"/>
          <w:b/>
        </w:rPr>
        <w:t>LEGISLATIVE RULE</w:t>
      </w:r>
    </w:p>
    <w:p w:rsidR="00826CC1" w:rsidRDefault="00826CC1" w:rsidP="00826CC1">
      <w:pPr>
        <w:spacing w:after="0" w:line="240" w:lineRule="auto"/>
        <w:ind w:left="0" w:right="40"/>
        <w:jc w:val="center"/>
        <w:rPr>
          <w:rFonts w:asciiTheme="minorHAnsi" w:hAnsiTheme="minorHAnsi" w:cstheme="minorHAnsi"/>
          <w:b/>
        </w:rPr>
      </w:pPr>
      <w:r>
        <w:rPr>
          <w:rFonts w:asciiTheme="minorHAnsi" w:hAnsiTheme="minorHAnsi" w:cstheme="minorHAnsi"/>
          <w:b/>
        </w:rPr>
        <w:t>DEPARTMENT OF AGRICULTURE</w:t>
      </w:r>
    </w:p>
    <w:p w:rsidR="00826CC1" w:rsidRPr="00826CC1" w:rsidRDefault="00826CC1" w:rsidP="00826CC1">
      <w:pPr>
        <w:spacing w:after="0" w:line="240" w:lineRule="auto"/>
        <w:ind w:left="0" w:right="40"/>
        <w:jc w:val="center"/>
        <w:rPr>
          <w:rFonts w:asciiTheme="minorHAnsi" w:hAnsiTheme="minorHAnsi" w:cstheme="minorHAnsi"/>
          <w:b/>
        </w:rPr>
      </w:pPr>
      <w:bookmarkStart w:id="0" w:name="_GoBack"/>
      <w:bookmarkEnd w:id="0"/>
    </w:p>
    <w:p w:rsidR="008A39A2" w:rsidRPr="00826CC1" w:rsidRDefault="004862E2" w:rsidP="00826CC1">
      <w:pPr>
        <w:spacing w:after="0" w:line="240" w:lineRule="auto"/>
        <w:ind w:left="0" w:right="40" w:firstLine="0"/>
        <w:jc w:val="center"/>
        <w:rPr>
          <w:rFonts w:asciiTheme="minorHAnsi" w:hAnsiTheme="minorHAnsi" w:cstheme="minorHAnsi"/>
          <w:b/>
        </w:rPr>
      </w:pPr>
      <w:r w:rsidRPr="00826CC1">
        <w:rPr>
          <w:rFonts w:asciiTheme="minorHAnsi" w:hAnsiTheme="minorHAnsi" w:cstheme="minorHAnsi"/>
          <w:b/>
        </w:rPr>
        <w:t>SERIES 24</w:t>
      </w:r>
    </w:p>
    <w:p w:rsidR="00952A7A" w:rsidRPr="00826CC1" w:rsidRDefault="004862E2" w:rsidP="00826CC1">
      <w:pPr>
        <w:spacing w:after="0" w:line="240" w:lineRule="auto"/>
        <w:ind w:left="0" w:right="40" w:firstLine="0"/>
        <w:jc w:val="center"/>
        <w:rPr>
          <w:rFonts w:asciiTheme="minorHAnsi" w:hAnsiTheme="minorHAnsi" w:cstheme="minorHAnsi"/>
          <w:b/>
        </w:rPr>
      </w:pPr>
      <w:r w:rsidRPr="00826CC1">
        <w:rPr>
          <w:rFonts w:asciiTheme="minorHAnsi" w:hAnsiTheme="minorHAnsi" w:cstheme="minorHAnsi"/>
          <w:b/>
        </w:rPr>
        <w:t>WEST VIRGINIA SPAY NEUTER ASSISTANCE PROGRA</w:t>
      </w:r>
      <w:r w:rsidR="008A39A2" w:rsidRPr="00826CC1">
        <w:rPr>
          <w:rFonts w:asciiTheme="minorHAnsi" w:hAnsiTheme="minorHAnsi" w:cstheme="minorHAnsi"/>
          <w:b/>
        </w:rPr>
        <w:t>M</w:t>
      </w:r>
    </w:p>
    <w:p w:rsidR="00323118" w:rsidRPr="00826CC1" w:rsidRDefault="00323118" w:rsidP="0058611C">
      <w:pPr>
        <w:spacing w:after="0" w:line="480" w:lineRule="auto"/>
        <w:ind w:left="0" w:right="40" w:firstLine="0"/>
        <w:jc w:val="center"/>
        <w:rPr>
          <w:rFonts w:asciiTheme="minorHAnsi" w:hAnsiTheme="minorHAnsi" w:cstheme="minorHAnsi"/>
        </w:rPr>
      </w:pPr>
    </w:p>
    <w:p w:rsidR="00952A7A" w:rsidRPr="00826CC1" w:rsidRDefault="008A39A2" w:rsidP="0058611C">
      <w:pPr>
        <w:ind w:left="24" w:right="40"/>
        <w:jc w:val="left"/>
        <w:rPr>
          <w:rFonts w:asciiTheme="minorHAnsi" w:hAnsiTheme="minorHAnsi" w:cstheme="minorHAnsi"/>
          <w:b/>
        </w:rPr>
      </w:pPr>
      <w:r w:rsidRPr="00826CC1">
        <w:rPr>
          <w:rFonts w:asciiTheme="minorHAnsi" w:hAnsiTheme="minorHAnsi" w:cstheme="minorHAnsi"/>
          <w:b/>
        </w:rPr>
        <w:t>§</w:t>
      </w:r>
      <w:r w:rsidR="004862E2" w:rsidRPr="00826CC1">
        <w:rPr>
          <w:rFonts w:asciiTheme="minorHAnsi" w:hAnsiTheme="minorHAnsi" w:cstheme="minorHAnsi"/>
          <w:b/>
        </w:rPr>
        <w:t>61-24-1. General</w:t>
      </w:r>
    </w:p>
    <w:p w:rsidR="00952A7A" w:rsidRPr="00826CC1" w:rsidRDefault="004862E2" w:rsidP="0058611C">
      <w:pPr>
        <w:spacing w:after="222" w:line="287" w:lineRule="auto"/>
        <w:ind w:left="9" w:right="40" w:firstLine="369"/>
        <w:jc w:val="left"/>
        <w:rPr>
          <w:rFonts w:asciiTheme="minorHAnsi" w:hAnsiTheme="minorHAnsi" w:cstheme="minorHAnsi"/>
        </w:rPr>
      </w:pPr>
      <w:r w:rsidRPr="00826CC1">
        <w:rPr>
          <w:rFonts w:asciiTheme="minorHAnsi" w:hAnsiTheme="minorHAnsi" w:cstheme="minorHAnsi"/>
        </w:rPr>
        <w:t xml:space="preserve">1.1. Scope. </w:t>
      </w:r>
      <w:r w:rsidR="008A39A2" w:rsidRPr="00826CC1">
        <w:rPr>
          <w:rFonts w:asciiTheme="minorHAnsi" w:hAnsiTheme="minorHAnsi" w:cstheme="minorHAnsi"/>
        </w:rPr>
        <w:t xml:space="preserve">-- </w:t>
      </w:r>
      <w:r w:rsidRPr="00826CC1">
        <w:rPr>
          <w:rFonts w:asciiTheme="minorHAnsi" w:hAnsiTheme="minorHAnsi" w:cstheme="minorHAnsi"/>
        </w:rPr>
        <w:t xml:space="preserve">This rule sets forth the requirements for the West Virginia Spay Neuter Assistance Program. The purpose of this rule is to establish a spay neuter assistance program to have more dogs and cats </w:t>
      </w:r>
      <w:proofErr w:type="gramStart"/>
      <w:r w:rsidRPr="00826CC1">
        <w:rPr>
          <w:rFonts w:asciiTheme="minorHAnsi" w:hAnsiTheme="minorHAnsi" w:cstheme="minorHAnsi"/>
        </w:rPr>
        <w:t>sterilized, and</w:t>
      </w:r>
      <w:proofErr w:type="gramEnd"/>
      <w:r w:rsidRPr="00826CC1">
        <w:rPr>
          <w:rFonts w:asciiTheme="minorHAnsi" w:hAnsiTheme="minorHAnsi" w:cstheme="minorHAnsi"/>
        </w:rPr>
        <w:t xml:space="preserve"> provide a rabies vaccination if the animal is not currently vaccinated, thereby reducing shelter populations and costs, euthanasia rates and threats to public health and safety from rabies and</w:t>
      </w:r>
      <w:r w:rsidR="008A39A2" w:rsidRPr="00826CC1">
        <w:rPr>
          <w:rFonts w:asciiTheme="minorHAnsi" w:hAnsiTheme="minorHAnsi" w:cstheme="minorHAnsi"/>
        </w:rPr>
        <w:t xml:space="preserve"> </w:t>
      </w:r>
      <w:r w:rsidRPr="00826CC1">
        <w:rPr>
          <w:rFonts w:asciiTheme="minorHAnsi" w:hAnsiTheme="minorHAnsi" w:cstheme="minorHAnsi"/>
        </w:rPr>
        <w:t>other problems posed by the growing population of stray, feral and abandoned dogs and cats.</w:t>
      </w:r>
    </w:p>
    <w:p w:rsidR="00952A7A" w:rsidRPr="00826CC1" w:rsidRDefault="004862E2" w:rsidP="0058611C">
      <w:pPr>
        <w:ind w:left="0" w:right="40" w:firstLine="360"/>
        <w:jc w:val="left"/>
        <w:rPr>
          <w:rFonts w:asciiTheme="minorHAnsi" w:hAnsiTheme="minorHAnsi" w:cstheme="minorHAnsi"/>
        </w:rPr>
      </w:pPr>
      <w:proofErr w:type="gramStart"/>
      <w:r w:rsidRPr="00826CC1">
        <w:rPr>
          <w:rFonts w:asciiTheme="minorHAnsi" w:hAnsiTheme="minorHAnsi" w:cstheme="minorHAnsi"/>
        </w:rPr>
        <w:t>1.2 .</w:t>
      </w:r>
      <w:proofErr w:type="gramEnd"/>
      <w:r w:rsidRPr="00826CC1">
        <w:rPr>
          <w:rFonts w:asciiTheme="minorHAnsi" w:hAnsiTheme="minorHAnsi" w:cstheme="minorHAnsi"/>
        </w:rPr>
        <w:t xml:space="preserve"> Authority. </w:t>
      </w:r>
      <w:r w:rsidR="008A39A2" w:rsidRPr="00826CC1">
        <w:rPr>
          <w:rFonts w:asciiTheme="minorHAnsi" w:hAnsiTheme="minorHAnsi" w:cstheme="minorHAnsi"/>
        </w:rPr>
        <w:t xml:space="preserve">-- </w:t>
      </w:r>
      <w:r w:rsidRPr="00826CC1">
        <w:rPr>
          <w:rFonts w:asciiTheme="minorHAnsi" w:hAnsiTheme="minorHAnsi" w:cstheme="minorHAnsi"/>
        </w:rPr>
        <w:t xml:space="preserve">W. Va. Code </w:t>
      </w:r>
      <w:r w:rsidR="008A39A2" w:rsidRPr="00826CC1">
        <w:rPr>
          <w:rFonts w:asciiTheme="minorHAnsi" w:hAnsiTheme="minorHAnsi" w:cstheme="minorHAnsi"/>
        </w:rPr>
        <w:t>§</w:t>
      </w:r>
      <w:r w:rsidRPr="00826CC1">
        <w:rPr>
          <w:rFonts w:asciiTheme="minorHAnsi" w:hAnsiTheme="minorHAnsi" w:cstheme="minorHAnsi"/>
        </w:rPr>
        <w:t>19-20C-1</w:t>
      </w:r>
    </w:p>
    <w:p w:rsidR="00952A7A" w:rsidRPr="00826CC1" w:rsidRDefault="004862E2" w:rsidP="0058611C">
      <w:pPr>
        <w:ind w:left="0" w:right="40" w:firstLine="360"/>
        <w:jc w:val="left"/>
        <w:rPr>
          <w:rFonts w:asciiTheme="minorHAnsi" w:hAnsiTheme="minorHAnsi" w:cstheme="minorHAnsi"/>
        </w:rPr>
      </w:pPr>
      <w:r w:rsidRPr="00826CC1">
        <w:rPr>
          <w:rFonts w:asciiTheme="minorHAnsi" w:hAnsiTheme="minorHAnsi" w:cstheme="minorHAnsi"/>
        </w:rPr>
        <w:t xml:space="preserve">1.3. Filing Date. </w:t>
      </w:r>
      <w:r w:rsidR="008A39A2" w:rsidRPr="00826CC1">
        <w:rPr>
          <w:rFonts w:asciiTheme="minorHAnsi" w:hAnsiTheme="minorHAnsi" w:cstheme="minorHAnsi"/>
        </w:rPr>
        <w:t xml:space="preserve">-- </w:t>
      </w:r>
      <w:r w:rsidRPr="00826CC1">
        <w:rPr>
          <w:rFonts w:asciiTheme="minorHAnsi" w:hAnsiTheme="minorHAnsi" w:cstheme="minorHAnsi"/>
          <w:strike/>
        </w:rPr>
        <w:t>April 14, 2015</w:t>
      </w:r>
    </w:p>
    <w:p w:rsidR="00952A7A" w:rsidRPr="00826CC1" w:rsidRDefault="008A39A2" w:rsidP="0058611C">
      <w:pPr>
        <w:ind w:left="0" w:right="40" w:firstLine="360"/>
        <w:jc w:val="left"/>
        <w:rPr>
          <w:rFonts w:asciiTheme="minorHAnsi" w:hAnsiTheme="minorHAnsi" w:cstheme="minorHAnsi"/>
        </w:rPr>
      </w:pPr>
      <w:r w:rsidRPr="00826CC1">
        <w:rPr>
          <w:rFonts w:asciiTheme="minorHAnsi" w:hAnsiTheme="minorHAnsi" w:cstheme="minorHAnsi"/>
        </w:rPr>
        <w:t>1</w:t>
      </w:r>
      <w:r w:rsidR="004862E2" w:rsidRPr="00826CC1">
        <w:rPr>
          <w:rFonts w:asciiTheme="minorHAnsi" w:hAnsiTheme="minorHAnsi" w:cstheme="minorHAnsi"/>
        </w:rPr>
        <w:t>.4. Effective Date. -</w:t>
      </w:r>
      <w:r w:rsidRPr="00826CC1">
        <w:rPr>
          <w:rFonts w:asciiTheme="minorHAnsi" w:hAnsiTheme="minorHAnsi" w:cstheme="minorHAnsi"/>
        </w:rPr>
        <w:t>-</w:t>
      </w:r>
      <w:r w:rsidR="004862E2" w:rsidRPr="00826CC1">
        <w:rPr>
          <w:rFonts w:asciiTheme="minorHAnsi" w:hAnsiTheme="minorHAnsi" w:cstheme="minorHAnsi"/>
        </w:rPr>
        <w:t xml:space="preserve"> </w:t>
      </w:r>
      <w:r w:rsidR="004862E2" w:rsidRPr="00826CC1">
        <w:rPr>
          <w:rFonts w:asciiTheme="minorHAnsi" w:hAnsiTheme="minorHAnsi" w:cstheme="minorHAnsi"/>
          <w:strike/>
        </w:rPr>
        <w:t>June 1, 2015</w:t>
      </w:r>
    </w:p>
    <w:p w:rsidR="00BF41ED" w:rsidRPr="00826CC1" w:rsidRDefault="00BF41ED" w:rsidP="0058611C">
      <w:pPr>
        <w:ind w:left="0" w:right="40" w:firstLine="360"/>
        <w:jc w:val="left"/>
        <w:rPr>
          <w:rFonts w:asciiTheme="minorHAnsi" w:hAnsiTheme="minorHAnsi" w:cstheme="minorHAnsi"/>
          <w:u w:val="single"/>
        </w:rPr>
      </w:pPr>
      <w:r w:rsidRPr="00826CC1">
        <w:rPr>
          <w:rFonts w:asciiTheme="minorHAnsi" w:hAnsiTheme="minorHAnsi" w:cstheme="minorHAnsi"/>
          <w:u w:val="single"/>
        </w:rPr>
        <w:t>1.5. Sunset Date. -- This rule shall terminate and have no further effect ten years from the effective date.</w:t>
      </w:r>
    </w:p>
    <w:p w:rsidR="00952A7A" w:rsidRPr="00826CC1" w:rsidRDefault="008A39A2" w:rsidP="0058611C">
      <w:pPr>
        <w:spacing w:after="203" w:line="259" w:lineRule="auto"/>
        <w:ind w:left="24" w:right="40" w:hanging="10"/>
        <w:jc w:val="left"/>
        <w:rPr>
          <w:rFonts w:asciiTheme="minorHAnsi" w:hAnsiTheme="minorHAnsi" w:cstheme="minorHAnsi"/>
          <w:b/>
        </w:rPr>
      </w:pPr>
      <w:r w:rsidRPr="00826CC1">
        <w:rPr>
          <w:rFonts w:asciiTheme="minorHAnsi" w:hAnsiTheme="minorHAnsi" w:cstheme="minorHAnsi"/>
          <w:b/>
        </w:rPr>
        <w:t>§6</w:t>
      </w:r>
      <w:r w:rsidR="004862E2" w:rsidRPr="00826CC1">
        <w:rPr>
          <w:rFonts w:asciiTheme="minorHAnsi" w:hAnsiTheme="minorHAnsi" w:cstheme="minorHAnsi"/>
          <w:b/>
        </w:rPr>
        <w:t>1-24-2</w:t>
      </w:r>
      <w:r w:rsidRPr="00826CC1">
        <w:rPr>
          <w:rFonts w:asciiTheme="minorHAnsi" w:hAnsiTheme="minorHAnsi" w:cstheme="minorHAnsi"/>
          <w:b/>
        </w:rPr>
        <w:t>.</w:t>
      </w:r>
      <w:r w:rsidR="004862E2" w:rsidRPr="00826CC1">
        <w:rPr>
          <w:rFonts w:asciiTheme="minorHAnsi" w:hAnsiTheme="minorHAnsi" w:cstheme="minorHAnsi"/>
          <w:b/>
        </w:rPr>
        <w:t xml:space="preserve"> Enforcement.</w:t>
      </w:r>
    </w:p>
    <w:p w:rsidR="00952A7A" w:rsidRPr="00826CC1" w:rsidRDefault="00D74E09" w:rsidP="0058611C">
      <w:pPr>
        <w:spacing w:after="186"/>
        <w:ind w:left="0" w:right="40" w:firstLine="360"/>
        <w:jc w:val="left"/>
        <w:rPr>
          <w:rFonts w:asciiTheme="minorHAnsi" w:hAnsiTheme="minorHAnsi" w:cstheme="minorHAnsi"/>
        </w:rPr>
      </w:pPr>
      <w:r w:rsidRPr="00826CC1">
        <w:rPr>
          <w:rFonts w:asciiTheme="minorHAnsi" w:hAnsiTheme="minorHAnsi" w:cstheme="minorHAnsi"/>
        </w:rPr>
        <w:t>2.</w:t>
      </w:r>
      <w:r w:rsidR="008A39A2" w:rsidRPr="00826CC1">
        <w:rPr>
          <w:rFonts w:asciiTheme="minorHAnsi" w:hAnsiTheme="minorHAnsi" w:cstheme="minorHAnsi"/>
        </w:rPr>
        <w:t>1</w:t>
      </w:r>
      <w:r w:rsidR="004862E2" w:rsidRPr="00826CC1">
        <w:rPr>
          <w:rFonts w:asciiTheme="minorHAnsi" w:hAnsiTheme="minorHAnsi" w:cstheme="minorHAnsi"/>
        </w:rPr>
        <w:t>.</w:t>
      </w:r>
      <w:r w:rsidRPr="00826CC1">
        <w:rPr>
          <w:rFonts w:asciiTheme="minorHAnsi" w:hAnsiTheme="minorHAnsi" w:cstheme="minorHAnsi"/>
        </w:rPr>
        <w:t xml:space="preserve"> </w:t>
      </w:r>
      <w:r w:rsidR="004862E2" w:rsidRPr="00826CC1">
        <w:rPr>
          <w:rFonts w:asciiTheme="minorHAnsi" w:hAnsiTheme="minorHAnsi" w:cstheme="minorHAnsi"/>
        </w:rPr>
        <w:t>This rule is enforced by the Commissioner of the Department of Agriculture</w:t>
      </w:r>
    </w:p>
    <w:p w:rsidR="00952A7A" w:rsidRPr="00826CC1" w:rsidRDefault="008A39A2" w:rsidP="0058611C">
      <w:pPr>
        <w:spacing w:after="203" w:line="259" w:lineRule="auto"/>
        <w:ind w:left="24" w:right="40" w:hanging="10"/>
        <w:jc w:val="left"/>
        <w:rPr>
          <w:rFonts w:asciiTheme="minorHAnsi" w:hAnsiTheme="minorHAnsi" w:cstheme="minorHAnsi"/>
          <w:b/>
        </w:rPr>
      </w:pPr>
      <w:r w:rsidRPr="00826CC1">
        <w:rPr>
          <w:rFonts w:asciiTheme="minorHAnsi" w:hAnsiTheme="minorHAnsi" w:cstheme="minorHAnsi"/>
          <w:b/>
        </w:rPr>
        <w:t>§6</w:t>
      </w:r>
      <w:r w:rsidR="004862E2" w:rsidRPr="00826CC1">
        <w:rPr>
          <w:rFonts w:asciiTheme="minorHAnsi" w:hAnsiTheme="minorHAnsi" w:cstheme="minorHAnsi"/>
          <w:b/>
        </w:rPr>
        <w:t>1-24-3. Definitions.</w:t>
      </w:r>
    </w:p>
    <w:p w:rsidR="00952A7A" w:rsidRPr="00826CC1" w:rsidRDefault="00536B4A" w:rsidP="0058611C">
      <w:pPr>
        <w:spacing w:after="266"/>
        <w:ind w:left="0" w:right="40" w:firstLine="369"/>
        <w:jc w:val="left"/>
        <w:rPr>
          <w:rFonts w:asciiTheme="minorHAnsi" w:hAnsiTheme="minorHAnsi" w:cstheme="minorHAnsi"/>
        </w:rPr>
      </w:pPr>
      <w:r w:rsidRPr="00826CC1">
        <w:rPr>
          <w:rFonts w:asciiTheme="minorHAnsi" w:hAnsiTheme="minorHAnsi" w:cstheme="minorHAnsi"/>
        </w:rPr>
        <w:t xml:space="preserve">3.1. </w:t>
      </w:r>
      <w:r w:rsidR="008A39A2" w:rsidRPr="00826CC1">
        <w:rPr>
          <w:rFonts w:asciiTheme="minorHAnsi" w:hAnsiTheme="minorHAnsi" w:cstheme="minorHAnsi"/>
        </w:rPr>
        <w:t>“</w:t>
      </w:r>
      <w:r w:rsidR="004862E2" w:rsidRPr="00826CC1">
        <w:rPr>
          <w:rFonts w:asciiTheme="minorHAnsi" w:hAnsiTheme="minorHAnsi" w:cstheme="minorHAnsi"/>
        </w:rPr>
        <w:t>Animal</w:t>
      </w:r>
      <w:r w:rsidR="008A39A2" w:rsidRPr="00826CC1">
        <w:rPr>
          <w:rFonts w:asciiTheme="minorHAnsi" w:hAnsiTheme="minorHAnsi" w:cstheme="minorHAnsi"/>
        </w:rPr>
        <w:t>”</w:t>
      </w:r>
      <w:r w:rsidR="004862E2" w:rsidRPr="00826CC1">
        <w:rPr>
          <w:rFonts w:asciiTheme="minorHAnsi" w:hAnsiTheme="minorHAnsi" w:cstheme="minorHAnsi"/>
        </w:rPr>
        <w:t xml:space="preserve"> means a dog or cat that has not been spayed or neutered</w:t>
      </w:r>
      <w:r w:rsidR="004862E2" w:rsidRPr="00826CC1">
        <w:rPr>
          <w:rFonts w:asciiTheme="minorHAnsi" w:hAnsiTheme="minorHAnsi" w:cstheme="minorHAnsi"/>
          <w:strike/>
        </w:rPr>
        <w:t xml:space="preserve">: </w:t>
      </w:r>
      <w:r w:rsidR="004862E2" w:rsidRPr="00826CC1">
        <w:rPr>
          <w:rFonts w:asciiTheme="minorHAnsi" w:hAnsiTheme="minorHAnsi" w:cstheme="minorHAnsi"/>
          <w:i/>
          <w:strike/>
        </w:rPr>
        <w:t>Provided</w:t>
      </w:r>
      <w:r w:rsidR="004862E2" w:rsidRPr="00826CC1">
        <w:rPr>
          <w:rFonts w:asciiTheme="minorHAnsi" w:hAnsiTheme="minorHAnsi" w:cstheme="minorHAnsi"/>
          <w:strike/>
        </w:rPr>
        <w:t xml:space="preserve">, That, for purposes of the spay neuter assistance program, </w:t>
      </w:r>
      <w:r w:rsidR="008A39A2" w:rsidRPr="00826CC1">
        <w:rPr>
          <w:rFonts w:asciiTheme="minorHAnsi" w:hAnsiTheme="minorHAnsi" w:cstheme="minorHAnsi"/>
          <w:strike/>
        </w:rPr>
        <w:t>“</w:t>
      </w:r>
      <w:r w:rsidR="004862E2" w:rsidRPr="00826CC1">
        <w:rPr>
          <w:rFonts w:asciiTheme="minorHAnsi" w:hAnsiTheme="minorHAnsi" w:cstheme="minorHAnsi"/>
          <w:strike/>
        </w:rPr>
        <w:t>animal</w:t>
      </w:r>
      <w:r w:rsidR="008A39A2" w:rsidRPr="00826CC1">
        <w:rPr>
          <w:rFonts w:asciiTheme="minorHAnsi" w:hAnsiTheme="minorHAnsi" w:cstheme="minorHAnsi"/>
          <w:strike/>
        </w:rPr>
        <w:t>”</w:t>
      </w:r>
      <w:r w:rsidR="004862E2" w:rsidRPr="00826CC1">
        <w:rPr>
          <w:rFonts w:asciiTheme="minorHAnsi" w:hAnsiTheme="minorHAnsi" w:cstheme="minorHAnsi"/>
          <w:strike/>
        </w:rPr>
        <w:t xml:space="preserve"> does not include a dog or cat purchased by the owner from a pet store or breeder of purebred dog</w:t>
      </w:r>
      <w:r w:rsidR="0003064F" w:rsidRPr="00826CC1">
        <w:rPr>
          <w:rFonts w:asciiTheme="minorHAnsi" w:hAnsiTheme="minorHAnsi" w:cstheme="minorHAnsi"/>
          <w:strike/>
        </w:rPr>
        <w:t xml:space="preserve"> </w:t>
      </w:r>
      <w:r w:rsidR="004862E2" w:rsidRPr="00826CC1">
        <w:rPr>
          <w:rFonts w:asciiTheme="minorHAnsi" w:hAnsiTheme="minorHAnsi" w:cstheme="minorHAnsi"/>
          <w:strike/>
        </w:rPr>
        <w:t>or cats, or a dog or cat that is in the custody of or has been adopted from an animal shelter, animal control agency or humane shelter operated by a municipality, county, or other governmental agency or a private organization operating a shelter from which animals are adopted or reclaimed</w:t>
      </w:r>
      <w:r w:rsidR="004862E2" w:rsidRPr="00826CC1">
        <w:rPr>
          <w:rFonts w:asciiTheme="minorHAnsi" w:hAnsiTheme="minorHAnsi" w:cstheme="minorHAnsi"/>
        </w:rPr>
        <w:t>.</w:t>
      </w:r>
    </w:p>
    <w:p w:rsidR="00952A7A" w:rsidRPr="00826CC1" w:rsidRDefault="00536B4A" w:rsidP="0058611C">
      <w:pPr>
        <w:spacing w:after="244" w:line="287" w:lineRule="auto"/>
        <w:ind w:left="0" w:right="40" w:firstLine="369"/>
        <w:jc w:val="left"/>
        <w:rPr>
          <w:rFonts w:asciiTheme="minorHAnsi" w:hAnsiTheme="minorHAnsi" w:cstheme="minorHAnsi"/>
        </w:rPr>
      </w:pPr>
      <w:r w:rsidRPr="00826CC1">
        <w:rPr>
          <w:rFonts w:asciiTheme="minorHAnsi" w:hAnsiTheme="minorHAnsi" w:cstheme="minorHAnsi"/>
        </w:rPr>
        <w:t xml:space="preserve">3.2. </w:t>
      </w:r>
      <w:r w:rsidR="00D74E09" w:rsidRPr="00826CC1">
        <w:rPr>
          <w:rFonts w:asciiTheme="minorHAnsi" w:hAnsiTheme="minorHAnsi" w:cstheme="minorHAnsi"/>
        </w:rPr>
        <w:t>“</w:t>
      </w:r>
      <w:r w:rsidR="004862E2" w:rsidRPr="00826CC1">
        <w:rPr>
          <w:rFonts w:asciiTheme="minorHAnsi" w:hAnsiTheme="minorHAnsi" w:cstheme="minorHAnsi"/>
        </w:rPr>
        <w:t>Caretaker</w:t>
      </w:r>
      <w:r w:rsidR="00D74E09" w:rsidRPr="00826CC1">
        <w:rPr>
          <w:rFonts w:asciiTheme="minorHAnsi" w:hAnsiTheme="minorHAnsi" w:cstheme="minorHAnsi"/>
        </w:rPr>
        <w:t>”</w:t>
      </w:r>
      <w:r w:rsidR="004862E2" w:rsidRPr="00826CC1">
        <w:rPr>
          <w:rFonts w:asciiTheme="minorHAnsi" w:hAnsiTheme="minorHAnsi" w:cstheme="minorHAnsi"/>
        </w:rPr>
        <w:t xml:space="preserve"> means a person, organization or agency </w:t>
      </w:r>
      <w:r w:rsidR="004862E2" w:rsidRPr="00826CC1">
        <w:rPr>
          <w:rFonts w:asciiTheme="minorHAnsi" w:hAnsiTheme="minorHAnsi" w:cstheme="minorHAnsi"/>
          <w:strike/>
        </w:rPr>
        <w:t xml:space="preserve">which </w:t>
      </w:r>
      <w:r w:rsidR="00BF41ED" w:rsidRPr="00826CC1">
        <w:rPr>
          <w:rFonts w:asciiTheme="minorHAnsi" w:hAnsiTheme="minorHAnsi" w:cstheme="minorHAnsi"/>
          <w:u w:val="single"/>
        </w:rPr>
        <w:t>that</w:t>
      </w:r>
      <w:r w:rsidR="00BF41ED" w:rsidRPr="00826CC1">
        <w:rPr>
          <w:rFonts w:asciiTheme="minorHAnsi" w:hAnsiTheme="minorHAnsi" w:cstheme="minorHAnsi"/>
        </w:rPr>
        <w:t xml:space="preserve"> </w:t>
      </w:r>
      <w:r w:rsidR="004862E2" w:rsidRPr="00826CC1">
        <w:rPr>
          <w:rFonts w:asciiTheme="minorHAnsi" w:hAnsiTheme="minorHAnsi" w:cstheme="minorHAnsi"/>
        </w:rPr>
        <w:t xml:space="preserve">captures or facilitates the </w:t>
      </w:r>
      <w:r w:rsidR="004862E2" w:rsidRPr="00826CC1">
        <w:rPr>
          <w:rFonts w:asciiTheme="minorHAnsi" w:hAnsiTheme="minorHAnsi" w:cstheme="minorHAnsi"/>
          <w:strike/>
        </w:rPr>
        <w:t xml:space="preserve">capturing </w:t>
      </w:r>
      <w:r w:rsidR="00BF41ED" w:rsidRPr="00826CC1">
        <w:rPr>
          <w:rFonts w:asciiTheme="minorHAnsi" w:hAnsiTheme="minorHAnsi" w:cstheme="minorHAnsi"/>
          <w:u w:val="single"/>
        </w:rPr>
        <w:t>capture</w:t>
      </w:r>
      <w:r w:rsidR="00BF41ED" w:rsidRPr="00826CC1">
        <w:rPr>
          <w:rFonts w:asciiTheme="minorHAnsi" w:hAnsiTheme="minorHAnsi" w:cstheme="minorHAnsi"/>
        </w:rPr>
        <w:t xml:space="preserve"> </w:t>
      </w:r>
      <w:r w:rsidR="004862E2" w:rsidRPr="00826CC1">
        <w:rPr>
          <w:rFonts w:asciiTheme="minorHAnsi" w:hAnsiTheme="minorHAnsi" w:cstheme="minorHAnsi"/>
        </w:rPr>
        <w:t xml:space="preserve">of free roaming cats </w:t>
      </w:r>
      <w:proofErr w:type="gramStart"/>
      <w:r w:rsidR="004862E2" w:rsidRPr="00826CC1">
        <w:rPr>
          <w:rFonts w:asciiTheme="minorHAnsi" w:hAnsiTheme="minorHAnsi" w:cstheme="minorHAnsi"/>
        </w:rPr>
        <w:t>for the purpose of</w:t>
      </w:r>
      <w:proofErr w:type="gramEnd"/>
      <w:r w:rsidR="004862E2" w:rsidRPr="00826CC1">
        <w:rPr>
          <w:rFonts w:asciiTheme="minorHAnsi" w:hAnsiTheme="minorHAnsi" w:cstheme="minorHAnsi"/>
        </w:rPr>
        <w:t xml:space="preserve"> spaying or neutering them and returning them to the environment from which they were captured.</w:t>
      </w:r>
    </w:p>
    <w:p w:rsidR="00952A7A" w:rsidRPr="00826CC1" w:rsidRDefault="00536B4A" w:rsidP="0058611C">
      <w:pPr>
        <w:ind w:left="0" w:right="40" w:firstLine="369"/>
        <w:jc w:val="left"/>
        <w:rPr>
          <w:rFonts w:asciiTheme="minorHAnsi" w:hAnsiTheme="minorHAnsi" w:cstheme="minorHAnsi"/>
        </w:rPr>
      </w:pPr>
      <w:r w:rsidRPr="00826CC1">
        <w:rPr>
          <w:rFonts w:asciiTheme="minorHAnsi" w:hAnsiTheme="minorHAnsi" w:cstheme="minorHAnsi"/>
        </w:rPr>
        <w:t xml:space="preserve">3.3. </w:t>
      </w:r>
      <w:r w:rsidR="00D74E09" w:rsidRPr="00826CC1">
        <w:rPr>
          <w:rFonts w:asciiTheme="minorHAnsi" w:hAnsiTheme="minorHAnsi" w:cstheme="minorHAnsi"/>
        </w:rPr>
        <w:t>“</w:t>
      </w:r>
      <w:r w:rsidR="004862E2" w:rsidRPr="00826CC1">
        <w:rPr>
          <w:rFonts w:asciiTheme="minorHAnsi" w:hAnsiTheme="minorHAnsi" w:cstheme="minorHAnsi"/>
        </w:rPr>
        <w:t>Cat</w:t>
      </w:r>
      <w:r w:rsidR="00D74E09" w:rsidRPr="00826CC1">
        <w:rPr>
          <w:rFonts w:asciiTheme="minorHAnsi" w:hAnsiTheme="minorHAnsi" w:cstheme="minorHAnsi"/>
        </w:rPr>
        <w:t>”</w:t>
      </w:r>
      <w:r w:rsidR="004862E2" w:rsidRPr="00826CC1">
        <w:rPr>
          <w:rFonts w:asciiTheme="minorHAnsi" w:hAnsiTheme="minorHAnsi" w:cstheme="minorHAnsi"/>
        </w:rPr>
        <w:t xml:space="preserve"> means a member of the genus and species known as</w:t>
      </w:r>
      <w:r w:rsidR="00D74E09" w:rsidRPr="00826CC1">
        <w:rPr>
          <w:rFonts w:asciiTheme="minorHAnsi" w:hAnsiTheme="minorHAnsi" w:cstheme="minorHAnsi"/>
        </w:rPr>
        <w:t xml:space="preserve"> </w:t>
      </w:r>
      <w:proofErr w:type="spellStart"/>
      <w:r w:rsidR="004862E2" w:rsidRPr="00826CC1">
        <w:rPr>
          <w:rFonts w:asciiTheme="minorHAnsi" w:hAnsiTheme="minorHAnsi" w:cstheme="minorHAnsi"/>
          <w:i/>
        </w:rPr>
        <w:t>f</w:t>
      </w:r>
      <w:r w:rsidR="00D74E09" w:rsidRPr="00826CC1">
        <w:rPr>
          <w:rFonts w:asciiTheme="minorHAnsi" w:hAnsiTheme="minorHAnsi" w:cstheme="minorHAnsi"/>
          <w:i/>
        </w:rPr>
        <w:t>e</w:t>
      </w:r>
      <w:r w:rsidR="004862E2" w:rsidRPr="00826CC1">
        <w:rPr>
          <w:rFonts w:asciiTheme="minorHAnsi" w:hAnsiTheme="minorHAnsi" w:cstheme="minorHAnsi"/>
          <w:i/>
        </w:rPr>
        <w:t>lis</w:t>
      </w:r>
      <w:proofErr w:type="spellEnd"/>
      <w:r w:rsidR="004862E2" w:rsidRPr="00826CC1">
        <w:rPr>
          <w:rFonts w:asciiTheme="minorHAnsi" w:hAnsiTheme="minorHAnsi" w:cstheme="minorHAnsi"/>
          <w:i/>
        </w:rPr>
        <w:t xml:space="preserve"> </w:t>
      </w:r>
      <w:proofErr w:type="spellStart"/>
      <w:r w:rsidR="004862E2" w:rsidRPr="00826CC1">
        <w:rPr>
          <w:rFonts w:asciiTheme="minorHAnsi" w:hAnsiTheme="minorHAnsi" w:cstheme="minorHAnsi"/>
          <w:i/>
        </w:rPr>
        <w:t>ca</w:t>
      </w:r>
      <w:r w:rsidR="00D74E09" w:rsidRPr="00826CC1">
        <w:rPr>
          <w:rFonts w:asciiTheme="minorHAnsi" w:hAnsiTheme="minorHAnsi" w:cstheme="minorHAnsi"/>
          <w:i/>
        </w:rPr>
        <w:t>t</w:t>
      </w:r>
      <w:r w:rsidR="004862E2" w:rsidRPr="00826CC1">
        <w:rPr>
          <w:rFonts w:asciiTheme="minorHAnsi" w:hAnsiTheme="minorHAnsi" w:cstheme="minorHAnsi"/>
          <w:i/>
        </w:rPr>
        <w:t>us</w:t>
      </w:r>
      <w:proofErr w:type="spellEnd"/>
      <w:r w:rsidR="004862E2" w:rsidRPr="00826CC1">
        <w:rPr>
          <w:rFonts w:asciiTheme="minorHAnsi" w:hAnsiTheme="minorHAnsi" w:cstheme="minorHAnsi"/>
        </w:rPr>
        <w:t>.</w:t>
      </w:r>
    </w:p>
    <w:p w:rsidR="00952A7A" w:rsidRPr="00826CC1" w:rsidRDefault="00536B4A" w:rsidP="0058611C">
      <w:pPr>
        <w:spacing w:after="285"/>
        <w:ind w:left="0" w:right="40" w:firstLine="369"/>
        <w:jc w:val="left"/>
        <w:rPr>
          <w:rFonts w:asciiTheme="minorHAnsi" w:hAnsiTheme="minorHAnsi" w:cstheme="minorHAnsi"/>
        </w:rPr>
      </w:pPr>
      <w:r w:rsidRPr="00826CC1">
        <w:rPr>
          <w:rFonts w:asciiTheme="minorHAnsi" w:hAnsiTheme="minorHAnsi" w:cstheme="minorHAnsi"/>
        </w:rPr>
        <w:t xml:space="preserve">3.4. </w:t>
      </w:r>
      <w:r w:rsidR="00D74E09" w:rsidRPr="00826CC1">
        <w:rPr>
          <w:rFonts w:asciiTheme="minorHAnsi" w:hAnsiTheme="minorHAnsi" w:cstheme="minorHAnsi"/>
        </w:rPr>
        <w:t>“</w:t>
      </w:r>
      <w:r w:rsidR="004862E2" w:rsidRPr="00826CC1">
        <w:rPr>
          <w:rFonts w:asciiTheme="minorHAnsi" w:hAnsiTheme="minorHAnsi" w:cstheme="minorHAnsi"/>
        </w:rPr>
        <w:t>Commissioner</w:t>
      </w:r>
      <w:r w:rsidR="00D74E09" w:rsidRPr="00826CC1">
        <w:rPr>
          <w:rFonts w:asciiTheme="minorHAnsi" w:hAnsiTheme="minorHAnsi" w:cstheme="minorHAnsi"/>
        </w:rPr>
        <w:t>”</w:t>
      </w:r>
      <w:r w:rsidR="004862E2" w:rsidRPr="00826CC1">
        <w:rPr>
          <w:rFonts w:asciiTheme="minorHAnsi" w:hAnsiTheme="minorHAnsi" w:cstheme="minorHAnsi"/>
        </w:rPr>
        <w:t xml:space="preserve"> means the Commissioner of the Department of Agriculture.</w:t>
      </w:r>
    </w:p>
    <w:p w:rsidR="00952A7A" w:rsidRPr="00826CC1" w:rsidRDefault="00536B4A" w:rsidP="0058611C">
      <w:pPr>
        <w:ind w:left="0" w:right="40" w:firstLine="369"/>
        <w:jc w:val="left"/>
        <w:rPr>
          <w:rFonts w:asciiTheme="minorHAnsi" w:hAnsiTheme="minorHAnsi" w:cstheme="minorHAnsi"/>
        </w:rPr>
      </w:pPr>
      <w:r w:rsidRPr="00826CC1">
        <w:rPr>
          <w:rFonts w:asciiTheme="minorHAnsi" w:hAnsiTheme="minorHAnsi" w:cstheme="minorHAnsi"/>
        </w:rPr>
        <w:lastRenderedPageBreak/>
        <w:t xml:space="preserve">3.5. </w:t>
      </w:r>
      <w:r w:rsidR="00D74E09" w:rsidRPr="00826CC1">
        <w:rPr>
          <w:rFonts w:asciiTheme="minorHAnsi" w:hAnsiTheme="minorHAnsi" w:cstheme="minorHAnsi"/>
        </w:rPr>
        <w:t>“</w:t>
      </w:r>
      <w:r w:rsidR="004862E2" w:rsidRPr="00826CC1">
        <w:rPr>
          <w:rFonts w:asciiTheme="minorHAnsi" w:hAnsiTheme="minorHAnsi" w:cstheme="minorHAnsi"/>
        </w:rPr>
        <w:t>Dog</w:t>
      </w:r>
      <w:r w:rsidR="00D74E09" w:rsidRPr="00826CC1">
        <w:rPr>
          <w:rFonts w:asciiTheme="minorHAnsi" w:hAnsiTheme="minorHAnsi" w:cstheme="minorHAnsi"/>
        </w:rPr>
        <w:t>”</w:t>
      </w:r>
      <w:r w:rsidR="004862E2" w:rsidRPr="00826CC1">
        <w:rPr>
          <w:rFonts w:asciiTheme="minorHAnsi" w:hAnsiTheme="minorHAnsi" w:cstheme="minorHAnsi"/>
        </w:rPr>
        <w:t xml:space="preserve"> means a member of the </w:t>
      </w:r>
      <w:proofErr w:type="spellStart"/>
      <w:r w:rsidR="004862E2" w:rsidRPr="00826CC1">
        <w:rPr>
          <w:rFonts w:asciiTheme="minorHAnsi" w:hAnsiTheme="minorHAnsi" w:cstheme="minorHAnsi"/>
          <w:strike/>
        </w:rPr>
        <w:t>canis</w:t>
      </w:r>
      <w:proofErr w:type="spellEnd"/>
      <w:r w:rsidR="004862E2" w:rsidRPr="00826CC1">
        <w:rPr>
          <w:rFonts w:asciiTheme="minorHAnsi" w:hAnsiTheme="minorHAnsi" w:cstheme="minorHAnsi"/>
          <w:strike/>
        </w:rPr>
        <w:t xml:space="preserve"> </w:t>
      </w:r>
      <w:r w:rsidR="00BF41ED" w:rsidRPr="00826CC1">
        <w:rPr>
          <w:rFonts w:asciiTheme="minorHAnsi" w:hAnsiTheme="minorHAnsi" w:cstheme="minorHAnsi"/>
          <w:u w:val="single"/>
        </w:rPr>
        <w:t>genus</w:t>
      </w:r>
      <w:r w:rsidR="00BF41ED" w:rsidRPr="00826CC1">
        <w:rPr>
          <w:rFonts w:asciiTheme="minorHAnsi" w:hAnsiTheme="minorHAnsi" w:cstheme="minorHAnsi"/>
        </w:rPr>
        <w:t xml:space="preserve"> </w:t>
      </w:r>
      <w:r w:rsidR="004862E2" w:rsidRPr="00826CC1">
        <w:rPr>
          <w:rFonts w:asciiTheme="minorHAnsi" w:hAnsiTheme="minorHAnsi" w:cstheme="minorHAnsi"/>
        </w:rPr>
        <w:t xml:space="preserve">and species known as </w:t>
      </w:r>
      <w:proofErr w:type="spellStart"/>
      <w:r w:rsidR="004862E2" w:rsidRPr="00826CC1">
        <w:rPr>
          <w:rFonts w:asciiTheme="minorHAnsi" w:hAnsiTheme="minorHAnsi" w:cstheme="minorHAnsi"/>
          <w:i/>
        </w:rPr>
        <w:t>canis</w:t>
      </w:r>
      <w:proofErr w:type="spellEnd"/>
      <w:r w:rsidR="00D74E09" w:rsidRPr="00826CC1">
        <w:rPr>
          <w:rFonts w:asciiTheme="minorHAnsi" w:hAnsiTheme="minorHAnsi" w:cstheme="minorHAnsi"/>
          <w:i/>
        </w:rPr>
        <w:t xml:space="preserve"> </w:t>
      </w:r>
      <w:proofErr w:type="spellStart"/>
      <w:r w:rsidR="004862E2" w:rsidRPr="00826CC1">
        <w:rPr>
          <w:rFonts w:asciiTheme="minorHAnsi" w:hAnsiTheme="minorHAnsi" w:cstheme="minorHAnsi"/>
          <w:i/>
        </w:rPr>
        <w:t>familiaris</w:t>
      </w:r>
      <w:proofErr w:type="spellEnd"/>
      <w:r w:rsidR="004862E2" w:rsidRPr="00826CC1">
        <w:rPr>
          <w:rFonts w:asciiTheme="minorHAnsi" w:hAnsiTheme="minorHAnsi" w:cstheme="minorHAnsi"/>
        </w:rPr>
        <w:t>.</w:t>
      </w:r>
    </w:p>
    <w:p w:rsidR="00952A7A" w:rsidRPr="00826CC1" w:rsidRDefault="00536B4A" w:rsidP="0058611C">
      <w:pPr>
        <w:spacing w:afterLines="100" w:after="240" w:line="271" w:lineRule="auto"/>
        <w:ind w:left="0" w:right="40" w:firstLine="374"/>
        <w:jc w:val="left"/>
        <w:rPr>
          <w:rFonts w:asciiTheme="minorHAnsi" w:hAnsiTheme="minorHAnsi" w:cstheme="minorHAnsi"/>
        </w:rPr>
      </w:pPr>
      <w:r w:rsidRPr="00826CC1">
        <w:rPr>
          <w:rFonts w:asciiTheme="minorHAnsi" w:hAnsiTheme="minorHAnsi" w:cstheme="minorHAnsi"/>
        </w:rPr>
        <w:t>3.6.</w:t>
      </w:r>
      <w:r w:rsidR="00D74E09" w:rsidRPr="00826CC1">
        <w:rPr>
          <w:rFonts w:asciiTheme="minorHAnsi" w:hAnsiTheme="minorHAnsi" w:cstheme="minorHAnsi"/>
        </w:rPr>
        <w:t xml:space="preserve"> “</w:t>
      </w:r>
      <w:r w:rsidR="004862E2" w:rsidRPr="00826CC1">
        <w:rPr>
          <w:rFonts w:asciiTheme="minorHAnsi" w:hAnsiTheme="minorHAnsi" w:cstheme="minorHAnsi"/>
        </w:rPr>
        <w:t>Feral cat</w:t>
      </w:r>
      <w:r w:rsidR="00D74E09" w:rsidRPr="00826CC1">
        <w:rPr>
          <w:rFonts w:asciiTheme="minorHAnsi" w:hAnsiTheme="minorHAnsi" w:cstheme="minorHAnsi"/>
        </w:rPr>
        <w:t>”</w:t>
      </w:r>
      <w:r w:rsidR="004862E2" w:rsidRPr="00826CC1">
        <w:rPr>
          <w:rFonts w:asciiTheme="minorHAnsi" w:hAnsiTheme="minorHAnsi" w:cstheme="minorHAnsi"/>
        </w:rPr>
        <w:t xml:space="preserve"> means a domesticated cat that has returned to the wild or the offspring of such a</w:t>
      </w:r>
      <w:r w:rsidR="004862E2" w:rsidRPr="00826CC1">
        <w:rPr>
          <w:rFonts w:asciiTheme="minorHAnsi" w:hAnsiTheme="minorHAnsi" w:cstheme="minorHAnsi"/>
          <w:noProof/>
        </w:rPr>
        <w:drawing>
          <wp:inline distT="0" distB="0" distL="0" distR="0">
            <wp:extent cx="3048" cy="3049"/>
            <wp:effectExtent l="0" t="0" r="0" b="0"/>
            <wp:docPr id="3581" name="Picture 3581"/>
            <wp:cNvGraphicFramePr/>
            <a:graphic xmlns:a="http://schemas.openxmlformats.org/drawingml/2006/main">
              <a:graphicData uri="http://schemas.openxmlformats.org/drawingml/2006/picture">
                <pic:pic xmlns:pic="http://schemas.openxmlformats.org/drawingml/2006/picture">
                  <pic:nvPicPr>
                    <pic:cNvPr id="3581" name="Picture 3581"/>
                    <pic:cNvPicPr/>
                  </pic:nvPicPr>
                  <pic:blipFill>
                    <a:blip r:embed="rId7"/>
                    <a:stretch>
                      <a:fillRect/>
                    </a:stretch>
                  </pic:blipFill>
                  <pic:spPr>
                    <a:xfrm>
                      <a:off x="0" y="0"/>
                      <a:ext cx="3048" cy="3049"/>
                    </a:xfrm>
                    <a:prstGeom prst="rect">
                      <a:avLst/>
                    </a:prstGeom>
                  </pic:spPr>
                </pic:pic>
              </a:graphicData>
            </a:graphic>
          </wp:inline>
        </w:drawing>
      </w:r>
      <w:r w:rsidR="00D74E09" w:rsidRPr="00826CC1">
        <w:rPr>
          <w:rFonts w:asciiTheme="minorHAnsi" w:hAnsiTheme="minorHAnsi" w:cstheme="minorHAnsi"/>
        </w:rPr>
        <w:t xml:space="preserve"> </w:t>
      </w:r>
      <w:r w:rsidR="004862E2" w:rsidRPr="00826CC1">
        <w:rPr>
          <w:rFonts w:asciiTheme="minorHAnsi" w:hAnsiTheme="minorHAnsi" w:cstheme="minorHAnsi"/>
        </w:rPr>
        <w:t>cat.</w:t>
      </w:r>
    </w:p>
    <w:p w:rsidR="00952A7A" w:rsidRPr="00826CC1" w:rsidRDefault="004862E2" w:rsidP="0058611C">
      <w:pPr>
        <w:spacing w:afterLines="100" w:after="240" w:line="271" w:lineRule="auto"/>
        <w:ind w:left="0" w:right="40" w:firstLine="374"/>
        <w:jc w:val="left"/>
        <w:rPr>
          <w:rFonts w:asciiTheme="minorHAnsi" w:hAnsiTheme="minorHAnsi" w:cstheme="minorHAnsi"/>
        </w:rPr>
      </w:pPr>
      <w:r w:rsidRPr="00826CC1">
        <w:rPr>
          <w:rFonts w:asciiTheme="minorHAnsi" w:hAnsiTheme="minorHAnsi" w:cstheme="minorHAnsi"/>
        </w:rPr>
        <w:t xml:space="preserve">3.7. </w:t>
      </w:r>
      <w:r w:rsidR="00D74E09" w:rsidRPr="00826CC1">
        <w:rPr>
          <w:rFonts w:asciiTheme="minorHAnsi" w:hAnsiTheme="minorHAnsi" w:cstheme="minorHAnsi"/>
        </w:rPr>
        <w:t>“</w:t>
      </w:r>
      <w:r w:rsidRPr="00826CC1">
        <w:rPr>
          <w:rFonts w:asciiTheme="minorHAnsi" w:hAnsiTheme="minorHAnsi" w:cstheme="minorHAnsi"/>
        </w:rPr>
        <w:t>Free roaming cat</w:t>
      </w:r>
      <w:r w:rsidR="00D74E09" w:rsidRPr="00826CC1">
        <w:rPr>
          <w:rFonts w:asciiTheme="minorHAnsi" w:hAnsiTheme="minorHAnsi" w:cstheme="minorHAnsi"/>
        </w:rPr>
        <w:t>”</w:t>
      </w:r>
      <w:r w:rsidRPr="00826CC1">
        <w:rPr>
          <w:rFonts w:asciiTheme="minorHAnsi" w:hAnsiTheme="minorHAnsi" w:cstheme="minorHAnsi"/>
        </w:rPr>
        <w:t xml:space="preserve"> includes feral, stray</w:t>
      </w:r>
      <w:r w:rsidR="00A3656E" w:rsidRPr="00826CC1">
        <w:rPr>
          <w:rFonts w:asciiTheme="minorHAnsi" w:hAnsiTheme="minorHAnsi" w:cstheme="minorHAnsi"/>
          <w:u w:val="single"/>
        </w:rPr>
        <w:t>, community,</w:t>
      </w:r>
      <w:r w:rsidRPr="00826CC1">
        <w:rPr>
          <w:rFonts w:asciiTheme="minorHAnsi" w:hAnsiTheme="minorHAnsi" w:cstheme="minorHAnsi"/>
        </w:rPr>
        <w:t xml:space="preserve"> or abandoned cats that may or may not have a caretaker and do not have an owner or are otherwise homeless. The term does not include a stray pet cat that might have been lost or abandoned and which has identifiable ownership such as, but not limited to, a tag, microchip or tattoo.</w:t>
      </w:r>
    </w:p>
    <w:p w:rsidR="00952A7A" w:rsidRPr="00826CC1" w:rsidRDefault="00536B4A" w:rsidP="0058611C">
      <w:pPr>
        <w:ind w:left="0" w:right="40" w:firstLine="369"/>
        <w:jc w:val="left"/>
        <w:rPr>
          <w:rFonts w:asciiTheme="minorHAnsi" w:hAnsiTheme="minorHAnsi" w:cstheme="minorHAnsi"/>
        </w:rPr>
      </w:pPr>
      <w:r w:rsidRPr="00826CC1">
        <w:rPr>
          <w:rFonts w:asciiTheme="minorHAnsi" w:hAnsiTheme="minorHAnsi" w:cstheme="minorHAnsi"/>
        </w:rPr>
        <w:t>3.8.</w:t>
      </w:r>
      <w:r w:rsidR="00D74E09" w:rsidRPr="00826CC1">
        <w:rPr>
          <w:rFonts w:asciiTheme="minorHAnsi" w:hAnsiTheme="minorHAnsi" w:cstheme="minorHAnsi"/>
        </w:rPr>
        <w:t xml:space="preserve"> “</w:t>
      </w:r>
      <w:r w:rsidR="004862E2" w:rsidRPr="00826CC1">
        <w:rPr>
          <w:rFonts w:asciiTheme="minorHAnsi" w:hAnsiTheme="minorHAnsi" w:cstheme="minorHAnsi"/>
        </w:rPr>
        <w:t>Fund</w:t>
      </w:r>
      <w:r w:rsidR="00D74E09" w:rsidRPr="00826CC1">
        <w:rPr>
          <w:rFonts w:asciiTheme="minorHAnsi" w:hAnsiTheme="minorHAnsi" w:cstheme="minorHAnsi"/>
        </w:rPr>
        <w:t>”</w:t>
      </w:r>
      <w:r w:rsidR="004862E2" w:rsidRPr="00826CC1">
        <w:rPr>
          <w:rFonts w:asciiTheme="minorHAnsi" w:hAnsiTheme="minorHAnsi" w:cstheme="minorHAnsi"/>
        </w:rPr>
        <w:t xml:space="preserve"> means the Spay Neuter Assistance Fund established in the State Treasury and maintained by the Commissioner.</w:t>
      </w:r>
    </w:p>
    <w:p w:rsidR="00952A7A" w:rsidRPr="00826CC1" w:rsidRDefault="00536B4A" w:rsidP="0058611C">
      <w:pPr>
        <w:ind w:left="0" w:right="40" w:firstLine="369"/>
        <w:jc w:val="left"/>
        <w:rPr>
          <w:rFonts w:asciiTheme="minorHAnsi" w:hAnsiTheme="minorHAnsi" w:cstheme="minorHAnsi"/>
        </w:rPr>
      </w:pPr>
      <w:r w:rsidRPr="00826CC1">
        <w:rPr>
          <w:rFonts w:asciiTheme="minorHAnsi" w:hAnsiTheme="minorHAnsi" w:cstheme="minorHAnsi"/>
        </w:rPr>
        <w:t>3.9.</w:t>
      </w:r>
      <w:r w:rsidR="00D74E09" w:rsidRPr="00826CC1">
        <w:rPr>
          <w:rFonts w:asciiTheme="minorHAnsi" w:hAnsiTheme="minorHAnsi" w:cstheme="minorHAnsi"/>
        </w:rPr>
        <w:t xml:space="preserve"> “</w:t>
      </w:r>
      <w:r w:rsidR="004862E2" w:rsidRPr="00826CC1">
        <w:rPr>
          <w:rFonts w:asciiTheme="minorHAnsi" w:hAnsiTheme="minorHAnsi" w:cstheme="minorHAnsi"/>
        </w:rPr>
        <w:t>Grant</w:t>
      </w:r>
      <w:r w:rsidR="00D74E09" w:rsidRPr="00826CC1">
        <w:rPr>
          <w:rFonts w:asciiTheme="minorHAnsi" w:hAnsiTheme="minorHAnsi" w:cstheme="minorHAnsi"/>
        </w:rPr>
        <w:t>”</w:t>
      </w:r>
      <w:r w:rsidR="004862E2" w:rsidRPr="00826CC1">
        <w:rPr>
          <w:rFonts w:asciiTheme="minorHAnsi" w:hAnsiTheme="minorHAnsi" w:cstheme="minorHAnsi"/>
        </w:rPr>
        <w:t xml:space="preserve"> means a monetary amount from the Fund awarded to a grantee along with the associated terms and conditions.</w:t>
      </w:r>
    </w:p>
    <w:p w:rsidR="00952A7A" w:rsidRPr="00826CC1" w:rsidRDefault="00D74E09" w:rsidP="0058611C">
      <w:pPr>
        <w:pStyle w:val="ListParagraph"/>
        <w:ind w:left="0" w:right="40" w:firstLine="360"/>
        <w:jc w:val="left"/>
        <w:rPr>
          <w:rFonts w:asciiTheme="minorHAnsi" w:hAnsiTheme="minorHAnsi" w:cstheme="minorHAnsi"/>
        </w:rPr>
      </w:pPr>
      <w:r w:rsidRPr="00826CC1">
        <w:rPr>
          <w:rFonts w:asciiTheme="minorHAnsi" w:hAnsiTheme="minorHAnsi" w:cstheme="minorHAnsi"/>
        </w:rPr>
        <w:t>3.10. “</w:t>
      </w:r>
      <w:r w:rsidR="004862E2" w:rsidRPr="00826CC1">
        <w:rPr>
          <w:rFonts w:asciiTheme="minorHAnsi" w:hAnsiTheme="minorHAnsi" w:cstheme="minorHAnsi"/>
        </w:rPr>
        <w:t>Grantee</w:t>
      </w:r>
      <w:r w:rsidRPr="00826CC1">
        <w:rPr>
          <w:rFonts w:asciiTheme="minorHAnsi" w:hAnsiTheme="minorHAnsi" w:cstheme="minorHAnsi"/>
        </w:rPr>
        <w:t>”</w:t>
      </w:r>
      <w:r w:rsidR="004862E2" w:rsidRPr="00826CC1">
        <w:rPr>
          <w:rFonts w:asciiTheme="minorHAnsi" w:hAnsiTheme="minorHAnsi" w:cstheme="minorHAnsi"/>
        </w:rPr>
        <w:t xml:space="preserve"> means a nonprofit spay neuter organization or program that receives a grant from the Commissioner under this rule. </w:t>
      </w:r>
      <w:r w:rsidRPr="00826CC1">
        <w:rPr>
          <w:rFonts w:asciiTheme="minorHAnsi" w:hAnsiTheme="minorHAnsi" w:cstheme="minorHAnsi"/>
        </w:rPr>
        <w:t>“</w:t>
      </w:r>
      <w:r w:rsidR="004862E2" w:rsidRPr="00826CC1">
        <w:rPr>
          <w:rFonts w:asciiTheme="minorHAnsi" w:hAnsiTheme="minorHAnsi" w:cstheme="minorHAnsi"/>
        </w:rPr>
        <w:t>Nonprofit spay neuter organization or program</w:t>
      </w:r>
      <w:r w:rsidRPr="00826CC1">
        <w:rPr>
          <w:rFonts w:asciiTheme="minorHAnsi" w:hAnsiTheme="minorHAnsi" w:cstheme="minorHAnsi"/>
        </w:rPr>
        <w:t>”</w:t>
      </w:r>
      <w:r w:rsidR="004862E2" w:rsidRPr="00826CC1">
        <w:rPr>
          <w:rFonts w:asciiTheme="minorHAnsi" w:hAnsiTheme="minorHAnsi" w:cstheme="minorHAnsi"/>
        </w:rPr>
        <w:t xml:space="preserve"> means:</w:t>
      </w:r>
    </w:p>
    <w:p w:rsidR="00952A7A" w:rsidRPr="00826CC1" w:rsidRDefault="004862E2" w:rsidP="00994ED2">
      <w:pPr>
        <w:spacing w:after="222" w:line="287" w:lineRule="auto"/>
        <w:ind w:left="0" w:right="40" w:firstLine="720"/>
        <w:jc w:val="left"/>
        <w:rPr>
          <w:rFonts w:asciiTheme="minorHAnsi" w:hAnsiTheme="minorHAnsi" w:cstheme="minorHAnsi"/>
        </w:rPr>
      </w:pPr>
      <w:r w:rsidRPr="00826CC1">
        <w:rPr>
          <w:rFonts w:asciiTheme="minorHAnsi" w:hAnsiTheme="minorHAnsi" w:cstheme="minorHAnsi"/>
        </w:rPr>
        <w:t>3.1</w:t>
      </w:r>
      <w:r w:rsidR="00536B4A" w:rsidRPr="00826CC1">
        <w:rPr>
          <w:rFonts w:asciiTheme="minorHAnsi" w:hAnsiTheme="minorHAnsi" w:cstheme="minorHAnsi"/>
        </w:rPr>
        <w:t>0</w:t>
      </w:r>
      <w:r w:rsidRPr="00826CC1">
        <w:rPr>
          <w:rFonts w:asciiTheme="minorHAnsi" w:hAnsiTheme="minorHAnsi" w:cstheme="minorHAnsi"/>
        </w:rPr>
        <w:t xml:space="preserve">.a. A nongovernmental entity that is incorporated in and is in good standing with the state, has its principal place of business in the state, maintains a </w:t>
      </w:r>
      <w:r w:rsidRPr="00826CC1">
        <w:rPr>
          <w:rFonts w:asciiTheme="minorHAnsi" w:hAnsiTheme="minorHAnsi" w:cstheme="minorHAnsi"/>
          <w:strike/>
        </w:rPr>
        <w:t>501(c) (3)</w:t>
      </w:r>
      <w:r w:rsidR="00994ED2" w:rsidRPr="00826CC1">
        <w:rPr>
          <w:rFonts w:asciiTheme="minorHAnsi" w:hAnsiTheme="minorHAnsi" w:cstheme="minorHAnsi"/>
          <w:strike/>
        </w:rPr>
        <w:t xml:space="preserve"> </w:t>
      </w:r>
      <w:r w:rsidR="00994ED2" w:rsidRPr="00826CC1">
        <w:rPr>
          <w:rFonts w:asciiTheme="minorHAnsi" w:hAnsiTheme="minorHAnsi" w:cstheme="minorHAnsi"/>
          <w:u w:val="single"/>
        </w:rPr>
        <w:t>501(c)(3)</w:t>
      </w:r>
      <w:r w:rsidRPr="00826CC1">
        <w:rPr>
          <w:rFonts w:asciiTheme="minorHAnsi" w:hAnsiTheme="minorHAnsi" w:cstheme="minorHAnsi"/>
        </w:rPr>
        <w:t xml:space="preserve"> status under the federal Internal Revenue Code and meets one or more of the following criteria:</w:t>
      </w:r>
    </w:p>
    <w:p w:rsidR="00952A7A" w:rsidRPr="00826CC1" w:rsidRDefault="00536B4A" w:rsidP="00994ED2">
      <w:pPr>
        <w:spacing w:after="202"/>
        <w:ind w:left="0" w:right="40" w:firstLine="1080"/>
        <w:jc w:val="left"/>
        <w:rPr>
          <w:rFonts w:asciiTheme="minorHAnsi" w:hAnsiTheme="minorHAnsi" w:cstheme="minorHAnsi"/>
        </w:rPr>
      </w:pPr>
      <w:r w:rsidRPr="00826CC1">
        <w:rPr>
          <w:rFonts w:asciiTheme="minorHAnsi" w:hAnsiTheme="minorHAnsi" w:cstheme="minorHAnsi"/>
        </w:rPr>
        <w:t>3</w:t>
      </w:r>
      <w:r w:rsidR="00D74E09" w:rsidRPr="00826CC1">
        <w:rPr>
          <w:rFonts w:asciiTheme="minorHAnsi" w:hAnsiTheme="minorHAnsi" w:cstheme="minorHAnsi"/>
        </w:rPr>
        <w:t>.</w:t>
      </w:r>
      <w:proofErr w:type="gramStart"/>
      <w:r w:rsidR="00D74E09" w:rsidRPr="00826CC1">
        <w:rPr>
          <w:rFonts w:asciiTheme="minorHAnsi" w:hAnsiTheme="minorHAnsi" w:cstheme="minorHAnsi"/>
        </w:rPr>
        <w:t>1</w:t>
      </w:r>
      <w:r w:rsidRPr="00826CC1">
        <w:rPr>
          <w:rFonts w:asciiTheme="minorHAnsi" w:hAnsiTheme="minorHAnsi" w:cstheme="minorHAnsi"/>
        </w:rPr>
        <w:t>0</w:t>
      </w:r>
      <w:r w:rsidR="004862E2" w:rsidRPr="00826CC1">
        <w:rPr>
          <w:rFonts w:asciiTheme="minorHAnsi" w:hAnsiTheme="minorHAnsi" w:cstheme="minorHAnsi"/>
        </w:rPr>
        <w:t>.a.</w:t>
      </w:r>
      <w:proofErr w:type="gramEnd"/>
      <w:r w:rsidRPr="00826CC1">
        <w:rPr>
          <w:rFonts w:asciiTheme="minorHAnsi" w:hAnsiTheme="minorHAnsi" w:cstheme="minorHAnsi"/>
        </w:rPr>
        <w:t>1</w:t>
      </w:r>
      <w:r w:rsidR="004862E2" w:rsidRPr="00826CC1">
        <w:rPr>
          <w:rFonts w:asciiTheme="minorHAnsi" w:hAnsiTheme="minorHAnsi" w:cstheme="minorHAnsi"/>
        </w:rPr>
        <w:t xml:space="preserve">. Provides or facilitates spay neuter services by a veterinarian to the </w:t>
      </w:r>
      <w:proofErr w:type="gramStart"/>
      <w:r w:rsidR="004862E2" w:rsidRPr="00826CC1">
        <w:rPr>
          <w:rFonts w:asciiTheme="minorHAnsi" w:hAnsiTheme="minorHAnsi" w:cstheme="minorHAnsi"/>
        </w:rPr>
        <w:t>general public</w:t>
      </w:r>
      <w:proofErr w:type="gramEnd"/>
      <w:r w:rsidR="004862E2" w:rsidRPr="00826CC1">
        <w:rPr>
          <w:rFonts w:asciiTheme="minorHAnsi" w:hAnsiTheme="minorHAnsi" w:cstheme="minorHAnsi"/>
        </w:rPr>
        <w:t>;</w:t>
      </w:r>
    </w:p>
    <w:p w:rsidR="00952A7A" w:rsidRPr="00826CC1" w:rsidRDefault="00536B4A" w:rsidP="00994ED2">
      <w:pPr>
        <w:ind w:left="0" w:right="40" w:firstLine="1080"/>
        <w:jc w:val="left"/>
        <w:rPr>
          <w:rFonts w:asciiTheme="minorHAnsi" w:hAnsiTheme="minorHAnsi" w:cstheme="minorHAnsi"/>
        </w:rPr>
      </w:pPr>
      <w:r w:rsidRPr="00826CC1">
        <w:rPr>
          <w:rFonts w:asciiTheme="minorHAnsi" w:hAnsiTheme="minorHAnsi" w:cstheme="minorHAnsi"/>
        </w:rPr>
        <w:t>3.</w:t>
      </w:r>
      <w:proofErr w:type="gramStart"/>
      <w:r w:rsidRPr="00826CC1">
        <w:rPr>
          <w:rFonts w:asciiTheme="minorHAnsi" w:hAnsiTheme="minorHAnsi" w:cstheme="minorHAnsi"/>
        </w:rPr>
        <w:t>10.a.</w:t>
      </w:r>
      <w:proofErr w:type="gramEnd"/>
      <w:r w:rsidRPr="00826CC1">
        <w:rPr>
          <w:rFonts w:asciiTheme="minorHAnsi" w:hAnsiTheme="minorHAnsi" w:cstheme="minorHAnsi"/>
        </w:rPr>
        <w:t xml:space="preserve">2. </w:t>
      </w:r>
      <w:proofErr w:type="gramStart"/>
      <w:r w:rsidR="004862E2" w:rsidRPr="00826CC1">
        <w:rPr>
          <w:rFonts w:asciiTheme="minorHAnsi" w:hAnsiTheme="minorHAnsi" w:cstheme="minorHAnsi"/>
        </w:rPr>
        <w:t>Rescues stray,</w:t>
      </w:r>
      <w:proofErr w:type="gramEnd"/>
      <w:r w:rsidR="004862E2" w:rsidRPr="00826CC1">
        <w:rPr>
          <w:rFonts w:asciiTheme="minorHAnsi" w:hAnsiTheme="minorHAnsi" w:cstheme="minorHAnsi"/>
        </w:rPr>
        <w:t xml:space="preserve"> abandoned or feral animals and provides or facilitates adoptions services for the animals to the general public; or</w:t>
      </w:r>
    </w:p>
    <w:p w:rsidR="00952A7A" w:rsidRPr="00826CC1" w:rsidRDefault="00536B4A" w:rsidP="00994ED2">
      <w:pPr>
        <w:ind w:left="0" w:right="40" w:firstLine="1080"/>
        <w:jc w:val="left"/>
        <w:rPr>
          <w:rFonts w:asciiTheme="minorHAnsi" w:hAnsiTheme="minorHAnsi" w:cstheme="minorHAnsi"/>
        </w:rPr>
      </w:pPr>
      <w:r w:rsidRPr="00826CC1">
        <w:rPr>
          <w:rFonts w:asciiTheme="minorHAnsi" w:hAnsiTheme="minorHAnsi" w:cstheme="minorHAnsi"/>
        </w:rPr>
        <w:t>3.</w:t>
      </w:r>
      <w:proofErr w:type="gramStart"/>
      <w:r w:rsidRPr="00826CC1">
        <w:rPr>
          <w:rFonts w:asciiTheme="minorHAnsi" w:hAnsiTheme="minorHAnsi" w:cstheme="minorHAnsi"/>
        </w:rPr>
        <w:t>10.a.</w:t>
      </w:r>
      <w:proofErr w:type="gramEnd"/>
      <w:r w:rsidRPr="00826CC1">
        <w:rPr>
          <w:rFonts w:asciiTheme="minorHAnsi" w:hAnsiTheme="minorHAnsi" w:cstheme="minorHAnsi"/>
        </w:rPr>
        <w:t xml:space="preserve">3. </w:t>
      </w:r>
      <w:r w:rsidR="004862E2" w:rsidRPr="00826CC1">
        <w:rPr>
          <w:rFonts w:asciiTheme="minorHAnsi" w:hAnsiTheme="minorHAnsi" w:cstheme="minorHAnsi"/>
        </w:rPr>
        <w:t>Advocates and furthers effective means for the propagation of humane principles to prevent animal cruelty, abuse, neglect and overpopulation; or</w:t>
      </w:r>
    </w:p>
    <w:p w:rsidR="00952A7A" w:rsidRPr="00826CC1" w:rsidRDefault="004862E2" w:rsidP="00F161DF">
      <w:pPr>
        <w:ind w:left="0" w:right="40" w:firstLine="720"/>
        <w:jc w:val="left"/>
        <w:rPr>
          <w:rFonts w:asciiTheme="minorHAnsi" w:hAnsiTheme="minorHAnsi" w:cstheme="minorHAnsi"/>
        </w:rPr>
      </w:pPr>
      <w:r w:rsidRPr="00826CC1">
        <w:rPr>
          <w:rFonts w:asciiTheme="minorHAnsi" w:hAnsiTheme="minorHAnsi" w:cstheme="minorHAnsi"/>
        </w:rPr>
        <w:t>3.10.b. A county or municipal shelter or animal control agency.</w:t>
      </w:r>
    </w:p>
    <w:p w:rsidR="00952A7A" w:rsidRPr="00826CC1" w:rsidRDefault="00536B4A" w:rsidP="0058611C">
      <w:pPr>
        <w:ind w:left="0" w:right="40" w:firstLine="360"/>
        <w:jc w:val="left"/>
        <w:rPr>
          <w:rFonts w:asciiTheme="minorHAnsi" w:hAnsiTheme="minorHAnsi" w:cstheme="minorHAnsi"/>
        </w:rPr>
      </w:pPr>
      <w:r w:rsidRPr="00826CC1">
        <w:rPr>
          <w:rFonts w:asciiTheme="minorHAnsi" w:hAnsiTheme="minorHAnsi" w:cstheme="minorHAnsi"/>
        </w:rPr>
        <w:t>3.11. “</w:t>
      </w:r>
      <w:r w:rsidR="004862E2" w:rsidRPr="00826CC1">
        <w:rPr>
          <w:rFonts w:asciiTheme="minorHAnsi" w:hAnsiTheme="minorHAnsi" w:cstheme="minorHAnsi"/>
        </w:rPr>
        <w:t>Owner</w:t>
      </w:r>
      <w:r w:rsidRPr="00826CC1">
        <w:rPr>
          <w:rFonts w:asciiTheme="minorHAnsi" w:hAnsiTheme="minorHAnsi" w:cstheme="minorHAnsi"/>
        </w:rPr>
        <w:t>”</w:t>
      </w:r>
      <w:r w:rsidR="004862E2" w:rsidRPr="00826CC1">
        <w:rPr>
          <w:rFonts w:asciiTheme="minorHAnsi" w:hAnsiTheme="minorHAnsi" w:cstheme="minorHAnsi"/>
        </w:rPr>
        <w:t xml:space="preserve"> means a person who is a resident of this state who owns an animal that has not been spayed or neutered.</w:t>
      </w:r>
    </w:p>
    <w:p w:rsidR="00952A7A" w:rsidRPr="00826CC1" w:rsidRDefault="00536B4A" w:rsidP="0058611C">
      <w:pPr>
        <w:ind w:left="38" w:right="40" w:firstLine="322"/>
        <w:jc w:val="left"/>
        <w:rPr>
          <w:rFonts w:asciiTheme="minorHAnsi" w:hAnsiTheme="minorHAnsi" w:cstheme="minorHAnsi"/>
        </w:rPr>
      </w:pPr>
      <w:r w:rsidRPr="00826CC1">
        <w:rPr>
          <w:rFonts w:asciiTheme="minorHAnsi" w:hAnsiTheme="minorHAnsi" w:cstheme="minorHAnsi"/>
        </w:rPr>
        <w:t>3.12. “</w:t>
      </w:r>
      <w:r w:rsidR="004862E2" w:rsidRPr="00826CC1">
        <w:rPr>
          <w:rFonts w:asciiTheme="minorHAnsi" w:hAnsiTheme="minorHAnsi" w:cstheme="minorHAnsi"/>
        </w:rPr>
        <w:t>Spay neuter assistance program</w:t>
      </w:r>
      <w:r w:rsidRPr="00826CC1">
        <w:rPr>
          <w:rFonts w:asciiTheme="minorHAnsi" w:hAnsiTheme="minorHAnsi" w:cstheme="minorHAnsi"/>
        </w:rPr>
        <w:t>”</w:t>
      </w:r>
      <w:r w:rsidR="004862E2" w:rsidRPr="00826CC1">
        <w:rPr>
          <w:rFonts w:asciiTheme="minorHAnsi" w:hAnsiTheme="minorHAnsi" w:cstheme="minorHAnsi"/>
        </w:rPr>
        <w:t xml:space="preserve"> means the program authorized by </w:t>
      </w:r>
      <w:r w:rsidR="004862E2" w:rsidRPr="00826CC1">
        <w:rPr>
          <w:rFonts w:asciiTheme="minorHAnsi" w:hAnsiTheme="minorHAnsi" w:cstheme="minorHAnsi"/>
          <w:strike/>
        </w:rPr>
        <w:t>W Va.</w:t>
      </w:r>
      <w:r w:rsidR="004862E2" w:rsidRPr="00826CC1">
        <w:rPr>
          <w:rFonts w:asciiTheme="minorHAnsi" w:hAnsiTheme="minorHAnsi" w:cstheme="minorHAnsi"/>
        </w:rPr>
        <w:t xml:space="preserve"> </w:t>
      </w:r>
      <w:r w:rsidR="00994ED2" w:rsidRPr="00826CC1">
        <w:rPr>
          <w:rFonts w:asciiTheme="minorHAnsi" w:hAnsiTheme="minorHAnsi" w:cstheme="minorHAnsi"/>
          <w:u w:val="single"/>
        </w:rPr>
        <w:t xml:space="preserve">W. Va. </w:t>
      </w:r>
      <w:r w:rsidR="004862E2" w:rsidRPr="00826CC1">
        <w:rPr>
          <w:rFonts w:asciiTheme="minorHAnsi" w:hAnsiTheme="minorHAnsi" w:cstheme="minorHAnsi"/>
        </w:rPr>
        <w:t xml:space="preserve">Code </w:t>
      </w:r>
      <w:r w:rsidRPr="00826CC1">
        <w:rPr>
          <w:rFonts w:asciiTheme="minorHAnsi" w:hAnsiTheme="minorHAnsi" w:cstheme="minorHAnsi"/>
        </w:rPr>
        <w:t>§</w:t>
      </w:r>
      <w:r w:rsidR="004862E2" w:rsidRPr="00826CC1">
        <w:rPr>
          <w:rFonts w:asciiTheme="minorHAnsi" w:hAnsiTheme="minorHAnsi" w:cstheme="minorHAnsi"/>
        </w:rPr>
        <w:t xml:space="preserve">19-20C-l </w:t>
      </w:r>
      <w:r w:rsidR="004862E2" w:rsidRPr="00826CC1">
        <w:rPr>
          <w:rFonts w:asciiTheme="minorHAnsi" w:hAnsiTheme="minorHAnsi" w:cstheme="minorHAnsi"/>
          <w:i/>
        </w:rPr>
        <w:t>et seq.</w:t>
      </w:r>
      <w:r w:rsidR="004862E2" w:rsidRPr="00826CC1">
        <w:rPr>
          <w:rFonts w:asciiTheme="minorHAnsi" w:hAnsiTheme="minorHAnsi" w:cstheme="minorHAnsi"/>
        </w:rPr>
        <w:t xml:space="preserve"> and this rule.</w:t>
      </w:r>
    </w:p>
    <w:p w:rsidR="00952A7A" w:rsidRPr="00826CC1" w:rsidRDefault="00536B4A" w:rsidP="0058611C">
      <w:pPr>
        <w:ind w:left="38" w:right="40" w:firstLine="322"/>
        <w:jc w:val="left"/>
        <w:rPr>
          <w:rFonts w:asciiTheme="minorHAnsi" w:hAnsiTheme="minorHAnsi" w:cstheme="minorHAnsi"/>
        </w:rPr>
      </w:pPr>
      <w:r w:rsidRPr="00826CC1">
        <w:rPr>
          <w:rFonts w:asciiTheme="minorHAnsi" w:hAnsiTheme="minorHAnsi" w:cstheme="minorHAnsi"/>
        </w:rPr>
        <w:t>3.13. “</w:t>
      </w:r>
      <w:r w:rsidR="004862E2" w:rsidRPr="00826CC1">
        <w:rPr>
          <w:rFonts w:asciiTheme="minorHAnsi" w:hAnsiTheme="minorHAnsi" w:cstheme="minorHAnsi"/>
        </w:rPr>
        <w:t>Spay neuter</w:t>
      </w:r>
      <w:r w:rsidRPr="00826CC1">
        <w:rPr>
          <w:rFonts w:asciiTheme="minorHAnsi" w:hAnsiTheme="minorHAnsi" w:cstheme="minorHAnsi"/>
        </w:rPr>
        <w:t>”</w:t>
      </w:r>
      <w:r w:rsidR="004862E2" w:rsidRPr="00826CC1">
        <w:rPr>
          <w:rFonts w:asciiTheme="minorHAnsi" w:hAnsiTheme="minorHAnsi" w:cstheme="minorHAnsi"/>
        </w:rPr>
        <w:t xml:space="preserve"> means to sterilize a female animal by removing the reproductive organs or by tubal ligation, or castration of a male animal by removing the testicles or by vasectomy or by FDA approved pharmaceutical sterilization.</w:t>
      </w:r>
    </w:p>
    <w:p w:rsidR="00952A7A" w:rsidRPr="00826CC1" w:rsidRDefault="00536B4A" w:rsidP="0058611C">
      <w:pPr>
        <w:spacing w:after="210"/>
        <w:ind w:left="38" w:right="40" w:firstLine="322"/>
        <w:jc w:val="left"/>
        <w:rPr>
          <w:rFonts w:asciiTheme="minorHAnsi" w:hAnsiTheme="minorHAnsi" w:cstheme="minorHAnsi"/>
        </w:rPr>
      </w:pPr>
      <w:r w:rsidRPr="00826CC1">
        <w:rPr>
          <w:rFonts w:asciiTheme="minorHAnsi" w:hAnsiTheme="minorHAnsi" w:cstheme="minorHAnsi"/>
        </w:rPr>
        <w:t>3.14. “</w:t>
      </w:r>
      <w:r w:rsidR="004862E2" w:rsidRPr="00826CC1">
        <w:rPr>
          <w:rFonts w:asciiTheme="minorHAnsi" w:hAnsiTheme="minorHAnsi" w:cstheme="minorHAnsi"/>
        </w:rPr>
        <w:t>Veterinarian</w:t>
      </w:r>
      <w:r w:rsidRPr="00826CC1">
        <w:rPr>
          <w:rFonts w:asciiTheme="minorHAnsi" w:hAnsiTheme="minorHAnsi" w:cstheme="minorHAnsi"/>
        </w:rPr>
        <w:t>”</w:t>
      </w:r>
      <w:r w:rsidR="004862E2" w:rsidRPr="00826CC1">
        <w:rPr>
          <w:rFonts w:asciiTheme="minorHAnsi" w:hAnsiTheme="minorHAnsi" w:cstheme="minorHAnsi"/>
        </w:rPr>
        <w:t xml:space="preserve"> means a person, firm or corporation licensed to practice veterinary medicine under the provisions of </w:t>
      </w:r>
      <w:r w:rsidR="004862E2" w:rsidRPr="00826CC1">
        <w:rPr>
          <w:rFonts w:asciiTheme="minorHAnsi" w:hAnsiTheme="minorHAnsi" w:cstheme="minorHAnsi"/>
          <w:strike/>
        </w:rPr>
        <w:t>W.Va.</w:t>
      </w:r>
      <w:r w:rsidR="00994ED2" w:rsidRPr="00826CC1">
        <w:rPr>
          <w:rFonts w:asciiTheme="minorHAnsi" w:hAnsiTheme="minorHAnsi" w:cstheme="minorHAnsi"/>
          <w:u w:val="single"/>
        </w:rPr>
        <w:t xml:space="preserve"> W. Va.</w:t>
      </w:r>
      <w:r w:rsidR="004862E2" w:rsidRPr="00826CC1">
        <w:rPr>
          <w:rFonts w:asciiTheme="minorHAnsi" w:hAnsiTheme="minorHAnsi" w:cstheme="minorHAnsi"/>
        </w:rPr>
        <w:t xml:space="preserve"> Code </w:t>
      </w:r>
      <w:r w:rsidRPr="00826CC1">
        <w:rPr>
          <w:rFonts w:asciiTheme="minorHAnsi" w:hAnsiTheme="minorHAnsi" w:cstheme="minorHAnsi"/>
        </w:rPr>
        <w:t>§</w:t>
      </w:r>
      <w:r w:rsidR="004862E2" w:rsidRPr="00826CC1">
        <w:rPr>
          <w:rFonts w:asciiTheme="minorHAnsi" w:hAnsiTheme="minorHAnsi" w:cstheme="minorHAnsi"/>
        </w:rPr>
        <w:t xml:space="preserve">30-10-1 </w:t>
      </w:r>
      <w:r w:rsidR="004862E2" w:rsidRPr="00826CC1">
        <w:rPr>
          <w:rFonts w:asciiTheme="minorHAnsi" w:hAnsiTheme="minorHAnsi" w:cstheme="minorHAnsi"/>
          <w:i/>
        </w:rPr>
        <w:t>et seq.</w:t>
      </w:r>
      <w:r w:rsidR="004862E2" w:rsidRPr="00826CC1">
        <w:rPr>
          <w:rFonts w:asciiTheme="minorHAnsi" w:hAnsiTheme="minorHAnsi" w:cstheme="minorHAnsi"/>
        </w:rPr>
        <w:t xml:space="preserve"> and doing business in this state.</w:t>
      </w:r>
    </w:p>
    <w:p w:rsidR="00952A7A" w:rsidRPr="00826CC1" w:rsidRDefault="004862E2" w:rsidP="0058611C">
      <w:pPr>
        <w:spacing w:after="190" w:line="287" w:lineRule="auto"/>
        <w:ind w:left="9" w:right="40" w:firstLine="369"/>
        <w:jc w:val="left"/>
        <w:rPr>
          <w:rFonts w:asciiTheme="minorHAnsi" w:hAnsiTheme="minorHAnsi" w:cstheme="minorHAnsi"/>
          <w:strike/>
        </w:rPr>
      </w:pPr>
      <w:r w:rsidRPr="00826CC1">
        <w:rPr>
          <w:rFonts w:asciiTheme="minorHAnsi" w:hAnsiTheme="minorHAnsi" w:cstheme="minorHAnsi"/>
          <w:strike/>
        </w:rPr>
        <w:lastRenderedPageBreak/>
        <w:t>3</w:t>
      </w:r>
      <w:r w:rsidR="00536B4A" w:rsidRPr="00826CC1">
        <w:rPr>
          <w:rFonts w:asciiTheme="minorHAnsi" w:hAnsiTheme="minorHAnsi" w:cstheme="minorHAnsi"/>
          <w:strike/>
        </w:rPr>
        <w:t>.</w:t>
      </w:r>
      <w:r w:rsidRPr="00826CC1">
        <w:rPr>
          <w:rFonts w:asciiTheme="minorHAnsi" w:hAnsiTheme="minorHAnsi" w:cstheme="minorHAnsi"/>
          <w:strike/>
        </w:rPr>
        <w:t xml:space="preserve">15. </w:t>
      </w:r>
      <w:r w:rsidR="00536B4A" w:rsidRPr="00826CC1">
        <w:rPr>
          <w:rFonts w:asciiTheme="minorHAnsi" w:hAnsiTheme="minorHAnsi" w:cstheme="minorHAnsi"/>
          <w:strike/>
        </w:rPr>
        <w:t>“</w:t>
      </w:r>
      <w:r w:rsidRPr="00826CC1">
        <w:rPr>
          <w:rFonts w:asciiTheme="minorHAnsi" w:hAnsiTheme="minorHAnsi" w:cstheme="minorHAnsi"/>
          <w:strike/>
        </w:rPr>
        <w:t>Voucher based program</w:t>
      </w:r>
      <w:r w:rsidR="00536B4A" w:rsidRPr="00826CC1">
        <w:rPr>
          <w:rFonts w:asciiTheme="minorHAnsi" w:hAnsiTheme="minorHAnsi" w:cstheme="minorHAnsi"/>
          <w:strike/>
        </w:rPr>
        <w:t>”</w:t>
      </w:r>
      <w:r w:rsidRPr="00826CC1">
        <w:rPr>
          <w:rFonts w:asciiTheme="minorHAnsi" w:hAnsiTheme="minorHAnsi" w:cstheme="minorHAnsi"/>
          <w:strike/>
        </w:rPr>
        <w:t xml:space="preserve"> means the spay neuter voucher program under this rule administered by a grantee in which a qualified owner or caretaker receives a voucher from a grantee that is redeemable for spay neuter services through a veterinarian participating in the program.</w:t>
      </w:r>
    </w:p>
    <w:p w:rsidR="00952A7A" w:rsidRPr="00826CC1" w:rsidRDefault="00536B4A" w:rsidP="0058611C">
      <w:pPr>
        <w:spacing w:after="230" w:line="259" w:lineRule="auto"/>
        <w:ind w:left="34" w:right="40" w:hanging="10"/>
        <w:jc w:val="left"/>
        <w:rPr>
          <w:rFonts w:asciiTheme="minorHAnsi" w:hAnsiTheme="minorHAnsi" w:cstheme="minorHAnsi"/>
          <w:b/>
        </w:rPr>
      </w:pPr>
      <w:r w:rsidRPr="00826CC1">
        <w:rPr>
          <w:rFonts w:asciiTheme="minorHAnsi" w:hAnsiTheme="minorHAnsi" w:cstheme="minorHAnsi"/>
          <w:b/>
        </w:rPr>
        <w:t>§</w:t>
      </w:r>
      <w:r w:rsidR="004862E2" w:rsidRPr="00826CC1">
        <w:rPr>
          <w:rFonts w:asciiTheme="minorHAnsi" w:hAnsiTheme="minorHAnsi" w:cstheme="minorHAnsi"/>
          <w:b/>
        </w:rPr>
        <w:t>61-24-4. Spay neuter assistance program created.</w:t>
      </w:r>
    </w:p>
    <w:p w:rsidR="00952A7A" w:rsidRPr="00826CC1" w:rsidRDefault="004862E2" w:rsidP="0058611C">
      <w:pPr>
        <w:ind w:left="24" w:right="40" w:firstLine="355"/>
        <w:jc w:val="left"/>
        <w:rPr>
          <w:rFonts w:asciiTheme="minorHAnsi" w:hAnsiTheme="minorHAnsi" w:cstheme="minorHAnsi"/>
        </w:rPr>
      </w:pPr>
      <w:r w:rsidRPr="00826CC1">
        <w:rPr>
          <w:rFonts w:asciiTheme="minorHAnsi" w:hAnsiTheme="minorHAnsi" w:cstheme="minorHAnsi"/>
        </w:rPr>
        <w:t xml:space="preserve">4.1. A spay neuter program is established </w:t>
      </w:r>
      <w:proofErr w:type="gramStart"/>
      <w:r w:rsidRPr="00826CC1">
        <w:rPr>
          <w:rFonts w:asciiTheme="minorHAnsi" w:hAnsiTheme="minorHAnsi" w:cstheme="minorHAnsi"/>
        </w:rPr>
        <w:t>for the purpose of</w:t>
      </w:r>
      <w:proofErr w:type="gramEnd"/>
      <w:r w:rsidRPr="00826CC1">
        <w:rPr>
          <w:rFonts w:asciiTheme="minorHAnsi" w:hAnsiTheme="minorHAnsi" w:cstheme="minorHAnsi"/>
        </w:rPr>
        <w:t xml:space="preserve"> providing grants to approved nonprofit spay neuter organizations or programs for advancing the cause of spaying and neutering of animals. The</w:t>
      </w:r>
      <w:r w:rsidR="003272ED" w:rsidRPr="00826CC1">
        <w:rPr>
          <w:rFonts w:asciiTheme="minorHAnsi" w:hAnsiTheme="minorHAnsi" w:cstheme="minorHAnsi"/>
        </w:rPr>
        <w:t xml:space="preserve"> </w:t>
      </w:r>
      <w:r w:rsidRPr="00826CC1">
        <w:rPr>
          <w:rFonts w:asciiTheme="minorHAnsi" w:hAnsiTheme="minorHAnsi" w:cstheme="minorHAnsi"/>
        </w:rPr>
        <w:t>Commissioner shall administer the program and may establish other grant programs consistent with this rule.</w:t>
      </w:r>
    </w:p>
    <w:p w:rsidR="00952A7A" w:rsidRPr="00826CC1" w:rsidRDefault="003272ED" w:rsidP="0058611C">
      <w:pPr>
        <w:spacing w:after="203" w:line="259" w:lineRule="auto"/>
        <w:ind w:left="115" w:right="40" w:hanging="10"/>
        <w:jc w:val="left"/>
        <w:rPr>
          <w:rFonts w:asciiTheme="minorHAnsi" w:hAnsiTheme="minorHAnsi" w:cstheme="minorHAnsi"/>
          <w:b/>
        </w:rPr>
      </w:pPr>
      <w:r w:rsidRPr="00826CC1">
        <w:rPr>
          <w:rFonts w:asciiTheme="minorHAnsi" w:hAnsiTheme="minorHAnsi" w:cstheme="minorHAnsi"/>
          <w:b/>
        </w:rPr>
        <w:t>§</w:t>
      </w:r>
      <w:r w:rsidR="004862E2" w:rsidRPr="00826CC1">
        <w:rPr>
          <w:rFonts w:asciiTheme="minorHAnsi" w:hAnsiTheme="minorHAnsi" w:cstheme="minorHAnsi"/>
          <w:b/>
        </w:rPr>
        <w:t>61-24-5. Grant application by nonprofit spay neuter organizations or programs.</w:t>
      </w:r>
    </w:p>
    <w:p w:rsidR="00952A7A" w:rsidRPr="00826CC1" w:rsidRDefault="004862E2" w:rsidP="0058611C">
      <w:pPr>
        <w:ind w:left="115" w:right="40" w:firstLine="365"/>
        <w:jc w:val="left"/>
        <w:rPr>
          <w:rFonts w:asciiTheme="minorHAnsi" w:hAnsiTheme="minorHAnsi" w:cstheme="minorHAnsi"/>
        </w:rPr>
      </w:pPr>
      <w:r w:rsidRPr="00826CC1">
        <w:rPr>
          <w:rFonts w:asciiTheme="minorHAnsi" w:hAnsiTheme="minorHAnsi" w:cstheme="minorHAnsi"/>
        </w:rPr>
        <w:t xml:space="preserve">5.1. </w:t>
      </w:r>
      <w:proofErr w:type="gramStart"/>
      <w:r w:rsidRPr="00826CC1">
        <w:rPr>
          <w:rFonts w:asciiTheme="minorHAnsi" w:hAnsiTheme="minorHAnsi" w:cstheme="minorHAnsi"/>
        </w:rPr>
        <w:t>In order to</w:t>
      </w:r>
      <w:proofErr w:type="gramEnd"/>
      <w:r w:rsidRPr="00826CC1">
        <w:rPr>
          <w:rFonts w:asciiTheme="minorHAnsi" w:hAnsiTheme="minorHAnsi" w:cstheme="minorHAnsi"/>
        </w:rPr>
        <w:t xml:space="preserve"> participate as a grantee, a nonprofit spay neuter organization or program shall complete and file the form provided by the Commissioner. The application shall contain at a minimum:</w:t>
      </w:r>
    </w:p>
    <w:p w:rsidR="00952A7A" w:rsidRPr="00826CC1" w:rsidRDefault="004862E2" w:rsidP="004A4285">
      <w:pPr>
        <w:ind w:left="0" w:right="40" w:firstLine="831"/>
        <w:jc w:val="left"/>
        <w:rPr>
          <w:rFonts w:asciiTheme="minorHAnsi" w:hAnsiTheme="minorHAnsi" w:cstheme="minorHAnsi"/>
        </w:rPr>
      </w:pPr>
      <w:r w:rsidRPr="00826CC1">
        <w:rPr>
          <w:rFonts w:asciiTheme="minorHAnsi" w:hAnsiTheme="minorHAnsi" w:cstheme="minorHAnsi"/>
        </w:rPr>
        <w:t>5.</w:t>
      </w:r>
      <w:r w:rsidR="003272ED" w:rsidRPr="00826CC1">
        <w:rPr>
          <w:rFonts w:asciiTheme="minorHAnsi" w:hAnsiTheme="minorHAnsi" w:cstheme="minorHAnsi"/>
        </w:rPr>
        <w:t>1</w:t>
      </w:r>
      <w:r w:rsidRPr="00826CC1">
        <w:rPr>
          <w:rFonts w:asciiTheme="minorHAnsi" w:hAnsiTheme="minorHAnsi" w:cstheme="minorHAnsi"/>
        </w:rPr>
        <w:t>.a. The applicant</w:t>
      </w:r>
      <w:r w:rsidR="003272ED" w:rsidRPr="00826CC1">
        <w:rPr>
          <w:rFonts w:asciiTheme="minorHAnsi" w:hAnsiTheme="minorHAnsi" w:cstheme="minorHAnsi"/>
        </w:rPr>
        <w:t>’</w:t>
      </w:r>
      <w:r w:rsidRPr="00826CC1">
        <w:rPr>
          <w:rFonts w:asciiTheme="minorHAnsi" w:hAnsiTheme="minorHAnsi" w:cstheme="minorHAnsi"/>
        </w:rPr>
        <w:t xml:space="preserve">s name, physical address, mailing address, e-mail address, phone number, </w:t>
      </w:r>
      <w:r w:rsidRPr="00826CC1">
        <w:rPr>
          <w:rFonts w:asciiTheme="minorHAnsi" w:hAnsiTheme="minorHAnsi" w:cstheme="minorHAnsi"/>
          <w:strike/>
        </w:rPr>
        <w:t>fax number</w:t>
      </w:r>
      <w:r w:rsidRPr="00826CC1">
        <w:rPr>
          <w:rFonts w:asciiTheme="minorHAnsi" w:hAnsiTheme="minorHAnsi" w:cstheme="minorHAnsi"/>
        </w:rPr>
        <w:t xml:space="preserve"> and primary contact person;</w:t>
      </w:r>
    </w:p>
    <w:p w:rsidR="00952A7A" w:rsidRPr="00826CC1" w:rsidRDefault="004862E2" w:rsidP="004A4285">
      <w:pPr>
        <w:spacing w:after="205"/>
        <w:ind w:left="0" w:right="40" w:firstLine="831"/>
        <w:jc w:val="left"/>
        <w:rPr>
          <w:rFonts w:asciiTheme="minorHAnsi" w:hAnsiTheme="minorHAnsi" w:cstheme="minorHAnsi"/>
        </w:rPr>
      </w:pPr>
      <w:r w:rsidRPr="00826CC1">
        <w:rPr>
          <w:rFonts w:asciiTheme="minorHAnsi" w:hAnsiTheme="minorHAnsi" w:cstheme="minorHAnsi"/>
        </w:rPr>
        <w:t>5.</w:t>
      </w:r>
      <w:r w:rsidR="003272ED" w:rsidRPr="00826CC1">
        <w:rPr>
          <w:rFonts w:asciiTheme="minorHAnsi" w:hAnsiTheme="minorHAnsi" w:cstheme="minorHAnsi"/>
        </w:rPr>
        <w:t>1</w:t>
      </w:r>
      <w:r w:rsidRPr="00826CC1">
        <w:rPr>
          <w:rFonts w:asciiTheme="minorHAnsi" w:hAnsiTheme="minorHAnsi" w:cstheme="minorHAnsi"/>
        </w:rPr>
        <w:t>.b. The applicant</w:t>
      </w:r>
      <w:r w:rsidR="003272ED" w:rsidRPr="00826CC1">
        <w:rPr>
          <w:rFonts w:asciiTheme="minorHAnsi" w:hAnsiTheme="minorHAnsi" w:cstheme="minorHAnsi"/>
        </w:rPr>
        <w:t>’</w:t>
      </w:r>
      <w:r w:rsidRPr="00826CC1">
        <w:rPr>
          <w:rFonts w:asciiTheme="minorHAnsi" w:hAnsiTheme="minorHAnsi" w:cstheme="minorHAnsi"/>
        </w:rPr>
        <w:t>s federal employer identification number (FEIN);</w:t>
      </w:r>
    </w:p>
    <w:p w:rsidR="00952A7A" w:rsidRPr="00826CC1" w:rsidRDefault="004862E2" w:rsidP="004A4285">
      <w:pPr>
        <w:ind w:left="0" w:right="40" w:firstLine="831"/>
        <w:jc w:val="left"/>
        <w:rPr>
          <w:rFonts w:asciiTheme="minorHAnsi" w:hAnsiTheme="minorHAnsi" w:cstheme="minorHAnsi"/>
        </w:rPr>
      </w:pPr>
      <w:r w:rsidRPr="00826CC1">
        <w:rPr>
          <w:rFonts w:asciiTheme="minorHAnsi" w:hAnsiTheme="minorHAnsi" w:cstheme="minorHAnsi"/>
        </w:rPr>
        <w:t>5.</w:t>
      </w:r>
      <w:r w:rsidR="003272ED" w:rsidRPr="00826CC1">
        <w:rPr>
          <w:rFonts w:asciiTheme="minorHAnsi" w:hAnsiTheme="minorHAnsi" w:cstheme="minorHAnsi"/>
        </w:rPr>
        <w:t>1</w:t>
      </w:r>
      <w:r w:rsidRPr="00826CC1">
        <w:rPr>
          <w:rFonts w:asciiTheme="minorHAnsi" w:hAnsiTheme="minorHAnsi" w:cstheme="minorHAnsi"/>
        </w:rPr>
        <w:t>.c. The applicant</w:t>
      </w:r>
      <w:r w:rsidR="003272ED" w:rsidRPr="00826CC1">
        <w:rPr>
          <w:rFonts w:asciiTheme="minorHAnsi" w:hAnsiTheme="minorHAnsi" w:cstheme="minorHAnsi"/>
        </w:rPr>
        <w:t>’</w:t>
      </w:r>
      <w:r w:rsidRPr="00826CC1">
        <w:rPr>
          <w:rFonts w:asciiTheme="minorHAnsi" w:hAnsiTheme="minorHAnsi" w:cstheme="minorHAnsi"/>
        </w:rPr>
        <w:t>s business registration account number from the W. Va. State Tax Department;</w:t>
      </w:r>
    </w:p>
    <w:p w:rsidR="00952A7A" w:rsidRPr="00826CC1" w:rsidRDefault="004862E2" w:rsidP="004A4285">
      <w:pPr>
        <w:ind w:left="0" w:right="40" w:firstLine="831"/>
        <w:jc w:val="left"/>
        <w:rPr>
          <w:rFonts w:asciiTheme="minorHAnsi" w:hAnsiTheme="minorHAnsi" w:cstheme="minorHAnsi"/>
        </w:rPr>
      </w:pPr>
      <w:r w:rsidRPr="00826CC1">
        <w:rPr>
          <w:rFonts w:asciiTheme="minorHAnsi" w:hAnsiTheme="minorHAnsi" w:cstheme="minorHAnsi"/>
        </w:rPr>
        <w:t>5.1.d. A description of the applicant</w:t>
      </w:r>
      <w:r w:rsidR="003272ED" w:rsidRPr="00826CC1">
        <w:rPr>
          <w:rFonts w:asciiTheme="minorHAnsi" w:hAnsiTheme="minorHAnsi" w:cstheme="minorHAnsi"/>
        </w:rPr>
        <w:t>’</w:t>
      </w:r>
      <w:r w:rsidRPr="00826CC1">
        <w:rPr>
          <w:rFonts w:asciiTheme="minorHAnsi" w:hAnsiTheme="minorHAnsi" w:cstheme="minorHAnsi"/>
        </w:rPr>
        <w:t>s business, mission or purpose;</w:t>
      </w:r>
    </w:p>
    <w:p w:rsidR="00EC46D3" w:rsidRPr="00826CC1" w:rsidRDefault="004862E2" w:rsidP="004A4285">
      <w:pPr>
        <w:ind w:left="0" w:right="40" w:firstLine="831"/>
        <w:jc w:val="left"/>
        <w:rPr>
          <w:rFonts w:asciiTheme="minorHAnsi" w:hAnsiTheme="minorHAnsi" w:cstheme="minorHAnsi"/>
          <w:u w:val="single"/>
        </w:rPr>
      </w:pPr>
      <w:r w:rsidRPr="00826CC1">
        <w:rPr>
          <w:rFonts w:asciiTheme="minorHAnsi" w:hAnsiTheme="minorHAnsi" w:cstheme="minorHAnsi"/>
        </w:rPr>
        <w:t>5.1.e. A copy of the applicant</w:t>
      </w:r>
      <w:r w:rsidR="003272ED" w:rsidRPr="00826CC1">
        <w:rPr>
          <w:rFonts w:asciiTheme="minorHAnsi" w:hAnsiTheme="minorHAnsi" w:cstheme="minorHAnsi"/>
        </w:rPr>
        <w:t>’</w:t>
      </w:r>
      <w:r w:rsidRPr="00826CC1">
        <w:rPr>
          <w:rFonts w:asciiTheme="minorHAnsi" w:hAnsiTheme="minorHAnsi" w:cstheme="minorHAnsi"/>
        </w:rPr>
        <w:t xml:space="preserve">s latest financial </w:t>
      </w:r>
      <w:r w:rsidRPr="00826CC1">
        <w:rPr>
          <w:rFonts w:asciiTheme="minorHAnsi" w:hAnsiTheme="minorHAnsi" w:cstheme="minorHAnsi"/>
          <w:strike/>
        </w:rPr>
        <w:t xml:space="preserve">statement or annual budget and </w:t>
      </w:r>
      <w:r w:rsidR="00EC46D3" w:rsidRPr="00826CC1">
        <w:rPr>
          <w:rFonts w:asciiTheme="minorHAnsi" w:hAnsiTheme="minorHAnsi" w:cstheme="minorHAnsi"/>
          <w:u w:val="single"/>
        </w:rPr>
        <w:t xml:space="preserve">statement, annual budget, or </w:t>
      </w:r>
      <w:r w:rsidRPr="00826CC1">
        <w:rPr>
          <w:rFonts w:asciiTheme="minorHAnsi" w:hAnsiTheme="minorHAnsi" w:cstheme="minorHAnsi"/>
        </w:rPr>
        <w:t>current balance sheet</w:t>
      </w:r>
      <w:r w:rsidR="00EC46D3" w:rsidRPr="00826CC1">
        <w:rPr>
          <w:rFonts w:asciiTheme="minorHAnsi" w:hAnsiTheme="minorHAnsi" w:cstheme="minorHAnsi"/>
          <w:u w:val="single"/>
        </w:rPr>
        <w:t>;</w:t>
      </w:r>
    </w:p>
    <w:p w:rsidR="00952A7A" w:rsidRPr="00826CC1" w:rsidRDefault="00EC46D3" w:rsidP="004A4285">
      <w:pPr>
        <w:ind w:left="0" w:right="40" w:firstLine="831"/>
        <w:jc w:val="left"/>
        <w:rPr>
          <w:rFonts w:asciiTheme="minorHAnsi" w:hAnsiTheme="minorHAnsi" w:cstheme="minorHAnsi"/>
        </w:rPr>
      </w:pPr>
      <w:r w:rsidRPr="00826CC1">
        <w:rPr>
          <w:rFonts w:asciiTheme="minorHAnsi" w:hAnsiTheme="minorHAnsi" w:cstheme="minorHAnsi"/>
          <w:u w:val="single"/>
        </w:rPr>
        <w:t>5.1.f.</w:t>
      </w:r>
      <w:r w:rsidR="004862E2" w:rsidRPr="00826CC1">
        <w:rPr>
          <w:rFonts w:asciiTheme="minorHAnsi" w:hAnsiTheme="minorHAnsi" w:cstheme="minorHAnsi"/>
          <w:strike/>
        </w:rPr>
        <w:t>, and</w:t>
      </w:r>
      <w:r w:rsidR="004862E2" w:rsidRPr="00826CC1">
        <w:rPr>
          <w:rFonts w:asciiTheme="minorHAnsi" w:hAnsiTheme="minorHAnsi" w:cstheme="minorHAnsi"/>
        </w:rPr>
        <w:t xml:space="preserve"> </w:t>
      </w:r>
      <w:r w:rsidR="00FA51E2" w:rsidRPr="00826CC1">
        <w:rPr>
          <w:rFonts w:asciiTheme="minorHAnsi" w:hAnsiTheme="minorHAnsi" w:cstheme="minorHAnsi"/>
          <w:u w:val="single"/>
        </w:rPr>
        <w:t>If the applicant is a 501(c)(3)</w:t>
      </w:r>
      <w:r w:rsidR="000B040B" w:rsidRPr="00826CC1">
        <w:rPr>
          <w:rFonts w:asciiTheme="minorHAnsi" w:hAnsiTheme="minorHAnsi" w:cstheme="minorHAnsi"/>
          <w:u w:val="single"/>
        </w:rPr>
        <w:t xml:space="preserve"> entity</w:t>
      </w:r>
      <w:r w:rsidR="00FA51E2" w:rsidRPr="00826CC1">
        <w:rPr>
          <w:rFonts w:asciiTheme="minorHAnsi" w:hAnsiTheme="minorHAnsi" w:cstheme="minorHAnsi"/>
          <w:u w:val="single"/>
        </w:rPr>
        <w:t xml:space="preserve">, </w:t>
      </w:r>
      <w:r w:rsidR="004862E2" w:rsidRPr="00826CC1">
        <w:rPr>
          <w:rFonts w:asciiTheme="minorHAnsi" w:hAnsiTheme="minorHAnsi" w:cstheme="minorHAnsi"/>
        </w:rPr>
        <w:t>the</w:t>
      </w:r>
      <w:r w:rsidRPr="00826CC1">
        <w:rPr>
          <w:rFonts w:asciiTheme="minorHAnsi" w:hAnsiTheme="minorHAnsi" w:cstheme="minorHAnsi"/>
        </w:rPr>
        <w:t xml:space="preserve"> </w:t>
      </w:r>
      <w:r w:rsidR="004862E2" w:rsidRPr="00826CC1">
        <w:rPr>
          <w:rFonts w:asciiTheme="minorHAnsi" w:hAnsiTheme="minorHAnsi" w:cstheme="minorHAnsi"/>
        </w:rPr>
        <w:t>most recent IRS Form 990, 990-EZ or 99</w:t>
      </w:r>
      <w:r w:rsidR="003272ED" w:rsidRPr="00826CC1">
        <w:rPr>
          <w:rFonts w:asciiTheme="minorHAnsi" w:hAnsiTheme="minorHAnsi" w:cstheme="minorHAnsi"/>
        </w:rPr>
        <w:t>0</w:t>
      </w:r>
      <w:r w:rsidR="004862E2" w:rsidRPr="00826CC1">
        <w:rPr>
          <w:rFonts w:asciiTheme="minorHAnsi" w:hAnsiTheme="minorHAnsi" w:cstheme="minorHAnsi"/>
        </w:rPr>
        <w:t>-N;</w:t>
      </w:r>
    </w:p>
    <w:p w:rsidR="00952A7A" w:rsidRPr="00826CC1" w:rsidRDefault="004862E2" w:rsidP="004A4285">
      <w:pPr>
        <w:ind w:left="0" w:right="40" w:firstLine="831"/>
        <w:jc w:val="left"/>
        <w:rPr>
          <w:rFonts w:asciiTheme="minorHAnsi" w:hAnsiTheme="minorHAnsi" w:cstheme="minorHAnsi"/>
        </w:rPr>
      </w:pPr>
      <w:r w:rsidRPr="00826CC1">
        <w:rPr>
          <w:rFonts w:asciiTheme="minorHAnsi" w:hAnsiTheme="minorHAnsi" w:cstheme="minorHAnsi"/>
          <w:strike/>
        </w:rPr>
        <w:t>5.</w:t>
      </w:r>
      <w:r w:rsidR="003272ED" w:rsidRPr="00826CC1">
        <w:rPr>
          <w:rFonts w:asciiTheme="minorHAnsi" w:hAnsiTheme="minorHAnsi" w:cstheme="minorHAnsi"/>
          <w:strike/>
        </w:rPr>
        <w:t>1</w:t>
      </w:r>
      <w:r w:rsidRPr="00826CC1">
        <w:rPr>
          <w:rFonts w:asciiTheme="minorHAnsi" w:hAnsiTheme="minorHAnsi" w:cstheme="minorHAnsi"/>
          <w:strike/>
        </w:rPr>
        <w:t>.f.</w:t>
      </w:r>
      <w:r w:rsidRPr="00826CC1">
        <w:rPr>
          <w:rFonts w:asciiTheme="minorHAnsi" w:hAnsiTheme="minorHAnsi" w:cstheme="minorHAnsi"/>
        </w:rPr>
        <w:t xml:space="preserve"> </w:t>
      </w:r>
      <w:r w:rsidR="00EC46D3" w:rsidRPr="00826CC1">
        <w:rPr>
          <w:rFonts w:asciiTheme="minorHAnsi" w:hAnsiTheme="minorHAnsi" w:cstheme="minorHAnsi"/>
          <w:u w:val="single"/>
        </w:rPr>
        <w:t>5.</w:t>
      </w:r>
      <w:proofErr w:type="gramStart"/>
      <w:r w:rsidR="00EC46D3" w:rsidRPr="00826CC1">
        <w:rPr>
          <w:rFonts w:asciiTheme="minorHAnsi" w:hAnsiTheme="minorHAnsi" w:cstheme="minorHAnsi"/>
          <w:u w:val="single"/>
        </w:rPr>
        <w:t>1.g.</w:t>
      </w:r>
      <w:proofErr w:type="gramEnd"/>
      <w:r w:rsidR="00EC46D3" w:rsidRPr="00826CC1">
        <w:rPr>
          <w:rFonts w:asciiTheme="minorHAnsi" w:hAnsiTheme="minorHAnsi" w:cstheme="minorHAnsi"/>
          <w:u w:val="single"/>
        </w:rPr>
        <w:t xml:space="preserve"> </w:t>
      </w:r>
      <w:r w:rsidRPr="00826CC1">
        <w:rPr>
          <w:rFonts w:asciiTheme="minorHAnsi" w:hAnsiTheme="minorHAnsi" w:cstheme="minorHAnsi"/>
        </w:rPr>
        <w:t>A listing of the applicant</w:t>
      </w:r>
      <w:r w:rsidR="003272ED" w:rsidRPr="00826CC1">
        <w:rPr>
          <w:rFonts w:asciiTheme="minorHAnsi" w:hAnsiTheme="minorHAnsi" w:cstheme="minorHAnsi"/>
        </w:rPr>
        <w:t>’</w:t>
      </w:r>
      <w:r w:rsidRPr="00826CC1">
        <w:rPr>
          <w:rFonts w:asciiTheme="minorHAnsi" w:hAnsiTheme="minorHAnsi" w:cstheme="minorHAnsi"/>
        </w:rPr>
        <w:t>s officers, executive director (if applicable) and a primary contact person;</w:t>
      </w:r>
    </w:p>
    <w:p w:rsidR="00952A7A" w:rsidRPr="00826CC1" w:rsidRDefault="004862E2" w:rsidP="004A4285">
      <w:pPr>
        <w:ind w:left="0" w:right="40" w:firstLine="831"/>
        <w:jc w:val="left"/>
        <w:rPr>
          <w:rFonts w:asciiTheme="minorHAnsi" w:hAnsiTheme="minorHAnsi" w:cstheme="minorHAnsi"/>
        </w:rPr>
      </w:pPr>
      <w:r w:rsidRPr="00826CC1">
        <w:rPr>
          <w:rFonts w:asciiTheme="minorHAnsi" w:hAnsiTheme="minorHAnsi" w:cstheme="minorHAnsi"/>
          <w:strike/>
        </w:rPr>
        <w:t>5</w:t>
      </w:r>
      <w:r w:rsidR="003272ED" w:rsidRPr="00826CC1">
        <w:rPr>
          <w:rFonts w:asciiTheme="minorHAnsi" w:hAnsiTheme="minorHAnsi" w:cstheme="minorHAnsi"/>
          <w:strike/>
        </w:rPr>
        <w:t>.1</w:t>
      </w:r>
      <w:r w:rsidRPr="00826CC1">
        <w:rPr>
          <w:rFonts w:asciiTheme="minorHAnsi" w:hAnsiTheme="minorHAnsi" w:cstheme="minorHAnsi"/>
          <w:strike/>
        </w:rPr>
        <w:t>.g.</w:t>
      </w:r>
      <w:r w:rsidRPr="00826CC1">
        <w:rPr>
          <w:rFonts w:asciiTheme="minorHAnsi" w:hAnsiTheme="minorHAnsi" w:cstheme="minorHAnsi"/>
        </w:rPr>
        <w:t xml:space="preserve"> </w:t>
      </w:r>
      <w:r w:rsidR="00EC46D3" w:rsidRPr="00826CC1">
        <w:rPr>
          <w:rFonts w:asciiTheme="minorHAnsi" w:hAnsiTheme="minorHAnsi" w:cstheme="minorHAnsi"/>
          <w:u w:val="single"/>
        </w:rPr>
        <w:t>5.</w:t>
      </w:r>
      <w:proofErr w:type="gramStart"/>
      <w:r w:rsidR="00EC46D3" w:rsidRPr="00826CC1">
        <w:rPr>
          <w:rFonts w:asciiTheme="minorHAnsi" w:hAnsiTheme="minorHAnsi" w:cstheme="minorHAnsi"/>
          <w:u w:val="single"/>
        </w:rPr>
        <w:t>1.h.</w:t>
      </w:r>
      <w:proofErr w:type="gramEnd"/>
      <w:r w:rsidR="00EC46D3" w:rsidRPr="00826CC1">
        <w:rPr>
          <w:rFonts w:asciiTheme="minorHAnsi" w:hAnsiTheme="minorHAnsi" w:cstheme="minorHAnsi"/>
          <w:u w:val="single"/>
        </w:rPr>
        <w:t xml:space="preserve"> </w:t>
      </w:r>
      <w:r w:rsidRPr="00826CC1">
        <w:rPr>
          <w:rFonts w:asciiTheme="minorHAnsi" w:hAnsiTheme="minorHAnsi" w:cstheme="minorHAnsi"/>
        </w:rPr>
        <w:t>The amount of the grant requested;</w:t>
      </w:r>
    </w:p>
    <w:p w:rsidR="00952A7A" w:rsidRPr="00826CC1" w:rsidRDefault="004862E2" w:rsidP="004A4285">
      <w:pPr>
        <w:spacing w:after="222" w:line="287" w:lineRule="auto"/>
        <w:ind w:left="0" w:right="40" w:firstLine="831"/>
        <w:jc w:val="left"/>
        <w:rPr>
          <w:rFonts w:asciiTheme="minorHAnsi" w:hAnsiTheme="minorHAnsi" w:cstheme="minorHAnsi"/>
        </w:rPr>
      </w:pPr>
      <w:r w:rsidRPr="00826CC1">
        <w:rPr>
          <w:rFonts w:asciiTheme="minorHAnsi" w:hAnsiTheme="minorHAnsi" w:cstheme="minorHAnsi"/>
          <w:strike/>
        </w:rPr>
        <w:t>5.</w:t>
      </w:r>
      <w:r w:rsidR="003272ED" w:rsidRPr="00826CC1">
        <w:rPr>
          <w:rFonts w:asciiTheme="minorHAnsi" w:hAnsiTheme="minorHAnsi" w:cstheme="minorHAnsi"/>
          <w:strike/>
        </w:rPr>
        <w:t>1</w:t>
      </w:r>
      <w:r w:rsidRPr="00826CC1">
        <w:rPr>
          <w:rFonts w:asciiTheme="minorHAnsi" w:hAnsiTheme="minorHAnsi" w:cstheme="minorHAnsi"/>
          <w:strike/>
        </w:rPr>
        <w:t>.h.</w:t>
      </w:r>
      <w:r w:rsidRPr="00826CC1">
        <w:rPr>
          <w:rFonts w:asciiTheme="minorHAnsi" w:hAnsiTheme="minorHAnsi" w:cstheme="minorHAnsi"/>
        </w:rPr>
        <w:t xml:space="preserve"> </w:t>
      </w:r>
      <w:r w:rsidR="00EC46D3" w:rsidRPr="00826CC1">
        <w:rPr>
          <w:rFonts w:asciiTheme="minorHAnsi" w:hAnsiTheme="minorHAnsi" w:cstheme="minorHAnsi"/>
          <w:u w:val="single"/>
        </w:rPr>
        <w:t>5.</w:t>
      </w:r>
      <w:proofErr w:type="gramStart"/>
      <w:r w:rsidR="00EC46D3" w:rsidRPr="00826CC1">
        <w:rPr>
          <w:rFonts w:asciiTheme="minorHAnsi" w:hAnsiTheme="minorHAnsi" w:cstheme="minorHAnsi"/>
          <w:u w:val="single"/>
        </w:rPr>
        <w:t>1.i.</w:t>
      </w:r>
      <w:proofErr w:type="gramEnd"/>
      <w:r w:rsidR="00EC46D3" w:rsidRPr="00826CC1">
        <w:rPr>
          <w:rFonts w:asciiTheme="minorHAnsi" w:hAnsiTheme="minorHAnsi" w:cstheme="minorHAnsi"/>
          <w:u w:val="single"/>
        </w:rPr>
        <w:t xml:space="preserve"> </w:t>
      </w:r>
      <w:r w:rsidRPr="00826CC1">
        <w:rPr>
          <w:rFonts w:asciiTheme="minorHAnsi" w:hAnsiTheme="minorHAnsi" w:cstheme="minorHAnsi"/>
        </w:rPr>
        <w:t>A detailed description of how the applicant intends to use the grant to advance spay neuter services, including a project budget, intended outcomes, and the expected amount of time in which the grant funds will be used;</w:t>
      </w:r>
    </w:p>
    <w:p w:rsidR="00952A7A" w:rsidRPr="00826CC1" w:rsidRDefault="004862E2" w:rsidP="004A4285">
      <w:pPr>
        <w:ind w:left="0" w:right="40" w:firstLine="831"/>
        <w:jc w:val="left"/>
        <w:rPr>
          <w:rFonts w:asciiTheme="minorHAnsi" w:hAnsiTheme="minorHAnsi" w:cstheme="minorHAnsi"/>
        </w:rPr>
      </w:pPr>
      <w:r w:rsidRPr="00826CC1">
        <w:rPr>
          <w:rFonts w:asciiTheme="minorHAnsi" w:hAnsiTheme="minorHAnsi" w:cstheme="minorHAnsi"/>
          <w:strike/>
        </w:rPr>
        <w:t>5.</w:t>
      </w:r>
      <w:r w:rsidR="003272ED" w:rsidRPr="00826CC1">
        <w:rPr>
          <w:rFonts w:asciiTheme="minorHAnsi" w:hAnsiTheme="minorHAnsi" w:cstheme="minorHAnsi"/>
          <w:strike/>
        </w:rPr>
        <w:t>1</w:t>
      </w:r>
      <w:r w:rsidRPr="00826CC1">
        <w:rPr>
          <w:rFonts w:asciiTheme="minorHAnsi" w:hAnsiTheme="minorHAnsi" w:cstheme="minorHAnsi"/>
          <w:strike/>
        </w:rPr>
        <w:t>.i.</w:t>
      </w:r>
      <w:r w:rsidRPr="00826CC1">
        <w:rPr>
          <w:rFonts w:asciiTheme="minorHAnsi" w:hAnsiTheme="minorHAnsi" w:cstheme="minorHAnsi"/>
        </w:rPr>
        <w:t xml:space="preserve"> </w:t>
      </w:r>
      <w:r w:rsidR="00EC46D3" w:rsidRPr="00826CC1">
        <w:rPr>
          <w:rFonts w:asciiTheme="minorHAnsi" w:hAnsiTheme="minorHAnsi" w:cstheme="minorHAnsi"/>
          <w:u w:val="single"/>
        </w:rPr>
        <w:t>5.</w:t>
      </w:r>
      <w:proofErr w:type="gramStart"/>
      <w:r w:rsidR="00EC46D3" w:rsidRPr="00826CC1">
        <w:rPr>
          <w:rFonts w:asciiTheme="minorHAnsi" w:hAnsiTheme="minorHAnsi" w:cstheme="minorHAnsi"/>
          <w:u w:val="single"/>
        </w:rPr>
        <w:t>1.j.</w:t>
      </w:r>
      <w:proofErr w:type="gramEnd"/>
      <w:r w:rsidR="00EC46D3" w:rsidRPr="00826CC1">
        <w:rPr>
          <w:rFonts w:asciiTheme="minorHAnsi" w:hAnsiTheme="minorHAnsi" w:cstheme="minorHAnsi"/>
          <w:u w:val="single"/>
        </w:rPr>
        <w:t xml:space="preserve"> </w:t>
      </w:r>
      <w:r w:rsidRPr="00826CC1">
        <w:rPr>
          <w:rFonts w:asciiTheme="minorHAnsi" w:hAnsiTheme="minorHAnsi" w:cstheme="minorHAnsi"/>
        </w:rPr>
        <w:t>Information regarding previous participation in the spay neuter program; and</w:t>
      </w:r>
    </w:p>
    <w:p w:rsidR="00952A7A" w:rsidRPr="00826CC1" w:rsidRDefault="003272ED" w:rsidP="004A4285">
      <w:pPr>
        <w:ind w:left="0" w:right="40" w:firstLine="831"/>
        <w:jc w:val="left"/>
        <w:rPr>
          <w:rFonts w:asciiTheme="minorHAnsi" w:hAnsiTheme="minorHAnsi" w:cstheme="minorHAnsi"/>
        </w:rPr>
      </w:pPr>
      <w:r w:rsidRPr="00826CC1">
        <w:rPr>
          <w:rFonts w:asciiTheme="minorHAnsi" w:hAnsiTheme="minorHAnsi" w:cstheme="minorHAnsi"/>
          <w:strike/>
        </w:rPr>
        <w:t>5.1</w:t>
      </w:r>
      <w:r w:rsidR="004862E2" w:rsidRPr="00826CC1">
        <w:rPr>
          <w:rFonts w:asciiTheme="minorHAnsi" w:hAnsiTheme="minorHAnsi" w:cstheme="minorHAnsi"/>
          <w:strike/>
        </w:rPr>
        <w:t xml:space="preserve">.j. </w:t>
      </w:r>
      <w:r w:rsidR="00EC46D3" w:rsidRPr="00826CC1">
        <w:rPr>
          <w:rFonts w:asciiTheme="minorHAnsi" w:hAnsiTheme="minorHAnsi" w:cstheme="minorHAnsi"/>
          <w:u w:val="single"/>
        </w:rPr>
        <w:t>5.</w:t>
      </w:r>
      <w:proofErr w:type="gramStart"/>
      <w:r w:rsidR="00EC46D3" w:rsidRPr="00826CC1">
        <w:rPr>
          <w:rFonts w:asciiTheme="minorHAnsi" w:hAnsiTheme="minorHAnsi" w:cstheme="minorHAnsi"/>
          <w:u w:val="single"/>
        </w:rPr>
        <w:t>1.k.</w:t>
      </w:r>
      <w:proofErr w:type="gramEnd"/>
      <w:r w:rsidR="00EC46D3" w:rsidRPr="00826CC1">
        <w:rPr>
          <w:rFonts w:asciiTheme="minorHAnsi" w:hAnsiTheme="minorHAnsi" w:cstheme="minorHAnsi"/>
          <w:u w:val="single"/>
        </w:rPr>
        <w:t xml:space="preserve"> </w:t>
      </w:r>
      <w:r w:rsidR="004862E2" w:rsidRPr="00826CC1">
        <w:rPr>
          <w:rFonts w:asciiTheme="minorHAnsi" w:hAnsiTheme="minorHAnsi" w:cstheme="minorHAnsi"/>
        </w:rPr>
        <w:t xml:space="preserve">Attestation that the information provided by the applicant is true and accurate to the best of </w:t>
      </w:r>
      <w:r w:rsidR="004862E2" w:rsidRPr="00826CC1">
        <w:rPr>
          <w:rFonts w:asciiTheme="minorHAnsi" w:hAnsiTheme="minorHAnsi" w:cstheme="minorHAnsi"/>
          <w:strike/>
        </w:rPr>
        <w:t xml:space="preserve">their </w:t>
      </w:r>
      <w:r w:rsidR="00DF55C4" w:rsidRPr="00826CC1">
        <w:rPr>
          <w:rFonts w:asciiTheme="minorHAnsi" w:hAnsiTheme="minorHAnsi" w:cstheme="minorHAnsi"/>
          <w:u w:val="single"/>
        </w:rPr>
        <w:t>the a</w:t>
      </w:r>
      <w:r w:rsidR="00DB442B" w:rsidRPr="00826CC1">
        <w:rPr>
          <w:rFonts w:asciiTheme="minorHAnsi" w:hAnsiTheme="minorHAnsi" w:cstheme="minorHAnsi"/>
          <w:u w:val="single"/>
        </w:rPr>
        <w:t>pplicant’s</w:t>
      </w:r>
      <w:r w:rsidR="00DB442B" w:rsidRPr="00826CC1">
        <w:rPr>
          <w:rFonts w:asciiTheme="minorHAnsi" w:hAnsiTheme="minorHAnsi" w:cstheme="minorHAnsi"/>
        </w:rPr>
        <w:t xml:space="preserve"> </w:t>
      </w:r>
      <w:r w:rsidR="004862E2" w:rsidRPr="00826CC1">
        <w:rPr>
          <w:rFonts w:asciiTheme="minorHAnsi" w:hAnsiTheme="minorHAnsi" w:cstheme="minorHAnsi"/>
        </w:rPr>
        <w:t>knowledge.</w:t>
      </w:r>
    </w:p>
    <w:p w:rsidR="00952A7A" w:rsidRPr="00826CC1" w:rsidRDefault="003272ED" w:rsidP="0058611C">
      <w:pPr>
        <w:spacing w:after="228" w:line="259" w:lineRule="auto"/>
        <w:ind w:left="115" w:right="40" w:hanging="10"/>
        <w:jc w:val="left"/>
        <w:rPr>
          <w:rFonts w:asciiTheme="minorHAnsi" w:hAnsiTheme="minorHAnsi" w:cstheme="minorHAnsi"/>
          <w:b/>
        </w:rPr>
      </w:pPr>
      <w:r w:rsidRPr="00826CC1">
        <w:rPr>
          <w:rFonts w:asciiTheme="minorHAnsi" w:hAnsiTheme="minorHAnsi" w:cstheme="minorHAnsi"/>
          <w:b/>
        </w:rPr>
        <w:t>§</w:t>
      </w:r>
      <w:r w:rsidR="004862E2" w:rsidRPr="00826CC1">
        <w:rPr>
          <w:rFonts w:asciiTheme="minorHAnsi" w:hAnsiTheme="minorHAnsi" w:cstheme="minorHAnsi"/>
          <w:b/>
        </w:rPr>
        <w:t>61-24-6. Awarding grants by the commissioner</w:t>
      </w:r>
    </w:p>
    <w:p w:rsidR="00952A7A" w:rsidRPr="00826CC1" w:rsidRDefault="003272ED" w:rsidP="0058611C">
      <w:pPr>
        <w:ind w:left="90" w:right="40" w:firstLine="360"/>
        <w:jc w:val="left"/>
        <w:rPr>
          <w:rFonts w:asciiTheme="minorHAnsi" w:hAnsiTheme="minorHAnsi" w:cstheme="minorHAnsi"/>
        </w:rPr>
      </w:pPr>
      <w:r w:rsidRPr="00826CC1">
        <w:rPr>
          <w:rFonts w:asciiTheme="minorHAnsi" w:hAnsiTheme="minorHAnsi" w:cstheme="minorHAnsi"/>
        </w:rPr>
        <w:t>6.1</w:t>
      </w:r>
      <w:r w:rsidR="004862E2" w:rsidRPr="00826CC1">
        <w:rPr>
          <w:rFonts w:asciiTheme="minorHAnsi" w:hAnsiTheme="minorHAnsi" w:cstheme="minorHAnsi"/>
        </w:rPr>
        <w:t xml:space="preserve">. The Commissioner may establish an advisory committee of animal welfare advocates. The Advisory Committee shall conduct a preliminary review of grant </w:t>
      </w:r>
      <w:proofErr w:type="gramStart"/>
      <w:r w:rsidR="004862E2" w:rsidRPr="00826CC1">
        <w:rPr>
          <w:rFonts w:asciiTheme="minorHAnsi" w:hAnsiTheme="minorHAnsi" w:cstheme="minorHAnsi"/>
        </w:rPr>
        <w:t>applications, and</w:t>
      </w:r>
      <w:proofErr w:type="gramEnd"/>
      <w:r w:rsidR="004862E2" w:rsidRPr="00826CC1">
        <w:rPr>
          <w:rFonts w:asciiTheme="minorHAnsi" w:hAnsiTheme="minorHAnsi" w:cstheme="minorHAnsi"/>
        </w:rPr>
        <w:t xml:space="preserve"> make </w:t>
      </w:r>
      <w:r w:rsidR="004862E2" w:rsidRPr="00826CC1">
        <w:rPr>
          <w:rFonts w:asciiTheme="minorHAnsi" w:hAnsiTheme="minorHAnsi" w:cstheme="minorHAnsi"/>
        </w:rPr>
        <w:lastRenderedPageBreak/>
        <w:t xml:space="preserve">recommendations to the Commissioner for grants based on animal welfare best practices, volume of spay neuter services contemplated to be provided, and the efficiency of spay neuter service delivery. The Advisory Committee shall make recommendations for action, if necessary, on interim and post-grant reports by grantees on the use of grant funds. The committee shall abide by standard </w:t>
      </w:r>
      <w:r w:rsidR="00816FE3" w:rsidRPr="00826CC1">
        <w:rPr>
          <w:rFonts w:asciiTheme="minorHAnsi" w:hAnsiTheme="minorHAnsi" w:cstheme="minorHAnsi"/>
        </w:rPr>
        <w:t>‘</w:t>
      </w:r>
      <w:r w:rsidR="004862E2" w:rsidRPr="00826CC1">
        <w:rPr>
          <w:rFonts w:asciiTheme="minorHAnsi" w:hAnsiTheme="minorHAnsi" w:cstheme="minorHAnsi"/>
        </w:rPr>
        <w:t>conflict of interest</w:t>
      </w:r>
      <w:r w:rsidR="00816FE3" w:rsidRPr="00826CC1">
        <w:rPr>
          <w:rFonts w:asciiTheme="minorHAnsi" w:hAnsiTheme="minorHAnsi" w:cstheme="minorHAnsi"/>
        </w:rPr>
        <w:t>’</w:t>
      </w:r>
      <w:r w:rsidR="004862E2" w:rsidRPr="00826CC1">
        <w:rPr>
          <w:rFonts w:asciiTheme="minorHAnsi" w:hAnsiTheme="minorHAnsi" w:cstheme="minorHAnsi"/>
        </w:rPr>
        <w:t xml:space="preserve"> policies.</w:t>
      </w:r>
    </w:p>
    <w:p w:rsidR="00952A7A" w:rsidRPr="00826CC1" w:rsidRDefault="004862E2" w:rsidP="0058611C">
      <w:pPr>
        <w:ind w:left="115" w:right="40" w:firstLine="370"/>
        <w:jc w:val="left"/>
        <w:rPr>
          <w:rFonts w:asciiTheme="minorHAnsi" w:hAnsiTheme="minorHAnsi" w:cstheme="minorHAnsi"/>
        </w:rPr>
      </w:pPr>
      <w:r w:rsidRPr="00826CC1">
        <w:rPr>
          <w:rFonts w:asciiTheme="minorHAnsi" w:hAnsiTheme="minorHAnsi" w:cstheme="minorHAnsi"/>
        </w:rPr>
        <w:t xml:space="preserve">6.2. The Commissioner shall review grant applications and the recommendations of the advisory </w:t>
      </w:r>
      <w:r w:rsidRPr="00826CC1">
        <w:rPr>
          <w:rFonts w:asciiTheme="minorHAnsi" w:hAnsiTheme="minorHAnsi" w:cstheme="minorHAnsi"/>
          <w:noProof/>
        </w:rPr>
        <w:drawing>
          <wp:inline distT="0" distB="0" distL="0" distR="0">
            <wp:extent cx="3049" cy="3049"/>
            <wp:effectExtent l="0" t="0" r="0" b="0"/>
            <wp:docPr id="8967" name="Picture 8967"/>
            <wp:cNvGraphicFramePr/>
            <a:graphic xmlns:a="http://schemas.openxmlformats.org/drawingml/2006/main">
              <a:graphicData uri="http://schemas.openxmlformats.org/drawingml/2006/picture">
                <pic:pic xmlns:pic="http://schemas.openxmlformats.org/drawingml/2006/picture">
                  <pic:nvPicPr>
                    <pic:cNvPr id="8967" name="Picture 8967"/>
                    <pic:cNvPicPr/>
                  </pic:nvPicPr>
                  <pic:blipFill>
                    <a:blip r:embed="rId8"/>
                    <a:stretch>
                      <a:fillRect/>
                    </a:stretch>
                  </pic:blipFill>
                  <pic:spPr>
                    <a:xfrm>
                      <a:off x="0" y="0"/>
                      <a:ext cx="3049" cy="3049"/>
                    </a:xfrm>
                    <a:prstGeom prst="rect">
                      <a:avLst/>
                    </a:prstGeom>
                  </pic:spPr>
                </pic:pic>
              </a:graphicData>
            </a:graphic>
          </wp:inline>
        </w:drawing>
      </w:r>
      <w:r w:rsidRPr="00826CC1">
        <w:rPr>
          <w:rFonts w:asciiTheme="minorHAnsi" w:hAnsiTheme="minorHAnsi" w:cstheme="minorHAnsi"/>
        </w:rPr>
        <w:t>committee to approve, reject or modify the amount requested within 90 days of receipt of an application. The Commissioner shall notify the applicant of the final disposition of their application within 30 days of the Commissioner</w:t>
      </w:r>
      <w:r w:rsidR="00816FE3" w:rsidRPr="00826CC1">
        <w:rPr>
          <w:rFonts w:asciiTheme="minorHAnsi" w:hAnsiTheme="minorHAnsi" w:cstheme="minorHAnsi"/>
        </w:rPr>
        <w:t>’</w:t>
      </w:r>
      <w:r w:rsidRPr="00826CC1">
        <w:rPr>
          <w:rFonts w:asciiTheme="minorHAnsi" w:hAnsiTheme="minorHAnsi" w:cstheme="minorHAnsi"/>
        </w:rPr>
        <w:t>s decision.</w:t>
      </w:r>
    </w:p>
    <w:p w:rsidR="00952A7A" w:rsidRPr="00826CC1" w:rsidRDefault="004862E2" w:rsidP="0058611C">
      <w:pPr>
        <w:ind w:left="115" w:right="40" w:firstLine="370"/>
        <w:jc w:val="left"/>
        <w:rPr>
          <w:rFonts w:asciiTheme="minorHAnsi" w:hAnsiTheme="minorHAnsi" w:cstheme="minorHAnsi"/>
        </w:rPr>
      </w:pPr>
      <w:r w:rsidRPr="00826CC1">
        <w:rPr>
          <w:rFonts w:asciiTheme="minorHAnsi" w:hAnsiTheme="minorHAnsi" w:cstheme="minorHAnsi"/>
        </w:rPr>
        <w:t>6.3. The Commissioner shall enter into a grant contract with the grantee which shall include the terms, conditions and requirements of the grant.</w:t>
      </w:r>
    </w:p>
    <w:p w:rsidR="00952A7A" w:rsidRPr="00826CC1" w:rsidRDefault="004862E2" w:rsidP="0058611C">
      <w:pPr>
        <w:ind w:left="115" w:right="40" w:firstLine="365"/>
        <w:jc w:val="left"/>
        <w:rPr>
          <w:rFonts w:asciiTheme="minorHAnsi" w:hAnsiTheme="minorHAnsi" w:cstheme="minorHAnsi"/>
        </w:rPr>
      </w:pPr>
      <w:r w:rsidRPr="00826CC1">
        <w:rPr>
          <w:rFonts w:asciiTheme="minorHAnsi" w:hAnsiTheme="minorHAnsi" w:cstheme="minorHAnsi"/>
        </w:rPr>
        <w:t xml:space="preserve">6.4. The grantee shall disburse funds within the grant term determined by the Commissioner and stated in the grant contract. Thereafter, the Commissioner may extend a grant term; otherwise the grant and any undisbursed grant amounts </w:t>
      </w:r>
      <w:proofErr w:type="gramStart"/>
      <w:r w:rsidRPr="00826CC1">
        <w:rPr>
          <w:rFonts w:asciiTheme="minorHAnsi" w:hAnsiTheme="minorHAnsi" w:cstheme="minorHAnsi"/>
        </w:rPr>
        <w:t>expire</w:t>
      </w:r>
      <w:proofErr w:type="gramEnd"/>
      <w:r w:rsidRPr="00826CC1">
        <w:rPr>
          <w:rFonts w:asciiTheme="minorHAnsi" w:hAnsiTheme="minorHAnsi" w:cstheme="minorHAnsi"/>
        </w:rPr>
        <w:t xml:space="preserve"> and all unused monies shall be returned to the Fund. A grantee may apply for a subsequent or concurrent grant.</w:t>
      </w:r>
    </w:p>
    <w:p w:rsidR="00952A7A" w:rsidRPr="00826CC1" w:rsidRDefault="004862E2" w:rsidP="0058611C">
      <w:pPr>
        <w:ind w:left="115" w:right="40" w:firstLine="365"/>
        <w:jc w:val="left"/>
        <w:rPr>
          <w:rFonts w:asciiTheme="minorHAnsi" w:hAnsiTheme="minorHAnsi" w:cstheme="minorHAnsi"/>
        </w:rPr>
      </w:pPr>
      <w:r w:rsidRPr="00826CC1">
        <w:rPr>
          <w:rFonts w:asciiTheme="minorHAnsi" w:hAnsiTheme="minorHAnsi" w:cstheme="minorHAnsi"/>
        </w:rPr>
        <w:t>6.5. The Commissioner may amend a current grant to a higher or lower amount at any point during the grant term following the initial approval.</w:t>
      </w:r>
    </w:p>
    <w:p w:rsidR="00952A7A" w:rsidRPr="00826CC1" w:rsidRDefault="004862E2" w:rsidP="0058611C">
      <w:pPr>
        <w:ind w:left="115" w:right="40" w:firstLine="365"/>
        <w:jc w:val="left"/>
        <w:rPr>
          <w:rFonts w:asciiTheme="minorHAnsi" w:hAnsiTheme="minorHAnsi" w:cstheme="minorHAnsi"/>
        </w:rPr>
      </w:pPr>
      <w:r w:rsidRPr="00826CC1">
        <w:rPr>
          <w:rFonts w:asciiTheme="minorHAnsi" w:hAnsiTheme="minorHAnsi" w:cstheme="minorHAnsi"/>
        </w:rPr>
        <w:t>6.6. A grantee shall notify the Commissioner of any subsequent change in its 501</w:t>
      </w:r>
      <w:r w:rsidR="003272ED" w:rsidRPr="00826CC1">
        <w:rPr>
          <w:rFonts w:asciiTheme="minorHAnsi" w:hAnsiTheme="minorHAnsi" w:cstheme="minorHAnsi"/>
        </w:rPr>
        <w:t>(c)(3)</w:t>
      </w:r>
      <w:r w:rsidRPr="00826CC1">
        <w:rPr>
          <w:rFonts w:asciiTheme="minorHAnsi" w:hAnsiTheme="minorHAnsi" w:cstheme="minorHAnsi"/>
        </w:rPr>
        <w:t xml:space="preserve"> status that would disqualify it from participation in the spay neuter assistance program or otherwise negatively </w:t>
      </w:r>
      <w:r w:rsidRPr="00826CC1">
        <w:rPr>
          <w:rFonts w:asciiTheme="minorHAnsi" w:hAnsiTheme="minorHAnsi" w:cstheme="minorHAnsi"/>
          <w:strike/>
        </w:rPr>
        <w:t xml:space="preserve">impact </w:t>
      </w:r>
      <w:r w:rsidR="00DB442B" w:rsidRPr="00826CC1">
        <w:rPr>
          <w:rFonts w:asciiTheme="minorHAnsi" w:hAnsiTheme="minorHAnsi" w:cstheme="minorHAnsi"/>
          <w:u w:val="single"/>
        </w:rPr>
        <w:t>affect</w:t>
      </w:r>
      <w:r w:rsidR="00DB442B" w:rsidRPr="00826CC1">
        <w:rPr>
          <w:rFonts w:asciiTheme="minorHAnsi" w:hAnsiTheme="minorHAnsi" w:cstheme="minorHAnsi"/>
        </w:rPr>
        <w:t xml:space="preserve"> </w:t>
      </w:r>
      <w:r w:rsidRPr="00826CC1">
        <w:rPr>
          <w:rFonts w:asciiTheme="minorHAnsi" w:hAnsiTheme="minorHAnsi" w:cstheme="minorHAnsi"/>
        </w:rPr>
        <w:t>its ability to participate. A grantee shall execute the program as designated in the grant contract</w:t>
      </w:r>
      <w:r w:rsidR="007110C0" w:rsidRPr="00826CC1">
        <w:rPr>
          <w:rFonts w:asciiTheme="minorHAnsi" w:hAnsiTheme="minorHAnsi" w:cstheme="minorHAnsi"/>
        </w:rPr>
        <w:t xml:space="preserve"> </w:t>
      </w:r>
      <w:r w:rsidR="007110C0" w:rsidRPr="00826CC1">
        <w:rPr>
          <w:rFonts w:asciiTheme="minorHAnsi" w:hAnsiTheme="minorHAnsi" w:cstheme="minorHAnsi"/>
          <w:u w:val="single"/>
        </w:rPr>
        <w:t>unless changes are</w:t>
      </w:r>
      <w:r w:rsidRPr="00826CC1">
        <w:rPr>
          <w:rFonts w:asciiTheme="minorHAnsi" w:hAnsiTheme="minorHAnsi" w:cstheme="minorHAnsi"/>
          <w:strike/>
        </w:rPr>
        <w:t>. If changes are sought, they must be</w:t>
      </w:r>
      <w:r w:rsidRPr="00826CC1">
        <w:rPr>
          <w:rFonts w:asciiTheme="minorHAnsi" w:hAnsiTheme="minorHAnsi" w:cstheme="minorHAnsi"/>
        </w:rPr>
        <w:t xml:space="preserve"> approved </w:t>
      </w:r>
      <w:r w:rsidR="007110C0" w:rsidRPr="00826CC1">
        <w:rPr>
          <w:rFonts w:asciiTheme="minorHAnsi" w:hAnsiTheme="minorHAnsi" w:cstheme="minorHAnsi"/>
          <w:u w:val="single"/>
        </w:rPr>
        <w:t>in writing</w:t>
      </w:r>
      <w:r w:rsidR="007110C0" w:rsidRPr="00826CC1">
        <w:rPr>
          <w:rFonts w:asciiTheme="minorHAnsi" w:hAnsiTheme="minorHAnsi" w:cstheme="minorHAnsi"/>
        </w:rPr>
        <w:t xml:space="preserve"> </w:t>
      </w:r>
      <w:r w:rsidRPr="00826CC1">
        <w:rPr>
          <w:rFonts w:asciiTheme="minorHAnsi" w:hAnsiTheme="minorHAnsi" w:cstheme="minorHAnsi"/>
        </w:rPr>
        <w:t>by the Commissioner.</w:t>
      </w:r>
    </w:p>
    <w:p w:rsidR="00952A7A" w:rsidRPr="00826CC1" w:rsidRDefault="004862E2" w:rsidP="0058611C">
      <w:pPr>
        <w:spacing w:after="222" w:line="287" w:lineRule="auto"/>
        <w:ind w:left="125" w:right="40" w:firstLine="369"/>
        <w:jc w:val="left"/>
        <w:rPr>
          <w:rFonts w:asciiTheme="minorHAnsi" w:hAnsiTheme="minorHAnsi" w:cstheme="minorHAnsi"/>
        </w:rPr>
      </w:pPr>
      <w:r w:rsidRPr="00826CC1">
        <w:rPr>
          <w:rFonts w:asciiTheme="minorHAnsi" w:hAnsiTheme="minorHAnsi" w:cstheme="minorHAnsi"/>
        </w:rPr>
        <w:t>6.7. The Commissioner may revoke a grant and deny further participation by a grantee in the spay neuter program, if it is determined that the grantee has failed to comply with the requirements of the program and this rule.</w:t>
      </w:r>
    </w:p>
    <w:p w:rsidR="00952A7A" w:rsidRPr="00826CC1" w:rsidRDefault="004862E2" w:rsidP="0058611C">
      <w:pPr>
        <w:ind w:left="115" w:right="40" w:firstLine="370"/>
        <w:jc w:val="left"/>
        <w:rPr>
          <w:rFonts w:asciiTheme="minorHAnsi" w:hAnsiTheme="minorHAnsi" w:cstheme="minorHAnsi"/>
        </w:rPr>
      </w:pPr>
      <w:r w:rsidRPr="00826CC1">
        <w:rPr>
          <w:rFonts w:asciiTheme="minorHAnsi" w:hAnsiTheme="minorHAnsi" w:cstheme="minorHAnsi"/>
        </w:rPr>
        <w:t>6.8. The Commissioner shall maintain and make available to the public, a current list of grantees and their contact information.</w:t>
      </w:r>
    </w:p>
    <w:p w:rsidR="00952A7A" w:rsidRPr="00826CC1" w:rsidRDefault="004862E2" w:rsidP="0058611C">
      <w:pPr>
        <w:ind w:left="115" w:right="40" w:firstLine="365"/>
        <w:jc w:val="left"/>
        <w:rPr>
          <w:rFonts w:asciiTheme="minorHAnsi" w:hAnsiTheme="minorHAnsi" w:cstheme="minorHAnsi"/>
        </w:rPr>
      </w:pPr>
      <w:r w:rsidRPr="00826CC1">
        <w:rPr>
          <w:rFonts w:asciiTheme="minorHAnsi" w:hAnsiTheme="minorHAnsi" w:cstheme="minorHAnsi"/>
        </w:rPr>
        <w:t xml:space="preserve">6.9. A grantee shall comply with the provisions of </w:t>
      </w:r>
      <w:proofErr w:type="spellStart"/>
      <w:proofErr w:type="gramStart"/>
      <w:r w:rsidRPr="00826CC1">
        <w:rPr>
          <w:rFonts w:asciiTheme="minorHAnsi" w:hAnsiTheme="minorHAnsi" w:cstheme="minorHAnsi"/>
          <w:strike/>
        </w:rPr>
        <w:t>W.Va</w:t>
      </w:r>
      <w:proofErr w:type="spellEnd"/>
      <w:proofErr w:type="gramEnd"/>
      <w:r w:rsidRPr="00826CC1">
        <w:rPr>
          <w:rFonts w:asciiTheme="minorHAnsi" w:hAnsiTheme="minorHAnsi" w:cstheme="minorHAnsi"/>
          <w:strike/>
        </w:rPr>
        <w:t xml:space="preserve"> </w:t>
      </w:r>
      <w:r w:rsidR="004A4285" w:rsidRPr="00826CC1">
        <w:rPr>
          <w:rFonts w:asciiTheme="minorHAnsi" w:hAnsiTheme="minorHAnsi" w:cstheme="minorHAnsi"/>
          <w:u w:val="single"/>
        </w:rPr>
        <w:t xml:space="preserve">W. Va. </w:t>
      </w:r>
      <w:r w:rsidRPr="00826CC1">
        <w:rPr>
          <w:rFonts w:asciiTheme="minorHAnsi" w:hAnsiTheme="minorHAnsi" w:cstheme="minorHAnsi"/>
        </w:rPr>
        <w:t xml:space="preserve">Code </w:t>
      </w:r>
      <w:r w:rsidR="00F56D6A" w:rsidRPr="00826CC1">
        <w:rPr>
          <w:rFonts w:asciiTheme="minorHAnsi" w:hAnsiTheme="minorHAnsi" w:cstheme="minorHAnsi"/>
        </w:rPr>
        <w:t>§</w:t>
      </w:r>
      <w:r w:rsidRPr="00826CC1">
        <w:rPr>
          <w:rFonts w:asciiTheme="minorHAnsi" w:hAnsiTheme="minorHAnsi" w:cstheme="minorHAnsi"/>
        </w:rPr>
        <w:t>12-4-14, and legislative rules promulgated regarding accountability of persons receiving state funds or grants.</w:t>
      </w:r>
    </w:p>
    <w:p w:rsidR="00952A7A" w:rsidRPr="00826CC1" w:rsidRDefault="004862E2" w:rsidP="0058611C">
      <w:pPr>
        <w:ind w:left="115" w:right="40" w:firstLine="365"/>
        <w:jc w:val="left"/>
        <w:rPr>
          <w:rFonts w:asciiTheme="minorHAnsi" w:hAnsiTheme="minorHAnsi" w:cstheme="minorHAnsi"/>
        </w:rPr>
      </w:pPr>
      <w:r w:rsidRPr="00826CC1">
        <w:rPr>
          <w:rFonts w:asciiTheme="minorHAnsi" w:hAnsiTheme="minorHAnsi" w:cstheme="minorHAnsi"/>
        </w:rPr>
        <w:t>6.10. A grantee may not impose any administrative, processing or other extraneous fee or charge upon an owner or caretaker.</w:t>
      </w:r>
      <w:r w:rsidR="00A37041" w:rsidRPr="00826CC1">
        <w:rPr>
          <w:rFonts w:asciiTheme="minorHAnsi" w:hAnsiTheme="minorHAnsi" w:cstheme="minorHAnsi"/>
        </w:rPr>
        <w:t xml:space="preserve"> </w:t>
      </w:r>
      <w:r w:rsidR="00A37041" w:rsidRPr="00826CC1">
        <w:rPr>
          <w:rFonts w:asciiTheme="minorHAnsi" w:hAnsiTheme="minorHAnsi" w:cstheme="minorHAnsi"/>
          <w:u w:val="single"/>
        </w:rPr>
        <w:t>A grantee shall not charge a fee incident to adoption to cover spay neuter services paid for under the spay neuter assistance program.</w:t>
      </w:r>
      <w:r w:rsidR="00986E8A" w:rsidRPr="00826CC1">
        <w:rPr>
          <w:rFonts w:asciiTheme="minorHAnsi" w:hAnsiTheme="minorHAnsi" w:cstheme="minorHAnsi"/>
          <w:u w:val="single"/>
        </w:rPr>
        <w:t xml:space="preserve"> If such a fee is charged, the spay neuter services are not eligible for reimbursement.</w:t>
      </w:r>
    </w:p>
    <w:p w:rsidR="00952A7A" w:rsidRPr="00826CC1" w:rsidRDefault="009A78B4" w:rsidP="009A78B4">
      <w:pPr>
        <w:spacing w:after="142"/>
        <w:ind w:left="485" w:right="40" w:firstLine="0"/>
        <w:jc w:val="left"/>
        <w:rPr>
          <w:rFonts w:asciiTheme="minorHAnsi" w:hAnsiTheme="minorHAnsi" w:cstheme="minorHAnsi"/>
        </w:rPr>
      </w:pPr>
      <w:r w:rsidRPr="00826CC1">
        <w:rPr>
          <w:rFonts w:asciiTheme="minorHAnsi" w:hAnsiTheme="minorHAnsi" w:cstheme="minorHAnsi"/>
        </w:rPr>
        <w:t>6.11</w:t>
      </w:r>
      <w:r w:rsidR="004862E2" w:rsidRPr="00826CC1">
        <w:rPr>
          <w:rFonts w:asciiTheme="minorHAnsi" w:hAnsiTheme="minorHAnsi" w:cstheme="minorHAnsi"/>
        </w:rPr>
        <w:t>. A grantee shall maintain proper financial records on the use of grant monies.</w:t>
      </w:r>
    </w:p>
    <w:p w:rsidR="00952A7A" w:rsidRPr="00826CC1" w:rsidRDefault="004862E2" w:rsidP="0058611C">
      <w:pPr>
        <w:ind w:left="115" w:right="40" w:firstLine="365"/>
        <w:jc w:val="left"/>
        <w:rPr>
          <w:rFonts w:asciiTheme="minorHAnsi" w:hAnsiTheme="minorHAnsi" w:cstheme="minorHAnsi"/>
        </w:rPr>
      </w:pPr>
      <w:r w:rsidRPr="00826CC1">
        <w:rPr>
          <w:rFonts w:asciiTheme="minorHAnsi" w:hAnsiTheme="minorHAnsi" w:cstheme="minorHAnsi"/>
        </w:rPr>
        <w:t xml:space="preserve">6.12. Upon completion of a grant, a grantee shall file, with the Commissioner, a report on the outcomes of the grant in fulfillment of its terms, conditions and requirements. For grants with a term </w:t>
      </w:r>
      <w:r w:rsidRPr="00826CC1">
        <w:rPr>
          <w:rFonts w:asciiTheme="minorHAnsi" w:hAnsiTheme="minorHAnsi" w:cstheme="minorHAnsi"/>
        </w:rPr>
        <w:lastRenderedPageBreak/>
        <w:t>of 12 months or longer, the grantee shall also file with the Commissioner an interim report within six (6) months of receiving the grant.</w:t>
      </w:r>
    </w:p>
    <w:p w:rsidR="00952A7A" w:rsidRPr="00826CC1" w:rsidRDefault="004862E2" w:rsidP="0058611C">
      <w:pPr>
        <w:ind w:left="115" w:right="40" w:firstLine="355"/>
        <w:jc w:val="left"/>
        <w:rPr>
          <w:rFonts w:asciiTheme="minorHAnsi" w:hAnsiTheme="minorHAnsi" w:cstheme="minorHAnsi"/>
          <w:strike/>
        </w:rPr>
      </w:pPr>
      <w:r w:rsidRPr="00826CC1">
        <w:rPr>
          <w:rFonts w:asciiTheme="minorHAnsi" w:hAnsiTheme="minorHAnsi" w:cstheme="minorHAnsi"/>
          <w:strike/>
        </w:rPr>
        <w:t xml:space="preserve">6.13. </w:t>
      </w:r>
      <w:proofErr w:type="gramStart"/>
      <w:r w:rsidRPr="00826CC1">
        <w:rPr>
          <w:rFonts w:asciiTheme="minorHAnsi" w:hAnsiTheme="minorHAnsi" w:cstheme="minorHAnsi"/>
          <w:strike/>
        </w:rPr>
        <w:t>Eligible grant programs,</w:t>
      </w:r>
      <w:proofErr w:type="gramEnd"/>
      <w:r w:rsidRPr="00826CC1">
        <w:rPr>
          <w:rFonts w:asciiTheme="minorHAnsi" w:hAnsiTheme="minorHAnsi" w:cstheme="minorHAnsi"/>
          <w:strike/>
        </w:rPr>
        <w:t xml:space="preserve"> include but are not limited to,</w:t>
      </w:r>
      <w:r w:rsidR="00533222" w:rsidRPr="00826CC1">
        <w:rPr>
          <w:rFonts w:asciiTheme="minorHAnsi" w:hAnsiTheme="minorHAnsi" w:cstheme="minorHAnsi"/>
          <w:strike/>
        </w:rPr>
        <w:t xml:space="preserve"> </w:t>
      </w:r>
      <w:r w:rsidRPr="00826CC1">
        <w:rPr>
          <w:rFonts w:asciiTheme="minorHAnsi" w:hAnsiTheme="minorHAnsi" w:cstheme="minorHAnsi"/>
          <w:strike/>
        </w:rPr>
        <w:t>voucher based programs and low income restricted programs.</w:t>
      </w:r>
    </w:p>
    <w:p w:rsidR="00952A7A" w:rsidRPr="00826CC1" w:rsidRDefault="00F56D6A" w:rsidP="0058611C">
      <w:pPr>
        <w:spacing w:after="203" w:line="259" w:lineRule="auto"/>
        <w:ind w:left="115" w:right="40" w:hanging="10"/>
        <w:jc w:val="left"/>
        <w:rPr>
          <w:rFonts w:asciiTheme="minorHAnsi" w:hAnsiTheme="minorHAnsi" w:cstheme="minorHAnsi"/>
          <w:b/>
        </w:rPr>
      </w:pPr>
      <w:r w:rsidRPr="00826CC1">
        <w:rPr>
          <w:rFonts w:asciiTheme="minorHAnsi" w:hAnsiTheme="minorHAnsi" w:cstheme="minorHAnsi"/>
          <w:b/>
        </w:rPr>
        <w:t>§6</w:t>
      </w:r>
      <w:r w:rsidR="004862E2" w:rsidRPr="00826CC1">
        <w:rPr>
          <w:rFonts w:asciiTheme="minorHAnsi" w:hAnsiTheme="minorHAnsi" w:cstheme="minorHAnsi"/>
          <w:b/>
        </w:rPr>
        <w:t>1-24-7. Qualified owners and caretakers</w:t>
      </w:r>
    </w:p>
    <w:p w:rsidR="00952A7A" w:rsidRPr="00826CC1" w:rsidRDefault="004862E2" w:rsidP="0058611C">
      <w:pPr>
        <w:spacing w:after="216"/>
        <w:ind w:left="115" w:right="40" w:firstLine="365"/>
        <w:jc w:val="left"/>
        <w:rPr>
          <w:rFonts w:asciiTheme="minorHAnsi" w:hAnsiTheme="minorHAnsi" w:cstheme="minorHAnsi"/>
        </w:rPr>
      </w:pPr>
      <w:r w:rsidRPr="00826CC1">
        <w:rPr>
          <w:rFonts w:asciiTheme="minorHAnsi" w:hAnsiTheme="minorHAnsi" w:cstheme="minorHAnsi"/>
        </w:rPr>
        <w:t xml:space="preserve">7.1. </w:t>
      </w:r>
      <w:proofErr w:type="gramStart"/>
      <w:r w:rsidRPr="00826CC1">
        <w:rPr>
          <w:rFonts w:asciiTheme="minorHAnsi" w:hAnsiTheme="minorHAnsi" w:cstheme="minorHAnsi"/>
        </w:rPr>
        <w:t>In order to</w:t>
      </w:r>
      <w:proofErr w:type="gramEnd"/>
      <w:r w:rsidRPr="00826CC1">
        <w:rPr>
          <w:rFonts w:asciiTheme="minorHAnsi" w:hAnsiTheme="minorHAnsi" w:cstheme="minorHAnsi"/>
        </w:rPr>
        <w:t xml:space="preserve"> receive spay neuter services or otherwise benefit from a grant, a person must be an owner or caretaker who is a resident of the state.</w:t>
      </w:r>
    </w:p>
    <w:p w:rsidR="00952A7A" w:rsidRPr="00826CC1" w:rsidRDefault="004862E2" w:rsidP="0058611C">
      <w:pPr>
        <w:spacing w:after="199"/>
        <w:ind w:left="115" w:right="40" w:firstLine="360"/>
        <w:jc w:val="left"/>
        <w:rPr>
          <w:rFonts w:asciiTheme="minorHAnsi" w:hAnsiTheme="minorHAnsi" w:cstheme="minorHAnsi"/>
          <w:strike/>
        </w:rPr>
      </w:pPr>
      <w:r w:rsidRPr="00826CC1">
        <w:rPr>
          <w:rFonts w:asciiTheme="minorHAnsi" w:hAnsiTheme="minorHAnsi" w:cstheme="minorHAnsi"/>
          <w:strike/>
        </w:rPr>
        <w:t xml:space="preserve">7.2. </w:t>
      </w:r>
      <w:proofErr w:type="gramStart"/>
      <w:r w:rsidRPr="00826CC1">
        <w:rPr>
          <w:rFonts w:asciiTheme="minorHAnsi" w:hAnsiTheme="minorHAnsi" w:cstheme="minorHAnsi"/>
          <w:strike/>
        </w:rPr>
        <w:t>In order to</w:t>
      </w:r>
      <w:proofErr w:type="gramEnd"/>
      <w:r w:rsidRPr="00826CC1">
        <w:rPr>
          <w:rFonts w:asciiTheme="minorHAnsi" w:hAnsiTheme="minorHAnsi" w:cstheme="minorHAnsi"/>
          <w:strike/>
        </w:rPr>
        <w:t xml:space="preserve"> qualify for and receive spay neuter services for low income restricted programs, a person shall be a current recipient of at least one of the following public assistance programs:</w:t>
      </w:r>
    </w:p>
    <w:p w:rsidR="00952A7A" w:rsidRPr="00826CC1" w:rsidRDefault="004862E2" w:rsidP="0058611C">
      <w:pPr>
        <w:spacing w:after="14"/>
        <w:ind w:left="845" w:right="40"/>
        <w:jc w:val="left"/>
        <w:rPr>
          <w:rFonts w:asciiTheme="minorHAnsi" w:hAnsiTheme="minorHAnsi" w:cstheme="minorHAnsi"/>
          <w:strike/>
        </w:rPr>
      </w:pPr>
      <w:r w:rsidRPr="00826CC1">
        <w:rPr>
          <w:rFonts w:asciiTheme="minorHAnsi" w:hAnsiTheme="minorHAnsi" w:cstheme="minorHAnsi"/>
          <w:strike/>
        </w:rPr>
        <w:t>7.2.a. Supplemental Nutrition Assistance Program (SNAP);</w:t>
      </w:r>
    </w:p>
    <w:p w:rsidR="00952A7A" w:rsidRPr="00826CC1" w:rsidRDefault="004862E2" w:rsidP="0058611C">
      <w:pPr>
        <w:spacing w:after="0" w:line="271" w:lineRule="auto"/>
        <w:ind w:left="835" w:right="40" w:firstLine="0"/>
        <w:jc w:val="left"/>
        <w:rPr>
          <w:rFonts w:asciiTheme="minorHAnsi" w:hAnsiTheme="minorHAnsi" w:cstheme="minorHAnsi"/>
          <w:strike/>
        </w:rPr>
      </w:pPr>
      <w:r w:rsidRPr="00826CC1">
        <w:rPr>
          <w:rFonts w:asciiTheme="minorHAnsi" w:hAnsiTheme="minorHAnsi" w:cstheme="minorHAnsi"/>
          <w:strike/>
        </w:rPr>
        <w:t>7.2.b. Medicaid;</w:t>
      </w:r>
    </w:p>
    <w:p w:rsidR="00952A7A" w:rsidRPr="00826CC1" w:rsidRDefault="004862E2" w:rsidP="0058611C">
      <w:pPr>
        <w:spacing w:after="48"/>
        <w:ind w:left="840" w:right="40"/>
        <w:jc w:val="left"/>
        <w:rPr>
          <w:rFonts w:asciiTheme="minorHAnsi" w:hAnsiTheme="minorHAnsi" w:cstheme="minorHAnsi"/>
          <w:strike/>
        </w:rPr>
      </w:pPr>
      <w:r w:rsidRPr="00826CC1">
        <w:rPr>
          <w:rFonts w:asciiTheme="minorHAnsi" w:hAnsiTheme="minorHAnsi" w:cstheme="minorHAnsi"/>
          <w:strike/>
        </w:rPr>
        <w:t>7.2.c. Supplemental Security Income (SSI);</w:t>
      </w:r>
    </w:p>
    <w:p w:rsidR="00952A7A" w:rsidRPr="00826CC1" w:rsidRDefault="004862E2" w:rsidP="0058611C">
      <w:pPr>
        <w:spacing w:after="29"/>
        <w:ind w:left="840" w:right="40"/>
        <w:jc w:val="left"/>
        <w:rPr>
          <w:rFonts w:asciiTheme="minorHAnsi" w:hAnsiTheme="minorHAnsi" w:cstheme="minorHAnsi"/>
          <w:strike/>
        </w:rPr>
      </w:pPr>
      <w:r w:rsidRPr="00826CC1">
        <w:rPr>
          <w:rFonts w:asciiTheme="minorHAnsi" w:hAnsiTheme="minorHAnsi" w:cstheme="minorHAnsi"/>
          <w:strike/>
        </w:rPr>
        <w:t>7.2.d. West Virginia Low Income Energy Assistance Program (LIEAP);</w:t>
      </w:r>
    </w:p>
    <w:p w:rsidR="00952A7A" w:rsidRPr="00826CC1" w:rsidRDefault="004862E2" w:rsidP="0058611C">
      <w:pPr>
        <w:spacing w:after="49"/>
        <w:ind w:left="840" w:right="40"/>
        <w:jc w:val="left"/>
        <w:rPr>
          <w:rFonts w:asciiTheme="minorHAnsi" w:hAnsiTheme="minorHAnsi" w:cstheme="minorHAnsi"/>
          <w:strike/>
        </w:rPr>
      </w:pPr>
      <w:r w:rsidRPr="00826CC1">
        <w:rPr>
          <w:rFonts w:asciiTheme="minorHAnsi" w:hAnsiTheme="minorHAnsi" w:cstheme="minorHAnsi"/>
          <w:strike/>
        </w:rPr>
        <w:t>7.2.e. Social Security Disability;</w:t>
      </w:r>
    </w:p>
    <w:p w:rsidR="00952A7A" w:rsidRPr="00826CC1" w:rsidRDefault="004862E2" w:rsidP="0058611C">
      <w:pPr>
        <w:spacing w:after="46"/>
        <w:ind w:left="835" w:right="40"/>
        <w:jc w:val="left"/>
        <w:rPr>
          <w:rFonts w:asciiTheme="minorHAnsi" w:hAnsiTheme="minorHAnsi" w:cstheme="minorHAnsi"/>
          <w:strike/>
        </w:rPr>
      </w:pPr>
      <w:r w:rsidRPr="00826CC1">
        <w:rPr>
          <w:rFonts w:asciiTheme="minorHAnsi" w:hAnsiTheme="minorHAnsi" w:cstheme="minorHAnsi"/>
          <w:strike/>
        </w:rPr>
        <w:t>7.2.f. Temporary Assistance for Needy Families (TANF);</w:t>
      </w:r>
    </w:p>
    <w:p w:rsidR="00952A7A" w:rsidRPr="00826CC1" w:rsidRDefault="004862E2" w:rsidP="0058611C">
      <w:pPr>
        <w:spacing w:after="51"/>
        <w:ind w:left="835" w:right="40"/>
        <w:jc w:val="left"/>
        <w:rPr>
          <w:rFonts w:asciiTheme="minorHAnsi" w:hAnsiTheme="minorHAnsi" w:cstheme="minorHAnsi"/>
          <w:strike/>
        </w:rPr>
      </w:pPr>
      <w:r w:rsidRPr="00826CC1">
        <w:rPr>
          <w:rFonts w:asciiTheme="minorHAnsi" w:hAnsiTheme="minorHAnsi" w:cstheme="minorHAnsi"/>
          <w:strike/>
        </w:rPr>
        <w:t>7.2.g. Aid to Families with Dependent Children (AFCD);</w:t>
      </w:r>
    </w:p>
    <w:p w:rsidR="00952A7A" w:rsidRPr="00826CC1" w:rsidRDefault="004862E2" w:rsidP="0058611C">
      <w:pPr>
        <w:spacing w:after="22"/>
        <w:ind w:left="835" w:right="40"/>
        <w:jc w:val="left"/>
        <w:rPr>
          <w:rFonts w:asciiTheme="minorHAnsi" w:hAnsiTheme="minorHAnsi" w:cstheme="minorHAnsi"/>
          <w:strike/>
        </w:rPr>
      </w:pPr>
      <w:r w:rsidRPr="00826CC1">
        <w:rPr>
          <w:rFonts w:asciiTheme="minorHAnsi" w:hAnsiTheme="minorHAnsi" w:cstheme="minorHAnsi"/>
          <w:strike/>
        </w:rPr>
        <w:t>7.2.h. Children</w:t>
      </w:r>
      <w:r w:rsidR="00816FE3" w:rsidRPr="00826CC1">
        <w:rPr>
          <w:rFonts w:asciiTheme="minorHAnsi" w:hAnsiTheme="minorHAnsi" w:cstheme="minorHAnsi"/>
          <w:strike/>
        </w:rPr>
        <w:t>’</w:t>
      </w:r>
      <w:r w:rsidRPr="00826CC1">
        <w:rPr>
          <w:rFonts w:asciiTheme="minorHAnsi" w:hAnsiTheme="minorHAnsi" w:cstheme="minorHAnsi"/>
          <w:strike/>
        </w:rPr>
        <w:t>s Health Insurance Program (CHIP); or</w:t>
      </w:r>
    </w:p>
    <w:p w:rsidR="00952A7A" w:rsidRPr="00826CC1" w:rsidRDefault="004862E2" w:rsidP="0058611C">
      <w:pPr>
        <w:ind w:left="835" w:right="40"/>
        <w:jc w:val="left"/>
        <w:rPr>
          <w:rFonts w:asciiTheme="minorHAnsi" w:hAnsiTheme="minorHAnsi" w:cstheme="minorHAnsi"/>
          <w:strike/>
        </w:rPr>
      </w:pPr>
      <w:r w:rsidRPr="00826CC1">
        <w:rPr>
          <w:rFonts w:asciiTheme="minorHAnsi" w:hAnsiTheme="minorHAnsi" w:cstheme="minorHAnsi"/>
          <w:strike/>
        </w:rPr>
        <w:t>7.2.i. Low Income Veterans Assistance under 38 USC 2044.</w:t>
      </w:r>
    </w:p>
    <w:p w:rsidR="00952A7A" w:rsidRPr="00826CC1" w:rsidRDefault="00F56D6A" w:rsidP="0058611C">
      <w:pPr>
        <w:spacing w:after="203" w:line="259" w:lineRule="auto"/>
        <w:ind w:left="115" w:right="40" w:hanging="10"/>
        <w:jc w:val="left"/>
        <w:rPr>
          <w:rFonts w:asciiTheme="minorHAnsi" w:hAnsiTheme="minorHAnsi" w:cstheme="minorHAnsi"/>
          <w:b/>
          <w:strike/>
        </w:rPr>
      </w:pPr>
      <w:r w:rsidRPr="00826CC1">
        <w:rPr>
          <w:rFonts w:asciiTheme="minorHAnsi" w:hAnsiTheme="minorHAnsi" w:cstheme="minorHAnsi"/>
          <w:b/>
          <w:strike/>
        </w:rPr>
        <w:t>§6</w:t>
      </w:r>
      <w:r w:rsidR="004862E2" w:rsidRPr="00826CC1">
        <w:rPr>
          <w:rFonts w:asciiTheme="minorHAnsi" w:hAnsiTheme="minorHAnsi" w:cstheme="minorHAnsi"/>
          <w:b/>
          <w:strike/>
        </w:rPr>
        <w:t>1-24-8. Special rules for voucher-based programs.</w:t>
      </w:r>
    </w:p>
    <w:p w:rsidR="00952A7A" w:rsidRPr="00826CC1" w:rsidRDefault="00F56D6A" w:rsidP="0058611C">
      <w:pPr>
        <w:spacing w:after="209"/>
        <w:ind w:left="90" w:right="40" w:firstLine="390"/>
        <w:jc w:val="left"/>
        <w:rPr>
          <w:rFonts w:asciiTheme="minorHAnsi" w:hAnsiTheme="minorHAnsi" w:cstheme="minorHAnsi"/>
          <w:strike/>
        </w:rPr>
      </w:pPr>
      <w:r w:rsidRPr="00826CC1">
        <w:rPr>
          <w:rFonts w:asciiTheme="minorHAnsi" w:hAnsiTheme="minorHAnsi" w:cstheme="minorHAnsi"/>
          <w:strike/>
        </w:rPr>
        <w:t>8.1</w:t>
      </w:r>
      <w:r w:rsidR="004862E2" w:rsidRPr="00826CC1">
        <w:rPr>
          <w:rFonts w:asciiTheme="minorHAnsi" w:hAnsiTheme="minorHAnsi" w:cstheme="minorHAnsi"/>
          <w:strike/>
        </w:rPr>
        <w:t>. A qualified owner or caretaker shall apply for a voucher from a grantee upon an application developed by the Commissioner that shall be provided in both written and electronic form. The application shall, at a minimum, contain:</w:t>
      </w:r>
    </w:p>
    <w:p w:rsidR="00952A7A" w:rsidRPr="00826CC1" w:rsidRDefault="004862E2" w:rsidP="0058611C">
      <w:pPr>
        <w:ind w:left="456" w:right="40" w:firstLine="427"/>
        <w:jc w:val="left"/>
        <w:rPr>
          <w:rFonts w:asciiTheme="minorHAnsi" w:hAnsiTheme="minorHAnsi" w:cstheme="minorHAnsi"/>
          <w:strike/>
        </w:rPr>
      </w:pPr>
      <w:r w:rsidRPr="00826CC1">
        <w:rPr>
          <w:rFonts w:asciiTheme="minorHAnsi" w:hAnsiTheme="minorHAnsi" w:cstheme="minorHAnsi"/>
          <w:strike/>
        </w:rPr>
        <w:t>8.</w:t>
      </w:r>
      <w:r w:rsidR="00F56D6A" w:rsidRPr="00826CC1">
        <w:rPr>
          <w:rFonts w:asciiTheme="minorHAnsi" w:hAnsiTheme="minorHAnsi" w:cstheme="minorHAnsi"/>
          <w:strike/>
        </w:rPr>
        <w:t>1</w:t>
      </w:r>
      <w:r w:rsidRPr="00826CC1">
        <w:rPr>
          <w:rFonts w:asciiTheme="minorHAnsi" w:hAnsiTheme="minorHAnsi" w:cstheme="minorHAnsi"/>
          <w:strike/>
        </w:rPr>
        <w:t>.a. The owner</w:t>
      </w:r>
      <w:r w:rsidR="00F56D6A" w:rsidRPr="00826CC1">
        <w:rPr>
          <w:rFonts w:asciiTheme="minorHAnsi" w:hAnsiTheme="minorHAnsi" w:cstheme="minorHAnsi"/>
          <w:strike/>
        </w:rPr>
        <w:t>’</w:t>
      </w:r>
      <w:r w:rsidRPr="00826CC1">
        <w:rPr>
          <w:rFonts w:asciiTheme="minorHAnsi" w:hAnsiTheme="minorHAnsi" w:cstheme="minorHAnsi"/>
          <w:strike/>
        </w:rPr>
        <w:t>s or caretaker</w:t>
      </w:r>
      <w:r w:rsidR="00F56D6A" w:rsidRPr="00826CC1">
        <w:rPr>
          <w:rFonts w:asciiTheme="minorHAnsi" w:hAnsiTheme="minorHAnsi" w:cstheme="minorHAnsi"/>
          <w:strike/>
        </w:rPr>
        <w:t>’</w:t>
      </w:r>
      <w:r w:rsidRPr="00826CC1">
        <w:rPr>
          <w:rFonts w:asciiTheme="minorHAnsi" w:hAnsiTheme="minorHAnsi" w:cstheme="minorHAnsi"/>
          <w:strike/>
        </w:rPr>
        <w:t>s name, physical address, mailing address, e-mail address and phone number;</w:t>
      </w:r>
    </w:p>
    <w:p w:rsidR="00952A7A" w:rsidRPr="00826CC1" w:rsidRDefault="00F56D6A" w:rsidP="0058611C">
      <w:pPr>
        <w:ind w:left="485" w:right="40" w:firstLine="415"/>
        <w:jc w:val="left"/>
        <w:rPr>
          <w:rFonts w:asciiTheme="minorHAnsi" w:hAnsiTheme="minorHAnsi" w:cstheme="minorHAnsi"/>
          <w:strike/>
        </w:rPr>
      </w:pPr>
      <w:r w:rsidRPr="00826CC1">
        <w:rPr>
          <w:rFonts w:asciiTheme="minorHAnsi" w:hAnsiTheme="minorHAnsi" w:cstheme="minorHAnsi"/>
          <w:strike/>
        </w:rPr>
        <w:t>8.1</w:t>
      </w:r>
      <w:r w:rsidR="004862E2" w:rsidRPr="00826CC1">
        <w:rPr>
          <w:rFonts w:asciiTheme="minorHAnsi" w:hAnsiTheme="minorHAnsi" w:cstheme="minorHAnsi"/>
          <w:strike/>
        </w:rPr>
        <w:t>.b. The name, species, description and if known or available, the gender, age, and weight of the animal;</w:t>
      </w:r>
    </w:p>
    <w:p w:rsidR="00952A7A" w:rsidRPr="00826CC1" w:rsidRDefault="004862E2" w:rsidP="0058611C">
      <w:pPr>
        <w:ind w:left="456" w:right="40" w:firstLine="444"/>
        <w:jc w:val="left"/>
        <w:rPr>
          <w:rFonts w:asciiTheme="minorHAnsi" w:hAnsiTheme="minorHAnsi" w:cstheme="minorHAnsi"/>
          <w:strike/>
        </w:rPr>
      </w:pPr>
      <w:r w:rsidRPr="00826CC1">
        <w:rPr>
          <w:rFonts w:asciiTheme="minorHAnsi" w:hAnsiTheme="minorHAnsi" w:cstheme="minorHAnsi"/>
          <w:strike/>
        </w:rPr>
        <w:t>8.1.c. For grants restricted to low income owners, identification and proof of the specific public assistance program or programs listed in subsection 7.2 of this rule under which the owner is currently a recipient. This proof may be in the form of an agency letter, benefits card or other written evidence of participation.</w:t>
      </w:r>
    </w:p>
    <w:p w:rsidR="00952A7A" w:rsidRPr="00826CC1" w:rsidRDefault="004862E2" w:rsidP="0058611C">
      <w:pPr>
        <w:spacing w:after="210"/>
        <w:ind w:left="446" w:right="40" w:firstLine="374"/>
        <w:jc w:val="left"/>
        <w:rPr>
          <w:rFonts w:asciiTheme="minorHAnsi" w:hAnsiTheme="minorHAnsi" w:cstheme="minorHAnsi"/>
          <w:strike/>
        </w:rPr>
      </w:pPr>
      <w:r w:rsidRPr="00826CC1">
        <w:rPr>
          <w:rFonts w:asciiTheme="minorHAnsi" w:hAnsiTheme="minorHAnsi" w:cstheme="minorHAnsi"/>
          <w:strike/>
        </w:rPr>
        <w:t>8.</w:t>
      </w:r>
      <w:r w:rsidR="00F56D6A" w:rsidRPr="00826CC1">
        <w:rPr>
          <w:rFonts w:asciiTheme="minorHAnsi" w:hAnsiTheme="minorHAnsi" w:cstheme="minorHAnsi"/>
          <w:strike/>
        </w:rPr>
        <w:t>1</w:t>
      </w:r>
      <w:r w:rsidRPr="00826CC1">
        <w:rPr>
          <w:rFonts w:asciiTheme="minorHAnsi" w:hAnsiTheme="minorHAnsi" w:cstheme="minorHAnsi"/>
          <w:strike/>
        </w:rPr>
        <w:t>.d. Information on whether the animal or animals were purchased by the owner or caretaker from a pet store or breeder of purebred dog or cats, or adopted from an animal shelter, animal control agency or humane shelter operated by a municipality, county, or other governmental agency, or a private organization operating a shelter from which animals are adopted or reclaimed.</w:t>
      </w:r>
    </w:p>
    <w:p w:rsidR="00952A7A" w:rsidRPr="00826CC1" w:rsidRDefault="004862E2" w:rsidP="0058611C">
      <w:pPr>
        <w:ind w:left="442" w:right="40" w:firstLine="374"/>
        <w:jc w:val="left"/>
        <w:rPr>
          <w:rFonts w:asciiTheme="minorHAnsi" w:hAnsiTheme="minorHAnsi" w:cstheme="minorHAnsi"/>
          <w:strike/>
        </w:rPr>
      </w:pPr>
      <w:r w:rsidRPr="00826CC1">
        <w:rPr>
          <w:rFonts w:asciiTheme="minorHAnsi" w:hAnsiTheme="minorHAnsi" w:cstheme="minorHAnsi"/>
          <w:strike/>
        </w:rPr>
        <w:lastRenderedPageBreak/>
        <w:t>8.</w:t>
      </w:r>
      <w:r w:rsidR="00F56D6A" w:rsidRPr="00826CC1">
        <w:rPr>
          <w:rFonts w:asciiTheme="minorHAnsi" w:hAnsiTheme="minorHAnsi" w:cstheme="minorHAnsi"/>
          <w:strike/>
        </w:rPr>
        <w:t>1</w:t>
      </w:r>
      <w:r w:rsidRPr="00826CC1">
        <w:rPr>
          <w:rFonts w:asciiTheme="minorHAnsi" w:hAnsiTheme="minorHAnsi" w:cstheme="minorHAnsi"/>
          <w:strike/>
        </w:rPr>
        <w:t>.e. Attestation that the information provided by the owner or caretaker is true and accurate to the best of his or her knowledge.</w:t>
      </w:r>
    </w:p>
    <w:p w:rsidR="00952A7A" w:rsidRPr="00826CC1" w:rsidRDefault="00F56D6A" w:rsidP="0058611C">
      <w:pPr>
        <w:ind w:left="90" w:right="40" w:firstLine="395"/>
        <w:jc w:val="left"/>
        <w:rPr>
          <w:rFonts w:asciiTheme="minorHAnsi" w:hAnsiTheme="minorHAnsi" w:cstheme="minorHAnsi"/>
          <w:strike/>
        </w:rPr>
      </w:pPr>
      <w:r w:rsidRPr="00826CC1">
        <w:rPr>
          <w:rFonts w:asciiTheme="minorHAnsi" w:hAnsiTheme="minorHAnsi" w:cstheme="minorHAnsi"/>
          <w:strike/>
        </w:rPr>
        <w:t xml:space="preserve">8.2. </w:t>
      </w:r>
      <w:r w:rsidR="004862E2" w:rsidRPr="00826CC1">
        <w:rPr>
          <w:rFonts w:asciiTheme="minorHAnsi" w:hAnsiTheme="minorHAnsi" w:cstheme="minorHAnsi"/>
          <w:strike/>
        </w:rPr>
        <w:t>An application may be submitted in person, by mail or electronically, including the documentation required in subsection subdivision 8.</w:t>
      </w:r>
      <w:r w:rsidRPr="00826CC1">
        <w:rPr>
          <w:rFonts w:asciiTheme="minorHAnsi" w:hAnsiTheme="minorHAnsi" w:cstheme="minorHAnsi"/>
          <w:strike/>
        </w:rPr>
        <w:t>1</w:t>
      </w:r>
      <w:r w:rsidR="004862E2" w:rsidRPr="00826CC1">
        <w:rPr>
          <w:rFonts w:asciiTheme="minorHAnsi" w:hAnsiTheme="minorHAnsi" w:cstheme="minorHAnsi"/>
          <w:strike/>
        </w:rPr>
        <w:t>.e of this section.</w:t>
      </w:r>
    </w:p>
    <w:p w:rsidR="00952A7A" w:rsidRPr="00826CC1" w:rsidRDefault="00F56D6A" w:rsidP="0058611C">
      <w:pPr>
        <w:spacing w:after="265"/>
        <w:ind w:left="90" w:right="40" w:firstLine="395"/>
        <w:jc w:val="left"/>
        <w:rPr>
          <w:rFonts w:asciiTheme="minorHAnsi" w:hAnsiTheme="minorHAnsi" w:cstheme="minorHAnsi"/>
          <w:strike/>
        </w:rPr>
      </w:pPr>
      <w:r w:rsidRPr="00826CC1">
        <w:rPr>
          <w:rFonts w:asciiTheme="minorHAnsi" w:hAnsiTheme="minorHAnsi" w:cstheme="minorHAnsi"/>
          <w:strike/>
        </w:rPr>
        <w:t xml:space="preserve">8.3. </w:t>
      </w:r>
      <w:r w:rsidR="004862E2" w:rsidRPr="00826CC1">
        <w:rPr>
          <w:rFonts w:asciiTheme="minorHAnsi" w:hAnsiTheme="minorHAnsi" w:cstheme="minorHAnsi"/>
          <w:strike/>
        </w:rPr>
        <w:t>A grantee may deny a voucher if the owner or caretaker submits false or misleading information in the application for a voucher.</w:t>
      </w:r>
    </w:p>
    <w:p w:rsidR="00952A7A" w:rsidRPr="00826CC1" w:rsidRDefault="00F56D6A" w:rsidP="0058611C">
      <w:pPr>
        <w:ind w:left="90" w:right="40" w:firstLine="395"/>
        <w:jc w:val="left"/>
        <w:rPr>
          <w:rFonts w:asciiTheme="minorHAnsi" w:hAnsiTheme="minorHAnsi" w:cstheme="minorHAnsi"/>
          <w:strike/>
        </w:rPr>
      </w:pPr>
      <w:r w:rsidRPr="00826CC1">
        <w:rPr>
          <w:rFonts w:asciiTheme="minorHAnsi" w:hAnsiTheme="minorHAnsi" w:cstheme="minorHAnsi"/>
          <w:strike/>
        </w:rPr>
        <w:t xml:space="preserve">8.4. </w:t>
      </w:r>
      <w:r w:rsidR="004862E2" w:rsidRPr="00826CC1">
        <w:rPr>
          <w:rFonts w:asciiTheme="minorHAnsi" w:hAnsiTheme="minorHAnsi" w:cstheme="minorHAnsi"/>
          <w:strike/>
        </w:rPr>
        <w:t>A grantee shall provide to the Commissioner in their grant reports the number of vouchers issued, their amounts and their control numbers if any.</w:t>
      </w:r>
    </w:p>
    <w:p w:rsidR="00952A7A" w:rsidRPr="00826CC1" w:rsidRDefault="004862E2" w:rsidP="0058611C">
      <w:pPr>
        <w:spacing w:after="203" w:line="259" w:lineRule="auto"/>
        <w:ind w:left="115" w:right="40" w:hanging="10"/>
        <w:jc w:val="left"/>
        <w:rPr>
          <w:rFonts w:asciiTheme="minorHAnsi" w:hAnsiTheme="minorHAnsi" w:cstheme="minorHAnsi"/>
          <w:b/>
          <w:strike/>
        </w:rPr>
      </w:pPr>
      <w:r w:rsidRPr="00826CC1">
        <w:rPr>
          <w:rFonts w:asciiTheme="minorHAnsi" w:hAnsiTheme="minorHAnsi" w:cstheme="minorHAnsi"/>
          <w:b/>
          <w:noProof/>
        </w:rPr>
        <w:drawing>
          <wp:inline distT="0" distB="0" distL="0" distR="0">
            <wp:extent cx="3048" cy="6098"/>
            <wp:effectExtent l="0" t="0" r="0" b="0"/>
            <wp:docPr id="14399" name="Picture 14399"/>
            <wp:cNvGraphicFramePr/>
            <a:graphic xmlns:a="http://schemas.openxmlformats.org/drawingml/2006/main">
              <a:graphicData uri="http://schemas.openxmlformats.org/drawingml/2006/picture">
                <pic:pic xmlns:pic="http://schemas.openxmlformats.org/drawingml/2006/picture">
                  <pic:nvPicPr>
                    <pic:cNvPr id="14399" name="Picture 14399"/>
                    <pic:cNvPicPr/>
                  </pic:nvPicPr>
                  <pic:blipFill>
                    <a:blip r:embed="rId9"/>
                    <a:stretch>
                      <a:fillRect/>
                    </a:stretch>
                  </pic:blipFill>
                  <pic:spPr>
                    <a:xfrm>
                      <a:off x="0" y="0"/>
                      <a:ext cx="3048" cy="6098"/>
                    </a:xfrm>
                    <a:prstGeom prst="rect">
                      <a:avLst/>
                    </a:prstGeom>
                  </pic:spPr>
                </pic:pic>
              </a:graphicData>
            </a:graphic>
          </wp:inline>
        </w:drawing>
      </w:r>
      <w:r w:rsidR="00F56D6A" w:rsidRPr="00826CC1">
        <w:rPr>
          <w:rFonts w:asciiTheme="minorHAnsi" w:hAnsiTheme="minorHAnsi" w:cstheme="minorHAnsi"/>
          <w:b/>
          <w:strike/>
        </w:rPr>
        <w:t>§6</w:t>
      </w:r>
      <w:r w:rsidRPr="00826CC1">
        <w:rPr>
          <w:rFonts w:asciiTheme="minorHAnsi" w:hAnsiTheme="minorHAnsi" w:cstheme="minorHAnsi"/>
          <w:b/>
          <w:strike/>
        </w:rPr>
        <w:t xml:space="preserve">1-24-9. Additional information regarding vouchers that are a part of </w:t>
      </w:r>
      <w:proofErr w:type="gramStart"/>
      <w:r w:rsidRPr="00826CC1">
        <w:rPr>
          <w:rFonts w:asciiTheme="minorHAnsi" w:hAnsiTheme="minorHAnsi" w:cstheme="minorHAnsi"/>
          <w:b/>
          <w:strike/>
        </w:rPr>
        <w:t>voucher based</w:t>
      </w:r>
      <w:proofErr w:type="gramEnd"/>
      <w:r w:rsidRPr="00826CC1">
        <w:rPr>
          <w:rFonts w:asciiTheme="minorHAnsi" w:hAnsiTheme="minorHAnsi" w:cstheme="minorHAnsi"/>
          <w:b/>
          <w:strike/>
        </w:rPr>
        <w:t xml:space="preserve"> programs.</w:t>
      </w:r>
    </w:p>
    <w:p w:rsidR="00952A7A" w:rsidRPr="00826CC1" w:rsidRDefault="00F56D6A" w:rsidP="0058611C">
      <w:pPr>
        <w:ind w:left="90" w:right="40" w:firstLine="390"/>
        <w:jc w:val="left"/>
        <w:rPr>
          <w:rFonts w:asciiTheme="minorHAnsi" w:hAnsiTheme="minorHAnsi" w:cstheme="minorHAnsi"/>
          <w:strike/>
        </w:rPr>
      </w:pPr>
      <w:r w:rsidRPr="00826CC1">
        <w:rPr>
          <w:rFonts w:asciiTheme="minorHAnsi" w:hAnsiTheme="minorHAnsi" w:cstheme="minorHAnsi"/>
          <w:strike/>
        </w:rPr>
        <w:t>9.</w:t>
      </w:r>
      <w:r w:rsidR="004862E2" w:rsidRPr="00826CC1">
        <w:rPr>
          <w:rFonts w:asciiTheme="minorHAnsi" w:hAnsiTheme="minorHAnsi" w:cstheme="minorHAnsi"/>
          <w:strike/>
        </w:rPr>
        <w:t>l. The Commissioner shall develop a voucher form for use by grantees with a control number or other necessary means of control to prevent fraud or misuse.</w:t>
      </w:r>
    </w:p>
    <w:p w:rsidR="00952A7A" w:rsidRPr="00826CC1" w:rsidRDefault="00F56D6A" w:rsidP="0058611C">
      <w:pPr>
        <w:spacing w:after="222" w:line="287" w:lineRule="auto"/>
        <w:ind w:left="90" w:right="40" w:firstLine="418"/>
        <w:jc w:val="left"/>
        <w:rPr>
          <w:rFonts w:asciiTheme="minorHAnsi" w:hAnsiTheme="minorHAnsi" w:cstheme="minorHAnsi"/>
          <w:strike/>
        </w:rPr>
      </w:pPr>
      <w:r w:rsidRPr="00826CC1">
        <w:rPr>
          <w:rFonts w:asciiTheme="minorHAnsi" w:hAnsiTheme="minorHAnsi" w:cstheme="minorHAnsi"/>
          <w:strike/>
        </w:rPr>
        <w:t xml:space="preserve">9.2. </w:t>
      </w:r>
      <w:r w:rsidR="004862E2" w:rsidRPr="00826CC1">
        <w:rPr>
          <w:rFonts w:asciiTheme="minorHAnsi" w:hAnsiTheme="minorHAnsi" w:cstheme="minorHAnsi"/>
          <w:strike/>
        </w:rPr>
        <w:t>The voucher form shall contain sufficient information to identify: the owner or caretaker; his or her animal or animals to be spayed or neutered, a list of participating veterinarians for whom the voucher is designated; the monetary amount for fees and charges to be paid to the veterinarian by the grantee in accordance with this rule; the amount of co-pay to be paid by the owner or caretaker; an indication of whether or not the animal or animals have been vaccinated for rabies; the expiration date of the voucher; and the name and contact information of the grantee issuing the voucher.</w:t>
      </w:r>
    </w:p>
    <w:p w:rsidR="00952A7A" w:rsidRPr="00826CC1" w:rsidRDefault="00F56D6A" w:rsidP="0058611C">
      <w:pPr>
        <w:spacing w:after="222" w:line="287" w:lineRule="auto"/>
        <w:ind w:left="90" w:right="40" w:firstLine="418"/>
        <w:jc w:val="left"/>
        <w:rPr>
          <w:rFonts w:asciiTheme="minorHAnsi" w:hAnsiTheme="minorHAnsi" w:cstheme="minorHAnsi"/>
          <w:strike/>
        </w:rPr>
      </w:pPr>
      <w:r w:rsidRPr="00826CC1">
        <w:rPr>
          <w:rFonts w:asciiTheme="minorHAnsi" w:hAnsiTheme="minorHAnsi" w:cstheme="minorHAnsi"/>
          <w:strike/>
        </w:rPr>
        <w:t xml:space="preserve">9.3. </w:t>
      </w:r>
      <w:r w:rsidR="004862E2" w:rsidRPr="00826CC1">
        <w:rPr>
          <w:rFonts w:asciiTheme="minorHAnsi" w:hAnsiTheme="minorHAnsi" w:cstheme="minorHAnsi"/>
          <w:strike/>
        </w:rPr>
        <w:t xml:space="preserve">A qualified owner or caretaker shall, from the list of participating veterinarians, select the veterinarian they wish to use for the spay neuter services. A grantee may not recommend nor give preference to any veterinarian on the list: </w:t>
      </w:r>
      <w:r w:rsidR="004862E2" w:rsidRPr="00826CC1">
        <w:rPr>
          <w:rFonts w:asciiTheme="minorHAnsi" w:hAnsiTheme="minorHAnsi" w:cstheme="minorHAnsi"/>
          <w:i/>
          <w:strike/>
        </w:rPr>
        <w:t>Provided</w:t>
      </w:r>
      <w:r w:rsidR="004862E2" w:rsidRPr="00826CC1">
        <w:rPr>
          <w:rFonts w:asciiTheme="minorHAnsi" w:hAnsiTheme="minorHAnsi" w:cstheme="minorHAnsi"/>
          <w:strike/>
        </w:rPr>
        <w:t>, that, upon request of the owner or caretaker, a grantee may offer information as to those veterinarians located in closest proximity to the owner or caretaker, and information about which veterinarians are willing to perform spay neuter surgeries on free-roaming cats.</w:t>
      </w:r>
    </w:p>
    <w:p w:rsidR="00952A7A" w:rsidRPr="00826CC1" w:rsidRDefault="00F56D6A" w:rsidP="0058611C">
      <w:pPr>
        <w:ind w:left="90" w:right="40" w:firstLine="418"/>
        <w:jc w:val="left"/>
        <w:rPr>
          <w:rFonts w:asciiTheme="minorHAnsi" w:hAnsiTheme="minorHAnsi" w:cstheme="minorHAnsi"/>
          <w:strike/>
        </w:rPr>
      </w:pPr>
      <w:r w:rsidRPr="00826CC1">
        <w:rPr>
          <w:rFonts w:asciiTheme="minorHAnsi" w:hAnsiTheme="minorHAnsi" w:cstheme="minorHAnsi"/>
          <w:strike/>
        </w:rPr>
        <w:t xml:space="preserve">9.4. </w:t>
      </w:r>
      <w:r w:rsidR="004862E2" w:rsidRPr="00826CC1">
        <w:rPr>
          <w:rFonts w:asciiTheme="minorHAnsi" w:hAnsiTheme="minorHAnsi" w:cstheme="minorHAnsi"/>
          <w:strike/>
        </w:rPr>
        <w:t>The voucher shall be signed by an authorized representative of the grantee.</w:t>
      </w:r>
    </w:p>
    <w:p w:rsidR="00952A7A" w:rsidRPr="00826CC1" w:rsidRDefault="00816FE3" w:rsidP="0058611C">
      <w:pPr>
        <w:ind w:left="90" w:right="40" w:firstLine="418"/>
        <w:jc w:val="left"/>
        <w:rPr>
          <w:rFonts w:asciiTheme="minorHAnsi" w:hAnsiTheme="minorHAnsi" w:cstheme="minorHAnsi"/>
          <w:strike/>
        </w:rPr>
      </w:pPr>
      <w:r w:rsidRPr="00826CC1">
        <w:rPr>
          <w:rFonts w:asciiTheme="minorHAnsi" w:hAnsiTheme="minorHAnsi" w:cstheme="minorHAnsi"/>
          <w:strike/>
        </w:rPr>
        <w:t xml:space="preserve">9.5. </w:t>
      </w:r>
      <w:r w:rsidR="004862E2" w:rsidRPr="00826CC1">
        <w:rPr>
          <w:rFonts w:asciiTheme="minorHAnsi" w:hAnsiTheme="minorHAnsi" w:cstheme="minorHAnsi"/>
          <w:strike/>
        </w:rPr>
        <w:t xml:space="preserve">The owner or caretaker shall submit the voucher to the participating veterinarian indicated on the voucher </w:t>
      </w:r>
      <w:proofErr w:type="gramStart"/>
      <w:r w:rsidR="004862E2" w:rsidRPr="00826CC1">
        <w:rPr>
          <w:rFonts w:asciiTheme="minorHAnsi" w:hAnsiTheme="minorHAnsi" w:cstheme="minorHAnsi"/>
          <w:strike/>
        </w:rPr>
        <w:t>in order for</w:t>
      </w:r>
      <w:proofErr w:type="gramEnd"/>
      <w:r w:rsidR="004862E2" w:rsidRPr="00826CC1">
        <w:rPr>
          <w:rFonts w:asciiTheme="minorHAnsi" w:hAnsiTheme="minorHAnsi" w:cstheme="minorHAnsi"/>
          <w:strike/>
        </w:rPr>
        <w:t xml:space="preserve"> the spay neuter services to be performed.</w:t>
      </w:r>
    </w:p>
    <w:p w:rsidR="00952A7A" w:rsidRPr="00826CC1" w:rsidRDefault="00816FE3" w:rsidP="0058611C">
      <w:pPr>
        <w:spacing w:after="222" w:line="287" w:lineRule="auto"/>
        <w:ind w:left="90" w:right="40" w:firstLine="418"/>
        <w:jc w:val="left"/>
        <w:rPr>
          <w:rFonts w:asciiTheme="minorHAnsi" w:hAnsiTheme="minorHAnsi" w:cstheme="minorHAnsi"/>
          <w:strike/>
        </w:rPr>
      </w:pPr>
      <w:r w:rsidRPr="00826CC1">
        <w:rPr>
          <w:rFonts w:asciiTheme="minorHAnsi" w:hAnsiTheme="minorHAnsi" w:cstheme="minorHAnsi"/>
          <w:strike/>
        </w:rPr>
        <w:t xml:space="preserve">9.6. </w:t>
      </w:r>
      <w:r w:rsidR="004862E2" w:rsidRPr="00826CC1">
        <w:rPr>
          <w:rFonts w:asciiTheme="minorHAnsi" w:hAnsiTheme="minorHAnsi" w:cstheme="minorHAnsi"/>
          <w:strike/>
        </w:rPr>
        <w:t xml:space="preserve">A voucher expires 30 days from the date of issue: </w:t>
      </w:r>
      <w:r w:rsidR="004862E2" w:rsidRPr="00826CC1">
        <w:rPr>
          <w:rFonts w:asciiTheme="minorHAnsi" w:hAnsiTheme="minorHAnsi" w:cstheme="minorHAnsi"/>
          <w:i/>
          <w:strike/>
        </w:rPr>
        <w:t>Provided</w:t>
      </w:r>
      <w:r w:rsidR="004862E2" w:rsidRPr="00826CC1">
        <w:rPr>
          <w:rFonts w:asciiTheme="minorHAnsi" w:hAnsiTheme="minorHAnsi" w:cstheme="minorHAnsi"/>
          <w:strike/>
        </w:rPr>
        <w:t>, that if the owner or caretaker contacts the participating veterinarian within 30 days to schedule the spay neuter services and the services cannot be performed within the 30 days, the voucher shall extend up and to the actual date the services are performed.</w:t>
      </w:r>
    </w:p>
    <w:p w:rsidR="00952A7A" w:rsidRPr="00826CC1" w:rsidRDefault="00816FE3" w:rsidP="0058611C">
      <w:pPr>
        <w:spacing w:after="203" w:line="259" w:lineRule="auto"/>
        <w:ind w:left="115" w:right="40" w:hanging="10"/>
        <w:jc w:val="left"/>
        <w:rPr>
          <w:rFonts w:asciiTheme="minorHAnsi" w:hAnsiTheme="minorHAnsi" w:cstheme="minorHAnsi"/>
          <w:b/>
          <w:strike/>
        </w:rPr>
      </w:pPr>
      <w:r w:rsidRPr="00826CC1">
        <w:rPr>
          <w:rFonts w:asciiTheme="minorHAnsi" w:hAnsiTheme="minorHAnsi" w:cstheme="minorHAnsi"/>
          <w:b/>
          <w:strike/>
        </w:rPr>
        <w:t>§6</w:t>
      </w:r>
      <w:r w:rsidR="004862E2" w:rsidRPr="00826CC1">
        <w:rPr>
          <w:rFonts w:asciiTheme="minorHAnsi" w:hAnsiTheme="minorHAnsi" w:cstheme="minorHAnsi"/>
          <w:b/>
          <w:strike/>
        </w:rPr>
        <w:t>1-24-10. Co-pay by owner and caretaker.</w:t>
      </w:r>
    </w:p>
    <w:p w:rsidR="00952A7A" w:rsidRPr="00826CC1" w:rsidRDefault="00816FE3" w:rsidP="0058611C">
      <w:pPr>
        <w:spacing w:after="341"/>
        <w:ind w:left="90" w:right="40" w:firstLine="390"/>
        <w:jc w:val="left"/>
        <w:rPr>
          <w:rFonts w:asciiTheme="minorHAnsi" w:hAnsiTheme="minorHAnsi" w:cstheme="minorHAnsi"/>
          <w:strike/>
        </w:rPr>
      </w:pPr>
      <w:r w:rsidRPr="00826CC1">
        <w:rPr>
          <w:rFonts w:asciiTheme="minorHAnsi" w:hAnsiTheme="minorHAnsi" w:cstheme="minorHAnsi"/>
          <w:strike/>
        </w:rPr>
        <w:t>10.1</w:t>
      </w:r>
      <w:r w:rsidR="004862E2" w:rsidRPr="00826CC1">
        <w:rPr>
          <w:rFonts w:asciiTheme="minorHAnsi" w:hAnsiTheme="minorHAnsi" w:cstheme="minorHAnsi"/>
          <w:strike/>
        </w:rPr>
        <w:t>. An owner or caretaker may pay to the participating veterinarian a co-pay of $10.00 for each cat and $15.00 for each dog for the spay neuter services.</w:t>
      </w:r>
    </w:p>
    <w:p w:rsidR="00952A7A" w:rsidRPr="00826CC1" w:rsidRDefault="00816FE3" w:rsidP="0058611C">
      <w:pPr>
        <w:spacing w:after="203" w:line="259" w:lineRule="auto"/>
        <w:ind w:left="115" w:right="40" w:hanging="10"/>
        <w:jc w:val="left"/>
        <w:rPr>
          <w:rFonts w:asciiTheme="minorHAnsi" w:hAnsiTheme="minorHAnsi" w:cstheme="minorHAnsi"/>
          <w:b/>
          <w:strike/>
        </w:rPr>
      </w:pPr>
      <w:r w:rsidRPr="00826CC1">
        <w:rPr>
          <w:rFonts w:asciiTheme="minorHAnsi" w:hAnsiTheme="minorHAnsi" w:cstheme="minorHAnsi"/>
          <w:b/>
          <w:strike/>
        </w:rPr>
        <w:t>§6</w:t>
      </w:r>
      <w:r w:rsidR="004862E2" w:rsidRPr="00826CC1">
        <w:rPr>
          <w:rFonts w:asciiTheme="minorHAnsi" w:hAnsiTheme="minorHAnsi" w:cstheme="minorHAnsi"/>
          <w:b/>
          <w:strike/>
        </w:rPr>
        <w:t>1-24-11. Veterinarian participation in a voucher program.</w:t>
      </w:r>
    </w:p>
    <w:p w:rsidR="00952A7A" w:rsidRPr="00826CC1" w:rsidRDefault="00816FE3" w:rsidP="0058611C">
      <w:pPr>
        <w:ind w:left="90" w:right="40" w:firstLine="360"/>
        <w:jc w:val="left"/>
        <w:rPr>
          <w:rFonts w:asciiTheme="minorHAnsi" w:hAnsiTheme="minorHAnsi" w:cstheme="minorHAnsi"/>
          <w:strike/>
        </w:rPr>
      </w:pPr>
      <w:r w:rsidRPr="00826CC1">
        <w:rPr>
          <w:rFonts w:asciiTheme="minorHAnsi" w:hAnsiTheme="minorHAnsi" w:cstheme="minorHAnsi"/>
          <w:strike/>
        </w:rPr>
        <w:lastRenderedPageBreak/>
        <w:t>11.1</w:t>
      </w:r>
      <w:r w:rsidR="004862E2" w:rsidRPr="00826CC1">
        <w:rPr>
          <w:rFonts w:asciiTheme="minorHAnsi" w:hAnsiTheme="minorHAnsi" w:cstheme="minorHAnsi"/>
          <w:strike/>
        </w:rPr>
        <w:t xml:space="preserve">. </w:t>
      </w:r>
      <w:proofErr w:type="gramStart"/>
      <w:r w:rsidR="004862E2" w:rsidRPr="00826CC1">
        <w:rPr>
          <w:rFonts w:asciiTheme="minorHAnsi" w:hAnsiTheme="minorHAnsi" w:cstheme="minorHAnsi"/>
          <w:strike/>
        </w:rPr>
        <w:t>In order to</w:t>
      </w:r>
      <w:proofErr w:type="gramEnd"/>
      <w:r w:rsidR="004862E2" w:rsidRPr="00826CC1">
        <w:rPr>
          <w:rFonts w:asciiTheme="minorHAnsi" w:hAnsiTheme="minorHAnsi" w:cstheme="minorHAnsi"/>
          <w:strike/>
        </w:rPr>
        <w:t xml:space="preserve"> participate in the voucher program, a veterinarian shall enter into a signed agreement with the Commissioner on a biennial basis on a form developed by the Commissioner. Under the agreement, the veterinarian shall:</w:t>
      </w:r>
    </w:p>
    <w:p w:rsidR="00952A7A" w:rsidRPr="00826CC1" w:rsidRDefault="00816FE3" w:rsidP="0058611C">
      <w:pPr>
        <w:ind w:left="360" w:right="40" w:firstLine="394"/>
        <w:jc w:val="left"/>
        <w:rPr>
          <w:rFonts w:asciiTheme="minorHAnsi" w:hAnsiTheme="minorHAnsi" w:cstheme="minorHAnsi"/>
          <w:strike/>
        </w:rPr>
      </w:pPr>
      <w:r w:rsidRPr="00826CC1">
        <w:rPr>
          <w:rFonts w:asciiTheme="minorHAnsi" w:hAnsiTheme="minorHAnsi" w:cstheme="minorHAnsi"/>
          <w:strike/>
        </w:rPr>
        <w:t>11.1.</w:t>
      </w:r>
      <w:r w:rsidR="004862E2" w:rsidRPr="00826CC1">
        <w:rPr>
          <w:rFonts w:asciiTheme="minorHAnsi" w:hAnsiTheme="minorHAnsi" w:cstheme="minorHAnsi"/>
          <w:strike/>
        </w:rPr>
        <w:t>a. Provide, annually, to the Commissioner a schedule of</w:t>
      </w:r>
      <w:r w:rsidRPr="00826CC1">
        <w:rPr>
          <w:rFonts w:asciiTheme="minorHAnsi" w:hAnsiTheme="minorHAnsi" w:cstheme="minorHAnsi"/>
          <w:strike/>
        </w:rPr>
        <w:t xml:space="preserve"> </w:t>
      </w:r>
      <w:r w:rsidR="004862E2" w:rsidRPr="00826CC1">
        <w:rPr>
          <w:rFonts w:asciiTheme="minorHAnsi" w:hAnsiTheme="minorHAnsi" w:cstheme="minorHAnsi"/>
          <w:strike/>
        </w:rPr>
        <w:t>the veterinarian</w:t>
      </w:r>
      <w:r w:rsidRPr="00826CC1">
        <w:rPr>
          <w:rFonts w:asciiTheme="minorHAnsi" w:hAnsiTheme="minorHAnsi" w:cstheme="minorHAnsi"/>
          <w:strike/>
        </w:rPr>
        <w:t>’</w:t>
      </w:r>
      <w:r w:rsidR="004862E2" w:rsidRPr="00826CC1">
        <w:rPr>
          <w:rFonts w:asciiTheme="minorHAnsi" w:hAnsiTheme="minorHAnsi" w:cstheme="minorHAnsi"/>
          <w:strike/>
        </w:rPr>
        <w:t>s usual and customary and charges for spay neuter services, and rabies vaccinations, which, for purposes of the voucher program, the veterinarian agrees to not increase for at least one year. This shall also apply to pediatric spay neuter services. The schedule shall delineate variables such as species, age, weight, estrus, pregnancy, cryptorchidism, pain medicine and other factors used in determining the veterinarian</w:t>
      </w:r>
      <w:r w:rsidRPr="00826CC1">
        <w:rPr>
          <w:rFonts w:asciiTheme="minorHAnsi" w:hAnsiTheme="minorHAnsi" w:cstheme="minorHAnsi"/>
          <w:strike/>
        </w:rPr>
        <w:t>’</w:t>
      </w:r>
      <w:r w:rsidR="004862E2" w:rsidRPr="00826CC1">
        <w:rPr>
          <w:rFonts w:asciiTheme="minorHAnsi" w:hAnsiTheme="minorHAnsi" w:cstheme="minorHAnsi"/>
          <w:strike/>
        </w:rPr>
        <w:t>s fee and charges.</w:t>
      </w:r>
    </w:p>
    <w:p w:rsidR="00952A7A" w:rsidRPr="00826CC1" w:rsidRDefault="00816FE3" w:rsidP="0058611C">
      <w:pPr>
        <w:spacing w:after="222" w:line="287" w:lineRule="auto"/>
        <w:ind w:left="360" w:right="40" w:firstLine="369"/>
        <w:jc w:val="left"/>
        <w:rPr>
          <w:rFonts w:asciiTheme="minorHAnsi" w:hAnsiTheme="minorHAnsi" w:cstheme="minorHAnsi"/>
          <w:strike/>
        </w:rPr>
      </w:pPr>
      <w:r w:rsidRPr="00826CC1">
        <w:rPr>
          <w:rFonts w:asciiTheme="minorHAnsi" w:hAnsiTheme="minorHAnsi" w:cstheme="minorHAnsi"/>
          <w:strike/>
        </w:rPr>
        <w:t>11.1.</w:t>
      </w:r>
      <w:r w:rsidR="004862E2" w:rsidRPr="00826CC1">
        <w:rPr>
          <w:rFonts w:asciiTheme="minorHAnsi" w:hAnsiTheme="minorHAnsi" w:cstheme="minorHAnsi"/>
          <w:strike/>
        </w:rPr>
        <w:t xml:space="preserve">b. Provide a pre-operative examination, a rabies vaccination if the animal is not currently vaccinated against rabies, an </w:t>
      </w:r>
      <w:proofErr w:type="spellStart"/>
      <w:r w:rsidR="004862E2" w:rsidRPr="00826CC1">
        <w:rPr>
          <w:rFonts w:asciiTheme="minorHAnsi" w:hAnsiTheme="minorHAnsi" w:cstheme="minorHAnsi"/>
          <w:strike/>
        </w:rPr>
        <w:t>eartip</w:t>
      </w:r>
      <w:proofErr w:type="spellEnd"/>
      <w:r w:rsidR="004862E2" w:rsidRPr="00826CC1">
        <w:rPr>
          <w:rFonts w:asciiTheme="minorHAnsi" w:hAnsiTheme="minorHAnsi" w:cstheme="minorHAnsi"/>
          <w:strike/>
        </w:rPr>
        <w:t xml:space="preserve"> if the animal is a free roaming cat, spay or neuter the animal and provide post-operative care at a fee or charge not to exceed 80% of the veterinarian</w:t>
      </w:r>
      <w:r w:rsidRPr="00826CC1">
        <w:rPr>
          <w:rFonts w:asciiTheme="minorHAnsi" w:hAnsiTheme="minorHAnsi" w:cstheme="minorHAnsi"/>
          <w:strike/>
        </w:rPr>
        <w:t>’</w:t>
      </w:r>
      <w:r w:rsidR="004862E2" w:rsidRPr="00826CC1">
        <w:rPr>
          <w:rFonts w:asciiTheme="minorHAnsi" w:hAnsiTheme="minorHAnsi" w:cstheme="minorHAnsi"/>
          <w:strike/>
        </w:rPr>
        <w:t>s usual and customary fees and charges for the services; and</w:t>
      </w:r>
    </w:p>
    <w:p w:rsidR="00952A7A" w:rsidRPr="00826CC1" w:rsidRDefault="004862E2" w:rsidP="0058611C">
      <w:pPr>
        <w:ind w:left="350" w:right="40" w:firstLine="384"/>
        <w:jc w:val="left"/>
        <w:rPr>
          <w:rFonts w:asciiTheme="minorHAnsi" w:hAnsiTheme="minorHAnsi" w:cstheme="minorHAnsi"/>
          <w:strike/>
        </w:rPr>
      </w:pPr>
      <w:r w:rsidRPr="00826CC1">
        <w:rPr>
          <w:rFonts w:asciiTheme="minorHAnsi" w:hAnsiTheme="minorHAnsi" w:cstheme="minorHAnsi"/>
          <w:strike/>
        </w:rPr>
        <w:t>11.</w:t>
      </w:r>
      <w:r w:rsidR="00816FE3" w:rsidRPr="00826CC1">
        <w:rPr>
          <w:rFonts w:asciiTheme="minorHAnsi" w:hAnsiTheme="minorHAnsi" w:cstheme="minorHAnsi"/>
          <w:strike/>
        </w:rPr>
        <w:t>1</w:t>
      </w:r>
      <w:r w:rsidRPr="00826CC1">
        <w:rPr>
          <w:rFonts w:asciiTheme="minorHAnsi" w:hAnsiTheme="minorHAnsi" w:cstheme="minorHAnsi"/>
          <w:strike/>
        </w:rPr>
        <w:t xml:space="preserve">.c. Authorize the commissioner to provide information to the </w:t>
      </w:r>
      <w:proofErr w:type="gramStart"/>
      <w:r w:rsidRPr="00826CC1">
        <w:rPr>
          <w:rFonts w:asciiTheme="minorHAnsi" w:hAnsiTheme="minorHAnsi" w:cstheme="minorHAnsi"/>
          <w:strike/>
        </w:rPr>
        <w:t>general public</w:t>
      </w:r>
      <w:proofErr w:type="gramEnd"/>
      <w:r w:rsidRPr="00826CC1">
        <w:rPr>
          <w:rFonts w:asciiTheme="minorHAnsi" w:hAnsiTheme="minorHAnsi" w:cstheme="minorHAnsi"/>
          <w:strike/>
        </w:rPr>
        <w:t xml:space="preserve"> regarding the veterinarian</w:t>
      </w:r>
      <w:r w:rsidR="00816FE3" w:rsidRPr="00826CC1">
        <w:rPr>
          <w:rFonts w:asciiTheme="minorHAnsi" w:hAnsiTheme="minorHAnsi" w:cstheme="minorHAnsi"/>
          <w:strike/>
        </w:rPr>
        <w:t>’</w:t>
      </w:r>
      <w:r w:rsidRPr="00826CC1">
        <w:rPr>
          <w:rFonts w:asciiTheme="minorHAnsi" w:hAnsiTheme="minorHAnsi" w:cstheme="minorHAnsi"/>
          <w:strike/>
        </w:rPr>
        <w:t>s participation in the voucher program.</w:t>
      </w:r>
    </w:p>
    <w:p w:rsidR="00952A7A" w:rsidRPr="00826CC1" w:rsidRDefault="004862E2" w:rsidP="0058611C">
      <w:pPr>
        <w:spacing w:after="222" w:line="287" w:lineRule="auto"/>
        <w:ind w:left="9" w:right="40" w:firstLine="369"/>
        <w:jc w:val="left"/>
        <w:rPr>
          <w:rFonts w:asciiTheme="minorHAnsi" w:hAnsiTheme="minorHAnsi" w:cstheme="minorHAnsi"/>
        </w:rPr>
      </w:pPr>
      <w:r w:rsidRPr="00826CC1">
        <w:rPr>
          <w:rFonts w:asciiTheme="minorHAnsi" w:hAnsiTheme="minorHAnsi" w:cstheme="minorHAnsi"/>
          <w:strike/>
        </w:rPr>
        <w:t>11.2. A participating veterinarian</w:t>
      </w:r>
      <w:r w:rsidR="00816FE3" w:rsidRPr="00826CC1">
        <w:rPr>
          <w:rFonts w:asciiTheme="minorHAnsi" w:hAnsiTheme="minorHAnsi" w:cstheme="minorHAnsi"/>
          <w:strike/>
        </w:rPr>
        <w:t>’</w:t>
      </w:r>
      <w:r w:rsidRPr="00826CC1">
        <w:rPr>
          <w:rFonts w:asciiTheme="minorHAnsi" w:hAnsiTheme="minorHAnsi" w:cstheme="minorHAnsi"/>
          <w:strike/>
        </w:rPr>
        <w:t xml:space="preserve">s specific fees and charges under the voucher program shall not be disseminated to the </w:t>
      </w:r>
      <w:proofErr w:type="gramStart"/>
      <w:r w:rsidRPr="00826CC1">
        <w:rPr>
          <w:rFonts w:asciiTheme="minorHAnsi" w:hAnsiTheme="minorHAnsi" w:cstheme="minorHAnsi"/>
          <w:strike/>
        </w:rPr>
        <w:t>general public</w:t>
      </w:r>
      <w:proofErr w:type="gramEnd"/>
      <w:r w:rsidRPr="00826CC1">
        <w:rPr>
          <w:rFonts w:asciiTheme="minorHAnsi" w:hAnsiTheme="minorHAnsi" w:cstheme="minorHAnsi"/>
          <w:strike/>
        </w:rPr>
        <w:t xml:space="preserve">: </w:t>
      </w:r>
      <w:r w:rsidRPr="00826CC1">
        <w:rPr>
          <w:rFonts w:asciiTheme="minorHAnsi" w:hAnsiTheme="minorHAnsi" w:cstheme="minorHAnsi"/>
          <w:i/>
          <w:strike/>
        </w:rPr>
        <w:t>Provided</w:t>
      </w:r>
      <w:r w:rsidRPr="00826CC1">
        <w:rPr>
          <w:rFonts w:asciiTheme="minorHAnsi" w:hAnsiTheme="minorHAnsi" w:cstheme="minorHAnsi"/>
          <w:strike/>
        </w:rPr>
        <w:t>, that, that the Commissioner shall provide the fees and charges to grantees solely for the purpose of determining the amounts to be included on the vouchers. The Commissioner may amalgamate the fees and charges with those of other participating veterinarians for purpose of developing data and statistics regarding the overall spay neuter assistance program.</w:t>
      </w:r>
    </w:p>
    <w:p w:rsidR="00533222" w:rsidRPr="00826CC1" w:rsidRDefault="00533222" w:rsidP="00533222">
      <w:pPr>
        <w:spacing w:after="222" w:line="287" w:lineRule="auto"/>
        <w:ind w:left="9" w:right="40" w:hanging="9"/>
        <w:jc w:val="left"/>
        <w:rPr>
          <w:rFonts w:asciiTheme="minorHAnsi" w:hAnsiTheme="minorHAnsi" w:cstheme="minorHAnsi"/>
          <w:u w:val="single"/>
        </w:rPr>
      </w:pPr>
      <w:r w:rsidRPr="00826CC1">
        <w:rPr>
          <w:rFonts w:asciiTheme="minorHAnsi" w:hAnsiTheme="minorHAnsi" w:cstheme="minorHAnsi"/>
          <w:b/>
          <w:u w:val="single"/>
        </w:rPr>
        <w:t>§61-24-</w:t>
      </w:r>
      <w:r w:rsidR="00994ED2" w:rsidRPr="00826CC1">
        <w:rPr>
          <w:rFonts w:asciiTheme="minorHAnsi" w:hAnsiTheme="minorHAnsi" w:cstheme="minorHAnsi"/>
          <w:b/>
          <w:u w:val="single"/>
        </w:rPr>
        <w:t>8</w:t>
      </w:r>
      <w:r w:rsidRPr="00826CC1">
        <w:rPr>
          <w:rFonts w:asciiTheme="minorHAnsi" w:hAnsiTheme="minorHAnsi" w:cstheme="minorHAnsi"/>
          <w:b/>
          <w:u w:val="single"/>
        </w:rPr>
        <w:t xml:space="preserve">. Reimbursement </w:t>
      </w:r>
      <w:r w:rsidR="00A37041" w:rsidRPr="00826CC1">
        <w:rPr>
          <w:rFonts w:asciiTheme="minorHAnsi" w:hAnsiTheme="minorHAnsi" w:cstheme="minorHAnsi"/>
          <w:b/>
          <w:u w:val="single"/>
        </w:rPr>
        <w:t>rules</w:t>
      </w:r>
      <w:r w:rsidRPr="00826CC1">
        <w:rPr>
          <w:rFonts w:asciiTheme="minorHAnsi" w:hAnsiTheme="minorHAnsi" w:cstheme="minorHAnsi"/>
          <w:b/>
          <w:u w:val="single"/>
        </w:rPr>
        <w:t>.</w:t>
      </w:r>
    </w:p>
    <w:p w:rsidR="00533222" w:rsidRPr="00826CC1" w:rsidRDefault="00994ED2" w:rsidP="00533222">
      <w:pPr>
        <w:spacing w:after="222" w:line="287" w:lineRule="auto"/>
        <w:ind w:left="9" w:right="40" w:firstLine="351"/>
        <w:jc w:val="left"/>
        <w:rPr>
          <w:rFonts w:asciiTheme="minorHAnsi" w:hAnsiTheme="minorHAnsi" w:cstheme="minorHAnsi"/>
          <w:u w:val="single"/>
        </w:rPr>
      </w:pPr>
      <w:r w:rsidRPr="00826CC1">
        <w:rPr>
          <w:rFonts w:asciiTheme="minorHAnsi" w:hAnsiTheme="minorHAnsi" w:cstheme="minorHAnsi"/>
          <w:u w:val="single"/>
        </w:rPr>
        <w:t>8</w:t>
      </w:r>
      <w:r w:rsidR="00533222" w:rsidRPr="00826CC1">
        <w:rPr>
          <w:rFonts w:asciiTheme="minorHAnsi" w:hAnsiTheme="minorHAnsi" w:cstheme="minorHAnsi"/>
          <w:u w:val="single"/>
        </w:rPr>
        <w:t xml:space="preserve">.1. </w:t>
      </w:r>
      <w:r w:rsidR="00A37041" w:rsidRPr="00826CC1">
        <w:rPr>
          <w:rFonts w:asciiTheme="minorHAnsi" w:hAnsiTheme="minorHAnsi" w:cstheme="minorHAnsi"/>
          <w:u w:val="single"/>
        </w:rPr>
        <w:t>T</w:t>
      </w:r>
      <w:r w:rsidR="00DC178E" w:rsidRPr="00826CC1">
        <w:rPr>
          <w:rFonts w:asciiTheme="minorHAnsi" w:hAnsiTheme="minorHAnsi" w:cstheme="minorHAnsi"/>
          <w:u w:val="single"/>
        </w:rPr>
        <w:t>he Commissioner may reimburse g</w:t>
      </w:r>
      <w:r w:rsidR="008217EA" w:rsidRPr="00826CC1">
        <w:rPr>
          <w:rFonts w:asciiTheme="minorHAnsi" w:hAnsiTheme="minorHAnsi" w:cstheme="minorHAnsi"/>
          <w:u w:val="single"/>
        </w:rPr>
        <w:t xml:space="preserve">rantees for costs of spay neuter </w:t>
      </w:r>
      <w:r w:rsidR="00C77ACE" w:rsidRPr="00826CC1">
        <w:rPr>
          <w:rFonts w:asciiTheme="minorHAnsi" w:hAnsiTheme="minorHAnsi" w:cstheme="minorHAnsi"/>
          <w:u w:val="single"/>
        </w:rPr>
        <w:t xml:space="preserve">services and reasonably related expenses, including but not limited to </w:t>
      </w:r>
      <w:r w:rsidR="008217EA" w:rsidRPr="00826CC1">
        <w:rPr>
          <w:rFonts w:asciiTheme="minorHAnsi" w:hAnsiTheme="minorHAnsi" w:cstheme="minorHAnsi"/>
          <w:u w:val="single"/>
        </w:rPr>
        <w:t xml:space="preserve">anesthesia, </w:t>
      </w:r>
      <w:r w:rsidR="00C77ACE" w:rsidRPr="00826CC1">
        <w:rPr>
          <w:rFonts w:asciiTheme="minorHAnsi" w:hAnsiTheme="minorHAnsi" w:cstheme="minorHAnsi"/>
          <w:u w:val="single"/>
        </w:rPr>
        <w:t xml:space="preserve">pain </w:t>
      </w:r>
      <w:r w:rsidR="008217EA" w:rsidRPr="00826CC1">
        <w:rPr>
          <w:rFonts w:asciiTheme="minorHAnsi" w:hAnsiTheme="minorHAnsi" w:cstheme="minorHAnsi"/>
          <w:u w:val="single"/>
        </w:rPr>
        <w:t>medication,</w:t>
      </w:r>
      <w:r w:rsidR="00C77ACE" w:rsidRPr="00826CC1">
        <w:rPr>
          <w:rFonts w:asciiTheme="minorHAnsi" w:hAnsiTheme="minorHAnsi" w:cstheme="minorHAnsi"/>
          <w:u w:val="single"/>
        </w:rPr>
        <w:t xml:space="preserve"> increased expenses </w:t>
      </w:r>
      <w:r w:rsidR="00DC178E" w:rsidRPr="00826CC1">
        <w:rPr>
          <w:rFonts w:asciiTheme="minorHAnsi" w:hAnsiTheme="minorHAnsi" w:cstheme="minorHAnsi"/>
          <w:u w:val="single"/>
        </w:rPr>
        <w:t>due</w:t>
      </w:r>
      <w:r w:rsidR="00C77ACE" w:rsidRPr="00826CC1">
        <w:rPr>
          <w:rFonts w:asciiTheme="minorHAnsi" w:hAnsiTheme="minorHAnsi" w:cstheme="minorHAnsi"/>
          <w:u w:val="single"/>
        </w:rPr>
        <w:t xml:space="preserve"> to cryptorchidism and pregnancy, and rabies vaccinations incident to spay neuter services.</w:t>
      </w:r>
      <w:r w:rsidR="008217EA" w:rsidRPr="00826CC1">
        <w:rPr>
          <w:rFonts w:asciiTheme="minorHAnsi" w:hAnsiTheme="minorHAnsi" w:cstheme="minorHAnsi"/>
          <w:u w:val="single"/>
        </w:rPr>
        <w:t xml:space="preserve"> </w:t>
      </w:r>
      <w:r w:rsidR="00DC178E" w:rsidRPr="00826CC1">
        <w:rPr>
          <w:rFonts w:asciiTheme="minorHAnsi" w:hAnsiTheme="minorHAnsi" w:cstheme="minorHAnsi"/>
          <w:u w:val="single"/>
        </w:rPr>
        <w:t>The Commissioner shall not reimburse g</w:t>
      </w:r>
      <w:r w:rsidR="00C77ACE" w:rsidRPr="00826CC1">
        <w:rPr>
          <w:rFonts w:asciiTheme="minorHAnsi" w:hAnsiTheme="minorHAnsi" w:cstheme="minorHAnsi"/>
          <w:u w:val="single"/>
        </w:rPr>
        <w:t>rantees</w:t>
      </w:r>
      <w:r w:rsidR="008217EA" w:rsidRPr="00826CC1">
        <w:rPr>
          <w:rFonts w:asciiTheme="minorHAnsi" w:hAnsiTheme="minorHAnsi" w:cstheme="minorHAnsi"/>
          <w:u w:val="single"/>
        </w:rPr>
        <w:t xml:space="preserve"> for </w:t>
      </w:r>
      <w:r w:rsidR="00DC178E" w:rsidRPr="00826CC1">
        <w:rPr>
          <w:rFonts w:asciiTheme="minorHAnsi" w:hAnsiTheme="minorHAnsi" w:cstheme="minorHAnsi"/>
          <w:u w:val="single"/>
        </w:rPr>
        <w:t xml:space="preserve">unrelated veterinary care, </w:t>
      </w:r>
      <w:r w:rsidR="008217EA" w:rsidRPr="00826CC1">
        <w:rPr>
          <w:rFonts w:asciiTheme="minorHAnsi" w:hAnsiTheme="minorHAnsi" w:cstheme="minorHAnsi"/>
          <w:u w:val="single"/>
        </w:rPr>
        <w:t>administrative costs</w:t>
      </w:r>
      <w:r w:rsidR="00C77ACE" w:rsidRPr="00826CC1">
        <w:rPr>
          <w:rFonts w:asciiTheme="minorHAnsi" w:hAnsiTheme="minorHAnsi" w:cstheme="minorHAnsi"/>
          <w:u w:val="single"/>
        </w:rPr>
        <w:t>,</w:t>
      </w:r>
      <w:r w:rsidR="008217EA" w:rsidRPr="00826CC1">
        <w:rPr>
          <w:rFonts w:asciiTheme="minorHAnsi" w:hAnsiTheme="minorHAnsi" w:cstheme="minorHAnsi"/>
          <w:u w:val="single"/>
        </w:rPr>
        <w:t xml:space="preserve"> </w:t>
      </w:r>
      <w:r w:rsidR="00DC178E" w:rsidRPr="00826CC1">
        <w:rPr>
          <w:rFonts w:asciiTheme="minorHAnsi" w:hAnsiTheme="minorHAnsi" w:cstheme="minorHAnsi"/>
          <w:u w:val="single"/>
        </w:rPr>
        <w:t xml:space="preserve">overhead, </w:t>
      </w:r>
      <w:r w:rsidR="00C77ACE" w:rsidRPr="00826CC1">
        <w:rPr>
          <w:rFonts w:asciiTheme="minorHAnsi" w:hAnsiTheme="minorHAnsi" w:cstheme="minorHAnsi"/>
          <w:u w:val="single"/>
        </w:rPr>
        <w:t xml:space="preserve">advertising, </w:t>
      </w:r>
      <w:r w:rsidR="00DC178E" w:rsidRPr="00826CC1">
        <w:rPr>
          <w:rFonts w:asciiTheme="minorHAnsi" w:hAnsiTheme="minorHAnsi" w:cstheme="minorHAnsi"/>
          <w:u w:val="single"/>
        </w:rPr>
        <w:t xml:space="preserve">or </w:t>
      </w:r>
      <w:r w:rsidR="008217EA" w:rsidRPr="00826CC1">
        <w:rPr>
          <w:rFonts w:asciiTheme="minorHAnsi" w:hAnsiTheme="minorHAnsi" w:cstheme="minorHAnsi"/>
          <w:u w:val="single"/>
        </w:rPr>
        <w:t xml:space="preserve">facilities </w:t>
      </w:r>
      <w:r w:rsidR="00C77ACE" w:rsidRPr="00826CC1">
        <w:rPr>
          <w:rFonts w:asciiTheme="minorHAnsi" w:hAnsiTheme="minorHAnsi" w:cstheme="minorHAnsi"/>
          <w:u w:val="single"/>
        </w:rPr>
        <w:t>or</w:t>
      </w:r>
      <w:r w:rsidR="008217EA" w:rsidRPr="00826CC1">
        <w:rPr>
          <w:rFonts w:asciiTheme="minorHAnsi" w:hAnsiTheme="minorHAnsi" w:cstheme="minorHAnsi"/>
          <w:u w:val="single"/>
        </w:rPr>
        <w:t xml:space="preserve"> equipment </w:t>
      </w:r>
      <w:r w:rsidR="00C77ACE" w:rsidRPr="00826CC1">
        <w:rPr>
          <w:rFonts w:asciiTheme="minorHAnsi" w:hAnsiTheme="minorHAnsi" w:cstheme="minorHAnsi"/>
          <w:u w:val="single"/>
        </w:rPr>
        <w:t>related to</w:t>
      </w:r>
      <w:r w:rsidR="008217EA" w:rsidRPr="00826CC1">
        <w:rPr>
          <w:rFonts w:asciiTheme="minorHAnsi" w:hAnsiTheme="minorHAnsi" w:cstheme="minorHAnsi"/>
          <w:u w:val="single"/>
        </w:rPr>
        <w:t xml:space="preserve"> the provision of </w:t>
      </w:r>
      <w:r w:rsidR="00C77ACE" w:rsidRPr="00826CC1">
        <w:rPr>
          <w:rFonts w:asciiTheme="minorHAnsi" w:hAnsiTheme="minorHAnsi" w:cstheme="minorHAnsi"/>
          <w:u w:val="single"/>
        </w:rPr>
        <w:t>spay neuter</w:t>
      </w:r>
      <w:r w:rsidR="008217EA" w:rsidRPr="00826CC1">
        <w:rPr>
          <w:rFonts w:asciiTheme="minorHAnsi" w:hAnsiTheme="minorHAnsi" w:cstheme="minorHAnsi"/>
          <w:u w:val="single"/>
        </w:rPr>
        <w:t xml:space="preserve"> services.</w:t>
      </w:r>
    </w:p>
    <w:p w:rsidR="005B2B5D" w:rsidRPr="00826CC1" w:rsidRDefault="00994ED2" w:rsidP="0097304F">
      <w:pPr>
        <w:spacing w:after="222" w:line="287" w:lineRule="auto"/>
        <w:ind w:left="9" w:right="40" w:firstLine="369"/>
        <w:jc w:val="left"/>
        <w:rPr>
          <w:rFonts w:asciiTheme="minorHAnsi" w:hAnsiTheme="minorHAnsi" w:cstheme="minorHAnsi"/>
          <w:u w:val="single"/>
        </w:rPr>
      </w:pPr>
      <w:r w:rsidRPr="00826CC1">
        <w:rPr>
          <w:rFonts w:asciiTheme="minorHAnsi" w:hAnsiTheme="minorHAnsi" w:cstheme="minorHAnsi"/>
          <w:u w:val="single"/>
        </w:rPr>
        <w:t>8</w:t>
      </w:r>
      <w:r w:rsidR="00F81908" w:rsidRPr="00826CC1">
        <w:rPr>
          <w:rFonts w:asciiTheme="minorHAnsi" w:hAnsiTheme="minorHAnsi" w:cstheme="minorHAnsi"/>
          <w:u w:val="single"/>
        </w:rPr>
        <w:t xml:space="preserve">.2. </w:t>
      </w:r>
      <w:r w:rsidR="001D1BB7" w:rsidRPr="00826CC1">
        <w:rPr>
          <w:rFonts w:asciiTheme="minorHAnsi" w:hAnsiTheme="minorHAnsi" w:cstheme="minorHAnsi"/>
          <w:u w:val="single"/>
        </w:rPr>
        <w:t>The Commissioner shall enter into a grant contract with the grantee which shall include</w:t>
      </w:r>
      <w:r w:rsidR="00950E8F" w:rsidRPr="00826CC1">
        <w:rPr>
          <w:rFonts w:asciiTheme="minorHAnsi" w:hAnsiTheme="minorHAnsi" w:cstheme="minorHAnsi"/>
          <w:u w:val="single"/>
        </w:rPr>
        <w:t>, at a minimum</w:t>
      </w:r>
      <w:r w:rsidR="0097304F" w:rsidRPr="00826CC1">
        <w:rPr>
          <w:rFonts w:asciiTheme="minorHAnsi" w:hAnsiTheme="minorHAnsi" w:cstheme="minorHAnsi"/>
          <w:u w:val="single"/>
        </w:rPr>
        <w:t>, t</w:t>
      </w:r>
      <w:r w:rsidR="001D1BB7" w:rsidRPr="00826CC1">
        <w:rPr>
          <w:rFonts w:asciiTheme="minorHAnsi" w:hAnsiTheme="minorHAnsi" w:cstheme="minorHAnsi"/>
          <w:u w:val="single"/>
        </w:rPr>
        <w:t>he terms, conditions and requirements of the grant</w:t>
      </w:r>
      <w:r w:rsidR="0097304F" w:rsidRPr="00826CC1">
        <w:rPr>
          <w:rFonts w:asciiTheme="minorHAnsi" w:hAnsiTheme="minorHAnsi" w:cstheme="minorHAnsi"/>
          <w:u w:val="single"/>
        </w:rPr>
        <w:t xml:space="preserve"> and i</w:t>
      </w:r>
      <w:r w:rsidR="005B2B5D" w:rsidRPr="00826CC1">
        <w:rPr>
          <w:rFonts w:asciiTheme="minorHAnsi" w:hAnsiTheme="minorHAnsi" w:cstheme="minorHAnsi"/>
          <w:u w:val="single"/>
        </w:rPr>
        <w:t>nstructions for requesting reimbursement</w:t>
      </w:r>
      <w:r w:rsidR="0097304F" w:rsidRPr="00826CC1">
        <w:rPr>
          <w:rFonts w:asciiTheme="minorHAnsi" w:hAnsiTheme="minorHAnsi" w:cstheme="minorHAnsi"/>
          <w:u w:val="single"/>
        </w:rPr>
        <w:t>.</w:t>
      </w:r>
    </w:p>
    <w:p w:rsidR="00D82DAA" w:rsidRPr="00826CC1" w:rsidRDefault="00994ED2" w:rsidP="0097304F">
      <w:pPr>
        <w:spacing w:after="222" w:line="287" w:lineRule="auto"/>
        <w:ind w:left="9" w:right="40" w:firstLine="369"/>
        <w:jc w:val="left"/>
        <w:rPr>
          <w:rFonts w:asciiTheme="minorHAnsi" w:hAnsiTheme="minorHAnsi" w:cstheme="minorHAnsi"/>
          <w:u w:val="single"/>
        </w:rPr>
      </w:pPr>
      <w:r w:rsidRPr="00826CC1">
        <w:rPr>
          <w:rFonts w:asciiTheme="minorHAnsi" w:hAnsiTheme="minorHAnsi" w:cstheme="minorHAnsi"/>
          <w:u w:val="single"/>
        </w:rPr>
        <w:t>8</w:t>
      </w:r>
      <w:r w:rsidR="00D82DAA" w:rsidRPr="00826CC1">
        <w:rPr>
          <w:rFonts w:asciiTheme="minorHAnsi" w:hAnsiTheme="minorHAnsi" w:cstheme="minorHAnsi"/>
          <w:u w:val="single"/>
        </w:rPr>
        <w:t xml:space="preserve">.3. A grantee shall submit invoices supported by documents </w:t>
      </w:r>
      <w:proofErr w:type="gramStart"/>
      <w:r w:rsidR="00D82DAA" w:rsidRPr="00826CC1">
        <w:rPr>
          <w:rFonts w:asciiTheme="minorHAnsi" w:hAnsiTheme="minorHAnsi" w:cstheme="minorHAnsi"/>
          <w:u w:val="single"/>
        </w:rPr>
        <w:t>sufficient</w:t>
      </w:r>
      <w:proofErr w:type="gramEnd"/>
      <w:r w:rsidR="00D82DAA" w:rsidRPr="00826CC1">
        <w:rPr>
          <w:rFonts w:asciiTheme="minorHAnsi" w:hAnsiTheme="minorHAnsi" w:cstheme="minorHAnsi"/>
          <w:u w:val="single"/>
        </w:rPr>
        <w:t xml:space="preserve"> to prove all costs for which the grantee is requesting reimbursement.</w:t>
      </w:r>
    </w:p>
    <w:p w:rsidR="00994ED2" w:rsidRPr="00826CC1" w:rsidRDefault="00994ED2" w:rsidP="0097304F">
      <w:pPr>
        <w:spacing w:after="222" w:line="287" w:lineRule="auto"/>
        <w:ind w:left="9" w:right="40" w:firstLine="369"/>
        <w:jc w:val="left"/>
        <w:rPr>
          <w:rFonts w:asciiTheme="minorHAnsi" w:hAnsiTheme="minorHAnsi" w:cstheme="minorHAnsi"/>
          <w:u w:val="single"/>
        </w:rPr>
      </w:pPr>
      <w:r w:rsidRPr="00826CC1">
        <w:rPr>
          <w:rFonts w:asciiTheme="minorHAnsi" w:hAnsiTheme="minorHAnsi" w:cstheme="minorHAnsi"/>
          <w:u w:val="single"/>
        </w:rPr>
        <w:t>8.</w:t>
      </w:r>
      <w:r w:rsidR="00C273E2" w:rsidRPr="00826CC1">
        <w:rPr>
          <w:rFonts w:asciiTheme="minorHAnsi" w:hAnsiTheme="minorHAnsi" w:cstheme="minorHAnsi"/>
          <w:u w:val="single"/>
        </w:rPr>
        <w:t>4</w:t>
      </w:r>
      <w:r w:rsidRPr="00826CC1">
        <w:rPr>
          <w:rFonts w:asciiTheme="minorHAnsi" w:hAnsiTheme="minorHAnsi" w:cstheme="minorHAnsi"/>
          <w:u w:val="single"/>
        </w:rPr>
        <w:t xml:space="preserve">. To be eligible for reimbursement, </w:t>
      </w:r>
      <w:r w:rsidR="00093FE9" w:rsidRPr="00826CC1">
        <w:rPr>
          <w:rFonts w:asciiTheme="minorHAnsi" w:hAnsiTheme="minorHAnsi" w:cstheme="minorHAnsi"/>
          <w:u w:val="single"/>
        </w:rPr>
        <w:t>spay neuter services</w:t>
      </w:r>
      <w:r w:rsidRPr="00826CC1">
        <w:rPr>
          <w:rFonts w:asciiTheme="minorHAnsi" w:hAnsiTheme="minorHAnsi" w:cstheme="minorHAnsi"/>
          <w:u w:val="single"/>
        </w:rPr>
        <w:t xml:space="preserve"> must be performed by a person, firm, or corporation licensed to practice veterinary medicine under the provisions of W. Va. Code §30-10-1 </w:t>
      </w:r>
      <w:r w:rsidRPr="00826CC1">
        <w:rPr>
          <w:rFonts w:asciiTheme="minorHAnsi" w:hAnsiTheme="minorHAnsi" w:cstheme="minorHAnsi"/>
          <w:i/>
          <w:u w:val="single"/>
        </w:rPr>
        <w:t>et seq.</w:t>
      </w:r>
      <w:r w:rsidRPr="00826CC1">
        <w:rPr>
          <w:rFonts w:asciiTheme="minorHAnsi" w:hAnsiTheme="minorHAnsi" w:cstheme="minorHAnsi"/>
          <w:u w:val="single"/>
        </w:rPr>
        <w:t xml:space="preserve"> and doing business in </w:t>
      </w:r>
      <w:r w:rsidR="00A3656E" w:rsidRPr="00826CC1">
        <w:rPr>
          <w:rFonts w:asciiTheme="minorHAnsi" w:hAnsiTheme="minorHAnsi" w:cstheme="minorHAnsi"/>
          <w:u w:val="single"/>
        </w:rPr>
        <w:t>the</w:t>
      </w:r>
      <w:r w:rsidRPr="00826CC1">
        <w:rPr>
          <w:rFonts w:asciiTheme="minorHAnsi" w:hAnsiTheme="minorHAnsi" w:cstheme="minorHAnsi"/>
          <w:u w:val="single"/>
        </w:rPr>
        <w:t xml:space="preserve"> state</w:t>
      </w:r>
      <w:r w:rsidR="00A3656E" w:rsidRPr="00826CC1">
        <w:rPr>
          <w:rFonts w:asciiTheme="minorHAnsi" w:hAnsiTheme="minorHAnsi" w:cstheme="minorHAnsi"/>
          <w:u w:val="single"/>
        </w:rPr>
        <w:t xml:space="preserve"> of West Virginia</w:t>
      </w:r>
      <w:r w:rsidRPr="00826CC1">
        <w:rPr>
          <w:rFonts w:asciiTheme="minorHAnsi" w:hAnsiTheme="minorHAnsi" w:cstheme="minorHAnsi"/>
          <w:u w:val="single"/>
        </w:rPr>
        <w:t>.</w:t>
      </w:r>
    </w:p>
    <w:sectPr w:rsidR="00994ED2" w:rsidRPr="00826CC1" w:rsidSect="00826CC1">
      <w:headerReference w:type="default" r:id="rId10"/>
      <w:footerReference w:type="even" r:id="rId11"/>
      <w:footerReference w:type="default" r:id="rId12"/>
      <w:footerReference w:type="first" r:id="rId13"/>
      <w:pgSz w:w="12240" w:h="15840"/>
      <w:pgMar w:top="720" w:right="1440" w:bottom="72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27C4" w:rsidRDefault="006627C4">
      <w:pPr>
        <w:spacing w:after="0" w:line="240" w:lineRule="auto"/>
      </w:pPr>
      <w:r>
        <w:separator/>
      </w:r>
    </w:p>
  </w:endnote>
  <w:endnote w:type="continuationSeparator" w:id="0">
    <w:p w:rsidR="006627C4" w:rsidRDefault="006627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2A7A" w:rsidRDefault="004862E2">
    <w:pPr>
      <w:spacing w:after="0" w:line="259" w:lineRule="auto"/>
      <w:ind w:left="48" w:right="0" w:firstLine="0"/>
      <w:jc w:val="center"/>
    </w:pPr>
    <w:r>
      <w:rPr>
        <w:sz w:val="20"/>
      </w:rPr>
      <w:fldChar w:fldCharType="begin"/>
    </w:r>
    <w:r>
      <w:rPr>
        <w:sz w:val="20"/>
      </w:rPr>
      <w:instrText xml:space="preserve"> PAGE   \* MERGEFORMAT </w:instrText>
    </w:r>
    <w:r>
      <w:rPr>
        <w:sz w:val="20"/>
      </w:rPr>
      <w:fldChar w:fldCharType="separate"/>
    </w:r>
    <w:r>
      <w:rPr>
        <w:sz w:val="20"/>
      </w:rPr>
      <w:t>2</w:t>
    </w:r>
    <w:r>
      <w:rP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2A7A" w:rsidRDefault="004862E2">
    <w:pPr>
      <w:spacing w:after="0" w:line="259" w:lineRule="auto"/>
      <w:ind w:left="48" w:right="0" w:firstLine="0"/>
      <w:jc w:val="center"/>
    </w:pPr>
    <w:r>
      <w:rPr>
        <w:sz w:val="20"/>
      </w:rPr>
      <w:fldChar w:fldCharType="begin"/>
    </w:r>
    <w:r>
      <w:rPr>
        <w:sz w:val="20"/>
      </w:rPr>
      <w:instrText xml:space="preserve"> PAGE   \* MERGEFORMAT </w:instrText>
    </w:r>
    <w:r>
      <w:rPr>
        <w:sz w:val="20"/>
      </w:rPr>
      <w:fldChar w:fldCharType="separate"/>
    </w:r>
    <w:r>
      <w:rPr>
        <w:sz w:val="20"/>
      </w:rPr>
      <w:t>2</w:t>
    </w:r>
    <w:r>
      <w:rP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2A7A" w:rsidRDefault="004862E2">
    <w:pPr>
      <w:spacing w:after="0" w:line="259" w:lineRule="auto"/>
      <w:ind w:left="48" w:right="0" w:firstLine="0"/>
      <w:jc w:val="center"/>
    </w:pPr>
    <w:r>
      <w:rPr>
        <w:sz w:val="20"/>
      </w:rPr>
      <w:fldChar w:fldCharType="begin"/>
    </w:r>
    <w:r>
      <w:rPr>
        <w:sz w:val="20"/>
      </w:rPr>
      <w:instrText xml:space="preserve"> PAGE   \* MERGEFORMAT </w:instrText>
    </w:r>
    <w:r>
      <w:rPr>
        <w:sz w:val="20"/>
      </w:rPr>
      <w:fldChar w:fldCharType="separate"/>
    </w:r>
    <w:r>
      <w:rPr>
        <w:sz w:val="20"/>
      </w:rPr>
      <w:t>2</w:t>
    </w:r>
    <w:r>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27C4" w:rsidRDefault="006627C4">
      <w:pPr>
        <w:spacing w:after="0" w:line="240" w:lineRule="auto"/>
      </w:pPr>
      <w:r>
        <w:separator/>
      </w:r>
    </w:p>
  </w:footnote>
  <w:footnote w:type="continuationSeparator" w:id="0">
    <w:p w:rsidR="006627C4" w:rsidRDefault="006627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6CC1" w:rsidRDefault="00826CC1" w:rsidP="00826CC1">
    <w:pPr>
      <w:pStyle w:val="Header"/>
      <w:jc w:val="center"/>
    </w:pPr>
  </w:p>
  <w:p w:rsidR="00826CC1" w:rsidRPr="00826CC1" w:rsidRDefault="00826CC1">
    <w:pPr>
      <w:pStyle w:val="Header"/>
      <w:rPr>
        <w:rFonts w:asciiTheme="minorHAnsi" w:hAnsiTheme="minorHAnsi" w:cstheme="minorHAnsi"/>
        <w:b/>
        <w:sz w:val="20"/>
        <w:szCs w:val="20"/>
      </w:rPr>
    </w:pPr>
    <w:r>
      <w:tab/>
    </w:r>
    <w:r>
      <w:tab/>
    </w:r>
    <w:r>
      <w:rPr>
        <w:rFonts w:asciiTheme="minorHAnsi" w:hAnsiTheme="minorHAnsi" w:cstheme="minorHAnsi"/>
        <w:b/>
        <w:sz w:val="20"/>
        <w:szCs w:val="20"/>
      </w:rPr>
      <w:t>61CSR24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D0584"/>
    <w:multiLevelType w:val="multilevel"/>
    <w:tmpl w:val="91F4E850"/>
    <w:lvl w:ilvl="0">
      <w:start w:val="8"/>
      <w:numFmt w:val="decimal"/>
      <w:lvlText w:val="%1."/>
      <w:lvlJc w:val="left"/>
      <w:pPr>
        <w:ind w:left="1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8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5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7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4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5C669A8"/>
    <w:multiLevelType w:val="hybridMultilevel"/>
    <w:tmpl w:val="1D8E2C3C"/>
    <w:lvl w:ilvl="0" w:tplc="496AC64A">
      <w:start w:val="6"/>
      <w:numFmt w:val="decimal"/>
      <w:lvlText w:val="%1."/>
      <w:lvlJc w:val="left"/>
      <w:pPr>
        <w:ind w:left="6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2507902">
      <w:start w:val="1"/>
      <w:numFmt w:val="lowerLetter"/>
      <w:lvlText w:val="%2"/>
      <w:lvlJc w:val="left"/>
      <w:pPr>
        <w:ind w:left="14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B7065B4">
      <w:start w:val="1"/>
      <w:numFmt w:val="lowerRoman"/>
      <w:lvlText w:val="%3"/>
      <w:lvlJc w:val="left"/>
      <w:pPr>
        <w:ind w:left="21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5C27A06">
      <w:start w:val="1"/>
      <w:numFmt w:val="decimal"/>
      <w:lvlText w:val="%4"/>
      <w:lvlJc w:val="left"/>
      <w:pPr>
        <w:ind w:left="28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710D7B6">
      <w:start w:val="1"/>
      <w:numFmt w:val="lowerLetter"/>
      <w:lvlText w:val="%5"/>
      <w:lvlJc w:val="left"/>
      <w:pPr>
        <w:ind w:left="36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9821004">
      <w:start w:val="1"/>
      <w:numFmt w:val="lowerRoman"/>
      <w:lvlText w:val="%6"/>
      <w:lvlJc w:val="left"/>
      <w:pPr>
        <w:ind w:left="43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868A5BE">
      <w:start w:val="1"/>
      <w:numFmt w:val="decimal"/>
      <w:lvlText w:val="%7"/>
      <w:lvlJc w:val="left"/>
      <w:pPr>
        <w:ind w:left="50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0B27036">
      <w:start w:val="1"/>
      <w:numFmt w:val="lowerLetter"/>
      <w:lvlText w:val="%8"/>
      <w:lvlJc w:val="left"/>
      <w:pPr>
        <w:ind w:left="57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98672B6">
      <w:start w:val="1"/>
      <w:numFmt w:val="lowerRoman"/>
      <w:lvlText w:val="%9"/>
      <w:lvlJc w:val="left"/>
      <w:pPr>
        <w:ind w:left="64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DB20B8E"/>
    <w:multiLevelType w:val="multilevel"/>
    <w:tmpl w:val="D6BA3286"/>
    <w:lvl w:ilvl="0">
      <w:start w:val="3"/>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4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1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8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0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7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44024200"/>
    <w:multiLevelType w:val="multilevel"/>
    <w:tmpl w:val="9C9C7FF8"/>
    <w:lvl w:ilvl="0">
      <w:start w:val="3"/>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8"/>
      <w:numFmt w:val="decimal"/>
      <w:lvlRestart w:val="0"/>
      <w:lvlText w:val="%1.%2."/>
      <w:lvlJc w:val="left"/>
      <w:pPr>
        <w:ind w:left="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4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1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8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0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7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BE25DB9"/>
    <w:multiLevelType w:val="multilevel"/>
    <w:tmpl w:val="9F5AC052"/>
    <w:lvl w:ilvl="0">
      <w:start w:val="3"/>
      <w:numFmt w:val="decimal"/>
      <w:lvlText w:val="%1."/>
      <w:lvlJc w:val="left"/>
      <w:pPr>
        <w:ind w:left="480" w:hanging="480"/>
      </w:pPr>
      <w:rPr>
        <w:rFonts w:hint="default"/>
      </w:rPr>
    </w:lvl>
    <w:lvl w:ilvl="1">
      <w:start w:val="11"/>
      <w:numFmt w:val="decimal"/>
      <w:lvlText w:val="%1.%2."/>
      <w:lvlJc w:val="left"/>
      <w:pPr>
        <w:ind w:left="518" w:hanging="480"/>
      </w:pPr>
      <w:rPr>
        <w:rFonts w:hint="default"/>
      </w:rPr>
    </w:lvl>
    <w:lvl w:ilvl="2">
      <w:start w:val="1"/>
      <w:numFmt w:val="lowerLetter"/>
      <w:lvlText w:val="%1.%2.%3."/>
      <w:lvlJc w:val="left"/>
      <w:pPr>
        <w:ind w:left="796" w:hanging="720"/>
      </w:pPr>
      <w:rPr>
        <w:rFonts w:hint="default"/>
      </w:rPr>
    </w:lvl>
    <w:lvl w:ilvl="3">
      <w:start w:val="1"/>
      <w:numFmt w:val="decimal"/>
      <w:lvlText w:val="%1.%2.%3.%4."/>
      <w:lvlJc w:val="left"/>
      <w:pPr>
        <w:ind w:left="834" w:hanging="720"/>
      </w:pPr>
      <w:rPr>
        <w:rFonts w:hint="default"/>
      </w:rPr>
    </w:lvl>
    <w:lvl w:ilvl="4">
      <w:start w:val="1"/>
      <w:numFmt w:val="decimal"/>
      <w:lvlText w:val="%1.%2.%3.%4.%5."/>
      <w:lvlJc w:val="left"/>
      <w:pPr>
        <w:ind w:left="1232" w:hanging="1080"/>
      </w:pPr>
      <w:rPr>
        <w:rFonts w:hint="default"/>
      </w:rPr>
    </w:lvl>
    <w:lvl w:ilvl="5">
      <w:start w:val="1"/>
      <w:numFmt w:val="decimal"/>
      <w:lvlText w:val="%1.%2.%3.%4.%5.%6."/>
      <w:lvlJc w:val="left"/>
      <w:pPr>
        <w:ind w:left="1270" w:hanging="1080"/>
      </w:pPr>
      <w:rPr>
        <w:rFonts w:hint="default"/>
      </w:rPr>
    </w:lvl>
    <w:lvl w:ilvl="6">
      <w:start w:val="1"/>
      <w:numFmt w:val="decimal"/>
      <w:lvlText w:val="%1.%2.%3.%4.%5.%6.%7."/>
      <w:lvlJc w:val="left"/>
      <w:pPr>
        <w:ind w:left="1668" w:hanging="1440"/>
      </w:pPr>
      <w:rPr>
        <w:rFonts w:hint="default"/>
      </w:rPr>
    </w:lvl>
    <w:lvl w:ilvl="7">
      <w:start w:val="1"/>
      <w:numFmt w:val="decimal"/>
      <w:lvlText w:val="%1.%2.%3.%4.%5.%6.%7.%8."/>
      <w:lvlJc w:val="left"/>
      <w:pPr>
        <w:ind w:left="1706" w:hanging="1440"/>
      </w:pPr>
      <w:rPr>
        <w:rFonts w:hint="default"/>
      </w:rPr>
    </w:lvl>
    <w:lvl w:ilvl="8">
      <w:start w:val="1"/>
      <w:numFmt w:val="decimal"/>
      <w:lvlText w:val="%1.%2.%3.%4.%5.%6.%7.%8.%9."/>
      <w:lvlJc w:val="left"/>
      <w:pPr>
        <w:ind w:left="2104" w:hanging="1800"/>
      </w:pPr>
      <w:rPr>
        <w:rFonts w:hint="default"/>
      </w:rPr>
    </w:lvl>
  </w:abstractNum>
  <w:abstractNum w:abstractNumId="5" w15:restartNumberingAfterBreak="0">
    <w:nsid w:val="4DB61313"/>
    <w:multiLevelType w:val="multilevel"/>
    <w:tmpl w:val="E1A8AC6E"/>
    <w:lvl w:ilvl="0">
      <w:start w:val="2"/>
      <w:numFmt w:val="decimal"/>
      <w:lvlText w:val="%1."/>
      <w:lvlJc w:val="left"/>
      <w:pPr>
        <w:ind w:left="9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1"/>
      <w:numFmt w:val="decimal"/>
      <w:lvlText w:val="%1.%2."/>
      <w:lvlJc w:val="left"/>
      <w:pPr>
        <w:ind w:left="14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4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1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8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0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7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4E9B5B1E"/>
    <w:multiLevelType w:val="hybridMultilevel"/>
    <w:tmpl w:val="CDBC3FC4"/>
    <w:lvl w:ilvl="0" w:tplc="B02CF72C">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AE08DC">
      <w:start w:val="1"/>
      <w:numFmt w:val="lowerLetter"/>
      <w:lvlText w:val="%2"/>
      <w:lvlJc w:val="left"/>
      <w:pPr>
        <w:ind w:left="6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C82BF26">
      <w:start w:val="5"/>
      <w:numFmt w:val="decimal"/>
      <w:lvlRestart w:val="0"/>
      <w:lvlText w:val="%3."/>
      <w:lvlJc w:val="left"/>
      <w:pPr>
        <w:ind w:left="2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88E200C">
      <w:start w:val="1"/>
      <w:numFmt w:val="decimal"/>
      <w:lvlText w:val="%4"/>
      <w:lvlJc w:val="left"/>
      <w:pPr>
        <w:ind w:left="16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80E65CC">
      <w:start w:val="1"/>
      <w:numFmt w:val="lowerLetter"/>
      <w:lvlText w:val="%5"/>
      <w:lvlJc w:val="left"/>
      <w:pPr>
        <w:ind w:left="23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04A343A">
      <w:start w:val="1"/>
      <w:numFmt w:val="lowerRoman"/>
      <w:lvlText w:val="%6"/>
      <w:lvlJc w:val="left"/>
      <w:pPr>
        <w:ind w:left="30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48CA6A2">
      <w:start w:val="1"/>
      <w:numFmt w:val="decimal"/>
      <w:lvlText w:val="%7"/>
      <w:lvlJc w:val="left"/>
      <w:pPr>
        <w:ind w:left="37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3A29B8A">
      <w:start w:val="1"/>
      <w:numFmt w:val="lowerLetter"/>
      <w:lvlText w:val="%8"/>
      <w:lvlJc w:val="left"/>
      <w:pPr>
        <w:ind w:left="45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D98A946">
      <w:start w:val="1"/>
      <w:numFmt w:val="lowerRoman"/>
      <w:lvlText w:val="%9"/>
      <w:lvlJc w:val="left"/>
      <w:pPr>
        <w:ind w:left="52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6ABF72B8"/>
    <w:multiLevelType w:val="multilevel"/>
    <w:tmpl w:val="7F44B19E"/>
    <w:lvl w:ilvl="0">
      <w:start w:val="3"/>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0"/>
      <w:numFmt w:val="decimal"/>
      <w:lvlText w:val="%1.%2"/>
      <w:lvlJc w:val="left"/>
      <w:pPr>
        <w:ind w:left="7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Letter"/>
      <w:lvlText w:val="%1.%2.%3"/>
      <w:lvlJc w:val="left"/>
      <w:pPr>
        <w:ind w:left="10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2"/>
      <w:numFmt w:val="decimal"/>
      <w:lvlRestart w:val="0"/>
      <w:lvlText w:val="%1.%2.%3.%4."/>
      <w:lvlJc w:val="left"/>
      <w:pPr>
        <w:ind w:left="9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1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8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6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3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0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7BC876FF"/>
    <w:multiLevelType w:val="multilevel"/>
    <w:tmpl w:val="D17401CC"/>
    <w:lvl w:ilvl="0">
      <w:start w:val="9"/>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2"/>
      <w:numFmt w:val="decimal"/>
      <w:lvlText w:val="%1.%2."/>
      <w:lvlJc w:val="left"/>
      <w:pPr>
        <w:ind w:left="1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4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1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8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0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7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5"/>
  </w:num>
  <w:num w:numId="2">
    <w:abstractNumId w:val="2"/>
  </w:num>
  <w:num w:numId="3">
    <w:abstractNumId w:val="3"/>
  </w:num>
  <w:num w:numId="4">
    <w:abstractNumId w:val="7"/>
  </w:num>
  <w:num w:numId="5">
    <w:abstractNumId w:val="6"/>
  </w:num>
  <w:num w:numId="6">
    <w:abstractNumId w:val="1"/>
  </w:num>
  <w:num w:numId="7">
    <w:abstractNumId w:val="0"/>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2A7A"/>
    <w:rsid w:val="0003064F"/>
    <w:rsid w:val="000668FC"/>
    <w:rsid w:val="00093FE9"/>
    <w:rsid w:val="000B040B"/>
    <w:rsid w:val="000E3FAB"/>
    <w:rsid w:val="00130FD5"/>
    <w:rsid w:val="00174941"/>
    <w:rsid w:val="001D1BB7"/>
    <w:rsid w:val="00203A61"/>
    <w:rsid w:val="00313006"/>
    <w:rsid w:val="00323118"/>
    <w:rsid w:val="003272ED"/>
    <w:rsid w:val="003872FD"/>
    <w:rsid w:val="00406354"/>
    <w:rsid w:val="00437C56"/>
    <w:rsid w:val="004541BD"/>
    <w:rsid w:val="00455441"/>
    <w:rsid w:val="004862E2"/>
    <w:rsid w:val="004A4285"/>
    <w:rsid w:val="00533222"/>
    <w:rsid w:val="00536B4A"/>
    <w:rsid w:val="0058611C"/>
    <w:rsid w:val="005B2B5D"/>
    <w:rsid w:val="005C549F"/>
    <w:rsid w:val="005D1221"/>
    <w:rsid w:val="006627C4"/>
    <w:rsid w:val="006830D2"/>
    <w:rsid w:val="007110C0"/>
    <w:rsid w:val="007A35EB"/>
    <w:rsid w:val="007A576C"/>
    <w:rsid w:val="007E3C7B"/>
    <w:rsid w:val="00816FE3"/>
    <w:rsid w:val="008217EA"/>
    <w:rsid w:val="00826CC1"/>
    <w:rsid w:val="008A39A2"/>
    <w:rsid w:val="008D5F7B"/>
    <w:rsid w:val="008F688E"/>
    <w:rsid w:val="00950E8F"/>
    <w:rsid w:val="00952A7A"/>
    <w:rsid w:val="0097304F"/>
    <w:rsid w:val="00986E8A"/>
    <w:rsid w:val="00987B52"/>
    <w:rsid w:val="00994ED2"/>
    <w:rsid w:val="009A78B4"/>
    <w:rsid w:val="009D5BC3"/>
    <w:rsid w:val="00A3656E"/>
    <w:rsid w:val="00A37041"/>
    <w:rsid w:val="00AF1836"/>
    <w:rsid w:val="00BD0CC5"/>
    <w:rsid w:val="00BF41ED"/>
    <w:rsid w:val="00C273E2"/>
    <w:rsid w:val="00C77ACE"/>
    <w:rsid w:val="00C87121"/>
    <w:rsid w:val="00D74E09"/>
    <w:rsid w:val="00D82DAA"/>
    <w:rsid w:val="00DB442B"/>
    <w:rsid w:val="00DC178E"/>
    <w:rsid w:val="00DF55C4"/>
    <w:rsid w:val="00E71E8B"/>
    <w:rsid w:val="00E76909"/>
    <w:rsid w:val="00EB6D8E"/>
    <w:rsid w:val="00EC46D3"/>
    <w:rsid w:val="00F161DF"/>
    <w:rsid w:val="00F56D6A"/>
    <w:rsid w:val="00F81908"/>
    <w:rsid w:val="00F82A1A"/>
    <w:rsid w:val="00FA51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82FA6"/>
  <w15:docId w15:val="{74E7639E-9420-4485-B454-67C8D0F22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41" w:line="270" w:lineRule="auto"/>
      <w:ind w:left="5" w:right="1262" w:hanging="5"/>
      <w:jc w:val="both"/>
    </w:pPr>
    <w:rPr>
      <w:rFonts w:ascii="Times New Roman" w:eastAsia="Times New Roman" w:hAnsi="Times New Roman" w:cs="Times New Roman"/>
      <w:color w:val="000000"/>
    </w:rPr>
  </w:style>
  <w:style w:type="paragraph" w:styleId="Heading1">
    <w:name w:val="heading 1"/>
    <w:next w:val="Normal"/>
    <w:link w:val="Heading1Char"/>
    <w:uiPriority w:val="9"/>
    <w:qFormat/>
    <w:pPr>
      <w:keepNext/>
      <w:keepLines/>
      <w:spacing w:after="0"/>
      <w:ind w:left="979" w:right="1579"/>
      <w:outlineLvl w:val="0"/>
    </w:pPr>
    <w:rPr>
      <w:rFonts w:ascii="Times New Roman" w:eastAsia="Times New Roman" w:hAnsi="Times New Roman" w:cs="Times New Roman"/>
      <w:color w:val="000000"/>
      <w:sz w:val="58"/>
    </w:rPr>
  </w:style>
  <w:style w:type="paragraph" w:styleId="Heading2">
    <w:name w:val="heading 2"/>
    <w:next w:val="Normal"/>
    <w:link w:val="Heading2Char"/>
    <w:uiPriority w:val="9"/>
    <w:unhideWhenUsed/>
    <w:qFormat/>
    <w:pPr>
      <w:keepNext/>
      <w:keepLines/>
      <w:spacing w:before="609" w:after="436" w:line="216" w:lineRule="auto"/>
      <w:ind w:left="3298" w:right="634" w:hanging="2405"/>
      <w:outlineLvl w:val="1"/>
    </w:pPr>
    <w:rPr>
      <w:rFonts w:ascii="Times New Roman" w:eastAsia="Times New Roman" w:hAnsi="Times New Roman" w:cs="Times New Roman"/>
      <w:color w:val="000000"/>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color w:val="000000"/>
      <w:sz w:val="30"/>
    </w:rPr>
  </w:style>
  <w:style w:type="character" w:customStyle="1" w:styleId="Heading1Char">
    <w:name w:val="Heading 1 Char"/>
    <w:link w:val="Heading1"/>
    <w:rPr>
      <w:rFonts w:ascii="Times New Roman" w:eastAsia="Times New Roman" w:hAnsi="Times New Roman" w:cs="Times New Roman"/>
      <w:color w:val="000000"/>
      <w:sz w:val="5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D74E09"/>
    <w:pPr>
      <w:ind w:left="720"/>
      <w:contextualSpacing/>
    </w:pPr>
  </w:style>
  <w:style w:type="paragraph" w:styleId="BalloonText">
    <w:name w:val="Balloon Text"/>
    <w:basedOn w:val="Normal"/>
    <w:link w:val="BalloonTextChar"/>
    <w:uiPriority w:val="99"/>
    <w:semiHidden/>
    <w:unhideWhenUsed/>
    <w:rsid w:val="005332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3222"/>
    <w:rPr>
      <w:rFonts w:ascii="Segoe UI" w:eastAsia="Times New Roman" w:hAnsi="Segoe UI" w:cs="Segoe UI"/>
      <w:color w:val="000000"/>
      <w:sz w:val="18"/>
      <w:szCs w:val="18"/>
    </w:rPr>
  </w:style>
  <w:style w:type="paragraph" w:styleId="Header">
    <w:name w:val="header"/>
    <w:basedOn w:val="Normal"/>
    <w:link w:val="HeaderChar"/>
    <w:uiPriority w:val="99"/>
    <w:unhideWhenUsed/>
    <w:rsid w:val="00826C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6CC1"/>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7</Pages>
  <Words>2621</Words>
  <Characters>14945</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 Curtis</dc:creator>
  <cp:keywords/>
  <cp:lastModifiedBy>Birchfield, Madison</cp:lastModifiedBy>
  <cp:revision>10</cp:revision>
  <cp:lastPrinted>2019-06-26T14:50:00Z</cp:lastPrinted>
  <dcterms:created xsi:type="dcterms:W3CDTF">2019-06-24T20:19:00Z</dcterms:created>
  <dcterms:modified xsi:type="dcterms:W3CDTF">2019-06-26T15:57:00Z</dcterms:modified>
</cp:coreProperties>
</file>