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8A" w:rsidRPr="00367F39" w:rsidRDefault="0053718A"/>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r w:rsidRPr="00367F39">
        <w:rPr>
          <w:bCs/>
        </w:rPr>
        <w:t>TITLE 126</w:t>
      </w:r>
    </w:p>
    <w:p w:rsidR="0053718A" w:rsidRPr="00367F39" w:rsidRDefault="0053718A" w:rsidP="0053718A">
      <w:pPr>
        <w:jc w:val="center"/>
        <w:rPr>
          <w:bCs/>
        </w:rPr>
      </w:pPr>
      <w:r w:rsidRPr="00367F39">
        <w:rPr>
          <w:bCs/>
        </w:rPr>
        <w:t>LEGISLATIVE RULE</w:t>
      </w:r>
    </w:p>
    <w:p w:rsidR="0053718A" w:rsidRPr="00367F39" w:rsidRDefault="0053718A" w:rsidP="0053718A">
      <w:pPr>
        <w:jc w:val="center"/>
        <w:rPr>
          <w:bCs/>
        </w:rPr>
      </w:pPr>
      <w:r w:rsidRPr="00367F39">
        <w:rPr>
          <w:bCs/>
        </w:rPr>
        <w:t>BOARD OF EDUCATION</w:t>
      </w:r>
    </w:p>
    <w:p w:rsidR="0053718A" w:rsidRPr="00367F39" w:rsidRDefault="0053718A" w:rsidP="0053718A">
      <w:pPr>
        <w:tabs>
          <w:tab w:val="left" w:pos="2114"/>
        </w:tabs>
        <w:rPr>
          <w:bCs/>
        </w:rPr>
      </w:pPr>
    </w:p>
    <w:p w:rsidR="0053718A" w:rsidRPr="00367F39" w:rsidRDefault="0053718A" w:rsidP="0053718A">
      <w:pPr>
        <w:jc w:val="center"/>
        <w:rPr>
          <w:bCs/>
        </w:rPr>
      </w:pPr>
      <w:r w:rsidRPr="00367F39">
        <w:rPr>
          <w:bCs/>
        </w:rPr>
        <w:t>SERIES 136</w:t>
      </w: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p>
    <w:p w:rsidR="0053718A" w:rsidRPr="00367F39" w:rsidRDefault="0053718A" w:rsidP="0053718A">
      <w:pPr>
        <w:jc w:val="center"/>
        <w:rPr>
          <w:bCs/>
        </w:rPr>
      </w:pPr>
      <w:r w:rsidRPr="00367F39">
        <w:rPr>
          <w:bCs/>
        </w:rPr>
        <w:t>MINIMUM REQUIREMENTS FOR THE LICENSURE OF</w:t>
      </w:r>
    </w:p>
    <w:p w:rsidR="0053718A" w:rsidRPr="00367F39" w:rsidRDefault="0053718A" w:rsidP="0053718A">
      <w:pPr>
        <w:jc w:val="center"/>
        <w:rPr>
          <w:bCs/>
        </w:rPr>
      </w:pPr>
      <w:r w:rsidRPr="00367F39">
        <w:rPr>
          <w:bCs/>
        </w:rPr>
        <w:t>PROFESSIONAL/PARAPROFESSIONAL PERSONNEL</w:t>
      </w:r>
    </w:p>
    <w:p w:rsidR="0053718A" w:rsidRPr="00367F39" w:rsidRDefault="0053718A" w:rsidP="0053718A">
      <w:pPr>
        <w:jc w:val="center"/>
        <w:rPr>
          <w:bCs/>
        </w:rPr>
      </w:pPr>
      <w:r w:rsidRPr="00367F39">
        <w:rPr>
          <w:bCs/>
        </w:rPr>
        <w:t>AND ADVANCED SALARY CLASSIFICATIONS (5202)</w:t>
      </w:r>
    </w:p>
    <w:p w:rsidR="0053718A" w:rsidRPr="00367F39" w:rsidRDefault="0053718A"/>
    <w:p w:rsidR="008C520E" w:rsidRPr="00367F39" w:rsidRDefault="008C520E">
      <w:r w:rsidRPr="00367F39">
        <w:br w:type="page"/>
      </w:r>
    </w:p>
    <w:p w:rsidR="00B65FDD" w:rsidRPr="00367F39" w:rsidRDefault="00B65FDD" w:rsidP="0053718A">
      <w:pPr>
        <w:jc w:val="center"/>
        <w:sectPr w:rsidR="00B65FDD" w:rsidRPr="00367F39" w:rsidSect="003D5ABD">
          <w:headerReference w:type="default" r:id="rId9"/>
          <w:footerReference w:type="first" r:id="rId10"/>
          <w:pgSz w:w="12240" w:h="15840"/>
          <w:pgMar w:top="1440" w:right="1440" w:bottom="1440" w:left="1440" w:header="720" w:footer="720" w:gutter="0"/>
          <w:pgNumType w:fmt="lowerRoman"/>
          <w:cols w:space="720"/>
          <w:docGrid w:linePitch="360"/>
        </w:sectPr>
      </w:pPr>
    </w:p>
    <w:p w:rsidR="0053718A" w:rsidRPr="00367F39" w:rsidRDefault="0053718A" w:rsidP="0053718A">
      <w:pPr>
        <w:jc w:val="center"/>
      </w:pPr>
      <w:r w:rsidRPr="00367F39">
        <w:lastRenderedPageBreak/>
        <w:t>TABLE OF CONTENTS</w:t>
      </w:r>
    </w:p>
    <w:p w:rsidR="0053718A" w:rsidRPr="00367F39" w:rsidRDefault="0053718A" w:rsidP="0053718A">
      <w:pPr>
        <w:jc w:val="center"/>
      </w:pPr>
    </w:p>
    <w:p w:rsidR="0053718A" w:rsidRPr="00367F39" w:rsidRDefault="0053718A" w:rsidP="0053718A">
      <w:pPr>
        <w:jc w:val="center"/>
      </w:pPr>
    </w:p>
    <w:p w:rsidR="0053718A" w:rsidRPr="00367F39" w:rsidRDefault="0053718A" w:rsidP="0053718A">
      <w:pPr>
        <w:jc w:val="right"/>
      </w:pPr>
      <w:r w:rsidRPr="00367F39">
        <w:t xml:space="preserve">                                         PAGE</w:t>
      </w:r>
    </w:p>
    <w:p w:rsidR="0053718A" w:rsidRPr="00367F39" w:rsidRDefault="0053718A" w:rsidP="0053718A">
      <w:pPr>
        <w:jc w:val="right"/>
      </w:pPr>
    </w:p>
    <w:p w:rsidR="0053718A" w:rsidRPr="00367F39" w:rsidRDefault="0053718A" w:rsidP="0053718A">
      <w:pPr>
        <w:tabs>
          <w:tab w:val="left" w:pos="1440"/>
          <w:tab w:val="right" w:leader="dot" w:pos="9360"/>
        </w:tabs>
      </w:pPr>
      <w:r w:rsidRPr="00367F39">
        <w:t>§126-136-1. General</w:t>
      </w:r>
      <w:r w:rsidRPr="00367F39">
        <w:tab/>
        <w:t>1</w:t>
      </w:r>
    </w:p>
    <w:p w:rsidR="00C4469F" w:rsidRPr="00367F39" w:rsidRDefault="00C4469F" w:rsidP="0053718A">
      <w:pPr>
        <w:tabs>
          <w:tab w:val="left" w:pos="1440"/>
          <w:tab w:val="right" w:leader="dot" w:pos="9360"/>
        </w:tabs>
      </w:pPr>
    </w:p>
    <w:p w:rsidR="0053718A" w:rsidRPr="00367F39" w:rsidRDefault="0053718A" w:rsidP="0053718A">
      <w:pPr>
        <w:tabs>
          <w:tab w:val="left" w:pos="1440"/>
          <w:tab w:val="right" w:leader="dot" w:pos="9360"/>
        </w:tabs>
      </w:pPr>
      <w:r w:rsidRPr="00367F39">
        <w:t>§126-136-2. Summary</w:t>
      </w:r>
      <w:r w:rsidRPr="00367F39">
        <w:tab/>
        <w:t>1</w:t>
      </w:r>
    </w:p>
    <w:p w:rsidR="0053718A" w:rsidRPr="00367F39" w:rsidRDefault="0053718A" w:rsidP="0053718A">
      <w:pPr>
        <w:tabs>
          <w:tab w:val="left" w:pos="1440"/>
          <w:tab w:val="right" w:leader="dot" w:pos="9360"/>
        </w:tabs>
      </w:pPr>
    </w:p>
    <w:p w:rsidR="0053718A" w:rsidRPr="00367F39" w:rsidRDefault="0053718A" w:rsidP="0053718A">
      <w:pPr>
        <w:tabs>
          <w:tab w:val="left" w:pos="1440"/>
          <w:tab w:val="right" w:leader="dot" w:pos="9360"/>
        </w:tabs>
      </w:pPr>
      <w:r w:rsidRPr="00367F39">
        <w:t>§126-136-3. Purpose</w:t>
      </w:r>
      <w:r w:rsidRPr="00367F39">
        <w:tab/>
        <w:t>1</w:t>
      </w:r>
    </w:p>
    <w:p w:rsidR="0053718A" w:rsidRPr="00367F39" w:rsidRDefault="0053718A" w:rsidP="0053718A">
      <w:pPr>
        <w:tabs>
          <w:tab w:val="left" w:pos="1440"/>
          <w:tab w:val="right" w:leader="dot" w:pos="9360"/>
        </w:tabs>
      </w:pPr>
    </w:p>
    <w:p w:rsidR="0053718A" w:rsidRPr="00367F39" w:rsidRDefault="0053718A" w:rsidP="0053718A">
      <w:pPr>
        <w:tabs>
          <w:tab w:val="left" w:pos="1440"/>
          <w:tab w:val="right" w:leader="dot" w:pos="9360"/>
        </w:tabs>
      </w:pPr>
      <w:r w:rsidRPr="00367F39">
        <w:t>§126-136.4.</w:t>
      </w:r>
      <w:r w:rsidRPr="00367F39">
        <w:tab/>
        <w:t>Definitions</w:t>
      </w:r>
      <w:r w:rsidRPr="00367F39">
        <w:tab/>
        <w:t>2</w:t>
      </w:r>
    </w:p>
    <w:p w:rsidR="0053718A" w:rsidRPr="00367F39" w:rsidRDefault="0053718A" w:rsidP="0053718A">
      <w:pPr>
        <w:tabs>
          <w:tab w:val="left" w:pos="1440"/>
          <w:tab w:val="left" w:pos="1980"/>
          <w:tab w:val="right" w:leader="dot" w:pos="9360"/>
        </w:tabs>
      </w:pPr>
      <w:r w:rsidRPr="00367F39">
        <w:tab/>
        <w:t>4.1.</w:t>
      </w:r>
      <w:r w:rsidRPr="00367F39">
        <w:tab/>
        <w:t xml:space="preserve"> A.A.</w:t>
      </w:r>
      <w:r w:rsidRPr="00367F39">
        <w:tab/>
        <w:t>2</w:t>
      </w:r>
    </w:p>
    <w:p w:rsidR="0053718A" w:rsidRPr="00367F39" w:rsidRDefault="0053718A" w:rsidP="0053718A">
      <w:pPr>
        <w:tabs>
          <w:tab w:val="left" w:pos="1440"/>
          <w:tab w:val="left" w:pos="1980"/>
          <w:tab w:val="right" w:leader="dot" w:pos="9360"/>
        </w:tabs>
      </w:pPr>
      <w:r w:rsidRPr="00367F39">
        <w:tab/>
        <w:t>4.2.</w:t>
      </w:r>
      <w:r w:rsidRPr="00367F39">
        <w:tab/>
        <w:t xml:space="preserve"> A.B.</w:t>
      </w:r>
      <w:r w:rsidRPr="00367F39">
        <w:tab/>
        <w:t>2</w:t>
      </w:r>
    </w:p>
    <w:p w:rsidR="0053718A" w:rsidRPr="00367F39" w:rsidRDefault="0053718A" w:rsidP="0053718A">
      <w:pPr>
        <w:tabs>
          <w:tab w:val="left" w:pos="1440"/>
          <w:tab w:val="left" w:pos="1980"/>
          <w:tab w:val="right" w:leader="dot" w:pos="9360"/>
        </w:tabs>
      </w:pPr>
      <w:r w:rsidRPr="00367F39">
        <w:tab/>
        <w:t>4.3.</w:t>
      </w:r>
      <w:r w:rsidRPr="00367F39">
        <w:tab/>
        <w:t xml:space="preserve"> A.B. plus 15.</w:t>
      </w:r>
      <w:r w:rsidRPr="00367F39">
        <w:tab/>
        <w:t>2</w:t>
      </w:r>
    </w:p>
    <w:p w:rsidR="0053718A" w:rsidRPr="00367F39" w:rsidRDefault="0053718A" w:rsidP="0053718A">
      <w:pPr>
        <w:tabs>
          <w:tab w:val="left" w:pos="1440"/>
          <w:tab w:val="left" w:pos="1980"/>
          <w:tab w:val="right" w:leader="dot" w:pos="9360"/>
        </w:tabs>
      </w:pPr>
      <w:r w:rsidRPr="00367F39">
        <w:tab/>
        <w:t>4.4.</w:t>
      </w:r>
      <w:r w:rsidRPr="00367F39">
        <w:tab/>
        <w:t xml:space="preserve"> Academic Major</w:t>
      </w:r>
      <w:r w:rsidRPr="00367F39">
        <w:tab/>
        <w:t>2</w:t>
      </w:r>
    </w:p>
    <w:p w:rsidR="0053718A" w:rsidRPr="00367F39" w:rsidRDefault="0053718A" w:rsidP="0053718A">
      <w:pPr>
        <w:tabs>
          <w:tab w:val="left" w:pos="1440"/>
          <w:tab w:val="left" w:pos="1980"/>
          <w:tab w:val="right" w:leader="dot" w:pos="9360"/>
        </w:tabs>
      </w:pPr>
      <w:r w:rsidRPr="00367F39">
        <w:tab/>
        <w:t>4.5.</w:t>
      </w:r>
      <w:r w:rsidRPr="00367F39">
        <w:tab/>
        <w:t xml:space="preserve"> Accredited Institution of Higher Education</w:t>
      </w:r>
      <w:r w:rsidRPr="00367F39">
        <w:tab/>
        <w:t>2</w:t>
      </w:r>
    </w:p>
    <w:p w:rsidR="0053718A" w:rsidRPr="00367F39" w:rsidRDefault="0053718A" w:rsidP="0053718A">
      <w:pPr>
        <w:tabs>
          <w:tab w:val="left" w:pos="1440"/>
          <w:tab w:val="left" w:pos="1980"/>
          <w:tab w:val="right" w:leader="dot" w:pos="9360"/>
        </w:tabs>
      </w:pPr>
      <w:r w:rsidRPr="00367F39">
        <w:tab/>
        <w:t>4.6.</w:t>
      </w:r>
      <w:r w:rsidRPr="00367F39">
        <w:tab/>
        <w:t xml:space="preserve"> Advanced Credential</w:t>
      </w:r>
      <w:r w:rsidRPr="00367F39">
        <w:tab/>
      </w:r>
      <w:r w:rsidR="000C5004">
        <w:t>2</w:t>
      </w:r>
      <w:r w:rsidRPr="00367F39">
        <w:t xml:space="preserve"> </w:t>
      </w:r>
    </w:p>
    <w:p w:rsidR="0053718A" w:rsidRPr="00367F39" w:rsidRDefault="0053718A" w:rsidP="0053718A">
      <w:pPr>
        <w:tabs>
          <w:tab w:val="left" w:pos="1440"/>
          <w:tab w:val="left" w:pos="1980"/>
          <w:tab w:val="right" w:leader="dot" w:pos="9360"/>
        </w:tabs>
      </w:pPr>
      <w:r w:rsidRPr="00367F39">
        <w:tab/>
        <w:t>4.7.</w:t>
      </w:r>
      <w:r w:rsidRPr="00367F39">
        <w:tab/>
        <w:t xml:space="preserve"> Advanced Salary Classification</w:t>
      </w:r>
      <w:r w:rsidRPr="00367F39">
        <w:tab/>
        <w:t xml:space="preserve">3 </w:t>
      </w:r>
    </w:p>
    <w:p w:rsidR="0053718A" w:rsidRPr="00367F39" w:rsidRDefault="0053718A" w:rsidP="0053718A">
      <w:pPr>
        <w:tabs>
          <w:tab w:val="left" w:pos="1440"/>
          <w:tab w:val="left" w:pos="1980"/>
          <w:tab w:val="right" w:leader="dot" w:pos="9360"/>
        </w:tabs>
      </w:pPr>
      <w:r w:rsidRPr="00367F39">
        <w:tab/>
        <w:t>4.8.</w:t>
      </w:r>
      <w:r w:rsidRPr="00367F39">
        <w:tab/>
        <w:t xml:space="preserve"> Ancillary Requirements</w:t>
      </w:r>
      <w:r w:rsidRPr="00367F39">
        <w:tab/>
        <w:t xml:space="preserve">3 </w:t>
      </w:r>
    </w:p>
    <w:p w:rsidR="0053718A" w:rsidRPr="00367F39" w:rsidRDefault="0053718A" w:rsidP="0053718A">
      <w:pPr>
        <w:tabs>
          <w:tab w:val="left" w:pos="1440"/>
          <w:tab w:val="left" w:pos="1980"/>
          <w:tab w:val="right" w:leader="dot" w:pos="9360"/>
        </w:tabs>
      </w:pPr>
      <w:r w:rsidRPr="00367F39">
        <w:tab/>
        <w:t>4.9.</w:t>
      </w:r>
      <w:r w:rsidRPr="00367F39">
        <w:tab/>
        <w:t xml:space="preserve"> Appeal</w:t>
      </w:r>
      <w:r w:rsidRPr="00367F39">
        <w:tab/>
        <w:t>3</w:t>
      </w:r>
    </w:p>
    <w:p w:rsidR="0053718A" w:rsidRPr="00367F39" w:rsidRDefault="0053718A" w:rsidP="0053718A">
      <w:pPr>
        <w:tabs>
          <w:tab w:val="left" w:pos="1440"/>
          <w:tab w:val="left" w:pos="1980"/>
          <w:tab w:val="right" w:leader="dot" w:pos="9360"/>
        </w:tabs>
      </w:pPr>
      <w:r w:rsidRPr="00367F39">
        <w:tab/>
        <w:t>4.10.</w:t>
      </w:r>
      <w:r w:rsidRPr="00367F39">
        <w:tab/>
        <w:t xml:space="preserve"> Approved Program</w:t>
      </w:r>
      <w:r w:rsidRPr="00367F39">
        <w:tab/>
        <w:t>3</w:t>
      </w:r>
    </w:p>
    <w:p w:rsidR="0053718A" w:rsidRPr="00367F39" w:rsidRDefault="0053718A" w:rsidP="0053718A">
      <w:pPr>
        <w:tabs>
          <w:tab w:val="left" w:pos="1440"/>
          <w:tab w:val="left" w:pos="1980"/>
          <w:tab w:val="right" w:leader="dot" w:pos="9360"/>
        </w:tabs>
      </w:pPr>
      <w:r w:rsidRPr="00367F39">
        <w:tab/>
        <w:t>4.11.</w:t>
      </w:r>
      <w:r w:rsidRPr="00367F39">
        <w:tab/>
        <w:t xml:space="preserve"> Beginning Educator</w:t>
      </w:r>
      <w:r w:rsidRPr="00367F39">
        <w:tab/>
        <w:t>3</w:t>
      </w:r>
    </w:p>
    <w:p w:rsidR="0053718A" w:rsidRPr="00367F39" w:rsidRDefault="0053718A" w:rsidP="0053718A">
      <w:pPr>
        <w:tabs>
          <w:tab w:val="left" w:pos="1440"/>
          <w:tab w:val="left" w:pos="1980"/>
          <w:tab w:val="right" w:leader="dot" w:pos="9360"/>
        </w:tabs>
      </w:pPr>
      <w:r w:rsidRPr="00367F39">
        <w:tab/>
        <w:t>4.12.</w:t>
      </w:r>
      <w:r w:rsidRPr="00367F39">
        <w:tab/>
        <w:t xml:space="preserve"> Beginning Educator Internship</w:t>
      </w:r>
      <w:r w:rsidRPr="00367F39">
        <w:tab/>
        <w:t>3</w:t>
      </w:r>
    </w:p>
    <w:p w:rsidR="0053718A" w:rsidRPr="00367F39" w:rsidRDefault="0053718A" w:rsidP="0053718A">
      <w:pPr>
        <w:tabs>
          <w:tab w:val="left" w:pos="1440"/>
          <w:tab w:val="left" w:pos="1980"/>
          <w:tab w:val="right" w:leader="dot" w:pos="9360"/>
        </w:tabs>
      </w:pPr>
      <w:r w:rsidRPr="00367F39">
        <w:tab/>
        <w:t>4.13.</w:t>
      </w:r>
      <w:r w:rsidRPr="00367F39">
        <w:tab/>
        <w:t xml:space="preserve"> Board of Education</w:t>
      </w:r>
      <w:r w:rsidRPr="00367F39">
        <w:tab/>
        <w:t>3</w:t>
      </w:r>
    </w:p>
    <w:p w:rsidR="0053718A" w:rsidRPr="00367F39" w:rsidRDefault="0053718A" w:rsidP="0053718A">
      <w:pPr>
        <w:pStyle w:val="Header"/>
        <w:tabs>
          <w:tab w:val="clear" w:pos="4320"/>
          <w:tab w:val="clear" w:pos="8640"/>
          <w:tab w:val="left" w:pos="1440"/>
          <w:tab w:val="left" w:pos="1980"/>
          <w:tab w:val="right" w:leader="dot" w:pos="9360"/>
        </w:tabs>
      </w:pPr>
      <w:r w:rsidRPr="00367F39">
        <w:tab/>
        <w:t>4.14.</w:t>
      </w:r>
      <w:r w:rsidRPr="00367F39">
        <w:tab/>
        <w:t xml:space="preserve"> Career</w:t>
      </w:r>
      <w:r w:rsidR="00D7378C" w:rsidRPr="00367F39">
        <w:t xml:space="preserve"> </w:t>
      </w:r>
      <w:r w:rsidR="007A238C" w:rsidRPr="00367F39">
        <w:t xml:space="preserve">and </w:t>
      </w:r>
      <w:r w:rsidRPr="00367F39">
        <w:t>Technical Education B.A. plus 15</w:t>
      </w:r>
      <w:r w:rsidRPr="00367F39">
        <w:tab/>
        <w:t>3</w:t>
      </w:r>
    </w:p>
    <w:p w:rsidR="0053718A" w:rsidRPr="00367F39" w:rsidRDefault="0053718A" w:rsidP="0053718A">
      <w:pPr>
        <w:tabs>
          <w:tab w:val="left" w:pos="1440"/>
          <w:tab w:val="left" w:pos="1980"/>
          <w:tab w:val="right" w:leader="dot" w:pos="9360"/>
        </w:tabs>
      </w:pPr>
      <w:r w:rsidRPr="00367F39">
        <w:tab/>
        <w:t>4.15.</w:t>
      </w:r>
      <w:r w:rsidRPr="00367F39">
        <w:tab/>
        <w:t xml:space="preserve"> Career</w:t>
      </w:r>
      <w:r w:rsidR="00D7378C" w:rsidRPr="00367F39">
        <w:t xml:space="preserve"> </w:t>
      </w:r>
      <w:r w:rsidR="007A238C" w:rsidRPr="00367F39">
        <w:t xml:space="preserve">and </w:t>
      </w:r>
      <w:r w:rsidRPr="00367F39">
        <w:t>Technical Education M.A.</w:t>
      </w:r>
      <w:r w:rsidRPr="00367F39">
        <w:tab/>
      </w:r>
      <w:r w:rsidR="000C5004">
        <w:t>3</w:t>
      </w:r>
    </w:p>
    <w:p w:rsidR="0053718A" w:rsidRPr="00367F39" w:rsidRDefault="0053718A" w:rsidP="0053718A">
      <w:pPr>
        <w:tabs>
          <w:tab w:val="left" w:pos="1440"/>
          <w:tab w:val="left" w:pos="1980"/>
          <w:tab w:val="right" w:leader="dot" w:pos="9360"/>
        </w:tabs>
      </w:pPr>
      <w:r w:rsidRPr="00367F39">
        <w:tab/>
        <w:t>4.16.</w:t>
      </w:r>
      <w:r w:rsidRPr="00367F39">
        <w:tab/>
        <w:t xml:space="preserve"> Career</w:t>
      </w:r>
      <w:r w:rsidR="00D7378C" w:rsidRPr="00367F39">
        <w:t xml:space="preserve"> </w:t>
      </w:r>
      <w:r w:rsidR="007A238C" w:rsidRPr="00367F39">
        <w:t xml:space="preserve">and </w:t>
      </w:r>
      <w:r w:rsidRPr="00367F39">
        <w:t>Technical Education M.A. plus 15</w:t>
      </w:r>
      <w:r w:rsidRPr="00367F39">
        <w:tab/>
        <w:t>4</w:t>
      </w:r>
    </w:p>
    <w:p w:rsidR="0053718A" w:rsidRPr="00367F39" w:rsidRDefault="0053718A" w:rsidP="0053718A">
      <w:pPr>
        <w:tabs>
          <w:tab w:val="left" w:pos="1440"/>
          <w:tab w:val="left" w:pos="1980"/>
          <w:tab w:val="right" w:leader="dot" w:pos="9360"/>
        </w:tabs>
      </w:pPr>
      <w:r w:rsidRPr="00367F39">
        <w:tab/>
        <w:t>4.17</w:t>
      </w:r>
      <w:proofErr w:type="gramStart"/>
      <w:r w:rsidRPr="00367F39">
        <w:t>.  Career</w:t>
      </w:r>
      <w:proofErr w:type="gramEnd"/>
      <w:r w:rsidR="00D7378C" w:rsidRPr="00367F39">
        <w:t xml:space="preserve"> </w:t>
      </w:r>
      <w:r w:rsidR="007A238C" w:rsidRPr="00367F39">
        <w:t xml:space="preserve">and </w:t>
      </w:r>
      <w:r w:rsidRPr="00367F39">
        <w:t>Technical Education M.A. plus 30</w:t>
      </w:r>
      <w:r w:rsidRPr="00367F39">
        <w:tab/>
        <w:t>4</w:t>
      </w:r>
    </w:p>
    <w:p w:rsidR="0053718A" w:rsidRPr="00367F39" w:rsidRDefault="0053718A" w:rsidP="0053718A">
      <w:pPr>
        <w:tabs>
          <w:tab w:val="left" w:pos="1440"/>
          <w:tab w:val="left" w:pos="1980"/>
          <w:tab w:val="right" w:leader="dot" w:pos="9360"/>
        </w:tabs>
      </w:pPr>
      <w:r w:rsidRPr="00367F39">
        <w:tab/>
        <w:t>4.18</w:t>
      </w:r>
      <w:proofErr w:type="gramStart"/>
      <w:r w:rsidRPr="00367F39">
        <w:t>.  Career</w:t>
      </w:r>
      <w:proofErr w:type="gramEnd"/>
      <w:r w:rsidR="00D7378C" w:rsidRPr="00367F39">
        <w:t xml:space="preserve"> </w:t>
      </w:r>
      <w:r w:rsidR="007A238C" w:rsidRPr="00367F39">
        <w:t xml:space="preserve">and </w:t>
      </w:r>
      <w:r w:rsidRPr="00367F39">
        <w:t>Technical Education M.A. plus 45</w:t>
      </w:r>
      <w:r w:rsidRPr="00367F39">
        <w:tab/>
        <w:t>4</w:t>
      </w:r>
    </w:p>
    <w:p w:rsidR="0053718A" w:rsidRPr="00367F39" w:rsidRDefault="0053718A" w:rsidP="0053718A">
      <w:pPr>
        <w:tabs>
          <w:tab w:val="left" w:pos="1440"/>
          <w:tab w:val="left" w:pos="1980"/>
          <w:tab w:val="right" w:leader="dot" w:pos="9360"/>
        </w:tabs>
      </w:pPr>
      <w:r w:rsidRPr="00367F39">
        <w:tab/>
        <w:t>4.19</w:t>
      </w:r>
      <w:proofErr w:type="gramStart"/>
      <w:r w:rsidRPr="00367F39">
        <w:t>.  Community</w:t>
      </w:r>
      <w:proofErr w:type="gramEnd"/>
      <w:r w:rsidRPr="00367F39">
        <w:t xml:space="preserve"> Programs.</w:t>
      </w:r>
      <w:r w:rsidRPr="00367F39">
        <w:tab/>
        <w:t>4</w:t>
      </w:r>
    </w:p>
    <w:p w:rsidR="00055864" w:rsidRPr="00367F39" w:rsidRDefault="0053718A" w:rsidP="0053718A">
      <w:pPr>
        <w:tabs>
          <w:tab w:val="left" w:pos="1440"/>
          <w:tab w:val="left" w:pos="1980"/>
          <w:tab w:val="right" w:leader="dot" w:pos="9360"/>
        </w:tabs>
      </w:pPr>
      <w:r w:rsidRPr="00367F39">
        <w:tab/>
      </w:r>
      <w:r w:rsidR="00055864" w:rsidRPr="00367F39">
        <w:t>4.20</w:t>
      </w:r>
      <w:proofErr w:type="gramStart"/>
      <w:r w:rsidR="00E7706E" w:rsidRPr="00367F39">
        <w:t>.</w:t>
      </w:r>
      <w:r w:rsidR="00055864" w:rsidRPr="00367F39">
        <w:t xml:space="preserve">  Concentration</w:t>
      </w:r>
      <w:proofErr w:type="gramEnd"/>
      <w:r w:rsidR="00055864" w:rsidRPr="00367F39">
        <w:tab/>
        <w:t>4</w:t>
      </w:r>
    </w:p>
    <w:p w:rsidR="0053718A" w:rsidRPr="00367F39" w:rsidRDefault="00055864" w:rsidP="0053718A">
      <w:pPr>
        <w:tabs>
          <w:tab w:val="left" w:pos="1440"/>
          <w:tab w:val="left" w:pos="1980"/>
          <w:tab w:val="right" w:leader="dot" w:pos="9360"/>
        </w:tabs>
      </w:pPr>
      <w:r w:rsidRPr="00367F39">
        <w:tab/>
      </w:r>
      <w:r w:rsidR="0053718A" w:rsidRPr="00367F39">
        <w:t>4.2</w:t>
      </w:r>
      <w:r w:rsidRPr="00367F39">
        <w:t>1</w:t>
      </w:r>
      <w:proofErr w:type="gramStart"/>
      <w:r w:rsidR="0053718A" w:rsidRPr="00367F39">
        <w:t>.  Conversion</w:t>
      </w:r>
      <w:proofErr w:type="gramEnd"/>
      <w:r w:rsidR="0053718A" w:rsidRPr="00367F39">
        <w:t>.</w:t>
      </w:r>
      <w:r w:rsidR="0053718A" w:rsidRPr="00367F39">
        <w:tab/>
        <w:t>4</w:t>
      </w:r>
    </w:p>
    <w:p w:rsidR="0053718A" w:rsidRPr="00367F39" w:rsidRDefault="0053718A" w:rsidP="0053718A">
      <w:pPr>
        <w:tabs>
          <w:tab w:val="left" w:pos="1440"/>
          <w:tab w:val="left" w:pos="1980"/>
          <w:tab w:val="right" w:leader="dot" w:pos="9360"/>
        </w:tabs>
      </w:pPr>
      <w:r w:rsidRPr="00367F39">
        <w:tab/>
        <w:t>4.2</w:t>
      </w:r>
      <w:r w:rsidR="00055864" w:rsidRPr="00367F39">
        <w:t>2</w:t>
      </w:r>
      <w:proofErr w:type="gramStart"/>
      <w:r w:rsidRPr="00367F39">
        <w:t>.  Core</w:t>
      </w:r>
      <w:proofErr w:type="gramEnd"/>
      <w:r w:rsidRPr="00367F39">
        <w:t xml:space="preserve"> Academic Subjects.</w:t>
      </w:r>
      <w:r w:rsidRPr="00367F39">
        <w:tab/>
        <w:t>4</w:t>
      </w:r>
    </w:p>
    <w:p w:rsidR="0053718A" w:rsidRPr="00367F39" w:rsidRDefault="0053718A" w:rsidP="0053718A">
      <w:pPr>
        <w:tabs>
          <w:tab w:val="left" w:pos="1440"/>
          <w:tab w:val="left" w:pos="1980"/>
          <w:tab w:val="right" w:leader="dot" w:pos="9360"/>
        </w:tabs>
      </w:pPr>
      <w:r w:rsidRPr="00367F39">
        <w:tab/>
        <w:t>4.2</w:t>
      </w:r>
      <w:r w:rsidR="00055864" w:rsidRPr="00367F39">
        <w:t>3</w:t>
      </w:r>
      <w:proofErr w:type="gramStart"/>
      <w:r w:rsidRPr="00367F39">
        <w:t>.  County</w:t>
      </w:r>
      <w:proofErr w:type="gramEnd"/>
      <w:r w:rsidRPr="00367F39">
        <w:t xml:space="preserve"> Superintendent.</w:t>
      </w:r>
      <w:r w:rsidRPr="00367F39">
        <w:tab/>
        <w:t>4</w:t>
      </w:r>
    </w:p>
    <w:p w:rsidR="0053718A" w:rsidRPr="00367F39" w:rsidRDefault="0053718A" w:rsidP="0053718A">
      <w:pPr>
        <w:tabs>
          <w:tab w:val="left" w:pos="1440"/>
          <w:tab w:val="left" w:pos="1980"/>
          <w:tab w:val="right" w:leader="dot" w:pos="9360"/>
        </w:tabs>
      </w:pPr>
      <w:r w:rsidRPr="00367F39">
        <w:tab/>
        <w:t>4.2</w:t>
      </w:r>
      <w:r w:rsidR="00055864" w:rsidRPr="00367F39">
        <w:t>4</w:t>
      </w:r>
      <w:proofErr w:type="gramStart"/>
      <w:r w:rsidRPr="00367F39">
        <w:t>.  Day</w:t>
      </w:r>
      <w:proofErr w:type="gramEnd"/>
      <w:r w:rsidRPr="00367F39">
        <w:t>.</w:t>
      </w:r>
      <w:r w:rsidRPr="00367F39">
        <w:tab/>
        <w:t>4</w:t>
      </w:r>
    </w:p>
    <w:p w:rsidR="0053718A" w:rsidRPr="00367F39" w:rsidRDefault="0053718A" w:rsidP="0053718A">
      <w:pPr>
        <w:tabs>
          <w:tab w:val="left" w:pos="1440"/>
          <w:tab w:val="left" w:pos="1980"/>
          <w:tab w:val="right" w:leader="dot" w:pos="9360"/>
        </w:tabs>
      </w:pPr>
      <w:r w:rsidRPr="00367F39">
        <w:tab/>
        <w:t>4.2</w:t>
      </w:r>
      <w:r w:rsidR="00055864" w:rsidRPr="00367F39">
        <w:t>5</w:t>
      </w:r>
      <w:proofErr w:type="gramStart"/>
      <w:r w:rsidRPr="00367F39">
        <w:t>.  Denial</w:t>
      </w:r>
      <w:proofErr w:type="gramEnd"/>
      <w:r w:rsidRPr="00367F39">
        <w:t xml:space="preserve"> for Cause.</w:t>
      </w:r>
      <w:r w:rsidRPr="00367F39">
        <w:tab/>
        <w:t>4</w:t>
      </w:r>
    </w:p>
    <w:p w:rsidR="0053718A" w:rsidRPr="00367F39" w:rsidRDefault="0053718A" w:rsidP="0053718A">
      <w:pPr>
        <w:tabs>
          <w:tab w:val="left" w:pos="1440"/>
          <w:tab w:val="left" w:pos="1980"/>
          <w:tab w:val="right" w:leader="dot" w:pos="9360"/>
        </w:tabs>
      </w:pPr>
      <w:r w:rsidRPr="00367F39">
        <w:tab/>
        <w:t>4.2</w:t>
      </w:r>
      <w:r w:rsidR="00055864" w:rsidRPr="00367F39">
        <w:t>6</w:t>
      </w:r>
      <w:proofErr w:type="gramStart"/>
      <w:r w:rsidRPr="00367F39">
        <w:t>.  Doctorate</w:t>
      </w:r>
      <w:proofErr w:type="gramEnd"/>
      <w:r w:rsidRPr="00367F39">
        <w:t>.</w:t>
      </w:r>
      <w:r w:rsidRPr="00367F39">
        <w:tab/>
      </w:r>
      <w:r w:rsidR="00F41255" w:rsidRPr="00367F39">
        <w:t>5</w:t>
      </w:r>
    </w:p>
    <w:p w:rsidR="0053718A" w:rsidRPr="00367F39" w:rsidRDefault="0053718A" w:rsidP="0053718A">
      <w:pPr>
        <w:tabs>
          <w:tab w:val="left" w:pos="1440"/>
          <w:tab w:val="left" w:pos="1980"/>
          <w:tab w:val="right" w:leader="dot" w:pos="9360"/>
        </w:tabs>
      </w:pPr>
      <w:r w:rsidRPr="00367F39">
        <w:tab/>
        <w:t>4.2</w:t>
      </w:r>
      <w:r w:rsidR="00055864" w:rsidRPr="00367F39">
        <w:t>7</w:t>
      </w:r>
      <w:proofErr w:type="gramStart"/>
      <w:r w:rsidRPr="00367F39">
        <w:t>.  Duplicate</w:t>
      </w:r>
      <w:proofErr w:type="gramEnd"/>
      <w:r w:rsidRPr="00367F39">
        <w:t xml:space="preserve"> Credit.</w:t>
      </w:r>
      <w:r w:rsidRPr="00367F39">
        <w:tab/>
        <w:t>5</w:t>
      </w:r>
    </w:p>
    <w:p w:rsidR="0053718A" w:rsidRPr="00367F39" w:rsidRDefault="0053718A" w:rsidP="0053718A">
      <w:pPr>
        <w:tabs>
          <w:tab w:val="left" w:pos="1440"/>
          <w:tab w:val="left" w:pos="1980"/>
          <w:tab w:val="right" w:leader="dot" w:pos="9360"/>
        </w:tabs>
      </w:pPr>
      <w:r w:rsidRPr="00367F39">
        <w:tab/>
        <w:t>4.2</w:t>
      </w:r>
      <w:r w:rsidR="00055864" w:rsidRPr="00367F39">
        <w:t>8</w:t>
      </w:r>
      <w:proofErr w:type="gramStart"/>
      <w:r w:rsidRPr="00367F39">
        <w:t>.  Educator</w:t>
      </w:r>
      <w:proofErr w:type="gramEnd"/>
      <w:r w:rsidRPr="00367F39">
        <w:t xml:space="preserve"> or Professional Educator</w:t>
      </w:r>
      <w:r w:rsidRPr="00367F39">
        <w:tab/>
        <w:t>5</w:t>
      </w:r>
    </w:p>
    <w:p w:rsidR="0053718A" w:rsidRPr="00367F39" w:rsidRDefault="0053718A" w:rsidP="0053718A">
      <w:pPr>
        <w:tabs>
          <w:tab w:val="left" w:pos="1440"/>
          <w:tab w:val="left" w:pos="1980"/>
          <w:tab w:val="right" w:leader="dot" w:pos="9360"/>
        </w:tabs>
        <w:ind w:left="1440"/>
      </w:pPr>
      <w:r w:rsidRPr="00367F39">
        <w:t>4.2</w:t>
      </w:r>
      <w:r w:rsidR="00055864" w:rsidRPr="00367F39">
        <w:t>9</w:t>
      </w:r>
      <w:proofErr w:type="gramStart"/>
      <w:r w:rsidRPr="00367F39">
        <w:t>.  Endorsement</w:t>
      </w:r>
      <w:proofErr w:type="gramEnd"/>
      <w:r w:rsidRPr="00367F39">
        <w:tab/>
        <w:t>5</w:t>
      </w:r>
    </w:p>
    <w:p w:rsidR="0053718A" w:rsidRPr="00367F39" w:rsidRDefault="0053718A" w:rsidP="0053718A">
      <w:pPr>
        <w:tabs>
          <w:tab w:val="left" w:pos="1440"/>
          <w:tab w:val="left" w:pos="1980"/>
          <w:tab w:val="right" w:leader="dot" w:pos="9360"/>
        </w:tabs>
        <w:ind w:left="1440"/>
      </w:pPr>
      <w:r w:rsidRPr="00367F39">
        <w:t>4.</w:t>
      </w:r>
      <w:r w:rsidR="00055864" w:rsidRPr="00367F39">
        <w:t>30</w:t>
      </w:r>
      <w:proofErr w:type="gramStart"/>
      <w:r w:rsidRPr="00367F39">
        <w:t>.  Experience</w:t>
      </w:r>
      <w:proofErr w:type="gramEnd"/>
      <w:r w:rsidRPr="00367F39">
        <w:tab/>
        <w:t>5</w:t>
      </w:r>
    </w:p>
    <w:p w:rsidR="0053718A" w:rsidRPr="00367F39" w:rsidRDefault="0053718A" w:rsidP="0053718A">
      <w:pPr>
        <w:tabs>
          <w:tab w:val="left" w:pos="1440"/>
          <w:tab w:val="left" w:pos="1980"/>
          <w:tab w:val="right" w:leader="dot" w:pos="9360"/>
        </w:tabs>
        <w:ind w:left="1440"/>
      </w:pPr>
      <w:r w:rsidRPr="00367F39">
        <w:t>4.3</w:t>
      </w:r>
      <w:r w:rsidR="00055864" w:rsidRPr="00367F39">
        <w:t>1</w:t>
      </w:r>
      <w:proofErr w:type="gramStart"/>
      <w:r w:rsidRPr="00367F39">
        <w:t>.  Fee</w:t>
      </w:r>
      <w:proofErr w:type="gramEnd"/>
      <w:r w:rsidRPr="00367F39">
        <w:tab/>
        <w:t>5</w:t>
      </w:r>
    </w:p>
    <w:p w:rsidR="0053718A" w:rsidRPr="00367F39" w:rsidRDefault="0053718A" w:rsidP="0053718A">
      <w:pPr>
        <w:tabs>
          <w:tab w:val="left" w:pos="1440"/>
          <w:tab w:val="left" w:pos="1980"/>
          <w:tab w:val="right" w:leader="dot" w:pos="9360"/>
        </w:tabs>
        <w:ind w:left="1440"/>
      </w:pPr>
      <w:r w:rsidRPr="00367F39">
        <w:t>4.3</w:t>
      </w:r>
      <w:r w:rsidR="00055864" w:rsidRPr="00367F39">
        <w:t>2</w:t>
      </w:r>
      <w:proofErr w:type="gramStart"/>
      <w:r w:rsidRPr="00367F39">
        <w:t>.  GED</w:t>
      </w:r>
      <w:proofErr w:type="gramEnd"/>
      <w:r w:rsidRPr="00367F39">
        <w:tab/>
        <w:t>5</w:t>
      </w:r>
    </w:p>
    <w:p w:rsidR="0053718A" w:rsidRPr="00367F39" w:rsidRDefault="0053718A" w:rsidP="0053718A">
      <w:pPr>
        <w:tabs>
          <w:tab w:val="left" w:pos="1440"/>
          <w:tab w:val="left" w:pos="1980"/>
          <w:tab w:val="right" w:leader="dot" w:pos="9360"/>
        </w:tabs>
        <w:ind w:left="1440"/>
      </w:pPr>
      <w:r w:rsidRPr="00367F39">
        <w:t>4.3</w:t>
      </w:r>
      <w:r w:rsidR="00055864" w:rsidRPr="00367F39">
        <w:t>3</w:t>
      </w:r>
      <w:proofErr w:type="gramStart"/>
      <w:r w:rsidRPr="00367F39">
        <w:t>.  Graduate</w:t>
      </w:r>
      <w:proofErr w:type="gramEnd"/>
      <w:r w:rsidRPr="00367F39">
        <w:t xml:space="preserve"> Credit</w:t>
      </w:r>
      <w:r w:rsidRPr="00367F39">
        <w:tab/>
        <w:t>5</w:t>
      </w:r>
    </w:p>
    <w:p w:rsidR="0053718A" w:rsidRPr="00367F39" w:rsidRDefault="0053718A" w:rsidP="0053718A">
      <w:pPr>
        <w:tabs>
          <w:tab w:val="left" w:pos="1440"/>
          <w:tab w:val="left" w:pos="1980"/>
          <w:tab w:val="right" w:leader="dot" w:pos="9360"/>
        </w:tabs>
        <w:ind w:left="1440"/>
      </w:pPr>
      <w:r w:rsidRPr="00367F39">
        <w:t>4.3</w:t>
      </w:r>
      <w:r w:rsidR="00055864" w:rsidRPr="00367F39">
        <w:t>4</w:t>
      </w:r>
      <w:proofErr w:type="gramStart"/>
      <w:r w:rsidRPr="00367F39">
        <w:t>.  Hearing</w:t>
      </w:r>
      <w:proofErr w:type="gramEnd"/>
      <w:r w:rsidRPr="00367F39">
        <w:tab/>
        <w:t>5</w:t>
      </w:r>
    </w:p>
    <w:p w:rsidR="0053718A" w:rsidRPr="00367F39" w:rsidRDefault="0053718A" w:rsidP="0053718A">
      <w:pPr>
        <w:tabs>
          <w:tab w:val="left" w:pos="1440"/>
          <w:tab w:val="left" w:pos="1980"/>
          <w:tab w:val="right" w:leader="dot" w:pos="9360"/>
        </w:tabs>
        <w:ind w:left="1440"/>
      </w:pPr>
      <w:r w:rsidRPr="00367F39">
        <w:lastRenderedPageBreak/>
        <w:t>4.3</w:t>
      </w:r>
      <w:r w:rsidR="00055864" w:rsidRPr="00367F39">
        <w:t>5</w:t>
      </w:r>
      <w:proofErr w:type="gramStart"/>
      <w:r w:rsidRPr="00367F39">
        <w:t>.  Higher</w:t>
      </w:r>
      <w:proofErr w:type="gramEnd"/>
      <w:r w:rsidRPr="00367F39">
        <w:t xml:space="preserve"> Education Policy Commission (HEPC)</w:t>
      </w:r>
      <w:r w:rsidRPr="00367F39">
        <w:tab/>
        <w:t>5</w:t>
      </w:r>
    </w:p>
    <w:p w:rsidR="0053718A" w:rsidRPr="00367F39" w:rsidRDefault="0053718A" w:rsidP="0053718A">
      <w:pPr>
        <w:tabs>
          <w:tab w:val="left" w:pos="1440"/>
          <w:tab w:val="left" w:pos="1980"/>
          <w:tab w:val="right" w:leader="dot" w:pos="9360"/>
        </w:tabs>
        <w:ind w:left="1440"/>
      </w:pPr>
      <w:r w:rsidRPr="00367F39">
        <w:t>4.3</w:t>
      </w:r>
      <w:r w:rsidR="00D7378C" w:rsidRPr="00367F39">
        <w:t>6</w:t>
      </w:r>
      <w:proofErr w:type="gramStart"/>
      <w:r w:rsidRPr="00367F39">
        <w:t>.  High</w:t>
      </w:r>
      <w:proofErr w:type="gramEnd"/>
      <w:r w:rsidRPr="00367F39">
        <w:t xml:space="preserve"> Objective Uniform State Standard of Evaluation (HOUSSE)</w:t>
      </w:r>
      <w:r w:rsidRPr="00367F39">
        <w:tab/>
        <w:t>5</w:t>
      </w:r>
    </w:p>
    <w:p w:rsidR="0053718A" w:rsidRPr="00367F39" w:rsidRDefault="0053718A" w:rsidP="0053718A">
      <w:pPr>
        <w:tabs>
          <w:tab w:val="left" w:pos="1440"/>
          <w:tab w:val="left" w:pos="1980"/>
          <w:tab w:val="right" w:leader="dot" w:pos="9360"/>
        </w:tabs>
        <w:ind w:left="1440"/>
      </w:pPr>
      <w:r w:rsidRPr="00367F39">
        <w:t>4.3</w:t>
      </w:r>
      <w:r w:rsidR="00055864" w:rsidRPr="00367F39">
        <w:t>7</w:t>
      </w:r>
      <w:proofErr w:type="gramStart"/>
      <w:r w:rsidRPr="00367F39">
        <w:t>.  Initial</w:t>
      </w:r>
      <w:proofErr w:type="gramEnd"/>
      <w:r w:rsidRPr="00367F39">
        <w:t xml:space="preserve"> License</w:t>
      </w:r>
      <w:r w:rsidRPr="00367F39">
        <w:tab/>
      </w:r>
      <w:r w:rsidR="00F41255" w:rsidRPr="00367F39">
        <w:t>6</w:t>
      </w:r>
    </w:p>
    <w:p w:rsidR="0053718A" w:rsidRPr="00367F39" w:rsidRDefault="0053718A" w:rsidP="0053718A">
      <w:pPr>
        <w:tabs>
          <w:tab w:val="left" w:pos="1440"/>
          <w:tab w:val="left" w:pos="1980"/>
          <w:tab w:val="right" w:leader="dot" w:pos="9360"/>
        </w:tabs>
        <w:ind w:left="1440"/>
      </w:pPr>
      <w:r w:rsidRPr="00367F39">
        <w:t>4.3</w:t>
      </w:r>
      <w:r w:rsidR="00055864" w:rsidRPr="00367F39">
        <w:t>8</w:t>
      </w:r>
      <w:proofErr w:type="gramStart"/>
      <w:r w:rsidRPr="00367F39">
        <w:t>.  Institution</w:t>
      </w:r>
      <w:proofErr w:type="gramEnd"/>
      <w:r w:rsidRPr="00367F39">
        <w:t xml:space="preserve"> of Higher Education</w:t>
      </w:r>
      <w:r w:rsidRPr="00367F39">
        <w:tab/>
        <w:t>6</w:t>
      </w:r>
    </w:p>
    <w:p w:rsidR="0053718A" w:rsidRPr="00367F39" w:rsidRDefault="0053718A" w:rsidP="0053718A">
      <w:pPr>
        <w:tabs>
          <w:tab w:val="left" w:pos="1440"/>
          <w:tab w:val="left" w:pos="1980"/>
          <w:tab w:val="right" w:leader="dot" w:pos="9360"/>
        </w:tabs>
        <w:ind w:left="1440"/>
      </w:pPr>
      <w:r w:rsidRPr="00367F39">
        <w:t>4.3</w:t>
      </w:r>
      <w:r w:rsidR="00055864" w:rsidRPr="00367F39">
        <w:t>9</w:t>
      </w:r>
      <w:proofErr w:type="gramStart"/>
      <w:r w:rsidRPr="00367F39">
        <w:t>.  Instructional</w:t>
      </w:r>
      <w:proofErr w:type="gramEnd"/>
      <w:r w:rsidRPr="00367F39">
        <w:t xml:space="preserve"> Technology</w:t>
      </w:r>
      <w:r w:rsidRPr="00367F39">
        <w:tab/>
        <w:t>6</w:t>
      </w:r>
    </w:p>
    <w:p w:rsidR="0053718A" w:rsidRPr="00367F39" w:rsidRDefault="0053718A" w:rsidP="0053718A">
      <w:pPr>
        <w:tabs>
          <w:tab w:val="left" w:pos="1440"/>
          <w:tab w:val="left" w:pos="1980"/>
          <w:tab w:val="right" w:leader="dot" w:pos="9360"/>
        </w:tabs>
        <w:ind w:left="1440"/>
      </w:pPr>
      <w:r w:rsidRPr="00367F39">
        <w:t>4.</w:t>
      </w:r>
      <w:r w:rsidR="00D7378C" w:rsidRPr="00367F39">
        <w:t xml:space="preserve"> </w:t>
      </w:r>
      <w:r w:rsidR="00055864" w:rsidRPr="00367F39">
        <w:t>40</w:t>
      </w:r>
      <w:r w:rsidRPr="00367F39">
        <w:t>.  License</w:t>
      </w:r>
      <w:r w:rsidRPr="00367F39">
        <w:tab/>
        <w:t>6</w:t>
      </w:r>
    </w:p>
    <w:p w:rsidR="0053718A" w:rsidRPr="00367F39" w:rsidRDefault="0053718A" w:rsidP="0053718A">
      <w:pPr>
        <w:tabs>
          <w:tab w:val="left" w:pos="1440"/>
          <w:tab w:val="left" w:pos="1980"/>
          <w:tab w:val="right" w:leader="dot" w:pos="9360"/>
        </w:tabs>
        <w:ind w:left="1440"/>
      </w:pPr>
      <w:r w:rsidRPr="00367F39">
        <w:t>4.4</w:t>
      </w:r>
      <w:r w:rsidR="00055864" w:rsidRPr="00367F39">
        <w:t>1</w:t>
      </w:r>
      <w:proofErr w:type="gramStart"/>
      <w:r w:rsidRPr="00367F39">
        <w:t>.  Licensing</w:t>
      </w:r>
      <w:proofErr w:type="gramEnd"/>
      <w:r w:rsidRPr="00367F39">
        <w:t xml:space="preserve"> Agency</w:t>
      </w:r>
      <w:r w:rsidRPr="00367F39">
        <w:tab/>
        <w:t>6</w:t>
      </w:r>
    </w:p>
    <w:p w:rsidR="0053718A" w:rsidRPr="00367F39" w:rsidRDefault="0053718A" w:rsidP="0053718A">
      <w:pPr>
        <w:tabs>
          <w:tab w:val="left" w:pos="1440"/>
          <w:tab w:val="left" w:pos="1980"/>
          <w:tab w:val="right" w:leader="dot" w:pos="9360"/>
        </w:tabs>
        <w:ind w:left="1440"/>
      </w:pPr>
      <w:r w:rsidRPr="00367F39">
        <w:t>4.4</w:t>
      </w:r>
      <w:r w:rsidR="00055864" w:rsidRPr="00367F39">
        <w:t>2</w:t>
      </w:r>
      <w:proofErr w:type="gramStart"/>
      <w:r w:rsidRPr="00367F39">
        <w:t>.  Long</w:t>
      </w:r>
      <w:proofErr w:type="gramEnd"/>
      <w:r w:rsidRPr="00367F39">
        <w:t>-Term Substitute</w:t>
      </w:r>
      <w:r w:rsidRPr="00367F39">
        <w:tab/>
        <w:t>6</w:t>
      </w:r>
    </w:p>
    <w:p w:rsidR="0053718A" w:rsidRPr="00367F39" w:rsidRDefault="0053718A" w:rsidP="0053718A">
      <w:pPr>
        <w:tabs>
          <w:tab w:val="left" w:pos="1440"/>
          <w:tab w:val="left" w:pos="1980"/>
          <w:tab w:val="right" w:leader="dot" w:pos="9360"/>
        </w:tabs>
        <w:ind w:left="1440"/>
      </w:pPr>
      <w:r w:rsidRPr="00367F39">
        <w:t>4.4</w:t>
      </w:r>
      <w:r w:rsidR="00055864" w:rsidRPr="00367F39">
        <w:t>3</w:t>
      </w:r>
      <w:proofErr w:type="gramStart"/>
      <w:r w:rsidRPr="00367F39">
        <w:t>.  Management</w:t>
      </w:r>
      <w:proofErr w:type="gramEnd"/>
      <w:r w:rsidRPr="00367F39">
        <w:t xml:space="preserve"> Level Experience</w:t>
      </w:r>
      <w:r w:rsidRPr="00367F39">
        <w:tab/>
        <w:t>6</w:t>
      </w:r>
    </w:p>
    <w:p w:rsidR="0053718A" w:rsidRPr="00367F39" w:rsidRDefault="0053718A" w:rsidP="0053718A">
      <w:pPr>
        <w:tabs>
          <w:tab w:val="left" w:pos="1440"/>
          <w:tab w:val="left" w:pos="1980"/>
          <w:tab w:val="right" w:leader="dot" w:pos="9360"/>
        </w:tabs>
        <w:ind w:left="1440"/>
      </w:pPr>
      <w:r w:rsidRPr="00367F39">
        <w:t>4.4</w:t>
      </w:r>
      <w:r w:rsidR="00055864" w:rsidRPr="00367F39">
        <w:t>4</w:t>
      </w:r>
      <w:proofErr w:type="gramStart"/>
      <w:r w:rsidRPr="00367F39">
        <w:t>.  M.A</w:t>
      </w:r>
      <w:proofErr w:type="gramEnd"/>
      <w:r w:rsidRPr="00367F39">
        <w:t>.</w:t>
      </w:r>
      <w:r w:rsidRPr="00367F39">
        <w:tab/>
        <w:t>6</w:t>
      </w:r>
    </w:p>
    <w:p w:rsidR="0053718A" w:rsidRPr="00367F39" w:rsidRDefault="0053718A" w:rsidP="0053718A">
      <w:pPr>
        <w:tabs>
          <w:tab w:val="left" w:pos="1440"/>
          <w:tab w:val="left" w:pos="1980"/>
          <w:tab w:val="right" w:leader="dot" w:pos="9360"/>
        </w:tabs>
        <w:ind w:left="1440"/>
      </w:pPr>
      <w:r w:rsidRPr="00367F39">
        <w:t>4.4</w:t>
      </w:r>
      <w:r w:rsidR="00055864" w:rsidRPr="00367F39">
        <w:t>5</w:t>
      </w:r>
      <w:proofErr w:type="gramStart"/>
      <w:r w:rsidRPr="00367F39">
        <w:t>.  M.A</w:t>
      </w:r>
      <w:proofErr w:type="gramEnd"/>
      <w:r w:rsidRPr="00367F39">
        <w:t>. plus 15</w:t>
      </w:r>
      <w:r w:rsidRPr="00367F39">
        <w:tab/>
        <w:t>6</w:t>
      </w:r>
    </w:p>
    <w:p w:rsidR="0053718A" w:rsidRPr="00367F39" w:rsidRDefault="0053718A" w:rsidP="0053718A">
      <w:pPr>
        <w:tabs>
          <w:tab w:val="left" w:pos="1440"/>
          <w:tab w:val="left" w:pos="1980"/>
          <w:tab w:val="right" w:leader="dot" w:pos="9360"/>
        </w:tabs>
        <w:ind w:left="1440"/>
      </w:pPr>
      <w:r w:rsidRPr="00367F39">
        <w:t>4.4</w:t>
      </w:r>
      <w:r w:rsidR="00055864" w:rsidRPr="00367F39">
        <w:t>6</w:t>
      </w:r>
      <w:proofErr w:type="gramStart"/>
      <w:r w:rsidRPr="00367F39">
        <w:t>.  M.A</w:t>
      </w:r>
      <w:proofErr w:type="gramEnd"/>
      <w:r w:rsidRPr="00367F39">
        <w:t>. plus 30</w:t>
      </w:r>
      <w:r w:rsidRPr="00367F39">
        <w:tab/>
        <w:t>6</w:t>
      </w:r>
    </w:p>
    <w:p w:rsidR="0053718A" w:rsidRPr="00367F39" w:rsidRDefault="0053718A" w:rsidP="0053718A">
      <w:pPr>
        <w:tabs>
          <w:tab w:val="left" w:pos="1440"/>
          <w:tab w:val="left" w:pos="1980"/>
          <w:tab w:val="right" w:leader="dot" w:pos="9360"/>
        </w:tabs>
        <w:ind w:left="1440"/>
      </w:pPr>
      <w:r w:rsidRPr="00367F39">
        <w:t>4.4</w:t>
      </w:r>
      <w:r w:rsidR="00055864" w:rsidRPr="00367F39">
        <w:t>7</w:t>
      </w:r>
      <w:proofErr w:type="gramStart"/>
      <w:r w:rsidRPr="00367F39">
        <w:t>.  M.A</w:t>
      </w:r>
      <w:proofErr w:type="gramEnd"/>
      <w:r w:rsidRPr="00367F39">
        <w:t>. plus 45</w:t>
      </w:r>
      <w:r w:rsidRPr="00367F39">
        <w:tab/>
      </w:r>
      <w:r w:rsidR="000C5004">
        <w:t>7</w:t>
      </w:r>
    </w:p>
    <w:p w:rsidR="0053718A" w:rsidRPr="00367F39" w:rsidRDefault="0053718A" w:rsidP="0053718A">
      <w:pPr>
        <w:tabs>
          <w:tab w:val="left" w:pos="1440"/>
          <w:tab w:val="left" w:pos="1980"/>
          <w:tab w:val="right" w:leader="dot" w:pos="9360"/>
        </w:tabs>
        <w:ind w:left="1440"/>
      </w:pPr>
      <w:r w:rsidRPr="00367F39">
        <w:t>4.4</w:t>
      </w:r>
      <w:r w:rsidR="00055864" w:rsidRPr="00367F39">
        <w:t>8</w:t>
      </w:r>
      <w:proofErr w:type="gramStart"/>
      <w:r w:rsidRPr="00367F39">
        <w:t>.  Mentor</w:t>
      </w:r>
      <w:proofErr w:type="gramEnd"/>
      <w:r w:rsidRPr="00367F39">
        <w:tab/>
        <w:t>7</w:t>
      </w:r>
    </w:p>
    <w:p w:rsidR="0053718A" w:rsidRPr="00367F39" w:rsidRDefault="0053718A" w:rsidP="0053718A">
      <w:pPr>
        <w:tabs>
          <w:tab w:val="left" w:pos="1440"/>
          <w:tab w:val="left" w:pos="1980"/>
          <w:tab w:val="right" w:leader="dot" w:pos="9360"/>
        </w:tabs>
        <w:ind w:left="1440"/>
      </w:pPr>
      <w:r w:rsidRPr="00367F39">
        <w:t>4.4</w:t>
      </w:r>
      <w:r w:rsidR="00055864" w:rsidRPr="00367F39">
        <w:t>9</w:t>
      </w:r>
      <w:proofErr w:type="gramStart"/>
      <w:r w:rsidRPr="00367F39">
        <w:t>.  One</w:t>
      </w:r>
      <w:proofErr w:type="gramEnd"/>
      <w:r w:rsidRPr="00367F39">
        <w:t xml:space="preserve"> Year of Experience</w:t>
      </w:r>
      <w:r w:rsidRPr="00367F39">
        <w:tab/>
        <w:t>7</w:t>
      </w:r>
    </w:p>
    <w:p w:rsidR="0053718A" w:rsidRPr="00367F39" w:rsidRDefault="0053718A" w:rsidP="0053718A">
      <w:pPr>
        <w:tabs>
          <w:tab w:val="left" w:pos="1440"/>
          <w:tab w:val="left" w:pos="1980"/>
          <w:tab w:val="right" w:leader="dot" w:pos="9360"/>
        </w:tabs>
        <w:ind w:left="1440"/>
      </w:pPr>
      <w:r w:rsidRPr="00367F39">
        <w:t>4.</w:t>
      </w:r>
      <w:r w:rsidR="00055864" w:rsidRPr="00367F39">
        <w:t>50</w:t>
      </w:r>
      <w:proofErr w:type="gramStart"/>
      <w:r w:rsidRPr="00367F39">
        <w:t>.  Performance</w:t>
      </w:r>
      <w:proofErr w:type="gramEnd"/>
      <w:r w:rsidRPr="00367F39">
        <w:t xml:space="preserve"> Assessment</w:t>
      </w:r>
      <w:r w:rsidRPr="00367F39">
        <w:tab/>
        <w:t>7</w:t>
      </w:r>
    </w:p>
    <w:p w:rsidR="0053718A" w:rsidRPr="00367F39" w:rsidRDefault="0053718A" w:rsidP="0053718A">
      <w:pPr>
        <w:tabs>
          <w:tab w:val="left" w:pos="1440"/>
          <w:tab w:val="left" w:pos="1980"/>
          <w:tab w:val="right" w:leader="dot" w:pos="9360"/>
        </w:tabs>
        <w:ind w:left="1440"/>
      </w:pPr>
      <w:r w:rsidRPr="00367F39">
        <w:t>4.5</w:t>
      </w:r>
      <w:r w:rsidR="00055864" w:rsidRPr="00367F39">
        <w:t>1</w:t>
      </w:r>
      <w:proofErr w:type="gramStart"/>
      <w:r w:rsidRPr="00367F39">
        <w:t>.  Prerequisite</w:t>
      </w:r>
      <w:proofErr w:type="gramEnd"/>
      <w:r w:rsidRPr="00367F39">
        <w:t xml:space="preserve"> Experience for Conversion</w:t>
      </w:r>
      <w:r w:rsidRPr="00367F39">
        <w:tab/>
        <w:t>7</w:t>
      </w:r>
    </w:p>
    <w:p w:rsidR="0053718A" w:rsidRPr="00367F39" w:rsidRDefault="0053718A" w:rsidP="0053718A">
      <w:pPr>
        <w:tabs>
          <w:tab w:val="left" w:pos="1440"/>
          <w:tab w:val="left" w:pos="1980"/>
          <w:tab w:val="right" w:leader="dot" w:pos="9360"/>
        </w:tabs>
        <w:ind w:left="1440"/>
      </w:pPr>
      <w:r w:rsidRPr="00367F39">
        <w:t>4.5</w:t>
      </w:r>
      <w:r w:rsidR="00055864" w:rsidRPr="00367F39">
        <w:t>2</w:t>
      </w:r>
      <w:proofErr w:type="gramStart"/>
      <w:r w:rsidRPr="00367F39">
        <w:t>.  Professional</w:t>
      </w:r>
      <w:proofErr w:type="gramEnd"/>
      <w:r w:rsidRPr="00367F39">
        <w:t xml:space="preserve"> Certificate or Its Equivalent</w:t>
      </w:r>
      <w:r w:rsidRPr="00367F39">
        <w:tab/>
        <w:t>7</w:t>
      </w:r>
    </w:p>
    <w:p w:rsidR="0053718A" w:rsidRPr="00367F39" w:rsidRDefault="0053718A" w:rsidP="0053718A">
      <w:pPr>
        <w:tabs>
          <w:tab w:val="left" w:pos="1440"/>
          <w:tab w:val="left" w:pos="1980"/>
          <w:tab w:val="right" w:leader="dot" w:pos="9360"/>
        </w:tabs>
        <w:ind w:left="1440"/>
      </w:pPr>
      <w:r w:rsidRPr="00367F39">
        <w:t>4.5</w:t>
      </w:r>
      <w:r w:rsidR="00055864" w:rsidRPr="00367F39">
        <w:t>3</w:t>
      </w:r>
      <w:proofErr w:type="gramStart"/>
      <w:r w:rsidRPr="00367F39">
        <w:t>.  Professional</w:t>
      </w:r>
      <w:proofErr w:type="gramEnd"/>
      <w:r w:rsidRPr="00367F39">
        <w:t xml:space="preserve"> Commitment</w:t>
      </w:r>
      <w:r w:rsidRPr="00367F39">
        <w:tab/>
        <w:t>7</w:t>
      </w:r>
    </w:p>
    <w:p w:rsidR="0053718A" w:rsidRPr="00367F39" w:rsidRDefault="0053718A" w:rsidP="0053718A">
      <w:pPr>
        <w:tabs>
          <w:tab w:val="left" w:pos="1440"/>
          <w:tab w:val="left" w:pos="1980"/>
          <w:tab w:val="right" w:leader="dot" w:pos="9360"/>
        </w:tabs>
        <w:ind w:left="1440"/>
      </w:pPr>
      <w:r w:rsidRPr="00367F39">
        <w:t>4.5</w:t>
      </w:r>
      <w:r w:rsidR="00055864" w:rsidRPr="00367F39">
        <w:t>4</w:t>
      </w:r>
      <w:proofErr w:type="gramStart"/>
      <w:r w:rsidRPr="00367F39">
        <w:t>.  Quarter</w:t>
      </w:r>
      <w:proofErr w:type="gramEnd"/>
      <w:r w:rsidRPr="00367F39">
        <w:t xml:space="preserve"> Hour Conversion</w:t>
      </w:r>
      <w:r w:rsidRPr="00367F39">
        <w:tab/>
        <w:t>7</w:t>
      </w:r>
    </w:p>
    <w:p w:rsidR="0053718A" w:rsidRPr="00367F39" w:rsidRDefault="0053718A" w:rsidP="0053718A">
      <w:pPr>
        <w:tabs>
          <w:tab w:val="left" w:pos="1440"/>
          <w:tab w:val="left" w:pos="1980"/>
          <w:tab w:val="right" w:leader="dot" w:pos="9360"/>
        </w:tabs>
        <w:ind w:left="1440"/>
      </w:pPr>
      <w:r w:rsidRPr="00367F39">
        <w:t>4.5</w:t>
      </w:r>
      <w:r w:rsidR="00055864" w:rsidRPr="00367F39">
        <w:t>5</w:t>
      </w:r>
      <w:proofErr w:type="gramStart"/>
      <w:r w:rsidRPr="00367F39">
        <w:t>.  Regionally</w:t>
      </w:r>
      <w:proofErr w:type="gramEnd"/>
      <w:r w:rsidRPr="00367F39">
        <w:t xml:space="preserve"> Accredited Institution of Higher Education</w:t>
      </w:r>
      <w:r w:rsidRPr="00367F39">
        <w:tab/>
        <w:t>7</w:t>
      </w:r>
    </w:p>
    <w:p w:rsidR="0053718A" w:rsidRPr="00367F39" w:rsidRDefault="0053718A" w:rsidP="0053718A">
      <w:pPr>
        <w:tabs>
          <w:tab w:val="left" w:pos="1440"/>
          <w:tab w:val="left" w:pos="1980"/>
          <w:tab w:val="right" w:leader="dot" w:pos="9360"/>
        </w:tabs>
        <w:ind w:left="1440"/>
      </w:pPr>
      <w:r w:rsidRPr="00367F39">
        <w:t>4.5</w:t>
      </w:r>
      <w:r w:rsidR="00467BC9" w:rsidRPr="00367F39">
        <w:t>6</w:t>
      </w:r>
      <w:proofErr w:type="gramStart"/>
      <w:r w:rsidRPr="00367F39">
        <w:t>.  Renewal</w:t>
      </w:r>
      <w:proofErr w:type="gramEnd"/>
      <w:r w:rsidRPr="00367F39">
        <w:tab/>
        <w:t>7</w:t>
      </w:r>
    </w:p>
    <w:p w:rsidR="0053718A" w:rsidRPr="00367F39" w:rsidRDefault="0053718A" w:rsidP="0053718A">
      <w:pPr>
        <w:tabs>
          <w:tab w:val="left" w:pos="1440"/>
          <w:tab w:val="left" w:pos="1980"/>
          <w:tab w:val="right" w:leader="dot" w:pos="9360"/>
        </w:tabs>
        <w:ind w:left="1440"/>
      </w:pPr>
      <w:r w:rsidRPr="00367F39">
        <w:t>4.5</w:t>
      </w:r>
      <w:r w:rsidR="00055864" w:rsidRPr="00367F39">
        <w:t>7</w:t>
      </w:r>
      <w:proofErr w:type="gramStart"/>
      <w:r w:rsidRPr="00367F39">
        <w:t>.  School</w:t>
      </w:r>
      <w:proofErr w:type="gramEnd"/>
      <w:r w:rsidRPr="00367F39">
        <w:t xml:space="preserve"> Year</w:t>
      </w:r>
      <w:r w:rsidRPr="00367F39">
        <w:tab/>
      </w:r>
      <w:r w:rsidR="000C5004">
        <w:t>8</w:t>
      </w:r>
    </w:p>
    <w:p w:rsidR="0053718A" w:rsidRPr="00367F39" w:rsidRDefault="0053718A" w:rsidP="0053718A">
      <w:pPr>
        <w:tabs>
          <w:tab w:val="left" w:pos="1440"/>
          <w:tab w:val="left" w:pos="1980"/>
          <w:tab w:val="right" w:leader="dot" w:pos="9360"/>
        </w:tabs>
        <w:ind w:left="1440"/>
      </w:pPr>
      <w:r w:rsidRPr="00367F39">
        <w:t>4.5</w:t>
      </w:r>
      <w:r w:rsidR="00055864" w:rsidRPr="00367F39">
        <w:t>8</w:t>
      </w:r>
      <w:proofErr w:type="gramStart"/>
      <w:r w:rsidRPr="00367F39">
        <w:t>.  Semester</w:t>
      </w:r>
      <w:proofErr w:type="gramEnd"/>
      <w:r w:rsidRPr="00367F39">
        <w:t xml:space="preserve"> Hour of College Credit</w:t>
      </w:r>
      <w:r w:rsidRPr="00367F39">
        <w:tab/>
      </w:r>
      <w:r w:rsidR="00F41255" w:rsidRPr="00367F39">
        <w:t>8</w:t>
      </w:r>
    </w:p>
    <w:p w:rsidR="0053718A" w:rsidRPr="00367F39" w:rsidRDefault="0053718A" w:rsidP="0053718A">
      <w:pPr>
        <w:tabs>
          <w:tab w:val="left" w:pos="1440"/>
          <w:tab w:val="left" w:pos="1980"/>
          <w:tab w:val="right" w:leader="dot" w:pos="9360"/>
        </w:tabs>
        <w:ind w:left="1440"/>
      </w:pPr>
      <w:r w:rsidRPr="00367F39">
        <w:t>4.5</w:t>
      </w:r>
      <w:r w:rsidR="00055864" w:rsidRPr="00367F39">
        <w:t>9</w:t>
      </w:r>
      <w:proofErr w:type="gramStart"/>
      <w:r w:rsidRPr="00367F39">
        <w:t>.  Short</w:t>
      </w:r>
      <w:proofErr w:type="gramEnd"/>
      <w:r w:rsidRPr="00367F39">
        <w:t>-Term Substitute</w:t>
      </w:r>
      <w:r w:rsidRPr="00367F39">
        <w:tab/>
        <w:t>8</w:t>
      </w:r>
    </w:p>
    <w:p w:rsidR="0053718A" w:rsidRPr="00367F39" w:rsidRDefault="0053718A" w:rsidP="0053718A">
      <w:pPr>
        <w:tabs>
          <w:tab w:val="left" w:pos="1440"/>
          <w:tab w:val="left" w:pos="1980"/>
          <w:tab w:val="right" w:leader="dot" w:pos="9360"/>
        </w:tabs>
        <w:ind w:left="1440"/>
      </w:pPr>
      <w:r w:rsidRPr="00367F39">
        <w:t>4.</w:t>
      </w:r>
      <w:r w:rsidR="00D7378C" w:rsidRPr="00367F39">
        <w:t>60</w:t>
      </w:r>
      <w:proofErr w:type="gramStart"/>
      <w:r w:rsidRPr="00367F39">
        <w:t>.  Shortage</w:t>
      </w:r>
      <w:proofErr w:type="gramEnd"/>
      <w:r w:rsidRPr="00367F39">
        <w:t xml:space="preserve"> Area</w:t>
      </w:r>
      <w:r w:rsidRPr="00367F39">
        <w:tab/>
        <w:t>8</w:t>
      </w:r>
    </w:p>
    <w:p w:rsidR="0053718A" w:rsidRPr="00367F39" w:rsidRDefault="0053718A" w:rsidP="0053718A">
      <w:pPr>
        <w:tabs>
          <w:tab w:val="left" w:pos="1440"/>
          <w:tab w:val="left" w:pos="1980"/>
          <w:tab w:val="right" w:leader="dot" w:pos="9360"/>
        </w:tabs>
        <w:ind w:left="1440"/>
      </w:pPr>
      <w:r w:rsidRPr="00367F39">
        <w:t>4.6</w:t>
      </w:r>
      <w:r w:rsidR="00707969" w:rsidRPr="00367F39">
        <w:t>1</w:t>
      </w:r>
      <w:proofErr w:type="gramStart"/>
      <w:r w:rsidRPr="00367F39">
        <w:t>.  Specialization</w:t>
      </w:r>
      <w:proofErr w:type="gramEnd"/>
      <w:r w:rsidRPr="00367F39">
        <w:tab/>
        <w:t>8</w:t>
      </w:r>
    </w:p>
    <w:p w:rsidR="00707969" w:rsidRPr="00367F39" w:rsidRDefault="00707969" w:rsidP="0053718A">
      <w:pPr>
        <w:tabs>
          <w:tab w:val="left" w:pos="1440"/>
          <w:tab w:val="left" w:pos="1980"/>
          <w:tab w:val="right" w:leader="dot" w:pos="9360"/>
        </w:tabs>
        <w:ind w:left="1440"/>
      </w:pPr>
      <w:r w:rsidRPr="00367F39">
        <w:t>4.62</w:t>
      </w:r>
      <w:proofErr w:type="gramStart"/>
      <w:r w:rsidRPr="00367F39">
        <w:t>.  Student</w:t>
      </w:r>
      <w:proofErr w:type="gramEnd"/>
      <w:r w:rsidRPr="00367F39">
        <w:t xml:space="preserve"> Teacher Permit</w:t>
      </w:r>
      <w:r w:rsidRPr="00367F39">
        <w:tab/>
        <w:t>8</w:t>
      </w:r>
    </w:p>
    <w:p w:rsidR="0053718A" w:rsidRPr="00367F39" w:rsidRDefault="0053718A" w:rsidP="0053718A">
      <w:pPr>
        <w:tabs>
          <w:tab w:val="left" w:pos="1440"/>
          <w:tab w:val="left" w:pos="1980"/>
          <w:tab w:val="right" w:leader="dot" w:pos="9360"/>
        </w:tabs>
        <w:ind w:left="1440"/>
      </w:pPr>
      <w:r w:rsidRPr="00367F39">
        <w:t>4.6</w:t>
      </w:r>
      <w:r w:rsidR="00707969" w:rsidRPr="00367F39">
        <w:t>3</w:t>
      </w:r>
      <w:proofErr w:type="gramStart"/>
      <w:r w:rsidRPr="00367F39">
        <w:t>.  Superintendent</w:t>
      </w:r>
      <w:proofErr w:type="gramEnd"/>
      <w:r w:rsidRPr="00367F39">
        <w:tab/>
        <w:t>8</w:t>
      </w:r>
    </w:p>
    <w:p w:rsidR="00707969" w:rsidRPr="00367F39" w:rsidRDefault="00707969" w:rsidP="0053718A">
      <w:pPr>
        <w:tabs>
          <w:tab w:val="left" w:pos="1440"/>
          <w:tab w:val="left" w:pos="1980"/>
          <w:tab w:val="right" w:leader="dot" w:pos="9360"/>
        </w:tabs>
        <w:ind w:left="1440"/>
      </w:pPr>
      <w:r w:rsidRPr="00367F39">
        <w:t>4.64</w:t>
      </w:r>
      <w:proofErr w:type="gramStart"/>
      <w:r w:rsidRPr="00367F39">
        <w:t>.  Teacher</w:t>
      </w:r>
      <w:proofErr w:type="gramEnd"/>
      <w:r w:rsidRPr="00367F39">
        <w:t xml:space="preserve"> in Residence Permit</w:t>
      </w:r>
      <w:r w:rsidRPr="00367F39">
        <w:tab/>
        <w:t>8</w:t>
      </w:r>
    </w:p>
    <w:p w:rsidR="0053718A" w:rsidRPr="00367F39" w:rsidRDefault="0053718A" w:rsidP="0053718A">
      <w:pPr>
        <w:tabs>
          <w:tab w:val="left" w:pos="1440"/>
          <w:tab w:val="left" w:pos="1980"/>
          <w:tab w:val="right" w:leader="dot" w:pos="9360"/>
        </w:tabs>
        <w:ind w:left="1440"/>
      </w:pPr>
      <w:r w:rsidRPr="00367F39">
        <w:t>4.6</w:t>
      </w:r>
      <w:r w:rsidR="00707969" w:rsidRPr="00367F39">
        <w:t>5</w:t>
      </w:r>
      <w:proofErr w:type="gramStart"/>
      <w:r w:rsidRPr="00367F39">
        <w:t>.  Teaching</w:t>
      </w:r>
      <w:proofErr w:type="gramEnd"/>
      <w:r w:rsidRPr="00367F39">
        <w:t xml:space="preserve"> Experience</w:t>
      </w:r>
      <w:r w:rsidRPr="00367F39">
        <w:tab/>
        <w:t>8</w:t>
      </w:r>
    </w:p>
    <w:p w:rsidR="0053718A" w:rsidRPr="00367F39" w:rsidRDefault="0053718A" w:rsidP="0053718A">
      <w:pPr>
        <w:tabs>
          <w:tab w:val="left" w:pos="1440"/>
          <w:tab w:val="left" w:pos="1980"/>
          <w:tab w:val="right" w:leader="dot" w:pos="9360"/>
        </w:tabs>
        <w:ind w:left="1440"/>
      </w:pPr>
      <w:r w:rsidRPr="00367F39">
        <w:t>4.6</w:t>
      </w:r>
      <w:r w:rsidR="00707969" w:rsidRPr="00367F39">
        <w:t>6</w:t>
      </w:r>
      <w:proofErr w:type="gramStart"/>
      <w:r w:rsidRPr="00367F39">
        <w:t>.  Validity</w:t>
      </w:r>
      <w:proofErr w:type="gramEnd"/>
      <w:r w:rsidRPr="00367F39">
        <w:t xml:space="preserve"> Period</w:t>
      </w:r>
      <w:r w:rsidRPr="00367F39">
        <w:tab/>
        <w:t>8</w:t>
      </w:r>
    </w:p>
    <w:p w:rsidR="0053718A" w:rsidRPr="00367F39" w:rsidRDefault="0053718A" w:rsidP="0053718A">
      <w:pPr>
        <w:tabs>
          <w:tab w:val="left" w:pos="1440"/>
          <w:tab w:val="left" w:pos="1980"/>
          <w:tab w:val="right" w:leader="dot" w:pos="9360"/>
        </w:tabs>
        <w:ind w:left="1440"/>
      </w:pPr>
      <w:r w:rsidRPr="00367F39">
        <w:t>4.6</w:t>
      </w:r>
      <w:r w:rsidR="00707969" w:rsidRPr="00367F39">
        <w:t>7</w:t>
      </w:r>
      <w:proofErr w:type="gramStart"/>
      <w:r w:rsidRPr="00367F39">
        <w:t>.  Valid</w:t>
      </w:r>
      <w:proofErr w:type="gramEnd"/>
      <w:r w:rsidRPr="00367F39">
        <w:t xml:space="preserve"> Out-of-State Certificate</w:t>
      </w:r>
      <w:r w:rsidRPr="00367F39">
        <w:tab/>
        <w:t>8</w:t>
      </w:r>
    </w:p>
    <w:p w:rsidR="0053718A" w:rsidRPr="00367F39" w:rsidRDefault="0053718A" w:rsidP="0053718A">
      <w:pPr>
        <w:tabs>
          <w:tab w:val="left" w:pos="1980"/>
          <w:tab w:val="left" w:pos="2070"/>
          <w:tab w:val="right" w:leader="dot" w:pos="9360"/>
        </w:tabs>
        <w:ind w:left="2070" w:hanging="630"/>
      </w:pPr>
      <w:r w:rsidRPr="00367F39">
        <w:t>4.6</w:t>
      </w:r>
      <w:r w:rsidR="00707969" w:rsidRPr="00367F39">
        <w:t>8</w:t>
      </w:r>
      <w:proofErr w:type="gramStart"/>
      <w:r w:rsidRPr="00367F39">
        <w:t>.  West</w:t>
      </w:r>
      <w:proofErr w:type="gramEnd"/>
      <w:r w:rsidRPr="00367F39">
        <w:t xml:space="preserve"> Virginia Commission for Professional Teaching Standards (WVCPTS)</w:t>
      </w:r>
      <w:r w:rsidRPr="00367F39">
        <w:tab/>
      </w:r>
      <w:r w:rsidR="00637AFF" w:rsidRPr="00367F39">
        <w:t>9</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§126-136-5.</w:t>
      </w:r>
      <w:r w:rsidRPr="00367F39">
        <w:tab/>
        <w:t>Categories of Licenses</w:t>
      </w:r>
      <w:r w:rsidRPr="00367F39">
        <w:tab/>
      </w:r>
      <w:r w:rsidR="00EF34D9" w:rsidRPr="00367F39">
        <w:t>9</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5.1.</w:t>
      </w:r>
      <w:r w:rsidRPr="00367F39">
        <w:tab/>
        <w:t>Professional Certificate</w:t>
      </w:r>
      <w:r w:rsidRPr="00367F39">
        <w:tab/>
      </w:r>
      <w:r w:rsidR="00EF34D9" w:rsidRPr="00367F39">
        <w:t>9</w:t>
      </w:r>
    </w:p>
    <w:p w:rsidR="0053718A" w:rsidRPr="00367F39" w:rsidRDefault="0053718A" w:rsidP="0053718A">
      <w:pPr>
        <w:tabs>
          <w:tab w:val="left" w:pos="1440"/>
          <w:tab w:val="left" w:pos="1980"/>
          <w:tab w:val="right" w:leader="dot" w:pos="9360"/>
        </w:tabs>
      </w:pPr>
      <w:r w:rsidRPr="00367F39">
        <w:tab/>
        <w:t>5.2.</w:t>
      </w:r>
      <w:r w:rsidRPr="00367F39">
        <w:tab/>
        <w:t>Alternative Teaching Certificate</w:t>
      </w:r>
      <w:r w:rsidRPr="00367F39">
        <w:tab/>
      </w:r>
      <w:r w:rsidR="00EF34D9" w:rsidRPr="00367F39">
        <w:t>9</w:t>
      </w:r>
    </w:p>
    <w:p w:rsidR="0053718A" w:rsidRPr="00367F39" w:rsidRDefault="0053718A" w:rsidP="0053718A">
      <w:pPr>
        <w:tabs>
          <w:tab w:val="left" w:pos="1440"/>
          <w:tab w:val="left" w:pos="1980"/>
          <w:tab w:val="right" w:leader="dot" w:pos="9360"/>
        </w:tabs>
      </w:pPr>
      <w:r w:rsidRPr="00367F39">
        <w:tab/>
        <w:t>5.3.</w:t>
      </w:r>
      <w:r w:rsidRPr="00367F39">
        <w:tab/>
        <w:t>Temporary Certificate</w:t>
      </w:r>
      <w:r w:rsidRPr="00367F39">
        <w:tab/>
      </w:r>
      <w:r w:rsidR="00F41255" w:rsidRPr="00367F39">
        <w:t>9</w:t>
      </w:r>
    </w:p>
    <w:p w:rsidR="0053718A" w:rsidRPr="00367F39" w:rsidRDefault="0053718A" w:rsidP="0053718A">
      <w:pPr>
        <w:tabs>
          <w:tab w:val="left" w:pos="1440"/>
          <w:tab w:val="left" w:pos="1980"/>
          <w:tab w:val="right" w:leader="dot" w:pos="9360"/>
        </w:tabs>
      </w:pPr>
      <w:r w:rsidRPr="00367F39">
        <w:tab/>
        <w:t>5.4.</w:t>
      </w:r>
      <w:r w:rsidRPr="00367F39">
        <w:tab/>
        <w:t>Career</w:t>
      </w:r>
      <w:r w:rsidR="00D7378C" w:rsidRPr="00367F39">
        <w:t xml:space="preserve"> </w:t>
      </w:r>
      <w:r w:rsidR="007A238C" w:rsidRPr="00367F39">
        <w:t xml:space="preserve">and </w:t>
      </w:r>
      <w:r w:rsidRPr="00367F39">
        <w:t>Technical Education Certificate</w:t>
      </w:r>
      <w:r w:rsidRPr="00367F39">
        <w:tab/>
        <w:t>9</w:t>
      </w:r>
    </w:p>
    <w:p w:rsidR="0053718A" w:rsidRPr="00367F39" w:rsidRDefault="0053718A" w:rsidP="0053718A">
      <w:pPr>
        <w:tabs>
          <w:tab w:val="left" w:pos="1440"/>
          <w:tab w:val="left" w:pos="1980"/>
          <w:tab w:val="right" w:leader="dot" w:pos="9360"/>
        </w:tabs>
      </w:pPr>
      <w:r w:rsidRPr="00367F39">
        <w:tab/>
        <w:t>5.5</w:t>
      </w:r>
      <w:r w:rsidR="00253A04" w:rsidRPr="00367F39">
        <w:t>.</w:t>
      </w:r>
      <w:r w:rsidRPr="00367F39">
        <w:tab/>
        <w:t>Temporary Career</w:t>
      </w:r>
      <w:r w:rsidR="007A238C" w:rsidRPr="00367F39">
        <w:t xml:space="preserve"> and </w:t>
      </w:r>
      <w:r w:rsidRPr="00367F39">
        <w:t>Technical Education Certificate</w:t>
      </w:r>
      <w:r w:rsidRPr="00367F39">
        <w:tab/>
        <w:t>9</w:t>
      </w:r>
    </w:p>
    <w:p w:rsidR="0053718A" w:rsidRPr="00367F39" w:rsidRDefault="0053718A" w:rsidP="0053718A">
      <w:pPr>
        <w:tabs>
          <w:tab w:val="left" w:pos="1440"/>
          <w:tab w:val="left" w:pos="1980"/>
          <w:tab w:val="right" w:leader="dot" w:pos="9360"/>
        </w:tabs>
      </w:pPr>
      <w:r w:rsidRPr="00367F39">
        <w:tab/>
        <w:t>5.6</w:t>
      </w:r>
      <w:r w:rsidR="00253A04" w:rsidRPr="00367F39">
        <w:t>.</w:t>
      </w:r>
      <w:r w:rsidRPr="00367F39">
        <w:tab/>
        <w:t>Permit</w:t>
      </w:r>
      <w:r w:rsidRPr="00367F39">
        <w:tab/>
        <w:t>9</w:t>
      </w:r>
    </w:p>
    <w:p w:rsidR="0053718A" w:rsidRPr="00367F39" w:rsidRDefault="0053718A" w:rsidP="0053718A">
      <w:pPr>
        <w:tabs>
          <w:tab w:val="left" w:pos="1440"/>
          <w:tab w:val="left" w:pos="1980"/>
          <w:tab w:val="right" w:leader="dot" w:pos="9360"/>
        </w:tabs>
      </w:pPr>
      <w:r w:rsidRPr="00367F39">
        <w:tab/>
        <w:t>5.7</w:t>
      </w:r>
      <w:r w:rsidR="00253A04" w:rsidRPr="00367F39">
        <w:t>.</w:t>
      </w:r>
      <w:r w:rsidRPr="00367F39">
        <w:tab/>
        <w:t xml:space="preserve">Adult </w:t>
      </w:r>
      <w:r w:rsidR="007E7BA5">
        <w:t>Permit</w:t>
      </w:r>
      <w:r w:rsidRPr="00367F39">
        <w:tab/>
      </w:r>
      <w:r w:rsidR="00EF34D9" w:rsidRPr="00367F39">
        <w:t>10</w:t>
      </w:r>
    </w:p>
    <w:p w:rsidR="0053718A" w:rsidRPr="00367F39" w:rsidRDefault="0053718A" w:rsidP="0053718A">
      <w:pPr>
        <w:tabs>
          <w:tab w:val="left" w:pos="1440"/>
          <w:tab w:val="left" w:pos="1980"/>
          <w:tab w:val="right" w:leader="dot" w:pos="9360"/>
        </w:tabs>
      </w:pPr>
      <w:r w:rsidRPr="00367F39">
        <w:tab/>
        <w:t>5.8</w:t>
      </w:r>
      <w:r w:rsidR="00253A04" w:rsidRPr="00367F39">
        <w:t>.</w:t>
      </w:r>
      <w:r w:rsidRPr="00367F39">
        <w:tab/>
        <w:t>Authorization</w:t>
      </w:r>
      <w:r w:rsidRPr="00367F39">
        <w:tab/>
      </w:r>
      <w:r w:rsidR="00EF34D9" w:rsidRPr="00367F39">
        <w:t>10</w:t>
      </w:r>
    </w:p>
    <w:p w:rsidR="0053718A" w:rsidRPr="00367F39" w:rsidRDefault="0053718A" w:rsidP="0053718A">
      <w:pPr>
        <w:tabs>
          <w:tab w:val="left" w:pos="1440"/>
          <w:tab w:val="left" w:pos="1980"/>
          <w:tab w:val="right" w:leader="dot" w:pos="9360"/>
        </w:tabs>
      </w:pPr>
      <w:r w:rsidRPr="00367F39">
        <w:lastRenderedPageBreak/>
        <w:tab/>
        <w:t>5.9</w:t>
      </w:r>
      <w:r w:rsidR="00253A04" w:rsidRPr="00367F39">
        <w:t>.</w:t>
      </w:r>
      <w:r w:rsidRPr="00367F39">
        <w:tab/>
        <w:t>Paraprofessional Certificate</w:t>
      </w:r>
      <w:r w:rsidRPr="00367F39">
        <w:tab/>
      </w:r>
      <w:r w:rsidR="00EF34D9" w:rsidRPr="00367F39">
        <w:t>10</w:t>
      </w:r>
    </w:p>
    <w:p w:rsidR="0053718A" w:rsidRPr="00367F39" w:rsidRDefault="0053718A" w:rsidP="0053718A">
      <w:pPr>
        <w:tabs>
          <w:tab w:val="left" w:pos="1440"/>
          <w:tab w:val="left" w:pos="1980"/>
          <w:tab w:val="right" w:leader="dot" w:pos="9360"/>
        </w:tabs>
      </w:pPr>
      <w:r w:rsidRPr="00367F39">
        <w:tab/>
        <w:t>5.10</w:t>
      </w:r>
      <w:r w:rsidR="00253A04" w:rsidRPr="00367F39">
        <w:t>.</w:t>
      </w:r>
      <w:r w:rsidRPr="00367F39">
        <w:tab/>
        <w:t>Special Education Content Endorsement</w:t>
      </w:r>
      <w:r w:rsidRPr="00367F39">
        <w:tab/>
      </w:r>
      <w:r w:rsidR="00F41255" w:rsidRPr="00367F39">
        <w:t>10</w:t>
      </w:r>
    </w:p>
    <w:p w:rsidR="0053718A" w:rsidRPr="00367F39" w:rsidRDefault="0053718A" w:rsidP="0053718A">
      <w:pPr>
        <w:tabs>
          <w:tab w:val="left" w:pos="1440"/>
          <w:tab w:val="left" w:pos="1980"/>
          <w:tab w:val="right" w:leader="dot" w:pos="9360"/>
        </w:tabs>
      </w:pPr>
      <w:r w:rsidRPr="00367F39">
        <w:tab/>
        <w:t>5.11</w:t>
      </w:r>
      <w:r w:rsidR="00253A04" w:rsidRPr="00367F39">
        <w:t>.</w:t>
      </w:r>
      <w:r w:rsidRPr="00367F39">
        <w:tab/>
        <w:t>Advanced Credential</w:t>
      </w:r>
      <w:r w:rsidRPr="00367F39">
        <w:tab/>
        <w:t>10</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§126-136-6.</w:t>
      </w:r>
      <w:r w:rsidRPr="00367F39">
        <w:tab/>
        <w:t>Legal Basic for Licensure</w:t>
      </w:r>
      <w:r w:rsidRPr="00367F39">
        <w:tab/>
        <w:t>10</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6.1.</w:t>
      </w:r>
      <w:r w:rsidRPr="00367F39">
        <w:tab/>
        <w:t>WVBE</w:t>
      </w:r>
      <w:r w:rsidRPr="00367F39">
        <w:tab/>
        <w:t>10</w:t>
      </w:r>
    </w:p>
    <w:p w:rsidR="0053718A" w:rsidRPr="00367F39" w:rsidRDefault="0053718A" w:rsidP="0053718A">
      <w:pPr>
        <w:tabs>
          <w:tab w:val="left" w:pos="1440"/>
          <w:tab w:val="left" w:pos="1980"/>
          <w:tab w:val="right" w:leader="dot" w:pos="9360"/>
        </w:tabs>
      </w:pPr>
      <w:r w:rsidRPr="00367F39">
        <w:tab/>
        <w:t>6.2.</w:t>
      </w:r>
      <w:r w:rsidRPr="00367F39">
        <w:tab/>
        <w:t>State Superintendent</w:t>
      </w:r>
      <w:r w:rsidRPr="00367F39">
        <w:tab/>
        <w:t>10</w:t>
      </w:r>
    </w:p>
    <w:p w:rsidR="0053718A" w:rsidRPr="00367F39" w:rsidRDefault="0053718A" w:rsidP="0053718A">
      <w:pPr>
        <w:tabs>
          <w:tab w:val="left" w:pos="1440"/>
          <w:tab w:val="left" w:pos="1980"/>
          <w:tab w:val="right" w:leader="dot" w:pos="9360"/>
        </w:tabs>
      </w:pPr>
      <w:r w:rsidRPr="00367F39">
        <w:tab/>
      </w:r>
    </w:p>
    <w:p w:rsidR="0053718A" w:rsidRPr="00367F39" w:rsidRDefault="0053718A" w:rsidP="0053718A">
      <w:pPr>
        <w:tabs>
          <w:tab w:val="left" w:pos="1440"/>
          <w:tab w:val="left" w:pos="1980"/>
          <w:tab w:val="right" w:leader="dot" w:pos="9360"/>
        </w:tabs>
      </w:pPr>
      <w:r w:rsidRPr="00367F39">
        <w:t>§126-136-7.</w:t>
      </w:r>
      <w:r w:rsidRPr="00367F39">
        <w:tab/>
        <w:t>Responsibilities for Licensure</w:t>
      </w:r>
      <w:r w:rsidRPr="00367F39">
        <w:tab/>
        <w:t>11</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§126-136-8.</w:t>
      </w:r>
      <w:r w:rsidRPr="00367F39">
        <w:tab/>
        <w:t>Highly Qualified Teacher</w:t>
      </w:r>
      <w:r w:rsidRPr="00367F39">
        <w:tab/>
        <w:t>1</w:t>
      </w:r>
      <w:r w:rsidR="000C5004">
        <w:t>4</w:t>
      </w:r>
    </w:p>
    <w:p w:rsidR="0053718A" w:rsidRPr="00367F39" w:rsidRDefault="0053718A" w:rsidP="0053718A">
      <w:pPr>
        <w:tabs>
          <w:tab w:val="left" w:pos="1440"/>
          <w:tab w:val="left" w:pos="1980"/>
          <w:tab w:val="right" w:leader="dot" w:pos="9360"/>
        </w:tabs>
      </w:pPr>
      <w:r w:rsidRPr="00367F39">
        <w:tab/>
      </w:r>
    </w:p>
    <w:p w:rsidR="0053718A" w:rsidRPr="00367F39" w:rsidRDefault="0053718A" w:rsidP="0053718A">
      <w:pPr>
        <w:tabs>
          <w:tab w:val="left" w:pos="1440"/>
          <w:tab w:val="left" w:pos="1980"/>
          <w:tab w:val="right" w:leader="dot" w:pos="9360"/>
        </w:tabs>
      </w:pPr>
      <w:r w:rsidRPr="00367F39">
        <w:tab/>
        <w:t>8.1.</w:t>
      </w:r>
      <w:r w:rsidRPr="00367F39">
        <w:tab/>
        <w:t>Highly Qualified NCLB definition</w:t>
      </w:r>
      <w:r w:rsidRPr="00367F39">
        <w:tab/>
        <w:t>1</w:t>
      </w:r>
      <w:r w:rsidR="000C5004">
        <w:t>4</w:t>
      </w:r>
    </w:p>
    <w:p w:rsidR="0053718A" w:rsidRPr="00367F39" w:rsidRDefault="0053718A" w:rsidP="0053718A">
      <w:pPr>
        <w:tabs>
          <w:tab w:val="left" w:pos="1440"/>
          <w:tab w:val="left" w:pos="1980"/>
          <w:tab w:val="right" w:leader="dot" w:pos="9360"/>
        </w:tabs>
      </w:pPr>
      <w:r w:rsidRPr="00367F39">
        <w:tab/>
        <w:t>8.2.</w:t>
      </w:r>
      <w:r w:rsidRPr="00367F39">
        <w:tab/>
        <w:t>Definitions</w:t>
      </w:r>
      <w:r w:rsidRPr="00367F39">
        <w:tab/>
        <w:t>1</w:t>
      </w:r>
      <w:r w:rsidR="000C5004">
        <w:t>4</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§126-136-9.</w:t>
      </w:r>
      <w:r w:rsidRPr="00367F39">
        <w:tab/>
        <w:t>General Requirements and Dates Certain for Licensure</w:t>
      </w:r>
      <w:r w:rsidRPr="00367F39">
        <w:tab/>
        <w:t>1</w:t>
      </w:r>
      <w:r w:rsidR="000C5004">
        <w:t>7</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9.1.</w:t>
      </w:r>
      <w:r w:rsidRPr="00367F39">
        <w:tab/>
        <w:t>W.Va. Code Requirements for Licensure</w:t>
      </w:r>
      <w:r w:rsidRPr="00367F39">
        <w:tab/>
        <w:t>1</w:t>
      </w:r>
      <w:r w:rsidR="000C5004">
        <w:t>7</w:t>
      </w:r>
    </w:p>
    <w:p w:rsidR="0053718A" w:rsidRPr="00367F39" w:rsidRDefault="0053718A" w:rsidP="0053718A">
      <w:pPr>
        <w:tabs>
          <w:tab w:val="left" w:pos="1440"/>
          <w:tab w:val="left" w:pos="1980"/>
          <w:tab w:val="right" w:leader="dot" w:pos="9360"/>
        </w:tabs>
      </w:pPr>
      <w:r w:rsidRPr="00367F39">
        <w:tab/>
        <w:t>9.2.</w:t>
      </w:r>
      <w:r w:rsidRPr="00367F39">
        <w:tab/>
        <w:t>Licensure and Related Fees</w:t>
      </w:r>
      <w:r w:rsidRPr="00367F39">
        <w:tab/>
        <w:t>1</w:t>
      </w:r>
      <w:r w:rsidR="000C5004">
        <w:t>8</w:t>
      </w:r>
    </w:p>
    <w:p w:rsidR="0053718A" w:rsidRPr="00367F39" w:rsidRDefault="0053718A" w:rsidP="0053718A">
      <w:pPr>
        <w:tabs>
          <w:tab w:val="left" w:pos="1440"/>
          <w:tab w:val="left" w:pos="1980"/>
          <w:tab w:val="right" w:leader="dot" w:pos="9360"/>
        </w:tabs>
      </w:pPr>
      <w:r w:rsidRPr="00367F39">
        <w:tab/>
        <w:t>9.3.</w:t>
      </w:r>
      <w:r w:rsidRPr="00367F39">
        <w:tab/>
        <w:t>Dating of Licenses</w:t>
      </w:r>
      <w:r w:rsidRPr="00367F39">
        <w:tab/>
        <w:t>1</w:t>
      </w:r>
      <w:r w:rsidR="000C5004">
        <w:t>8</w:t>
      </w:r>
    </w:p>
    <w:p w:rsidR="0053718A" w:rsidRPr="00367F39" w:rsidRDefault="0053718A" w:rsidP="0053718A">
      <w:pPr>
        <w:tabs>
          <w:tab w:val="left" w:pos="1440"/>
          <w:tab w:val="left" w:pos="1980"/>
          <w:tab w:val="right" w:leader="dot" w:pos="9360"/>
        </w:tabs>
      </w:pPr>
      <w:r w:rsidRPr="00367F39">
        <w:tab/>
        <w:t>9.4.</w:t>
      </w:r>
      <w:r w:rsidRPr="00367F39">
        <w:tab/>
        <w:t>Expiration Date of Licenses</w:t>
      </w:r>
      <w:r w:rsidRPr="00367F39">
        <w:tab/>
        <w:t>1</w:t>
      </w:r>
      <w:r w:rsidR="000C5004">
        <w:t>8</w:t>
      </w:r>
    </w:p>
    <w:p w:rsidR="0053718A" w:rsidRPr="00367F39" w:rsidRDefault="0053718A" w:rsidP="0053718A">
      <w:pPr>
        <w:tabs>
          <w:tab w:val="left" w:pos="1440"/>
          <w:tab w:val="left" w:pos="1980"/>
          <w:tab w:val="right" w:leader="dot" w:pos="9360"/>
        </w:tabs>
      </w:pPr>
      <w:r w:rsidRPr="00367F39">
        <w:tab/>
        <w:t>9.5.</w:t>
      </w:r>
      <w:r w:rsidRPr="00367F39">
        <w:tab/>
        <w:t>Specializations and Grade Levels</w:t>
      </w:r>
      <w:r w:rsidRPr="00367F39">
        <w:tab/>
        <w:t>1</w:t>
      </w:r>
      <w:r w:rsidR="000C5004">
        <w:t>8</w:t>
      </w:r>
    </w:p>
    <w:p w:rsidR="0053718A" w:rsidRPr="00367F39" w:rsidRDefault="0053718A" w:rsidP="0053718A">
      <w:pPr>
        <w:tabs>
          <w:tab w:val="left" w:pos="1440"/>
          <w:tab w:val="left" w:pos="1980"/>
          <w:tab w:val="right" w:leader="dot" w:pos="9360"/>
        </w:tabs>
        <w:ind w:left="1980" w:hanging="1980"/>
      </w:pPr>
      <w:r w:rsidRPr="00367F39">
        <w:tab/>
        <w:t>9.6.</w:t>
      </w:r>
      <w:r w:rsidRPr="00367F39">
        <w:tab/>
        <w:t>Recognition of Degrees and Coursework for Licensure, Renewal and Advanced Salary Classifications</w:t>
      </w:r>
      <w:r w:rsidRPr="00367F39">
        <w:tab/>
        <w:t>1</w:t>
      </w:r>
      <w:r w:rsidR="000C5004">
        <w:t>8</w:t>
      </w:r>
    </w:p>
    <w:p w:rsidR="0053718A" w:rsidRPr="00367F39" w:rsidRDefault="0053718A" w:rsidP="0053718A">
      <w:pPr>
        <w:tabs>
          <w:tab w:val="left" w:pos="1440"/>
          <w:tab w:val="left" w:pos="1980"/>
          <w:tab w:val="right" w:leader="dot" w:pos="9360"/>
        </w:tabs>
      </w:pPr>
      <w:r w:rsidRPr="00367F39">
        <w:tab/>
        <w:t>9.7.</w:t>
      </w:r>
      <w:r w:rsidRPr="00367F39">
        <w:tab/>
        <w:t>Clinical Practice/Field-Based Experience</w:t>
      </w:r>
      <w:r w:rsidRPr="00367F39">
        <w:tab/>
        <w:t>19</w:t>
      </w:r>
    </w:p>
    <w:p w:rsidR="0053718A" w:rsidRPr="00367F39" w:rsidRDefault="0053718A" w:rsidP="0053718A">
      <w:pPr>
        <w:tabs>
          <w:tab w:val="left" w:pos="1440"/>
          <w:tab w:val="left" w:pos="1980"/>
          <w:tab w:val="right" w:leader="dot" w:pos="9360"/>
        </w:tabs>
      </w:pPr>
      <w:r w:rsidRPr="00367F39">
        <w:tab/>
        <w:t>9.8.</w:t>
      </w:r>
      <w:r w:rsidRPr="00367F39">
        <w:tab/>
        <w:t>Grade Point Average (GPA)</w:t>
      </w:r>
      <w:r w:rsidRPr="00367F39">
        <w:tab/>
        <w:t>19</w:t>
      </w:r>
    </w:p>
    <w:p w:rsidR="0053718A" w:rsidRPr="00367F39" w:rsidRDefault="0053718A" w:rsidP="0053718A">
      <w:pPr>
        <w:tabs>
          <w:tab w:val="left" w:pos="1440"/>
          <w:tab w:val="left" w:pos="1980"/>
          <w:tab w:val="right" w:leader="dot" w:pos="9360"/>
        </w:tabs>
      </w:pPr>
      <w:r w:rsidRPr="00367F39">
        <w:tab/>
        <w:t>9.9.</w:t>
      </w:r>
      <w:r w:rsidRPr="00367F39">
        <w:tab/>
        <w:t>State Testing Requirements</w:t>
      </w:r>
      <w:r w:rsidRPr="00367F39">
        <w:tab/>
      </w:r>
      <w:r w:rsidR="000C5004">
        <w:t>20</w:t>
      </w:r>
    </w:p>
    <w:p w:rsidR="0053718A" w:rsidRPr="00367F39" w:rsidRDefault="0053718A" w:rsidP="0053718A">
      <w:pPr>
        <w:tabs>
          <w:tab w:val="left" w:pos="1440"/>
          <w:tab w:val="left" w:pos="1980"/>
          <w:tab w:val="right" w:leader="dot" w:pos="9360"/>
        </w:tabs>
      </w:pPr>
      <w:r w:rsidRPr="00367F39">
        <w:tab/>
      </w:r>
    </w:p>
    <w:p w:rsidR="0053718A" w:rsidRPr="00367F39" w:rsidRDefault="0053718A" w:rsidP="0053718A">
      <w:pPr>
        <w:tabs>
          <w:tab w:val="left" w:pos="1440"/>
          <w:tab w:val="left" w:pos="1980"/>
          <w:tab w:val="right" w:leader="dot" w:pos="9360"/>
        </w:tabs>
      </w:pPr>
      <w:r w:rsidRPr="00367F39">
        <w:t>§126-136-10.</w:t>
      </w:r>
      <w:r w:rsidRPr="00367F39">
        <w:tab/>
        <w:t>Licenses for Professional Educators</w:t>
      </w:r>
      <w:r w:rsidRPr="00367F39">
        <w:tab/>
        <w:t>2</w:t>
      </w:r>
      <w:r w:rsidR="000C5004">
        <w:t>1</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10.1.</w:t>
      </w:r>
      <w:r w:rsidRPr="00367F39">
        <w:tab/>
        <w:t xml:space="preserve"> Teaching Certificates</w:t>
      </w:r>
      <w:r w:rsidRPr="00367F39">
        <w:tab/>
        <w:t>2</w:t>
      </w:r>
      <w:r w:rsidR="000C5004">
        <w:t>1</w:t>
      </w:r>
    </w:p>
    <w:p w:rsidR="0053718A" w:rsidRPr="00367F39" w:rsidRDefault="0053718A" w:rsidP="0053718A">
      <w:pPr>
        <w:tabs>
          <w:tab w:val="left" w:pos="1440"/>
          <w:tab w:val="left" w:pos="1980"/>
          <w:tab w:val="right" w:leader="dot" w:pos="9360"/>
        </w:tabs>
      </w:pPr>
      <w:r w:rsidRPr="00367F39">
        <w:tab/>
        <w:t>10.2.</w:t>
      </w:r>
      <w:r w:rsidRPr="00367F39">
        <w:tab/>
        <w:t xml:space="preserve"> Administrative Certificates</w:t>
      </w:r>
      <w:r w:rsidRPr="00367F39">
        <w:tab/>
        <w:t>2</w:t>
      </w:r>
      <w:r w:rsidR="000C5004">
        <w:t>7</w:t>
      </w:r>
    </w:p>
    <w:p w:rsidR="0053718A" w:rsidRPr="00367F39" w:rsidRDefault="0053718A" w:rsidP="0053718A">
      <w:pPr>
        <w:tabs>
          <w:tab w:val="left" w:pos="1440"/>
          <w:tab w:val="left" w:pos="1980"/>
          <w:tab w:val="right" w:leader="dot" w:pos="9360"/>
        </w:tabs>
      </w:pPr>
      <w:r w:rsidRPr="00367F39">
        <w:tab/>
        <w:t>10.3.</w:t>
      </w:r>
      <w:r w:rsidRPr="00367F39">
        <w:tab/>
        <w:t xml:space="preserve"> Professional Student Support Certificate</w:t>
      </w:r>
      <w:r w:rsidRPr="00367F39">
        <w:tab/>
      </w:r>
      <w:r w:rsidR="000C5004">
        <w:t>30</w:t>
      </w:r>
    </w:p>
    <w:p w:rsidR="0053718A" w:rsidRPr="00367F39" w:rsidRDefault="0053718A" w:rsidP="0053718A">
      <w:pPr>
        <w:tabs>
          <w:tab w:val="left" w:pos="1440"/>
          <w:tab w:val="left" w:pos="2160"/>
          <w:tab w:val="right" w:leader="dot" w:pos="9360"/>
        </w:tabs>
        <w:ind w:left="2070" w:hanging="2070"/>
      </w:pPr>
      <w:r w:rsidRPr="00367F39">
        <w:tab/>
        <w:t>10.4.</w:t>
      </w:r>
      <w:r w:rsidRPr="00367F39">
        <w:tab/>
        <w:t>Professional Student Support Certificate, Renewal, Five-Year and   Permanent</w:t>
      </w:r>
      <w:r w:rsidRPr="00367F39">
        <w:tab/>
        <w:t>3</w:t>
      </w:r>
      <w:r w:rsidR="000C5004">
        <w:t>3</w:t>
      </w:r>
      <w:r w:rsidRPr="00367F39">
        <w:tab/>
      </w:r>
    </w:p>
    <w:p w:rsidR="0053718A" w:rsidRPr="00367F39" w:rsidRDefault="0053718A" w:rsidP="0053718A">
      <w:pPr>
        <w:tabs>
          <w:tab w:val="left" w:pos="1440"/>
          <w:tab w:val="left" w:pos="1980"/>
          <w:tab w:val="right" w:leader="dot" w:pos="9360"/>
        </w:tabs>
      </w:pPr>
      <w:r w:rsidRPr="00367F39">
        <w:tab/>
        <w:t>10.5.</w:t>
      </w:r>
      <w:r w:rsidRPr="00367F39">
        <w:tab/>
        <w:t xml:space="preserve"> Career</w:t>
      </w:r>
      <w:r w:rsidR="007A238C" w:rsidRPr="00367F39">
        <w:t xml:space="preserve"> and </w:t>
      </w:r>
      <w:r w:rsidRPr="00367F39">
        <w:t>Technical Education Certificate</w:t>
      </w:r>
      <w:r w:rsidRPr="00367F39">
        <w:tab/>
        <w:t>3</w:t>
      </w:r>
      <w:r w:rsidR="000C5004">
        <w:t>3</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§126-136-11.</w:t>
      </w:r>
      <w:r w:rsidRPr="00367F39">
        <w:tab/>
        <w:t>Permits Issued to Professional Educators</w:t>
      </w:r>
      <w:r w:rsidRPr="00367F39">
        <w:tab/>
        <w:t>3</w:t>
      </w:r>
      <w:r w:rsidR="000C5004">
        <w:t>8</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11.1.</w:t>
      </w:r>
      <w:r w:rsidRPr="00367F39">
        <w:tab/>
        <w:t xml:space="preserve"> Permits Issued to Professional Educators</w:t>
      </w:r>
      <w:r w:rsidRPr="00367F39">
        <w:tab/>
        <w:t>3</w:t>
      </w:r>
      <w:r w:rsidR="000C5004">
        <w:t>8</w:t>
      </w:r>
    </w:p>
    <w:p w:rsidR="00C4469F" w:rsidRPr="00367F39" w:rsidRDefault="0053718A" w:rsidP="0053718A">
      <w:pPr>
        <w:tabs>
          <w:tab w:val="left" w:pos="1440"/>
          <w:tab w:val="left" w:pos="2070"/>
          <w:tab w:val="right" w:leader="dot" w:pos="9360"/>
        </w:tabs>
        <w:ind w:left="2070" w:hanging="2070"/>
      </w:pPr>
      <w:r w:rsidRPr="00367F39">
        <w:tab/>
        <w:t>11.2.</w:t>
      </w:r>
      <w:r w:rsidRPr="00367F39">
        <w:tab/>
        <w:t xml:space="preserve">Renewal of the First Class/Full Time Permit for </w:t>
      </w:r>
      <w:r w:rsidR="004B4249" w:rsidRPr="00367F39">
        <w:t>Professional Teaching</w:t>
      </w:r>
      <w:r w:rsidRPr="00367F39">
        <w:t xml:space="preserve"> </w:t>
      </w:r>
    </w:p>
    <w:p w:rsidR="0053718A" w:rsidRPr="00367F39" w:rsidRDefault="00C4469F" w:rsidP="0053718A">
      <w:pPr>
        <w:tabs>
          <w:tab w:val="left" w:pos="1440"/>
          <w:tab w:val="left" w:pos="2070"/>
          <w:tab w:val="right" w:leader="dot" w:pos="9360"/>
        </w:tabs>
        <w:ind w:left="2070" w:hanging="2070"/>
      </w:pPr>
      <w:r w:rsidRPr="00367F39">
        <w:tab/>
      </w:r>
      <w:r w:rsidRPr="00367F39">
        <w:tab/>
      </w:r>
      <w:proofErr w:type="gramStart"/>
      <w:r w:rsidR="0053718A" w:rsidRPr="00367F39">
        <w:t>and</w:t>
      </w:r>
      <w:proofErr w:type="gramEnd"/>
      <w:r w:rsidR="0053718A" w:rsidRPr="00367F39">
        <w:t xml:space="preserve"> Student Support Personnel</w:t>
      </w:r>
      <w:r w:rsidR="0053718A" w:rsidRPr="00367F39">
        <w:tab/>
        <w:t>3</w:t>
      </w:r>
      <w:r w:rsidR="000C5004">
        <w:t>9</w:t>
      </w:r>
    </w:p>
    <w:p w:rsidR="0053718A" w:rsidRPr="00367F39" w:rsidRDefault="0053718A" w:rsidP="0053718A">
      <w:pPr>
        <w:tabs>
          <w:tab w:val="left" w:pos="1440"/>
          <w:tab w:val="left" w:pos="1980"/>
          <w:tab w:val="right" w:leader="dot" w:pos="9360"/>
        </w:tabs>
      </w:pPr>
      <w:r w:rsidRPr="00367F39">
        <w:tab/>
        <w:t>11.3.</w:t>
      </w:r>
      <w:r w:rsidRPr="00367F39">
        <w:tab/>
        <w:t xml:space="preserve"> First-Class/Full-Time Permit for Career</w:t>
      </w:r>
      <w:r w:rsidR="007A238C" w:rsidRPr="00367F39">
        <w:t xml:space="preserve"> and </w:t>
      </w:r>
      <w:r w:rsidRPr="00367F39">
        <w:t>Technical Education</w:t>
      </w:r>
      <w:r w:rsidRPr="00367F39">
        <w:tab/>
      </w:r>
      <w:r w:rsidR="000C5004">
        <w:t>40</w:t>
      </w:r>
    </w:p>
    <w:p w:rsidR="0053718A" w:rsidRPr="00367F39" w:rsidRDefault="0053718A" w:rsidP="0053718A">
      <w:pPr>
        <w:tabs>
          <w:tab w:val="left" w:pos="1440"/>
          <w:tab w:val="left" w:pos="1980"/>
          <w:tab w:val="right" w:leader="dot" w:pos="9360"/>
        </w:tabs>
      </w:pPr>
      <w:r w:rsidRPr="00367F39">
        <w:tab/>
        <w:t>11.4.</w:t>
      </w:r>
      <w:r w:rsidRPr="00367F39">
        <w:tab/>
        <w:t xml:space="preserve"> First-Class/Full-Time Permit for Administrators</w:t>
      </w:r>
      <w:r w:rsidRPr="00367F39">
        <w:tab/>
        <w:t>4</w:t>
      </w:r>
      <w:r w:rsidR="000C5004">
        <w:t>6</w:t>
      </w:r>
    </w:p>
    <w:p w:rsidR="0053718A" w:rsidRPr="00367F39" w:rsidRDefault="0053718A" w:rsidP="0053718A">
      <w:pPr>
        <w:tabs>
          <w:tab w:val="left" w:pos="1440"/>
          <w:tab w:val="left" w:pos="1980"/>
          <w:tab w:val="right" w:leader="dot" w:pos="9360"/>
        </w:tabs>
      </w:pPr>
      <w:r w:rsidRPr="00367F39">
        <w:tab/>
        <w:t>11.5.</w:t>
      </w:r>
      <w:r w:rsidRPr="00367F39">
        <w:tab/>
        <w:t xml:space="preserve"> </w:t>
      </w:r>
      <w:r w:rsidR="00DF2DDA" w:rsidRPr="00367F39">
        <w:t>Permit for Teachers in Residence</w:t>
      </w:r>
      <w:r w:rsidRPr="00367F39">
        <w:tab/>
        <w:t>4</w:t>
      </w:r>
      <w:r w:rsidR="000C5004">
        <w:t>7</w:t>
      </w:r>
    </w:p>
    <w:p w:rsidR="0079173C" w:rsidRPr="00367F39" w:rsidRDefault="00B21D3E" w:rsidP="0053718A">
      <w:pPr>
        <w:tabs>
          <w:tab w:val="left" w:pos="1440"/>
          <w:tab w:val="left" w:pos="1980"/>
          <w:tab w:val="right" w:leader="dot" w:pos="9360"/>
        </w:tabs>
      </w:pPr>
      <w:r w:rsidRPr="00367F39">
        <w:lastRenderedPageBreak/>
        <w:tab/>
      </w:r>
      <w:r w:rsidR="0079173C" w:rsidRPr="00367F39">
        <w:t>11.6.</w:t>
      </w:r>
      <w:r w:rsidR="0079173C" w:rsidRPr="00367F39">
        <w:tab/>
        <w:t xml:space="preserve"> Permit for Student Teachers</w:t>
      </w:r>
      <w:r w:rsidR="0079173C" w:rsidRPr="00367F39">
        <w:tab/>
        <w:t>48</w:t>
      </w:r>
    </w:p>
    <w:p w:rsidR="0079173C" w:rsidRPr="00367F39" w:rsidRDefault="0053718A" w:rsidP="0053718A">
      <w:pPr>
        <w:tabs>
          <w:tab w:val="left" w:pos="1440"/>
          <w:tab w:val="left" w:pos="1980"/>
          <w:tab w:val="right" w:leader="dot" w:pos="9360"/>
        </w:tabs>
      </w:pPr>
      <w:r w:rsidRPr="00367F39">
        <w:tab/>
      </w:r>
      <w:r w:rsidR="0079173C" w:rsidRPr="00367F39">
        <w:t>11.7</w:t>
      </w:r>
      <w:r w:rsidR="00253A04" w:rsidRPr="00367F39">
        <w:t>.</w:t>
      </w:r>
      <w:r w:rsidR="0079173C" w:rsidRPr="00367F39">
        <w:t xml:space="preserve">   Substitute Permits for Professional Educators</w:t>
      </w:r>
      <w:r w:rsidR="0079173C" w:rsidRPr="00367F39">
        <w:tab/>
        <w:t>4</w:t>
      </w:r>
      <w:r w:rsidR="000C5004">
        <w:t>8</w:t>
      </w:r>
    </w:p>
    <w:p w:rsidR="0053718A" w:rsidRPr="00367F39" w:rsidRDefault="0079173C" w:rsidP="0053718A">
      <w:pPr>
        <w:tabs>
          <w:tab w:val="left" w:pos="1440"/>
          <w:tab w:val="left" w:pos="1980"/>
          <w:tab w:val="right" w:leader="dot" w:pos="9360"/>
        </w:tabs>
      </w:pPr>
      <w:r w:rsidRPr="00367F39">
        <w:tab/>
      </w:r>
      <w:r w:rsidR="0053718A" w:rsidRPr="00367F39">
        <w:t>11.</w:t>
      </w:r>
      <w:r w:rsidRPr="00367F39">
        <w:t>8</w:t>
      </w:r>
      <w:r w:rsidR="00253A04" w:rsidRPr="00367F39">
        <w:t>.</w:t>
      </w:r>
      <w:r w:rsidR="0053718A" w:rsidRPr="00367F39">
        <w:t xml:space="preserve"> Adult </w:t>
      </w:r>
      <w:r w:rsidR="007E7BA5">
        <w:t>Credentials</w:t>
      </w:r>
      <w:r w:rsidR="0053718A" w:rsidRPr="00367F39">
        <w:tab/>
      </w:r>
      <w:r w:rsidR="000C5004">
        <w:t>53</w:t>
      </w:r>
    </w:p>
    <w:p w:rsidR="0053718A" w:rsidRPr="00367F39" w:rsidRDefault="0053718A" w:rsidP="0053718A">
      <w:pPr>
        <w:tabs>
          <w:tab w:val="left" w:pos="1440"/>
          <w:tab w:val="left" w:pos="1980"/>
          <w:tab w:val="right" w:leader="dot" w:pos="9360"/>
        </w:tabs>
      </w:pPr>
      <w:r w:rsidRPr="00367F39">
        <w:tab/>
        <w:t>11.</w:t>
      </w:r>
      <w:r w:rsidR="0079173C" w:rsidRPr="00367F39">
        <w:t>9</w:t>
      </w:r>
      <w:r w:rsidRPr="00367F39">
        <w:t xml:space="preserve"> Authorizations Issued to Educators</w:t>
      </w:r>
      <w:r w:rsidRPr="00367F39">
        <w:tab/>
        <w:t>5</w:t>
      </w:r>
      <w:r w:rsidR="000C5004">
        <w:t>7</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§126-136-12.</w:t>
      </w:r>
      <w:r w:rsidRPr="00367F39">
        <w:tab/>
        <w:t>Paraprofessional</w:t>
      </w:r>
      <w:r w:rsidRPr="00367F39">
        <w:tab/>
        <w:t>6</w:t>
      </w:r>
      <w:r w:rsidR="000C5004">
        <w:t>9</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12.1.</w:t>
      </w:r>
      <w:r w:rsidRPr="00367F39">
        <w:tab/>
        <w:t xml:space="preserve"> Permanent Paraprofessional Certificate</w:t>
      </w:r>
      <w:r w:rsidRPr="00367F39">
        <w:tab/>
        <w:t>6</w:t>
      </w:r>
      <w:r w:rsidR="000C5004">
        <w:t>9</w:t>
      </w:r>
    </w:p>
    <w:p w:rsidR="0053718A" w:rsidRPr="00367F39" w:rsidRDefault="0053718A" w:rsidP="0053718A">
      <w:pPr>
        <w:tabs>
          <w:tab w:val="left" w:pos="1440"/>
          <w:tab w:val="left" w:pos="1980"/>
          <w:tab w:val="right" w:leader="dot" w:pos="9360"/>
        </w:tabs>
      </w:pPr>
      <w:r w:rsidRPr="00367F39">
        <w:tab/>
        <w:t>12.2.</w:t>
      </w:r>
      <w:r w:rsidRPr="00367F39">
        <w:tab/>
        <w:t xml:space="preserve"> Licenses for Paraprofessional Educators – Educational Interpreter</w:t>
      </w:r>
      <w:r w:rsidRPr="00367F39">
        <w:tab/>
        <w:t>7</w:t>
      </w:r>
      <w:r w:rsidR="000C5004">
        <w:t>1</w:t>
      </w:r>
    </w:p>
    <w:p w:rsidR="0053718A" w:rsidRPr="00367F39" w:rsidRDefault="0053718A" w:rsidP="0053718A">
      <w:pPr>
        <w:tabs>
          <w:tab w:val="left" w:pos="1440"/>
          <w:tab w:val="left" w:pos="1980"/>
          <w:tab w:val="right" w:leader="dot" w:pos="9360"/>
        </w:tabs>
      </w:pPr>
      <w:r w:rsidRPr="00367F39">
        <w:tab/>
      </w:r>
    </w:p>
    <w:p w:rsidR="0053718A" w:rsidRPr="00367F39" w:rsidRDefault="0053718A" w:rsidP="0053718A">
      <w:pPr>
        <w:tabs>
          <w:tab w:val="left" w:pos="1440"/>
          <w:tab w:val="left" w:pos="1980"/>
          <w:tab w:val="right" w:leader="dot" w:pos="9360"/>
        </w:tabs>
      </w:pPr>
      <w:r w:rsidRPr="00367F39">
        <w:t>§126-144-13.</w:t>
      </w:r>
      <w:r w:rsidRPr="00367F39">
        <w:tab/>
      </w:r>
      <w:proofErr w:type="gramStart"/>
      <w:r w:rsidRPr="00367F39">
        <w:t>Grade Level Expansion.</w:t>
      </w:r>
      <w:proofErr w:type="gramEnd"/>
      <w:r w:rsidRPr="00367F39">
        <w:tab/>
        <w:t>7</w:t>
      </w:r>
      <w:r w:rsidR="000C5004">
        <w:t>3</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§126-144-14.</w:t>
      </w:r>
      <w:r w:rsidRPr="00367F39">
        <w:tab/>
        <w:t>Waivers and Extensions</w:t>
      </w:r>
      <w:r w:rsidRPr="00367F39">
        <w:tab/>
        <w:t>7</w:t>
      </w:r>
      <w:r w:rsidR="000C5004">
        <w:t>3</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14.1.</w:t>
      </w:r>
      <w:r w:rsidRPr="00367F39">
        <w:tab/>
        <w:t xml:space="preserve"> Substitute Waivers</w:t>
      </w:r>
      <w:r w:rsidRPr="00367F39">
        <w:tab/>
        <w:t>7</w:t>
      </w:r>
      <w:r w:rsidR="000C5004">
        <w:t>3</w:t>
      </w:r>
    </w:p>
    <w:p w:rsidR="0053718A" w:rsidRPr="00367F39" w:rsidRDefault="0053718A" w:rsidP="0053718A">
      <w:pPr>
        <w:tabs>
          <w:tab w:val="left" w:pos="1440"/>
          <w:tab w:val="left" w:pos="1980"/>
          <w:tab w:val="right" w:leader="dot" w:pos="9360"/>
        </w:tabs>
      </w:pPr>
      <w:r w:rsidRPr="00367F39">
        <w:tab/>
        <w:t>14.2.</w:t>
      </w:r>
      <w:r w:rsidRPr="00367F39">
        <w:tab/>
        <w:t xml:space="preserve"> Dual Credit Contracted Services Exemption</w:t>
      </w:r>
      <w:r w:rsidRPr="00367F39">
        <w:tab/>
        <w:t>7</w:t>
      </w:r>
      <w:r w:rsidR="000C5004">
        <w:t>3</w:t>
      </w:r>
    </w:p>
    <w:p w:rsidR="0053718A" w:rsidRPr="00367F39" w:rsidRDefault="0053718A" w:rsidP="0053718A">
      <w:pPr>
        <w:tabs>
          <w:tab w:val="left" w:pos="1440"/>
          <w:tab w:val="left" w:pos="1980"/>
          <w:tab w:val="right" w:leader="dot" w:pos="9360"/>
        </w:tabs>
      </w:pPr>
      <w:r w:rsidRPr="00367F39">
        <w:tab/>
        <w:t>14.3.</w:t>
      </w:r>
      <w:r w:rsidRPr="00367F39">
        <w:tab/>
        <w:t xml:space="preserve"> Virtual School Exemption</w:t>
      </w:r>
      <w:r w:rsidRPr="00367F39">
        <w:tab/>
        <w:t>7</w:t>
      </w:r>
      <w:r w:rsidR="000C5004">
        <w:t>4</w:t>
      </w:r>
    </w:p>
    <w:p w:rsidR="0053718A" w:rsidRPr="00367F39" w:rsidRDefault="0053718A" w:rsidP="0053718A">
      <w:pPr>
        <w:tabs>
          <w:tab w:val="left" w:pos="1440"/>
          <w:tab w:val="left" w:pos="1980"/>
          <w:tab w:val="right" w:leader="dot" w:pos="9360"/>
        </w:tabs>
        <w:ind w:left="1980" w:hanging="1980"/>
      </w:pPr>
      <w:r w:rsidRPr="00367F39">
        <w:tab/>
        <w:t>14.4.</w:t>
      </w:r>
      <w:r w:rsidRPr="00367F39">
        <w:tab/>
        <w:t xml:space="preserve"> Extension of the Full-Time Permit/Out-of-Field Authorization of </w:t>
      </w:r>
    </w:p>
    <w:p w:rsidR="0053718A" w:rsidRPr="00367F39" w:rsidRDefault="0053718A" w:rsidP="0053718A">
      <w:pPr>
        <w:tabs>
          <w:tab w:val="left" w:pos="1440"/>
          <w:tab w:val="left" w:pos="1980"/>
          <w:tab w:val="right" w:leader="dot" w:pos="9360"/>
        </w:tabs>
        <w:ind w:left="1980" w:hanging="1980"/>
      </w:pPr>
      <w:r w:rsidRPr="00367F39">
        <w:tab/>
      </w:r>
      <w:r w:rsidRPr="00367F39">
        <w:tab/>
        <w:t xml:space="preserve"> Extenuating Circumstances</w:t>
      </w:r>
      <w:r w:rsidRPr="00367F39">
        <w:tab/>
        <w:t>7</w:t>
      </w:r>
      <w:r w:rsidR="000C5004">
        <w:t>4</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ind w:left="1440" w:hanging="1440"/>
      </w:pPr>
      <w:r w:rsidRPr="00367F39">
        <w:t>§126-144-15.</w:t>
      </w:r>
      <w:r w:rsidRPr="00367F39">
        <w:tab/>
        <w:t>Alternative Routes to Certification</w:t>
      </w:r>
      <w:r w:rsidRPr="00367F39">
        <w:tab/>
        <w:t>7</w:t>
      </w:r>
      <w:r w:rsidR="000C5004">
        <w:t>4</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b/>
        <w:t>15.1.</w:t>
      </w:r>
      <w:r w:rsidRPr="00367F39">
        <w:tab/>
        <w:t xml:space="preserve"> General Criteria</w:t>
      </w:r>
      <w:r w:rsidRPr="00367F39">
        <w:tab/>
        <w:t>7</w:t>
      </w:r>
      <w:r w:rsidR="000C5004">
        <w:t>4</w:t>
      </w:r>
    </w:p>
    <w:p w:rsidR="0053718A" w:rsidRPr="00367F39" w:rsidRDefault="0053718A" w:rsidP="0053718A">
      <w:pPr>
        <w:tabs>
          <w:tab w:val="left" w:pos="1440"/>
          <w:tab w:val="left" w:pos="1980"/>
          <w:tab w:val="right" w:leader="dot" w:pos="9360"/>
        </w:tabs>
        <w:ind w:left="1440" w:hanging="1440"/>
      </w:pPr>
      <w:r w:rsidRPr="00367F39">
        <w:tab/>
        <w:t>15.2.</w:t>
      </w:r>
      <w:r w:rsidRPr="00367F39">
        <w:tab/>
        <w:t xml:space="preserve"> General Requirements</w:t>
      </w:r>
      <w:r w:rsidRPr="00367F39">
        <w:tab/>
        <w:t>7</w:t>
      </w:r>
      <w:r w:rsidR="000C5004">
        <w:t>5</w:t>
      </w:r>
    </w:p>
    <w:p w:rsidR="000C5004" w:rsidRDefault="0053718A" w:rsidP="0053718A">
      <w:pPr>
        <w:tabs>
          <w:tab w:val="left" w:pos="1440"/>
          <w:tab w:val="left" w:pos="1980"/>
          <w:tab w:val="right" w:leader="dot" w:pos="9360"/>
        </w:tabs>
        <w:ind w:left="1440" w:hanging="1440"/>
      </w:pPr>
      <w:r w:rsidRPr="00367F39">
        <w:tab/>
      </w:r>
      <w:r w:rsidR="000C5004" w:rsidRPr="000C5004">
        <w:t>15.</w:t>
      </w:r>
      <w:r w:rsidR="000C5004">
        <w:t>3</w:t>
      </w:r>
      <w:r w:rsidR="000C5004" w:rsidRPr="000C5004">
        <w:t>.</w:t>
      </w:r>
      <w:r w:rsidR="000C5004" w:rsidRPr="000C5004">
        <w:tab/>
        <w:t xml:space="preserve"> General Requirements</w:t>
      </w:r>
      <w:r w:rsidR="000C5004" w:rsidRPr="000C5004">
        <w:tab/>
        <w:t>75</w:t>
      </w:r>
    </w:p>
    <w:p w:rsidR="0053718A" w:rsidRPr="00367F39" w:rsidRDefault="000C5004" w:rsidP="0053718A">
      <w:pPr>
        <w:tabs>
          <w:tab w:val="left" w:pos="1440"/>
          <w:tab w:val="left" w:pos="1980"/>
          <w:tab w:val="right" w:leader="dot" w:pos="9360"/>
        </w:tabs>
        <w:ind w:left="1440" w:hanging="1440"/>
      </w:pPr>
      <w:r>
        <w:tab/>
      </w:r>
      <w:r w:rsidR="0053718A" w:rsidRPr="00367F39">
        <w:t>15.</w:t>
      </w:r>
      <w:r>
        <w:t>4</w:t>
      </w:r>
      <w:r w:rsidR="0053718A" w:rsidRPr="00367F39">
        <w:t>.</w:t>
      </w:r>
      <w:r w:rsidR="0053718A" w:rsidRPr="00367F39">
        <w:tab/>
        <w:t xml:space="preserve"> Endorsement Areas</w:t>
      </w:r>
      <w:r w:rsidR="0053718A" w:rsidRPr="00367F39">
        <w:tab/>
        <w:t>7</w:t>
      </w:r>
      <w:r>
        <w:t>6</w:t>
      </w:r>
    </w:p>
    <w:p w:rsidR="0053718A" w:rsidRPr="00367F39" w:rsidRDefault="0053718A" w:rsidP="0053718A">
      <w:pPr>
        <w:tabs>
          <w:tab w:val="left" w:pos="1440"/>
          <w:tab w:val="left" w:pos="1980"/>
          <w:tab w:val="right" w:leader="dot" w:pos="9360"/>
        </w:tabs>
        <w:ind w:left="1440" w:hanging="1440"/>
      </w:pPr>
      <w:r w:rsidRPr="00367F39">
        <w:tab/>
        <w:t>15.</w:t>
      </w:r>
      <w:r w:rsidR="000C5004">
        <w:t>5</w:t>
      </w:r>
      <w:r w:rsidRPr="00367F39">
        <w:t>.</w:t>
      </w:r>
      <w:r w:rsidRPr="00367F39">
        <w:tab/>
        <w:t xml:space="preserve"> Validity Period</w:t>
      </w:r>
      <w:r w:rsidRPr="00367F39">
        <w:tab/>
        <w:t>7</w:t>
      </w:r>
      <w:r w:rsidR="000C5004">
        <w:t>6</w:t>
      </w:r>
    </w:p>
    <w:p w:rsidR="0053718A" w:rsidRPr="00367F39" w:rsidRDefault="0053718A" w:rsidP="0053718A">
      <w:pPr>
        <w:tabs>
          <w:tab w:val="left" w:pos="1440"/>
          <w:tab w:val="left" w:pos="1980"/>
          <w:tab w:val="right" w:leader="dot" w:pos="9360"/>
        </w:tabs>
        <w:ind w:left="1440" w:hanging="1440"/>
      </w:pPr>
      <w:r w:rsidRPr="00367F39">
        <w:tab/>
        <w:t>15.</w:t>
      </w:r>
      <w:r w:rsidR="000C5004">
        <w:t>6</w:t>
      </w:r>
      <w:r w:rsidRPr="00367F39">
        <w:t>.</w:t>
      </w:r>
      <w:r w:rsidRPr="00367F39">
        <w:tab/>
        <w:t xml:space="preserve"> Renewal of the Alternative Teaching Certificate</w:t>
      </w:r>
      <w:r w:rsidRPr="00367F39">
        <w:tab/>
        <w:t>7</w:t>
      </w:r>
      <w:r w:rsidR="000C5004">
        <w:t>6</w:t>
      </w:r>
    </w:p>
    <w:p w:rsidR="0053718A" w:rsidRPr="00367F39" w:rsidRDefault="0053718A" w:rsidP="0053718A">
      <w:pPr>
        <w:tabs>
          <w:tab w:val="left" w:pos="1980"/>
          <w:tab w:val="right" w:leader="dot" w:pos="9360"/>
        </w:tabs>
        <w:ind w:left="1980" w:hanging="540"/>
      </w:pPr>
      <w:r w:rsidRPr="00367F39">
        <w:t>15.</w:t>
      </w:r>
      <w:r w:rsidR="000C5004">
        <w:t>7</w:t>
      </w:r>
      <w:r w:rsidRPr="00367F39">
        <w:t>.</w:t>
      </w:r>
      <w:r w:rsidRPr="00367F39">
        <w:tab/>
        <w:t xml:space="preserve"> Conversion of the Alternative Teaching Certificate to an Initial </w:t>
      </w:r>
    </w:p>
    <w:p w:rsidR="0053718A" w:rsidRPr="00367F39" w:rsidRDefault="0053718A" w:rsidP="0053718A">
      <w:pPr>
        <w:tabs>
          <w:tab w:val="left" w:pos="1980"/>
          <w:tab w:val="right" w:leader="dot" w:pos="9360"/>
        </w:tabs>
        <w:ind w:left="1980" w:hanging="540"/>
      </w:pPr>
      <w:r w:rsidRPr="00367F39">
        <w:tab/>
        <w:t xml:space="preserve"> Professional Teaching Certificate</w:t>
      </w:r>
      <w:r w:rsidRPr="00367F39">
        <w:tab/>
        <w:t>7</w:t>
      </w:r>
      <w:r w:rsidR="000C5004">
        <w:t>7</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§126-136-16.</w:t>
      </w:r>
      <w:r w:rsidRPr="00367F39">
        <w:tab/>
        <w:t>Out-of-State Applicants</w:t>
      </w:r>
      <w:r w:rsidRPr="00367F39">
        <w:tab/>
        <w:t>7</w:t>
      </w:r>
      <w:r w:rsidR="000C5004">
        <w:t>7</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b/>
        <w:t>16.1.</w:t>
      </w:r>
      <w:r w:rsidRPr="00367F39">
        <w:tab/>
        <w:t xml:space="preserve">  Interstate Agreement for Qualifications of Educational Personnel</w:t>
      </w:r>
      <w:r w:rsidRPr="00367F39">
        <w:tab/>
        <w:t>7</w:t>
      </w:r>
      <w:r w:rsidR="000C5004">
        <w:t>7</w:t>
      </w:r>
    </w:p>
    <w:p w:rsidR="0053718A" w:rsidRPr="00367F39" w:rsidRDefault="0053718A" w:rsidP="0053718A">
      <w:pPr>
        <w:tabs>
          <w:tab w:val="left" w:pos="1440"/>
          <w:tab w:val="left" w:pos="1980"/>
          <w:tab w:val="right" w:leader="dot" w:pos="9360"/>
        </w:tabs>
        <w:ind w:left="1440" w:hanging="1440"/>
      </w:pPr>
      <w:r w:rsidRPr="00367F39">
        <w:tab/>
        <w:t>16.2.</w:t>
      </w:r>
      <w:r w:rsidRPr="00367F39">
        <w:tab/>
        <w:t xml:space="preserve">  Recognition of Out-of-State Licenses</w:t>
      </w:r>
      <w:r w:rsidRPr="00367F39">
        <w:tab/>
        <w:t>7</w:t>
      </w:r>
      <w:r w:rsidR="000C5004">
        <w:t>8</w:t>
      </w:r>
    </w:p>
    <w:p w:rsidR="0053718A" w:rsidRPr="00367F39" w:rsidRDefault="0053718A" w:rsidP="0053718A">
      <w:pPr>
        <w:tabs>
          <w:tab w:val="left" w:pos="2070"/>
          <w:tab w:val="right" w:leader="dot" w:pos="9360"/>
        </w:tabs>
        <w:ind w:left="2070" w:hanging="630"/>
      </w:pPr>
      <w:r w:rsidRPr="00367F39">
        <w:t>16.3.</w:t>
      </w:r>
      <w:r w:rsidRPr="00367F39">
        <w:tab/>
        <w:t>Application for West Virginia Certification with a Valid Out-of- State Certificate</w:t>
      </w:r>
      <w:r w:rsidRPr="00367F39">
        <w:tab/>
        <w:t>7</w:t>
      </w:r>
      <w:r w:rsidR="000C5004">
        <w:t>8</w:t>
      </w:r>
    </w:p>
    <w:p w:rsidR="0053718A" w:rsidRDefault="0053718A" w:rsidP="0053718A">
      <w:pPr>
        <w:tabs>
          <w:tab w:val="left" w:pos="1980"/>
          <w:tab w:val="right" w:leader="dot" w:pos="9360"/>
        </w:tabs>
        <w:ind w:left="2070" w:hanging="630"/>
      </w:pPr>
      <w:r w:rsidRPr="00367F39">
        <w:t>16.4.</w:t>
      </w:r>
      <w:r w:rsidRPr="00367F39">
        <w:tab/>
        <w:t xml:space="preserve">  Expiration Dates of Certification Granted to Applicants Based on Valid, Out-of-State Certification</w:t>
      </w:r>
      <w:r w:rsidRPr="00367F39">
        <w:tab/>
        <w:t>7</w:t>
      </w:r>
      <w:r w:rsidR="000C5004">
        <w:t>8</w:t>
      </w:r>
    </w:p>
    <w:p w:rsidR="004A4D35" w:rsidRPr="00367F39" w:rsidRDefault="004A4D35" w:rsidP="0053718A">
      <w:pPr>
        <w:tabs>
          <w:tab w:val="left" w:pos="1980"/>
          <w:tab w:val="right" w:leader="dot" w:pos="9360"/>
        </w:tabs>
        <w:ind w:left="2070" w:hanging="630"/>
      </w:pPr>
      <w:r>
        <w:t>16.5</w:t>
      </w:r>
      <w:r w:rsidRPr="00367F39">
        <w:t>.</w:t>
      </w:r>
      <w:r w:rsidRPr="00367F39">
        <w:tab/>
        <w:t xml:space="preserve">  Issuance of a West Virginia Professional Certificate based on a Valid</w:t>
      </w:r>
      <w:proofErr w:type="gramStart"/>
      <w:r w:rsidRPr="00367F39">
        <w:t xml:space="preserve">, </w:t>
      </w:r>
      <w:r>
        <w:t xml:space="preserve"> </w:t>
      </w:r>
      <w:r w:rsidRPr="00367F39">
        <w:t>Out</w:t>
      </w:r>
      <w:proofErr w:type="gramEnd"/>
      <w:r w:rsidRPr="00367F39">
        <w:t>-of-S</w:t>
      </w:r>
      <w:r>
        <w:t>tate Certificate</w:t>
      </w:r>
      <w:r w:rsidRPr="00367F39">
        <w:tab/>
        <w:t>7</w:t>
      </w:r>
      <w:r w:rsidR="000C5004">
        <w:t>9</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§126-136-17.</w:t>
      </w:r>
      <w:r w:rsidRPr="00367F39">
        <w:tab/>
        <w:t>Non-United States Citizen</w:t>
      </w:r>
      <w:r w:rsidRPr="00367F39">
        <w:tab/>
        <w:t>7</w:t>
      </w:r>
      <w:r w:rsidR="000C5004">
        <w:t>9</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b/>
        <w:t>17.1.</w:t>
      </w:r>
      <w:r w:rsidRPr="00367F39">
        <w:tab/>
        <w:t xml:space="preserve"> Permit for Non-United States Citizen</w:t>
      </w:r>
      <w:r w:rsidRPr="00367F39">
        <w:tab/>
        <w:t>7</w:t>
      </w:r>
      <w:r w:rsidR="000C5004">
        <w:t>9</w:t>
      </w:r>
    </w:p>
    <w:p w:rsidR="0053718A" w:rsidRPr="00367F39" w:rsidRDefault="0053718A" w:rsidP="0053718A">
      <w:pPr>
        <w:tabs>
          <w:tab w:val="left" w:pos="1440"/>
          <w:tab w:val="left" w:pos="1980"/>
          <w:tab w:val="right" w:leader="dot" w:pos="9360"/>
        </w:tabs>
        <w:ind w:left="1440" w:hanging="1440"/>
      </w:pPr>
      <w:r w:rsidRPr="00367F39">
        <w:lastRenderedPageBreak/>
        <w:tab/>
        <w:t>17.2.</w:t>
      </w:r>
      <w:r w:rsidRPr="00367F39">
        <w:tab/>
        <w:t xml:space="preserve"> Renewal of the Permit for Non-United States Citizen</w:t>
      </w:r>
      <w:r w:rsidRPr="00367F39">
        <w:tab/>
        <w:t>7</w:t>
      </w:r>
      <w:r w:rsidR="000C5004">
        <w:t>9</w:t>
      </w:r>
    </w:p>
    <w:p w:rsidR="0053718A" w:rsidRPr="00367F39" w:rsidRDefault="0053718A" w:rsidP="0053718A">
      <w:pPr>
        <w:tabs>
          <w:tab w:val="left" w:pos="1980"/>
          <w:tab w:val="right" w:leader="dot" w:pos="9360"/>
        </w:tabs>
        <w:ind w:left="2070" w:hanging="630"/>
      </w:pPr>
      <w:r w:rsidRPr="00367F39">
        <w:t>17.3.</w:t>
      </w:r>
      <w:r w:rsidRPr="00367F39">
        <w:tab/>
        <w:t xml:space="preserve"> Permit for Non-United States Citizen Lacking Licensure Exams</w:t>
      </w:r>
      <w:r w:rsidRPr="00367F39">
        <w:tab/>
        <w:t>7</w:t>
      </w:r>
      <w:r w:rsidR="000C5004">
        <w:t>9</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§126-136-18.</w:t>
      </w:r>
      <w:r w:rsidRPr="00367F39">
        <w:tab/>
      </w:r>
      <w:proofErr w:type="gramStart"/>
      <w:r w:rsidRPr="00367F39">
        <w:t>Appropriate Assignments According to License.</w:t>
      </w:r>
      <w:proofErr w:type="gramEnd"/>
      <w:r w:rsidRPr="00367F39">
        <w:tab/>
      </w:r>
      <w:r w:rsidR="000C5004">
        <w:t>80</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b/>
        <w:t>18.1.</w:t>
      </w:r>
      <w:r w:rsidRPr="00367F39">
        <w:tab/>
        <w:t xml:space="preserve">  </w:t>
      </w:r>
      <w:r w:rsidR="00F60A39" w:rsidRPr="00367F39">
        <w:t xml:space="preserve">Assignment of an </w:t>
      </w:r>
      <w:r w:rsidRPr="00367F39">
        <w:t>Educator</w:t>
      </w:r>
      <w:r w:rsidRPr="00367F39">
        <w:tab/>
      </w:r>
      <w:r w:rsidR="000C5004">
        <w:t>80</w:t>
      </w:r>
    </w:p>
    <w:p w:rsidR="0053718A" w:rsidRPr="00367F39" w:rsidRDefault="0053718A" w:rsidP="0053718A">
      <w:pPr>
        <w:tabs>
          <w:tab w:val="left" w:pos="1440"/>
          <w:tab w:val="left" w:pos="1980"/>
          <w:tab w:val="right" w:leader="dot" w:pos="9360"/>
        </w:tabs>
        <w:ind w:left="1440" w:hanging="1440"/>
      </w:pPr>
      <w:r w:rsidRPr="00367F39">
        <w:tab/>
        <w:t>18.2.</w:t>
      </w:r>
      <w:r w:rsidRPr="00367F39">
        <w:tab/>
        <w:t xml:space="preserve">  Assignment One Grade Above or Below</w:t>
      </w:r>
      <w:r w:rsidRPr="00367F39">
        <w:tab/>
      </w:r>
      <w:r w:rsidR="000C5004">
        <w:t>80</w:t>
      </w:r>
    </w:p>
    <w:p w:rsidR="0053718A" w:rsidRPr="00367F39" w:rsidRDefault="0053718A" w:rsidP="0053718A">
      <w:pPr>
        <w:tabs>
          <w:tab w:val="left" w:pos="1440"/>
          <w:tab w:val="left" w:pos="1980"/>
          <w:tab w:val="right" w:leader="dot" w:pos="9360"/>
        </w:tabs>
        <w:ind w:left="1440" w:hanging="1440"/>
      </w:pPr>
      <w:r w:rsidRPr="00367F39">
        <w:tab/>
        <w:t>18.3.</w:t>
      </w:r>
      <w:r w:rsidRPr="00367F39">
        <w:tab/>
        <w:t xml:space="preserve">  Adult Programs</w:t>
      </w:r>
      <w:r w:rsidRPr="00367F39">
        <w:tab/>
      </w:r>
      <w:r w:rsidR="000C5004">
        <w:t>80</w:t>
      </w:r>
    </w:p>
    <w:p w:rsidR="0053718A" w:rsidRPr="00367F39" w:rsidRDefault="0053718A" w:rsidP="0053718A">
      <w:pPr>
        <w:tabs>
          <w:tab w:val="left" w:pos="1440"/>
          <w:tab w:val="left" w:pos="1980"/>
          <w:tab w:val="right" w:leader="dot" w:pos="9360"/>
        </w:tabs>
        <w:ind w:left="1440" w:hanging="1440"/>
      </w:pPr>
      <w:r w:rsidRPr="00367F39">
        <w:tab/>
        <w:t>18.4.</w:t>
      </w:r>
      <w:r w:rsidRPr="00367F39">
        <w:tab/>
        <w:t xml:space="preserve">  Home/Hospital Instruction</w:t>
      </w:r>
      <w:r w:rsidRPr="00367F39">
        <w:tab/>
      </w:r>
      <w:r w:rsidR="000C5004">
        <w:t>80</w:t>
      </w:r>
    </w:p>
    <w:p w:rsidR="0053718A" w:rsidRPr="00367F39" w:rsidRDefault="0053718A" w:rsidP="0053718A">
      <w:pPr>
        <w:tabs>
          <w:tab w:val="left" w:pos="1440"/>
          <w:tab w:val="left" w:pos="1980"/>
          <w:tab w:val="right" w:leader="dot" w:pos="9360"/>
        </w:tabs>
        <w:ind w:left="1440" w:hanging="1440"/>
      </w:pPr>
      <w:r w:rsidRPr="00367F39">
        <w:tab/>
        <w:t>18.5.</w:t>
      </w:r>
      <w:r w:rsidRPr="00367F39">
        <w:tab/>
        <w:t xml:space="preserve">  Curriculum Enrichment</w:t>
      </w:r>
      <w:r w:rsidRPr="00367F39">
        <w:tab/>
      </w:r>
      <w:r w:rsidR="000C5004">
        <w:t>80</w:t>
      </w:r>
    </w:p>
    <w:p w:rsidR="0053718A" w:rsidRPr="00367F39" w:rsidRDefault="0053718A" w:rsidP="0053718A">
      <w:pPr>
        <w:tabs>
          <w:tab w:val="left" w:pos="1440"/>
          <w:tab w:val="left" w:pos="1980"/>
          <w:tab w:val="right" w:leader="dot" w:pos="9360"/>
        </w:tabs>
        <w:ind w:left="1440" w:hanging="1440"/>
      </w:pPr>
      <w:r w:rsidRPr="00367F39">
        <w:tab/>
        <w:t>18.6.</w:t>
      </w:r>
      <w:r w:rsidRPr="00367F39">
        <w:tab/>
        <w:t xml:space="preserve">  Assignment of Elementary or Multi-subjects Teachers</w:t>
      </w:r>
      <w:r w:rsidRPr="00367F39">
        <w:tab/>
      </w:r>
      <w:r w:rsidR="000C5004">
        <w:t>80</w:t>
      </w:r>
      <w:r w:rsidRPr="00367F39">
        <w:tab/>
      </w:r>
    </w:p>
    <w:p w:rsidR="0053718A" w:rsidRPr="00367F39" w:rsidRDefault="0053718A" w:rsidP="0053718A">
      <w:pPr>
        <w:tabs>
          <w:tab w:val="left" w:pos="1440"/>
          <w:tab w:val="left" w:pos="1980"/>
          <w:tab w:val="right" w:leader="dot" w:pos="9360"/>
        </w:tabs>
        <w:ind w:left="1440" w:hanging="1440"/>
      </w:pPr>
      <w:r w:rsidRPr="00367F39">
        <w:tab/>
        <w:t>18.7.</w:t>
      </w:r>
      <w:r w:rsidRPr="00367F39">
        <w:tab/>
        <w:t xml:space="preserve">  Assignment of Long-Term Substitutes</w:t>
      </w:r>
      <w:r w:rsidRPr="00367F39">
        <w:tab/>
      </w:r>
      <w:r w:rsidR="000C5004">
        <w:t>80</w:t>
      </w:r>
    </w:p>
    <w:p w:rsidR="0053718A" w:rsidRPr="00367F39" w:rsidRDefault="0053718A" w:rsidP="0053718A">
      <w:pPr>
        <w:tabs>
          <w:tab w:val="left" w:pos="1440"/>
          <w:tab w:val="left" w:pos="1980"/>
          <w:tab w:val="right" w:leader="dot" w:pos="9360"/>
        </w:tabs>
        <w:ind w:left="1440" w:hanging="1440"/>
      </w:pPr>
      <w:r w:rsidRPr="00367F39">
        <w:tab/>
        <w:t>18.8.</w:t>
      </w:r>
      <w:r w:rsidRPr="00367F39">
        <w:tab/>
        <w:t xml:space="preserve">  Assignment of Short-Term Substitutes</w:t>
      </w:r>
      <w:r w:rsidRPr="00367F39">
        <w:tab/>
      </w:r>
      <w:r w:rsidR="000C5004">
        <w:t>81</w:t>
      </w:r>
    </w:p>
    <w:p w:rsidR="0053718A" w:rsidRPr="00367F39" w:rsidRDefault="0053718A" w:rsidP="0053718A">
      <w:pPr>
        <w:tabs>
          <w:tab w:val="left" w:pos="1980"/>
          <w:tab w:val="left" w:pos="2070"/>
          <w:tab w:val="right" w:leader="dot" w:pos="9360"/>
        </w:tabs>
        <w:ind w:left="2070" w:hanging="630"/>
      </w:pPr>
      <w:r w:rsidRPr="00367F39">
        <w:t>18.9.</w:t>
      </w:r>
      <w:r w:rsidRPr="00367F39">
        <w:tab/>
        <w:t xml:space="preserve">  Assignment of Speech/Language Pathologists, Speech and Hearing   </w:t>
      </w:r>
    </w:p>
    <w:p w:rsidR="0053718A" w:rsidRPr="00367F39" w:rsidRDefault="0053718A" w:rsidP="0053718A">
      <w:pPr>
        <w:tabs>
          <w:tab w:val="left" w:pos="1980"/>
          <w:tab w:val="left" w:pos="2070"/>
          <w:tab w:val="right" w:leader="dot" w:pos="9360"/>
        </w:tabs>
        <w:ind w:left="2070" w:hanging="630"/>
      </w:pPr>
      <w:r w:rsidRPr="00367F39">
        <w:t xml:space="preserve"> </w:t>
      </w:r>
      <w:r w:rsidRPr="00367F39">
        <w:tab/>
        <w:t xml:space="preserve">  Therapists and Educational Audiologists</w:t>
      </w:r>
      <w:r w:rsidRPr="00367F39">
        <w:tab/>
      </w:r>
      <w:r w:rsidR="000C5004">
        <w:t>81</w:t>
      </w:r>
    </w:p>
    <w:p w:rsidR="0053718A" w:rsidRPr="00367F39" w:rsidRDefault="0053718A" w:rsidP="0053718A">
      <w:pPr>
        <w:tabs>
          <w:tab w:val="left" w:pos="1440"/>
          <w:tab w:val="left" w:pos="1980"/>
          <w:tab w:val="right" w:leader="dot" w:pos="9360"/>
        </w:tabs>
        <w:ind w:left="1440" w:hanging="1440"/>
      </w:pPr>
      <w:r w:rsidRPr="00367F39">
        <w:tab/>
        <w:t>18.10</w:t>
      </w:r>
      <w:proofErr w:type="gramStart"/>
      <w:r w:rsidRPr="00367F39">
        <w:t>.  Assignment</w:t>
      </w:r>
      <w:proofErr w:type="gramEnd"/>
      <w:r w:rsidRPr="00367F39">
        <w:t xml:space="preserve"> of English as a Second Language Teacher</w:t>
      </w:r>
      <w:r w:rsidRPr="00367F39">
        <w:tab/>
      </w:r>
      <w:r w:rsidR="000C5004">
        <w:t>81</w:t>
      </w:r>
    </w:p>
    <w:p w:rsidR="0053718A" w:rsidRPr="00367F39" w:rsidRDefault="0053718A" w:rsidP="0053718A">
      <w:pPr>
        <w:tabs>
          <w:tab w:val="left" w:pos="1440"/>
          <w:tab w:val="left" w:pos="1980"/>
          <w:tab w:val="right" w:leader="dot" w:pos="9360"/>
        </w:tabs>
        <w:ind w:left="1440" w:hanging="1440"/>
      </w:pPr>
      <w:r w:rsidRPr="00367F39">
        <w:tab/>
        <w:t>18.11. Assignment of School Nutrition Director</w:t>
      </w:r>
      <w:r w:rsidRPr="00367F39">
        <w:tab/>
      </w:r>
      <w:r w:rsidR="000C5004">
        <w:t>81</w:t>
      </w:r>
    </w:p>
    <w:p w:rsidR="0053718A" w:rsidRPr="00367F39" w:rsidRDefault="0053718A" w:rsidP="0053718A">
      <w:pPr>
        <w:tabs>
          <w:tab w:val="left" w:pos="1440"/>
          <w:tab w:val="left" w:pos="1980"/>
          <w:tab w:val="right" w:leader="dot" w:pos="9360"/>
        </w:tabs>
        <w:ind w:left="1440" w:hanging="1440"/>
      </w:pPr>
      <w:r w:rsidRPr="00367F39">
        <w:tab/>
        <w:t>18.12</w:t>
      </w:r>
      <w:proofErr w:type="gramStart"/>
      <w:r w:rsidRPr="00367F39">
        <w:t>.  Assignment</w:t>
      </w:r>
      <w:proofErr w:type="gramEnd"/>
      <w:r w:rsidRPr="00367F39">
        <w:t xml:space="preserve"> of Adult Basic Education Teachers</w:t>
      </w:r>
      <w:r w:rsidRPr="00367F39">
        <w:tab/>
      </w:r>
      <w:r w:rsidR="000C5004">
        <w:t>81</w:t>
      </w:r>
    </w:p>
    <w:p w:rsidR="0053718A" w:rsidRPr="00367F39" w:rsidRDefault="0053718A" w:rsidP="0053718A">
      <w:pPr>
        <w:tabs>
          <w:tab w:val="left" w:pos="1440"/>
          <w:tab w:val="left" w:pos="1980"/>
          <w:tab w:val="right" w:leader="dot" w:pos="9360"/>
        </w:tabs>
        <w:ind w:left="1440" w:hanging="1440"/>
      </w:pPr>
      <w:r w:rsidRPr="00367F39">
        <w:tab/>
        <w:t>18.13</w:t>
      </w:r>
      <w:proofErr w:type="gramStart"/>
      <w:r w:rsidRPr="00367F39">
        <w:t>.  Assignment</w:t>
      </w:r>
      <w:proofErr w:type="gramEnd"/>
      <w:r w:rsidRPr="00367F39">
        <w:t xml:space="preserve"> of Speech Assistant</w:t>
      </w:r>
      <w:r w:rsidRPr="00367F39">
        <w:tab/>
        <w:t>8</w:t>
      </w:r>
      <w:r w:rsidR="000C5004">
        <w:t>1</w:t>
      </w:r>
    </w:p>
    <w:p w:rsidR="0053718A" w:rsidRPr="00367F39" w:rsidRDefault="0053718A" w:rsidP="0053718A">
      <w:pPr>
        <w:tabs>
          <w:tab w:val="left" w:pos="1440"/>
          <w:tab w:val="left" w:pos="1980"/>
          <w:tab w:val="right" w:leader="dot" w:pos="9360"/>
        </w:tabs>
        <w:ind w:left="1440" w:hanging="1440"/>
      </w:pPr>
      <w:r w:rsidRPr="00367F39">
        <w:tab/>
        <w:t>18.14</w:t>
      </w:r>
      <w:proofErr w:type="gramStart"/>
      <w:r w:rsidRPr="00367F39">
        <w:t>.  Assignment</w:t>
      </w:r>
      <w:proofErr w:type="gramEnd"/>
      <w:r w:rsidRPr="00367F39">
        <w:t xml:space="preserve"> of Preschool Special Needs Teachers</w:t>
      </w:r>
      <w:r w:rsidRPr="00367F39">
        <w:tab/>
        <w:t>8</w:t>
      </w:r>
      <w:r w:rsidR="000C5004">
        <w:t>2</w:t>
      </w:r>
    </w:p>
    <w:p w:rsidR="0053718A" w:rsidRPr="00367F39" w:rsidRDefault="0053718A" w:rsidP="0053718A">
      <w:pPr>
        <w:tabs>
          <w:tab w:val="left" w:pos="1440"/>
          <w:tab w:val="left" w:pos="1980"/>
          <w:tab w:val="right" w:leader="dot" w:pos="9360"/>
        </w:tabs>
        <w:ind w:left="1440" w:hanging="1440"/>
      </w:pPr>
      <w:r w:rsidRPr="00367F39">
        <w:tab/>
        <w:t>18.15</w:t>
      </w:r>
      <w:proofErr w:type="gramStart"/>
      <w:r w:rsidRPr="00367F39">
        <w:t>.  Assignment</w:t>
      </w:r>
      <w:proofErr w:type="gramEnd"/>
      <w:r w:rsidRPr="00367F39">
        <w:t xml:space="preserve"> of Special Education Teachers</w:t>
      </w:r>
      <w:r w:rsidRPr="00367F39">
        <w:tab/>
        <w:t>8</w:t>
      </w:r>
      <w:r w:rsidR="000C5004">
        <w:t>2</w:t>
      </w:r>
    </w:p>
    <w:p w:rsidR="0053718A" w:rsidRPr="00367F39" w:rsidRDefault="0053718A" w:rsidP="0053718A">
      <w:pPr>
        <w:tabs>
          <w:tab w:val="left" w:pos="1440"/>
          <w:tab w:val="left" w:pos="1980"/>
          <w:tab w:val="right" w:leader="dot" w:pos="9360"/>
        </w:tabs>
        <w:ind w:left="1440" w:hanging="1440"/>
      </w:pPr>
      <w:r w:rsidRPr="00367F39">
        <w:tab/>
        <w:t>18.16</w:t>
      </w:r>
      <w:proofErr w:type="gramStart"/>
      <w:r w:rsidRPr="00367F39">
        <w:t>.  Assignment</w:t>
      </w:r>
      <w:proofErr w:type="gramEnd"/>
      <w:r w:rsidRPr="00367F39">
        <w:t xml:space="preserve"> of School Nurse</w:t>
      </w:r>
      <w:r w:rsidRPr="00367F39">
        <w:tab/>
        <w:t>8</w:t>
      </w:r>
      <w:r w:rsidR="000C5004">
        <w:t>2</w:t>
      </w:r>
    </w:p>
    <w:p w:rsidR="00C4469F" w:rsidRPr="00367F39" w:rsidRDefault="0053718A" w:rsidP="0053718A">
      <w:pPr>
        <w:tabs>
          <w:tab w:val="left" w:pos="1980"/>
          <w:tab w:val="left" w:pos="2160"/>
          <w:tab w:val="right" w:leader="dot" w:pos="9360"/>
        </w:tabs>
        <w:ind w:left="2160" w:hanging="720"/>
      </w:pPr>
      <w:r w:rsidRPr="00367F39">
        <w:t>18.17</w:t>
      </w:r>
      <w:proofErr w:type="gramStart"/>
      <w:r w:rsidRPr="00367F39">
        <w:t>.  Assignment</w:t>
      </w:r>
      <w:proofErr w:type="gramEnd"/>
      <w:r w:rsidRPr="00367F39">
        <w:t xml:space="preserve"> to Positions for Which No Specific Endorsement is </w:t>
      </w:r>
    </w:p>
    <w:p w:rsidR="0053718A" w:rsidRPr="00367F39" w:rsidRDefault="00C4469F" w:rsidP="0053718A">
      <w:pPr>
        <w:tabs>
          <w:tab w:val="left" w:pos="1980"/>
          <w:tab w:val="left" w:pos="2160"/>
          <w:tab w:val="right" w:leader="dot" w:pos="9360"/>
        </w:tabs>
        <w:ind w:left="2160" w:hanging="720"/>
      </w:pPr>
      <w:r w:rsidRPr="00367F39">
        <w:tab/>
      </w:r>
      <w:r w:rsidRPr="00367F39">
        <w:tab/>
      </w:r>
      <w:r w:rsidR="0053718A" w:rsidRPr="00367F39">
        <w:t>Required</w:t>
      </w:r>
      <w:r w:rsidR="0053718A" w:rsidRPr="00367F39">
        <w:tab/>
        <w:t>8</w:t>
      </w:r>
      <w:r w:rsidR="000C5004">
        <w:t>2</w:t>
      </w:r>
    </w:p>
    <w:p w:rsidR="0053718A" w:rsidRPr="00367F39" w:rsidRDefault="0053718A" w:rsidP="0053718A">
      <w:pPr>
        <w:tabs>
          <w:tab w:val="left" w:pos="1440"/>
          <w:tab w:val="left" w:pos="1980"/>
          <w:tab w:val="right" w:leader="dot" w:pos="9360"/>
        </w:tabs>
        <w:ind w:left="1440" w:hanging="1440"/>
      </w:pPr>
      <w:r w:rsidRPr="00367F39">
        <w:tab/>
        <w:t>18.18</w:t>
      </w:r>
      <w:proofErr w:type="gramStart"/>
      <w:r w:rsidRPr="00367F39">
        <w:t>.  Assignment</w:t>
      </w:r>
      <w:proofErr w:type="gramEnd"/>
      <w:r w:rsidRPr="00367F39">
        <w:t xml:space="preserve"> of Technology Integration Specialist</w:t>
      </w:r>
      <w:r w:rsidRPr="00367F39">
        <w:tab/>
        <w:t>8</w:t>
      </w:r>
      <w:r w:rsidR="000C5004">
        <w:t>2</w:t>
      </w:r>
    </w:p>
    <w:p w:rsidR="0053718A" w:rsidRPr="00367F39" w:rsidRDefault="0053718A" w:rsidP="0053718A">
      <w:pPr>
        <w:tabs>
          <w:tab w:val="left" w:pos="1440"/>
          <w:tab w:val="left" w:pos="1980"/>
          <w:tab w:val="right" w:leader="dot" w:pos="9360"/>
        </w:tabs>
        <w:ind w:left="1440" w:hanging="1440"/>
      </w:pPr>
      <w:r w:rsidRPr="00367F39">
        <w:t xml:space="preserve"> </w:t>
      </w:r>
    </w:p>
    <w:p w:rsidR="0053718A" w:rsidRPr="00367F39" w:rsidRDefault="0053718A" w:rsidP="0053718A">
      <w:pPr>
        <w:tabs>
          <w:tab w:val="left" w:pos="1440"/>
          <w:tab w:val="left" w:pos="1980"/>
          <w:tab w:val="right" w:leader="dot" w:pos="9360"/>
        </w:tabs>
        <w:ind w:left="1440" w:hanging="1440"/>
      </w:pPr>
      <w:r w:rsidRPr="00367F39">
        <w:t>§126-136-19.</w:t>
      </w:r>
      <w:r w:rsidRPr="00367F39">
        <w:tab/>
        <w:t>Special Education</w:t>
      </w:r>
      <w:r w:rsidRPr="00367F39">
        <w:tab/>
        <w:t>8</w:t>
      </w:r>
      <w:r w:rsidR="000C5004">
        <w:t>2</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b/>
        <w:t>19.1.</w:t>
      </w:r>
      <w:r w:rsidRPr="00367F39">
        <w:tab/>
        <w:t xml:space="preserve"> Gifted Education</w:t>
      </w:r>
      <w:r w:rsidRPr="00367F39">
        <w:tab/>
        <w:t>8</w:t>
      </w:r>
      <w:r w:rsidR="000C5004">
        <w:t>2</w:t>
      </w:r>
    </w:p>
    <w:p w:rsidR="0053718A" w:rsidRPr="00367F39" w:rsidRDefault="0053718A" w:rsidP="0053718A">
      <w:pPr>
        <w:tabs>
          <w:tab w:val="left" w:pos="1440"/>
          <w:tab w:val="left" w:pos="1980"/>
          <w:tab w:val="right" w:leader="dot" w:pos="9360"/>
        </w:tabs>
        <w:ind w:left="1440" w:hanging="1440"/>
      </w:pPr>
      <w:r w:rsidRPr="00367F39">
        <w:tab/>
        <w:t>19.2.</w:t>
      </w:r>
      <w:r w:rsidRPr="00367F39">
        <w:tab/>
        <w:t xml:space="preserve"> Consultative Special Education Teacher</w:t>
      </w:r>
      <w:r w:rsidRPr="00367F39">
        <w:tab/>
        <w:t>8</w:t>
      </w:r>
      <w:r w:rsidR="0044687E">
        <w:t>3</w:t>
      </w:r>
    </w:p>
    <w:p w:rsidR="0053718A" w:rsidRPr="00367F39" w:rsidRDefault="0053718A" w:rsidP="0053718A">
      <w:pPr>
        <w:tabs>
          <w:tab w:val="left" w:pos="1980"/>
          <w:tab w:val="right" w:leader="dot" w:pos="9360"/>
        </w:tabs>
        <w:ind w:left="2070" w:hanging="630"/>
      </w:pPr>
      <w:r w:rsidRPr="00367F39">
        <w:t>19.3.</w:t>
      </w:r>
      <w:r w:rsidRPr="00367F39">
        <w:tab/>
        <w:t xml:space="preserve"> Alternative Option for Additional Endorsement in Special Education</w:t>
      </w:r>
      <w:r w:rsidRPr="00367F39">
        <w:tab/>
        <w:t>8</w:t>
      </w:r>
      <w:r w:rsidR="0044687E">
        <w:t>3</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 xml:space="preserve">§126-136-20.  </w:t>
      </w:r>
      <w:r w:rsidRPr="00367F39">
        <w:tab/>
        <w:t>Athletic and Limited Football Trainer</w:t>
      </w:r>
      <w:r w:rsidRPr="00367F39">
        <w:tab/>
        <w:t>8</w:t>
      </w:r>
      <w:r w:rsidR="0044687E">
        <w:t>4</w:t>
      </w:r>
    </w:p>
    <w:p w:rsidR="0053718A" w:rsidRPr="00367F39" w:rsidRDefault="0053718A" w:rsidP="0053718A">
      <w:pPr>
        <w:tabs>
          <w:tab w:val="left" w:pos="1440"/>
          <w:tab w:val="left" w:pos="1980"/>
          <w:tab w:val="right" w:leader="dot" w:pos="9360"/>
        </w:tabs>
        <w:ind w:left="1440" w:hanging="1440"/>
      </w:pPr>
      <w:r w:rsidRPr="00367F39">
        <w:tab/>
      </w:r>
    </w:p>
    <w:p w:rsidR="0053718A" w:rsidRPr="00367F39" w:rsidRDefault="0053718A" w:rsidP="0053718A">
      <w:pPr>
        <w:tabs>
          <w:tab w:val="left" w:pos="1440"/>
          <w:tab w:val="left" w:pos="1980"/>
          <w:tab w:val="right" w:leader="dot" w:pos="9360"/>
        </w:tabs>
        <w:ind w:left="1440" w:hanging="1440"/>
      </w:pPr>
      <w:r w:rsidRPr="00367F39">
        <w:tab/>
        <w:t>20.1.</w:t>
      </w:r>
      <w:r w:rsidRPr="00367F39">
        <w:tab/>
        <w:t xml:space="preserve"> General Requirements</w:t>
      </w:r>
      <w:r w:rsidRPr="00367F39">
        <w:tab/>
        <w:t>8</w:t>
      </w:r>
      <w:r w:rsidR="0044687E">
        <w:t>4</w:t>
      </w:r>
      <w:r w:rsidRPr="00367F39">
        <w:tab/>
      </w:r>
    </w:p>
    <w:p w:rsidR="0053718A" w:rsidRPr="00367F39" w:rsidRDefault="0053718A" w:rsidP="0053718A">
      <w:pPr>
        <w:tabs>
          <w:tab w:val="left" w:pos="1440"/>
          <w:tab w:val="left" w:pos="1980"/>
          <w:tab w:val="right" w:leader="dot" w:pos="9360"/>
        </w:tabs>
      </w:pPr>
      <w:r w:rsidRPr="00367F39">
        <w:tab/>
        <w:t>20.2.</w:t>
      </w:r>
      <w:r w:rsidRPr="00367F39">
        <w:tab/>
        <w:t xml:space="preserve"> Athletic Trainer Authorization</w:t>
      </w:r>
      <w:r w:rsidRPr="00367F39">
        <w:tab/>
        <w:t>8</w:t>
      </w:r>
      <w:r w:rsidR="0044687E">
        <w:t>4</w:t>
      </w:r>
    </w:p>
    <w:p w:rsidR="0053718A" w:rsidRPr="00367F39" w:rsidRDefault="0053718A" w:rsidP="0053718A">
      <w:pPr>
        <w:tabs>
          <w:tab w:val="left" w:pos="1440"/>
          <w:tab w:val="left" w:pos="1980"/>
          <w:tab w:val="right" w:leader="dot" w:pos="9360"/>
        </w:tabs>
      </w:pPr>
      <w:r w:rsidRPr="00367F39">
        <w:tab/>
        <w:t>20.3.</w:t>
      </w:r>
      <w:r w:rsidRPr="00367F39">
        <w:tab/>
        <w:t xml:space="preserve"> Limited Football Trainer Authorization</w:t>
      </w:r>
      <w:r w:rsidRPr="00367F39">
        <w:tab/>
        <w:t>8</w:t>
      </w:r>
      <w:r w:rsidR="0044687E">
        <w:t>4</w:t>
      </w:r>
    </w:p>
    <w:p w:rsidR="0053718A" w:rsidRPr="00367F39" w:rsidRDefault="0053718A" w:rsidP="0053718A">
      <w:pPr>
        <w:tabs>
          <w:tab w:val="left" w:pos="1440"/>
          <w:tab w:val="left" w:pos="1980"/>
          <w:tab w:val="right" w:leader="dot" w:pos="9360"/>
        </w:tabs>
      </w:pPr>
      <w:r w:rsidRPr="00367F39">
        <w:tab/>
      </w:r>
    </w:p>
    <w:p w:rsidR="0053718A" w:rsidRPr="00367F39" w:rsidRDefault="0053718A" w:rsidP="0053718A">
      <w:pPr>
        <w:tabs>
          <w:tab w:val="left" w:pos="1440"/>
          <w:tab w:val="left" w:pos="1980"/>
          <w:tab w:val="right" w:leader="dot" w:pos="9360"/>
        </w:tabs>
      </w:pPr>
      <w:r w:rsidRPr="00367F39">
        <w:t xml:space="preserve">§126-136-21.  </w:t>
      </w:r>
      <w:proofErr w:type="gramStart"/>
      <w:r w:rsidRPr="00367F39">
        <w:t>Additional Endorsement(s) for Existing License.</w:t>
      </w:r>
      <w:proofErr w:type="gramEnd"/>
      <w:r w:rsidRPr="00367F39">
        <w:tab/>
        <w:t>8</w:t>
      </w:r>
      <w:r w:rsidR="0044687E">
        <w:t>5</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21.1.</w:t>
      </w:r>
      <w:r w:rsidRPr="00367F39">
        <w:tab/>
        <w:t xml:space="preserve"> Criteria for Adding an Endorsement(s) to an Exiting License</w:t>
      </w:r>
      <w:r w:rsidRPr="00367F39">
        <w:tab/>
        <w:t>8</w:t>
      </w:r>
      <w:r w:rsidR="0044687E">
        <w:t>5</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§126-136-22.</w:t>
      </w:r>
      <w:r w:rsidRPr="00367F39">
        <w:tab/>
        <w:t>Salary Classifications for Educators</w:t>
      </w:r>
      <w:r w:rsidRPr="00367F39">
        <w:tab/>
        <w:t>8</w:t>
      </w:r>
      <w:r w:rsidR="0044687E">
        <w:t>5</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pPr>
      <w:r w:rsidRPr="00367F39">
        <w:tab/>
        <w:t>22.1.</w:t>
      </w:r>
      <w:r w:rsidRPr="00367F39">
        <w:tab/>
        <w:t xml:space="preserve"> State Minimum Salary</w:t>
      </w:r>
      <w:r w:rsidRPr="00367F39">
        <w:tab/>
        <w:t>8</w:t>
      </w:r>
      <w:r w:rsidR="0044687E">
        <w:t>5</w:t>
      </w:r>
    </w:p>
    <w:p w:rsidR="0053718A" w:rsidRPr="00367F39" w:rsidRDefault="0053718A" w:rsidP="0053718A">
      <w:pPr>
        <w:tabs>
          <w:tab w:val="left" w:pos="1440"/>
          <w:tab w:val="left" w:pos="1980"/>
          <w:tab w:val="right" w:leader="dot" w:pos="9360"/>
        </w:tabs>
      </w:pPr>
      <w:r w:rsidRPr="00367F39">
        <w:tab/>
        <w:t>22.2.</w:t>
      </w:r>
      <w:r w:rsidRPr="00367F39">
        <w:tab/>
        <w:t xml:space="preserve"> Purpose</w:t>
      </w:r>
      <w:r w:rsidRPr="00367F39">
        <w:tab/>
        <w:t>8</w:t>
      </w:r>
      <w:r w:rsidR="0044687E">
        <w:t>5</w:t>
      </w:r>
    </w:p>
    <w:p w:rsidR="0053718A" w:rsidRPr="00367F39" w:rsidRDefault="0053718A" w:rsidP="0053718A">
      <w:pPr>
        <w:tabs>
          <w:tab w:val="left" w:pos="1440"/>
          <w:tab w:val="left" w:pos="1980"/>
          <w:tab w:val="right" w:leader="dot" w:pos="9360"/>
        </w:tabs>
      </w:pPr>
      <w:r w:rsidRPr="00367F39">
        <w:lastRenderedPageBreak/>
        <w:tab/>
        <w:t>22.3.</w:t>
      </w:r>
      <w:r w:rsidRPr="00367F39">
        <w:tab/>
        <w:t xml:space="preserve"> Advanced Salary Classification</w:t>
      </w:r>
      <w:r w:rsidRPr="00367F39">
        <w:tab/>
        <w:t>8</w:t>
      </w:r>
      <w:r w:rsidR="0044687E">
        <w:t>5</w:t>
      </w:r>
    </w:p>
    <w:p w:rsidR="0053718A" w:rsidRPr="00367F39" w:rsidRDefault="0053718A" w:rsidP="0053718A">
      <w:pPr>
        <w:tabs>
          <w:tab w:val="left" w:pos="1440"/>
          <w:tab w:val="left" w:pos="1980"/>
          <w:tab w:val="right" w:leader="dot" w:pos="9360"/>
        </w:tabs>
        <w:ind w:left="2070" w:hanging="2070"/>
      </w:pPr>
      <w:r w:rsidRPr="00367F39">
        <w:tab/>
        <w:t>22.4.</w:t>
      </w:r>
      <w:r w:rsidRPr="00367F39">
        <w:tab/>
        <w:t xml:space="preserve"> Advanced Salary Classification for Teaching, Student Support, or Administrative Permit or Certificate</w:t>
      </w:r>
      <w:r w:rsidRPr="00367F39">
        <w:tab/>
        <w:t>8</w:t>
      </w:r>
      <w:r w:rsidR="0044687E">
        <w:t>5</w:t>
      </w:r>
    </w:p>
    <w:p w:rsidR="0053718A" w:rsidRPr="00367F39" w:rsidRDefault="0053718A" w:rsidP="0053718A">
      <w:pPr>
        <w:tabs>
          <w:tab w:val="left" w:pos="1440"/>
          <w:tab w:val="left" w:pos="1980"/>
          <w:tab w:val="right" w:leader="dot" w:pos="9360"/>
        </w:tabs>
        <w:ind w:left="1980" w:hanging="1980"/>
      </w:pPr>
      <w:r w:rsidRPr="00367F39">
        <w:tab/>
        <w:t>22.5.</w:t>
      </w:r>
      <w:r w:rsidRPr="00367F39">
        <w:tab/>
        <w:t xml:space="preserve"> Salary Classification for the Career</w:t>
      </w:r>
      <w:r w:rsidR="007A238C" w:rsidRPr="00367F39">
        <w:t xml:space="preserve"> and </w:t>
      </w:r>
      <w:r w:rsidRPr="00367F39">
        <w:t xml:space="preserve">Technical Education Permit or </w:t>
      </w:r>
    </w:p>
    <w:p w:rsidR="0053718A" w:rsidRPr="00367F39" w:rsidRDefault="0053718A" w:rsidP="0053718A">
      <w:pPr>
        <w:tabs>
          <w:tab w:val="left" w:pos="1440"/>
          <w:tab w:val="left" w:pos="1980"/>
          <w:tab w:val="right" w:leader="dot" w:pos="9360"/>
        </w:tabs>
        <w:ind w:left="1980" w:hanging="1980"/>
      </w:pPr>
      <w:r w:rsidRPr="00367F39">
        <w:tab/>
      </w:r>
      <w:r w:rsidRPr="00367F39">
        <w:tab/>
        <w:t xml:space="preserve"> Certificate</w:t>
      </w:r>
      <w:r w:rsidRPr="00367F39">
        <w:tab/>
        <w:t>8</w:t>
      </w:r>
      <w:r w:rsidR="0044687E">
        <w:t>6</w:t>
      </w:r>
    </w:p>
    <w:p w:rsidR="0053718A" w:rsidRPr="00367F39" w:rsidRDefault="0053718A" w:rsidP="0053718A">
      <w:pPr>
        <w:tabs>
          <w:tab w:val="left" w:pos="1440"/>
          <w:tab w:val="left" w:pos="1980"/>
          <w:tab w:val="right" w:leader="dot" w:pos="9360"/>
        </w:tabs>
      </w:pPr>
    </w:p>
    <w:p w:rsidR="0053718A" w:rsidRPr="00367F39" w:rsidRDefault="0053718A" w:rsidP="0053718A">
      <w:pPr>
        <w:tabs>
          <w:tab w:val="left" w:pos="1440"/>
          <w:tab w:val="left" w:pos="1980"/>
          <w:tab w:val="right" w:leader="dot" w:pos="9360"/>
        </w:tabs>
        <w:ind w:left="1440" w:hanging="1440"/>
      </w:pPr>
      <w:r w:rsidRPr="00367F39">
        <w:t>§126-136-23.</w:t>
      </w:r>
      <w:r w:rsidRPr="00367F39">
        <w:tab/>
        <w:t>Tuition Reimbursement for License Renewal or Shortage Areas</w:t>
      </w:r>
      <w:r w:rsidRPr="00367F39">
        <w:tab/>
        <w:t>8</w:t>
      </w:r>
      <w:r w:rsidR="0044687E">
        <w:t>8</w:t>
      </w:r>
      <w:r w:rsidRPr="00367F39">
        <w:tab/>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b/>
        <w:t>23.1.</w:t>
      </w:r>
      <w:r w:rsidRPr="00367F39">
        <w:tab/>
        <w:t xml:space="preserve"> Tuition Reimbursement for License Renewal or Shortage Areas</w:t>
      </w:r>
      <w:r w:rsidRPr="00367F39">
        <w:tab/>
        <w:t>8</w:t>
      </w:r>
      <w:r w:rsidR="0044687E">
        <w:t>8</w:t>
      </w:r>
    </w:p>
    <w:p w:rsidR="0053718A" w:rsidRPr="00367F39" w:rsidRDefault="0053718A" w:rsidP="0053718A">
      <w:pPr>
        <w:tabs>
          <w:tab w:val="left" w:pos="1440"/>
          <w:tab w:val="left" w:pos="1980"/>
          <w:tab w:val="right" w:leader="dot" w:pos="9360"/>
        </w:tabs>
        <w:ind w:left="1440" w:hanging="1440"/>
      </w:pPr>
      <w:r w:rsidRPr="00367F39">
        <w:tab/>
        <w:t>23.2.</w:t>
      </w:r>
      <w:r w:rsidRPr="00367F39">
        <w:tab/>
        <w:t xml:space="preserve"> Reimbursement of Moving Expenses</w:t>
      </w:r>
      <w:r w:rsidRPr="00367F39">
        <w:tab/>
        <w:t>8</w:t>
      </w:r>
      <w:r w:rsidR="0044687E">
        <w:t>9</w:t>
      </w:r>
    </w:p>
    <w:p w:rsidR="0053718A" w:rsidRPr="00367F39" w:rsidRDefault="0053718A" w:rsidP="0053718A">
      <w:pPr>
        <w:tabs>
          <w:tab w:val="left" w:pos="1440"/>
          <w:tab w:val="left" w:pos="1980"/>
          <w:tab w:val="right" w:leader="dot" w:pos="9360"/>
        </w:tabs>
        <w:ind w:left="1980" w:hanging="1980"/>
      </w:pPr>
      <w:r w:rsidRPr="00367F39">
        <w:tab/>
        <w:t>23.3.</w:t>
      </w:r>
      <w:r w:rsidRPr="00367F39">
        <w:tab/>
        <w:t xml:space="preserve"> Reimbursement for National Board for Professional Teaching </w:t>
      </w:r>
    </w:p>
    <w:p w:rsidR="0053718A" w:rsidRPr="00367F39" w:rsidRDefault="0053718A" w:rsidP="0053718A">
      <w:pPr>
        <w:tabs>
          <w:tab w:val="left" w:pos="1440"/>
          <w:tab w:val="left" w:pos="1980"/>
          <w:tab w:val="right" w:leader="dot" w:pos="9360"/>
        </w:tabs>
        <w:ind w:left="1980" w:hanging="1980"/>
      </w:pPr>
      <w:r w:rsidRPr="00367F39">
        <w:tab/>
      </w:r>
      <w:r w:rsidRPr="00367F39">
        <w:tab/>
        <w:t xml:space="preserve"> Standards (NBPTS)</w:t>
      </w:r>
      <w:r w:rsidR="003A1302">
        <w:t xml:space="preserve"> Certification</w:t>
      </w:r>
      <w:r w:rsidRPr="00367F39">
        <w:tab/>
        <w:t>8</w:t>
      </w:r>
      <w:r w:rsidR="0044687E">
        <w:t>9</w:t>
      </w:r>
    </w:p>
    <w:p w:rsidR="0053718A" w:rsidRPr="00367F39" w:rsidRDefault="0053718A" w:rsidP="0053718A">
      <w:pPr>
        <w:tabs>
          <w:tab w:val="left" w:pos="1440"/>
          <w:tab w:val="left" w:pos="1980"/>
          <w:tab w:val="right" w:leader="dot" w:pos="9360"/>
        </w:tabs>
        <w:ind w:left="2025" w:hanging="2025"/>
      </w:pPr>
      <w:r w:rsidRPr="00367F39">
        <w:tab/>
        <w:t>23.4.</w:t>
      </w:r>
      <w:r w:rsidRPr="00367F39">
        <w:tab/>
        <w:t xml:space="preserve"> Reimbursement for Professional Personnel with Recognized National Certification in Speech-Language Pathology, Audiology, Counseling, School Psychology, and School Nursing</w:t>
      </w:r>
      <w:r w:rsidRPr="00367F39">
        <w:tab/>
      </w:r>
      <w:r w:rsidR="0044687E">
        <w:t>91</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§126-136-24.</w:t>
      </w:r>
      <w:r w:rsidRPr="00367F39">
        <w:tab/>
        <w:t>Advanced Credentials</w:t>
      </w:r>
      <w:r w:rsidRPr="00367F39">
        <w:tab/>
        <w:t>9</w:t>
      </w:r>
      <w:r w:rsidR="0044687E">
        <w:t>3</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b/>
        <w:t>24.1.</w:t>
      </w:r>
      <w:r w:rsidRPr="00367F39">
        <w:tab/>
        <w:t xml:space="preserve"> Advanced Credentials</w:t>
      </w:r>
      <w:r w:rsidRPr="00367F39">
        <w:tab/>
        <w:t>9</w:t>
      </w:r>
      <w:r w:rsidR="0044687E">
        <w:t>3</w:t>
      </w:r>
    </w:p>
    <w:p w:rsidR="0053718A" w:rsidRPr="00367F39" w:rsidRDefault="0053718A" w:rsidP="0053718A">
      <w:pPr>
        <w:tabs>
          <w:tab w:val="left" w:pos="1440"/>
          <w:tab w:val="left" w:pos="1980"/>
          <w:tab w:val="right" w:leader="dot" w:pos="9360"/>
        </w:tabs>
        <w:ind w:left="1440" w:hanging="1440"/>
      </w:pPr>
      <w:r w:rsidRPr="00367F39">
        <w:tab/>
        <w:t>24.2.</w:t>
      </w:r>
      <w:r w:rsidRPr="00367F39">
        <w:tab/>
        <w:t xml:space="preserve"> Validity Period</w:t>
      </w:r>
      <w:r w:rsidRPr="00367F39">
        <w:tab/>
        <w:t>9</w:t>
      </w:r>
      <w:r w:rsidR="0044687E">
        <w:t>3</w:t>
      </w:r>
    </w:p>
    <w:p w:rsidR="0053718A" w:rsidRPr="00367F39" w:rsidRDefault="0053718A" w:rsidP="0053718A">
      <w:pPr>
        <w:tabs>
          <w:tab w:val="left" w:pos="1440"/>
          <w:tab w:val="left" w:pos="1980"/>
          <w:tab w:val="right" w:leader="dot" w:pos="9360"/>
        </w:tabs>
        <w:ind w:left="1440" w:hanging="1440"/>
      </w:pPr>
      <w:r w:rsidRPr="00367F39">
        <w:tab/>
        <w:t>24.3.</w:t>
      </w:r>
      <w:r w:rsidRPr="00367F39">
        <w:tab/>
        <w:t xml:space="preserve"> Conditions of Issuance</w:t>
      </w:r>
      <w:r w:rsidRPr="00367F39">
        <w:tab/>
        <w:t>9</w:t>
      </w:r>
      <w:r w:rsidR="0044687E">
        <w:t>3</w:t>
      </w:r>
    </w:p>
    <w:p w:rsidR="0053718A" w:rsidRPr="00367F39" w:rsidRDefault="0053718A" w:rsidP="0053718A">
      <w:pPr>
        <w:tabs>
          <w:tab w:val="left" w:pos="1440"/>
          <w:tab w:val="left" w:pos="1980"/>
          <w:tab w:val="right" w:leader="dot" w:pos="9360"/>
        </w:tabs>
        <w:ind w:left="1440" w:hanging="1440"/>
      </w:pPr>
      <w:r w:rsidRPr="00367F39">
        <w:tab/>
        <w:t>24.4.</w:t>
      </w:r>
      <w:r w:rsidRPr="00367F39">
        <w:tab/>
        <w:t xml:space="preserve"> Types of Advanced Credentials</w:t>
      </w:r>
      <w:r w:rsidRPr="00367F39">
        <w:tab/>
        <w:t>9</w:t>
      </w:r>
      <w:r w:rsidR="0044687E">
        <w:t>3</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§126-136-25.</w:t>
      </w:r>
      <w:r w:rsidRPr="00367F39">
        <w:tab/>
        <w:t>Severability</w:t>
      </w:r>
      <w:r w:rsidRPr="00367F39">
        <w:tab/>
        <w:t>9</w:t>
      </w:r>
      <w:r w:rsidR="0044687E">
        <w:t>9</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p>
    <w:p w:rsidR="00C4469F" w:rsidRPr="00367F39" w:rsidRDefault="0053718A" w:rsidP="0053718A">
      <w:pPr>
        <w:tabs>
          <w:tab w:val="left" w:pos="1440"/>
          <w:tab w:val="left" w:pos="1980"/>
          <w:tab w:val="right" w:leader="dot" w:pos="9360"/>
        </w:tabs>
        <w:ind w:left="1440" w:hanging="1440"/>
      </w:pPr>
      <w:r w:rsidRPr="00367F39">
        <w:t xml:space="preserve">Appendix </w:t>
      </w:r>
      <w:proofErr w:type="gramStart"/>
      <w:r w:rsidRPr="00367F39">
        <w:t>A</w:t>
      </w:r>
      <w:proofErr w:type="gramEnd"/>
      <w:r w:rsidRPr="00367F39">
        <w:t xml:space="preserve">  </w:t>
      </w:r>
      <w:r w:rsidRPr="00367F39">
        <w:tab/>
        <w:t xml:space="preserve">Programmatic Levels and Specializations Recognized on the Professional </w:t>
      </w:r>
    </w:p>
    <w:p w:rsidR="0053718A" w:rsidRPr="00367F39" w:rsidRDefault="00C4469F" w:rsidP="0053718A">
      <w:pPr>
        <w:tabs>
          <w:tab w:val="left" w:pos="1440"/>
          <w:tab w:val="left" w:pos="1980"/>
          <w:tab w:val="right" w:leader="dot" w:pos="9360"/>
        </w:tabs>
        <w:ind w:left="1440" w:hanging="1440"/>
      </w:pPr>
      <w:r w:rsidRPr="00367F39">
        <w:tab/>
      </w:r>
      <w:r w:rsidR="0053718A" w:rsidRPr="00367F39">
        <w:t>License</w:t>
      </w:r>
      <w:r w:rsidR="0053718A" w:rsidRPr="00367F39">
        <w:tab/>
      </w:r>
      <w:r w:rsidR="00EA08D0" w:rsidRPr="00367F39">
        <w:t>100</w:t>
      </w:r>
    </w:p>
    <w:p w:rsidR="0053718A" w:rsidRPr="00367F39" w:rsidRDefault="0053718A" w:rsidP="0053718A">
      <w:pPr>
        <w:tabs>
          <w:tab w:val="left" w:pos="1440"/>
          <w:tab w:val="left" w:pos="1980"/>
          <w:tab w:val="right" w:leader="dot" w:pos="9360"/>
        </w:tabs>
        <w:ind w:left="1440" w:hanging="1440"/>
      </w:pPr>
      <w:r w:rsidRPr="00367F39">
        <w:tab/>
      </w:r>
    </w:p>
    <w:p w:rsidR="0053718A" w:rsidRPr="00367F39" w:rsidRDefault="0053718A" w:rsidP="0053718A">
      <w:pPr>
        <w:tabs>
          <w:tab w:val="left" w:pos="1440"/>
          <w:tab w:val="left" w:pos="1980"/>
          <w:tab w:val="right" w:leader="dot" w:pos="9360"/>
        </w:tabs>
        <w:ind w:left="1440" w:hanging="1440"/>
      </w:pPr>
      <w:r w:rsidRPr="00367F39">
        <w:t>Appendix B</w:t>
      </w:r>
      <w:r w:rsidRPr="00367F39">
        <w:tab/>
        <w:t>Approved Standards for Program Development and Required Tests for Completion of West Virginia approved Programs Leading to West Virginia Licensure</w:t>
      </w:r>
      <w:r w:rsidRPr="00367F39">
        <w:tab/>
        <w:t>10</w:t>
      </w:r>
      <w:r w:rsidR="0044687E">
        <w:t>6</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b/>
        <w:t>*</w:t>
      </w:r>
      <w:r w:rsidRPr="00367F39">
        <w:tab/>
        <w:t>Documentation of Footn</w:t>
      </w:r>
      <w:r w:rsidR="00B00CB6" w:rsidRPr="00367F39">
        <w:t>otes on the Following Tables</w:t>
      </w:r>
      <w:r w:rsidR="00B00CB6" w:rsidRPr="00367F39">
        <w:tab/>
        <w:t>10</w:t>
      </w:r>
      <w:r w:rsidR="00EA08D0" w:rsidRPr="00367F39">
        <w:t>4</w:t>
      </w:r>
    </w:p>
    <w:p w:rsidR="0053718A" w:rsidRPr="00367F39" w:rsidRDefault="0053718A" w:rsidP="0053718A">
      <w:pPr>
        <w:tabs>
          <w:tab w:val="left" w:pos="1440"/>
          <w:tab w:val="left" w:pos="1980"/>
          <w:tab w:val="right" w:leader="dot" w:pos="9360"/>
        </w:tabs>
        <w:ind w:left="1440" w:hanging="1440"/>
      </w:pPr>
      <w:r w:rsidRPr="00367F39">
        <w:tab/>
        <w:t>*</w:t>
      </w:r>
      <w:r w:rsidRPr="00367F39">
        <w:tab/>
        <w:t>General and Career</w:t>
      </w:r>
      <w:r w:rsidR="00D7378C" w:rsidRPr="00367F39">
        <w:t xml:space="preserve"> </w:t>
      </w:r>
      <w:r w:rsidR="007A238C" w:rsidRPr="00367F39">
        <w:t xml:space="preserve">and </w:t>
      </w:r>
      <w:r w:rsidRPr="00367F39">
        <w:t>Technical Specializations</w:t>
      </w:r>
      <w:r w:rsidRPr="00367F39">
        <w:tab/>
        <w:t>10</w:t>
      </w:r>
      <w:r w:rsidR="00EA08D0" w:rsidRPr="00367F39">
        <w:t>8</w:t>
      </w:r>
    </w:p>
    <w:p w:rsidR="0053718A" w:rsidRPr="00367F39" w:rsidRDefault="0053718A" w:rsidP="0053718A">
      <w:pPr>
        <w:tabs>
          <w:tab w:val="left" w:pos="1440"/>
          <w:tab w:val="left" w:pos="1980"/>
          <w:tab w:val="right" w:leader="dot" w:pos="9360"/>
        </w:tabs>
        <w:ind w:left="1440" w:hanging="1440"/>
      </w:pPr>
      <w:r w:rsidRPr="00367F39">
        <w:tab/>
        <w:t>*</w:t>
      </w:r>
      <w:r w:rsidRPr="00367F39">
        <w:tab/>
        <w:t>Administrative and Student Support Specializations</w:t>
      </w:r>
      <w:r w:rsidRPr="00367F39">
        <w:tab/>
        <w:t>1</w:t>
      </w:r>
      <w:r w:rsidR="00EA08D0" w:rsidRPr="00367F39">
        <w:t>27</w:t>
      </w:r>
    </w:p>
    <w:p w:rsidR="0053718A" w:rsidRPr="00367F39" w:rsidRDefault="0053718A" w:rsidP="0053718A">
      <w:pPr>
        <w:tabs>
          <w:tab w:val="left" w:pos="1440"/>
          <w:tab w:val="left" w:pos="1980"/>
          <w:tab w:val="right" w:leader="dot" w:pos="9360"/>
        </w:tabs>
        <w:ind w:left="1440" w:hanging="1440"/>
      </w:pPr>
      <w:r w:rsidRPr="00367F39">
        <w:tab/>
        <w:t>*</w:t>
      </w:r>
      <w:r w:rsidRPr="00367F39">
        <w:tab/>
        <w:t>Special Education Specializations</w:t>
      </w:r>
      <w:r w:rsidRPr="00367F39">
        <w:tab/>
        <w:t>1</w:t>
      </w:r>
      <w:r w:rsidR="00EA08D0" w:rsidRPr="00367F39">
        <w:t>30</w:t>
      </w:r>
    </w:p>
    <w:p w:rsidR="0053718A" w:rsidRPr="00367F39" w:rsidRDefault="0053718A" w:rsidP="0053718A">
      <w:pPr>
        <w:tabs>
          <w:tab w:val="left" w:pos="1440"/>
          <w:tab w:val="left" w:pos="1980"/>
          <w:tab w:val="right" w:leader="dot" w:pos="9360"/>
        </w:tabs>
        <w:ind w:left="1440" w:hanging="1440"/>
      </w:pPr>
    </w:p>
    <w:p w:rsidR="0053718A" w:rsidRPr="00367F39" w:rsidRDefault="0053718A" w:rsidP="0053718A">
      <w:pPr>
        <w:tabs>
          <w:tab w:val="left" w:pos="1440"/>
          <w:tab w:val="left" w:pos="1980"/>
          <w:tab w:val="right" w:leader="dot" w:pos="9360"/>
        </w:tabs>
        <w:ind w:left="1440" w:hanging="1440"/>
      </w:pPr>
      <w:r w:rsidRPr="00367F39">
        <w:t>Appendix C</w:t>
      </w:r>
      <w:r w:rsidRPr="00367F39">
        <w:tab/>
      </w:r>
      <w:r w:rsidR="00EA08D0" w:rsidRPr="00367F39">
        <w:t>Industry Credentials Required for Issuance of New WV Career and Technical Education (CTE) Teaching Credentials</w:t>
      </w:r>
      <w:r w:rsidR="00EA08D0" w:rsidRPr="00367F39">
        <w:tab/>
        <w:t>135</w:t>
      </w:r>
    </w:p>
    <w:p w:rsidR="004A4C55" w:rsidRPr="00367F39" w:rsidRDefault="004A4C55" w:rsidP="0053718A">
      <w:pPr>
        <w:tabs>
          <w:tab w:val="left" w:pos="1440"/>
          <w:tab w:val="left" w:pos="1980"/>
          <w:tab w:val="right" w:leader="dot" w:pos="9360"/>
        </w:tabs>
        <w:ind w:left="1440" w:hanging="1440"/>
      </w:pPr>
    </w:p>
    <w:p w:rsidR="004A4C55" w:rsidRPr="00367F39" w:rsidRDefault="004A4C55" w:rsidP="0058056E">
      <w:pPr>
        <w:ind w:left="1980" w:hanging="540"/>
        <w:sectPr w:rsidR="004A4C55" w:rsidRPr="00367F39" w:rsidSect="0058056E">
          <w:footerReference w:type="default" r:id="rId11"/>
          <w:type w:val="continuous"/>
          <w:pgSz w:w="12240" w:h="15840"/>
          <w:pgMar w:top="1440" w:right="1440" w:bottom="1440" w:left="1440" w:header="720" w:footer="720" w:gutter="0"/>
          <w:pgNumType w:fmt="lowerRoman" w:start="2"/>
          <w:cols w:space="720"/>
          <w:titlePg/>
          <w:docGrid w:linePitch="360"/>
        </w:sectPr>
      </w:pPr>
      <w:r w:rsidRPr="00367F39">
        <w:t>*</w:t>
      </w:r>
      <w:r w:rsidRPr="00367F39">
        <w:tab/>
        <w:t>Required Tests for the Career and Technical Permit and Career and Technical Certificate……………………………………………………...140</w:t>
      </w:r>
    </w:p>
    <w:p w:rsidR="0053718A" w:rsidRPr="00367F39" w:rsidRDefault="0053718A"/>
    <w:p w:rsidR="00EA08D0" w:rsidRPr="00367F39" w:rsidRDefault="00EA08D0" w:rsidP="00EA08D0">
      <w:pPr>
        <w:tabs>
          <w:tab w:val="left" w:pos="1440"/>
          <w:tab w:val="left" w:pos="1980"/>
          <w:tab w:val="right" w:leader="dot" w:pos="9360"/>
        </w:tabs>
        <w:ind w:left="1440" w:hanging="1440"/>
      </w:pPr>
      <w:r w:rsidRPr="00367F39">
        <w:t>Appendix D</w:t>
      </w:r>
      <w:r w:rsidRPr="00367F39">
        <w:tab/>
        <w:t>Endorsements Eligible for the Permanent Authorization of Grade Levels</w:t>
      </w:r>
      <w:r w:rsidRPr="00367F39">
        <w:tab/>
        <w:t>141</w:t>
      </w:r>
    </w:p>
    <w:p w:rsidR="00EA08D0" w:rsidRPr="00367F39" w:rsidRDefault="00EA08D0" w:rsidP="00EA08D0">
      <w:pPr>
        <w:ind w:firstLine="720"/>
        <w:sectPr w:rsidR="00EA08D0" w:rsidRPr="00367F39" w:rsidSect="00EA08D0">
          <w:footerReference w:type="default" r:id="rId12"/>
          <w:type w:val="continuous"/>
          <w:pgSz w:w="12240" w:h="15840"/>
          <w:pgMar w:top="1440" w:right="1440" w:bottom="1440" w:left="1440" w:header="720" w:footer="720" w:gutter="0"/>
          <w:pgNumType w:fmt="lowerRoman" w:start="1"/>
          <w:cols w:space="720"/>
          <w:docGrid w:linePitch="360"/>
        </w:sectPr>
      </w:pPr>
    </w:p>
    <w:p w:rsidR="00B65FDD" w:rsidRPr="00367F39" w:rsidRDefault="00B65FDD">
      <w:pPr>
        <w:jc w:val="center"/>
        <w:rPr>
          <w:b/>
          <w:bCs/>
        </w:rPr>
        <w:sectPr w:rsidR="00B65FDD" w:rsidRPr="00367F39" w:rsidSect="00BB4AD4">
          <w:type w:val="continuous"/>
          <w:pgSz w:w="12240" w:h="15840"/>
          <w:pgMar w:top="1440" w:right="1440" w:bottom="1440" w:left="1440" w:header="720" w:footer="720" w:gutter="0"/>
          <w:pgNumType w:start="1"/>
          <w:cols w:space="720"/>
          <w:docGrid w:linePitch="360"/>
        </w:sectPr>
      </w:pPr>
    </w:p>
    <w:p w:rsidR="00687BB3" w:rsidRPr="00367F39" w:rsidRDefault="002B120C" w:rsidP="009F118B">
      <w:pPr>
        <w:jc w:val="center"/>
        <w:rPr>
          <w:b/>
          <w:bCs/>
        </w:rPr>
      </w:pPr>
      <w:r w:rsidRPr="00367F39">
        <w:rPr>
          <w:b/>
          <w:bCs/>
        </w:rPr>
        <w:lastRenderedPageBreak/>
        <w:br w:type="page"/>
      </w:r>
      <w:r w:rsidR="00687BB3" w:rsidRPr="00367F39">
        <w:rPr>
          <w:b/>
          <w:bCs/>
        </w:rPr>
        <w:lastRenderedPageBreak/>
        <w:t>TITLE 126</w:t>
      </w:r>
    </w:p>
    <w:p w:rsidR="00687BB3" w:rsidRPr="00367F39" w:rsidRDefault="00687BB3">
      <w:pPr>
        <w:jc w:val="center"/>
        <w:rPr>
          <w:b/>
          <w:bCs/>
        </w:rPr>
      </w:pPr>
      <w:r w:rsidRPr="00367F39">
        <w:rPr>
          <w:b/>
          <w:bCs/>
        </w:rPr>
        <w:t>LEGISLATIVE RULE</w:t>
      </w:r>
    </w:p>
    <w:p w:rsidR="00687BB3" w:rsidRPr="00367F39" w:rsidRDefault="00687BB3">
      <w:pPr>
        <w:jc w:val="center"/>
        <w:rPr>
          <w:b/>
          <w:bCs/>
        </w:rPr>
      </w:pPr>
      <w:r w:rsidRPr="00367F39">
        <w:rPr>
          <w:b/>
          <w:bCs/>
        </w:rPr>
        <w:t>BOARD OF EDUCATION</w:t>
      </w:r>
    </w:p>
    <w:p w:rsidR="00687BB3" w:rsidRPr="00367F39" w:rsidRDefault="00687BB3">
      <w:pPr>
        <w:tabs>
          <w:tab w:val="left" w:pos="2114"/>
        </w:tabs>
        <w:rPr>
          <w:b/>
          <w:bCs/>
        </w:rPr>
      </w:pPr>
    </w:p>
    <w:p w:rsidR="00687BB3" w:rsidRPr="00367F39" w:rsidRDefault="00687BB3">
      <w:pPr>
        <w:jc w:val="center"/>
        <w:rPr>
          <w:b/>
          <w:bCs/>
        </w:rPr>
      </w:pPr>
      <w:r w:rsidRPr="00367F39">
        <w:rPr>
          <w:b/>
          <w:bCs/>
        </w:rPr>
        <w:t>SERIES 136</w:t>
      </w:r>
    </w:p>
    <w:p w:rsidR="00BC550C" w:rsidRPr="00367F39" w:rsidRDefault="00BC550C">
      <w:pPr>
        <w:jc w:val="center"/>
        <w:rPr>
          <w:b/>
          <w:bCs/>
        </w:rPr>
      </w:pPr>
    </w:p>
    <w:p w:rsidR="00687BB3" w:rsidRPr="00367F39" w:rsidRDefault="00687BB3">
      <w:pPr>
        <w:jc w:val="center"/>
        <w:rPr>
          <w:b/>
          <w:bCs/>
        </w:rPr>
      </w:pPr>
      <w:r w:rsidRPr="00367F39">
        <w:rPr>
          <w:b/>
          <w:bCs/>
        </w:rPr>
        <w:t>MINIMUM REQUIREMENTS FOR THE LICENSURE</w:t>
      </w:r>
      <w:r w:rsidR="00BC550C" w:rsidRPr="00367F39">
        <w:rPr>
          <w:b/>
          <w:bCs/>
        </w:rPr>
        <w:t xml:space="preserve"> </w:t>
      </w:r>
      <w:r w:rsidRPr="00367F39">
        <w:rPr>
          <w:b/>
          <w:bCs/>
        </w:rPr>
        <w:t>OF</w:t>
      </w:r>
    </w:p>
    <w:p w:rsidR="00BC550C" w:rsidRPr="00367F39" w:rsidRDefault="00687BB3">
      <w:pPr>
        <w:jc w:val="center"/>
        <w:rPr>
          <w:b/>
          <w:bCs/>
        </w:rPr>
      </w:pPr>
      <w:r w:rsidRPr="00367F39">
        <w:rPr>
          <w:b/>
          <w:bCs/>
        </w:rPr>
        <w:t>PROFESSIONAL/PARAPROFESSIONAL PERSONNEL</w:t>
      </w:r>
    </w:p>
    <w:p w:rsidR="00687BB3" w:rsidRPr="00367F39" w:rsidRDefault="00687BB3">
      <w:pPr>
        <w:jc w:val="center"/>
        <w:rPr>
          <w:b/>
          <w:bCs/>
        </w:rPr>
      </w:pPr>
      <w:r w:rsidRPr="00367F39">
        <w:rPr>
          <w:b/>
          <w:bCs/>
        </w:rPr>
        <w:t>AND</w:t>
      </w:r>
      <w:r w:rsidR="00BC550C" w:rsidRPr="00367F39">
        <w:rPr>
          <w:b/>
          <w:bCs/>
        </w:rPr>
        <w:t xml:space="preserve"> </w:t>
      </w:r>
      <w:r w:rsidRPr="00367F39">
        <w:rPr>
          <w:b/>
          <w:bCs/>
        </w:rPr>
        <w:t>ADVANCED SALARY CLASSIFICATIONS (5202)</w:t>
      </w:r>
    </w:p>
    <w:p w:rsidR="00687BB3" w:rsidRPr="00367F39" w:rsidRDefault="00687BB3"/>
    <w:p w:rsidR="00687BB3" w:rsidRPr="00367F39" w:rsidRDefault="00687BB3"/>
    <w:p w:rsidR="00687BB3" w:rsidRPr="00367F39" w:rsidRDefault="00687BB3">
      <w:pPr>
        <w:jc w:val="both"/>
        <w:rPr>
          <w:b/>
          <w:bCs/>
        </w:rPr>
      </w:pPr>
      <w:r w:rsidRPr="00367F39">
        <w:rPr>
          <w:b/>
          <w:bCs/>
        </w:rPr>
        <w:t xml:space="preserve">§126-136-1.  </w:t>
      </w:r>
      <w:proofErr w:type="gramStart"/>
      <w:r w:rsidRPr="00367F39">
        <w:rPr>
          <w:b/>
          <w:bCs/>
        </w:rPr>
        <w:t>General</w:t>
      </w:r>
      <w:r w:rsidR="00807EA9" w:rsidRPr="00367F39">
        <w:rPr>
          <w:b/>
          <w:bCs/>
        </w:rPr>
        <w:t>.</w:t>
      </w:r>
      <w:proofErr w:type="gramEnd"/>
    </w:p>
    <w:p w:rsidR="00687BB3" w:rsidRPr="00367F39" w:rsidRDefault="00687BB3">
      <w:pPr>
        <w:jc w:val="both"/>
      </w:pPr>
    </w:p>
    <w:p w:rsidR="00687BB3" w:rsidRPr="00367F39" w:rsidRDefault="00687BB3">
      <w:pPr>
        <w:jc w:val="both"/>
      </w:pPr>
      <w:r w:rsidRPr="00367F39">
        <w:tab/>
        <w:t>1.1</w:t>
      </w:r>
      <w:proofErr w:type="gramStart"/>
      <w:r w:rsidRPr="00367F39">
        <w:t>.  Scope</w:t>
      </w:r>
      <w:proofErr w:type="gramEnd"/>
      <w:r w:rsidRPr="00367F39">
        <w:t xml:space="preserve">. </w:t>
      </w:r>
      <w:r w:rsidR="005D0506" w:rsidRPr="00367F39">
        <w:t xml:space="preserve">– </w:t>
      </w:r>
      <w:r w:rsidRPr="00367F39">
        <w:t>This legislative rule establishes the minimum requirements for the licensure of educational personnel to be employed in the public schools of West Virginia.</w:t>
      </w:r>
    </w:p>
    <w:p w:rsidR="00687BB3" w:rsidRPr="00367F39" w:rsidRDefault="00687BB3">
      <w:pPr>
        <w:jc w:val="both"/>
      </w:pPr>
    </w:p>
    <w:p w:rsidR="00687BB3" w:rsidRPr="00367F39" w:rsidRDefault="00687BB3">
      <w:pPr>
        <w:jc w:val="both"/>
      </w:pPr>
      <w:r w:rsidRPr="00367F39">
        <w:tab/>
        <w:t>1.2</w:t>
      </w:r>
      <w:proofErr w:type="gramStart"/>
      <w:r w:rsidRPr="00367F39">
        <w:t>.  Authority</w:t>
      </w:r>
      <w:proofErr w:type="gramEnd"/>
      <w:r w:rsidRPr="00367F39">
        <w:t xml:space="preserve">. </w:t>
      </w:r>
      <w:r w:rsidR="005D0506" w:rsidRPr="00367F39">
        <w:t>–</w:t>
      </w:r>
      <w:r w:rsidRPr="00367F39">
        <w:t xml:space="preserve"> West Virginia Constitution, Article XII, Section 2, W. Va. Code §§ 18-1-1, 18-2-5, 18-4-2, 18-8-1, 18-10E-1, 18A-2-9, 18A-2-12, 18A-3-1, 18A-3-1a, 18A-3-2, 18A-3-2a, 18A-3-2b, 18A-3-3, 18A-3-3a, 18A-3-6, 18A-3-7, 18A-3-10, 18A-3A-2d, 18A-3A-3, 18A-4-1, 18A-4-2a, 18A-4-2b, 18A-4-3, 18A-4-4, 18A-4-8e, and 18A-4-20.</w:t>
      </w:r>
    </w:p>
    <w:p w:rsidR="00687BB3" w:rsidRPr="00367F39" w:rsidRDefault="00687BB3">
      <w:pPr>
        <w:jc w:val="both"/>
      </w:pPr>
    </w:p>
    <w:p w:rsidR="00687BB3" w:rsidRPr="00367F39" w:rsidRDefault="007A7143">
      <w:pPr>
        <w:jc w:val="both"/>
      </w:pPr>
      <w:r>
        <w:tab/>
        <w:t>1.3</w:t>
      </w:r>
      <w:proofErr w:type="gramStart"/>
      <w:r>
        <w:t>.  Filing</w:t>
      </w:r>
      <w:proofErr w:type="gramEnd"/>
      <w:r>
        <w:t xml:space="preserve"> Date.</w:t>
      </w:r>
      <w:r w:rsidR="00E37E8E">
        <w:t>—August 9, 2012</w:t>
      </w:r>
    </w:p>
    <w:p w:rsidR="00687BB3" w:rsidRPr="00367F39" w:rsidRDefault="00687BB3">
      <w:pPr>
        <w:jc w:val="both"/>
      </w:pPr>
    </w:p>
    <w:p w:rsidR="00687BB3" w:rsidRPr="00367F39" w:rsidRDefault="00E37E8E">
      <w:pPr>
        <w:jc w:val="both"/>
      </w:pPr>
      <w:r>
        <w:tab/>
        <w:t>1.4</w:t>
      </w:r>
      <w:proofErr w:type="gramStart"/>
      <w:r>
        <w:t>.  Effective</w:t>
      </w:r>
      <w:proofErr w:type="gramEnd"/>
      <w:r>
        <w:t xml:space="preserve"> Date.—September10, 2012</w:t>
      </w:r>
    </w:p>
    <w:p w:rsidR="00687BB3" w:rsidRPr="00367F39" w:rsidRDefault="00687BB3">
      <w:pPr>
        <w:jc w:val="both"/>
      </w:pPr>
    </w:p>
    <w:p w:rsidR="00687BB3" w:rsidRPr="00367F39" w:rsidRDefault="00687BB3">
      <w:pPr>
        <w:jc w:val="both"/>
      </w:pPr>
      <w:r w:rsidRPr="00367F39">
        <w:tab/>
        <w:t xml:space="preserve">1.5. Repeal of Former Rule. - This legislative rule amends </w:t>
      </w:r>
      <w:r w:rsidR="00711220" w:rsidRPr="00367F39">
        <w:t>W. Va.</w:t>
      </w:r>
      <w:r w:rsidRPr="00367F39">
        <w:t xml:space="preserve"> 126CSR136, West Virginia Board of Education Policy 5202, “Minimum Requirements for the Licensure of Professional/Paraprofessional Personnel</w:t>
      </w:r>
      <w:bookmarkStart w:id="0" w:name="_GoBack"/>
      <w:bookmarkEnd w:id="0"/>
      <w:r w:rsidRPr="00367F39">
        <w:t xml:space="preserve"> and Advanced Salary Classifications,” hereinafter Policy 5202, filed</w:t>
      </w:r>
      <w:r w:rsidR="00711220" w:rsidRPr="00367F39">
        <w:t xml:space="preserve"> </w:t>
      </w:r>
      <w:r w:rsidR="004B4249" w:rsidRPr="00367F39">
        <w:t>January 12, 2012</w:t>
      </w:r>
      <w:r w:rsidR="00CC4E94" w:rsidRPr="00367F39">
        <w:t xml:space="preserve">, </w:t>
      </w:r>
      <w:r w:rsidRPr="00367F39">
        <w:t>and effective</w:t>
      </w:r>
      <w:r w:rsidR="001C55AF" w:rsidRPr="00367F39">
        <w:t xml:space="preserve"> </w:t>
      </w:r>
      <w:r w:rsidR="004B4249" w:rsidRPr="00367F39">
        <w:t>February 13, 2012</w:t>
      </w:r>
      <w:r w:rsidR="00E7302F" w:rsidRPr="00367F39">
        <w:t>.</w:t>
      </w:r>
    </w:p>
    <w:p w:rsidR="00687BB3" w:rsidRPr="00367F39" w:rsidRDefault="00687BB3">
      <w:pPr>
        <w:jc w:val="both"/>
      </w:pPr>
    </w:p>
    <w:p w:rsidR="00687BB3" w:rsidRPr="00367F39" w:rsidRDefault="00687BB3">
      <w:pPr>
        <w:jc w:val="both"/>
        <w:rPr>
          <w:b/>
          <w:bCs/>
        </w:rPr>
      </w:pPr>
      <w:r w:rsidRPr="00367F39">
        <w:rPr>
          <w:b/>
          <w:bCs/>
        </w:rPr>
        <w:t xml:space="preserve">§126-136-2.  </w:t>
      </w:r>
      <w:proofErr w:type="gramStart"/>
      <w:r w:rsidRPr="00367F39">
        <w:rPr>
          <w:b/>
          <w:bCs/>
        </w:rPr>
        <w:t>Summary.</w:t>
      </w:r>
      <w:proofErr w:type="gramEnd"/>
    </w:p>
    <w:p w:rsidR="00687BB3" w:rsidRPr="00367F39" w:rsidRDefault="00687BB3">
      <w:pPr>
        <w:jc w:val="both"/>
      </w:pPr>
    </w:p>
    <w:p w:rsidR="00687BB3" w:rsidRPr="00367F39" w:rsidRDefault="00687BB3">
      <w:pPr>
        <w:jc w:val="both"/>
      </w:pPr>
      <w:r w:rsidRPr="00367F39">
        <w:tab/>
        <w:t>2.1. These rules outline the minimum requirements for the various licenses approved by the West Virginia Board of Education, hereinafter WVBE, and issued by the State Superintendent of Schools, hereinafter State Superintendent, to educators and paraprofessionals who wish to work in West Virginia’s public schools.  They also outline the requirements for educators who wish to qualify for an advanced salary classification.  Important terminology is defined, governing principles are identified, and the criteria for issuance of each license and salary classification are established.</w:t>
      </w:r>
    </w:p>
    <w:p w:rsidR="001E4299" w:rsidRPr="00367F39" w:rsidRDefault="001E4299">
      <w:pPr>
        <w:jc w:val="both"/>
      </w:pPr>
    </w:p>
    <w:p w:rsidR="00687BB3" w:rsidRPr="00367F39" w:rsidRDefault="00687BB3">
      <w:pPr>
        <w:jc w:val="both"/>
        <w:rPr>
          <w:b/>
          <w:bCs/>
        </w:rPr>
      </w:pPr>
      <w:r w:rsidRPr="00367F39">
        <w:rPr>
          <w:b/>
          <w:bCs/>
        </w:rPr>
        <w:t xml:space="preserve">§ 126-136-3.  </w:t>
      </w:r>
      <w:proofErr w:type="gramStart"/>
      <w:r w:rsidRPr="00367F39">
        <w:rPr>
          <w:b/>
          <w:bCs/>
        </w:rPr>
        <w:t>Purpose.</w:t>
      </w:r>
      <w:proofErr w:type="gramEnd"/>
    </w:p>
    <w:p w:rsidR="00687BB3" w:rsidRPr="00367F39" w:rsidRDefault="00687BB3">
      <w:pPr>
        <w:jc w:val="both"/>
      </w:pPr>
    </w:p>
    <w:p w:rsidR="00687BB3" w:rsidRPr="00367F39" w:rsidRDefault="00687BB3">
      <w:pPr>
        <w:ind w:firstLine="720"/>
        <w:jc w:val="both"/>
      </w:pPr>
      <w:r w:rsidRPr="00367F39">
        <w:t xml:space="preserve">3.1. The primary purpose of licensure is to assure the public </w:t>
      </w:r>
      <w:proofErr w:type="gramStart"/>
      <w:r w:rsidRPr="00367F39">
        <w:t>that</w:t>
      </w:r>
      <w:r w:rsidR="00711220" w:rsidRPr="00367F39">
        <w:t xml:space="preserve"> </w:t>
      </w:r>
      <w:r w:rsidRPr="00367F39">
        <w:t>educators</w:t>
      </w:r>
      <w:proofErr w:type="gramEnd"/>
      <w:r w:rsidRPr="00367F39">
        <w:t xml:space="preserve">, paraprofessionals, and others licensed to work in West Virginia’s public schools meet established levels of competence to deliver an appropriate and effective educational program to the state’s public school students.  Licensure requirements established in this policy provide a </w:t>
      </w:r>
      <w:r w:rsidRPr="00367F39">
        <w:lastRenderedPageBreak/>
        <w:t>means of ensuring that persons employed in West Virginia public schools have the necessary knowledge and skills to meet the responsibilities of their professional assignments in instruction, student support, administration, and any other areas of responsibility for which licensure is required.</w:t>
      </w:r>
    </w:p>
    <w:p w:rsidR="00687BB3" w:rsidRPr="00367F39" w:rsidRDefault="00687BB3">
      <w:pPr>
        <w:jc w:val="both"/>
      </w:pPr>
    </w:p>
    <w:p w:rsidR="00687BB3" w:rsidRPr="00367F39" w:rsidRDefault="00687BB3">
      <w:pPr>
        <w:jc w:val="both"/>
      </w:pPr>
      <w:r w:rsidRPr="00367F39">
        <w:tab/>
        <w:t>3.2. The licensure system defined in these rules supports:  1) the proposition that licensure patterns and specializations should meet the needs of students; and 2) the mobility of qualified educational personnel.</w:t>
      </w:r>
    </w:p>
    <w:p w:rsidR="00687BB3" w:rsidRPr="00367F39" w:rsidRDefault="00687BB3">
      <w:pPr>
        <w:jc w:val="both"/>
      </w:pPr>
    </w:p>
    <w:p w:rsidR="00687BB3" w:rsidRPr="00367F39" w:rsidRDefault="00687BB3">
      <w:pPr>
        <w:jc w:val="both"/>
        <w:rPr>
          <w:b/>
          <w:bCs/>
        </w:rPr>
      </w:pPr>
      <w:r w:rsidRPr="00367F39">
        <w:rPr>
          <w:b/>
          <w:bCs/>
        </w:rPr>
        <w:t xml:space="preserve">§126-136-4.  </w:t>
      </w:r>
      <w:proofErr w:type="gramStart"/>
      <w:r w:rsidRPr="00367F39">
        <w:rPr>
          <w:b/>
          <w:bCs/>
        </w:rPr>
        <w:t>Definitions.</w:t>
      </w:r>
      <w:proofErr w:type="gramEnd"/>
    </w:p>
    <w:p w:rsidR="00687BB3" w:rsidRPr="00367F39" w:rsidRDefault="00687BB3">
      <w:pPr>
        <w:jc w:val="both"/>
      </w:pPr>
    </w:p>
    <w:p w:rsidR="00687BB3" w:rsidRPr="00367F39" w:rsidRDefault="00687BB3">
      <w:pPr>
        <w:jc w:val="both"/>
      </w:pPr>
      <w:r w:rsidRPr="00367F39">
        <w:tab/>
        <w:t xml:space="preserve">4.1. A.A. </w:t>
      </w:r>
      <w:r w:rsidR="00223890" w:rsidRPr="00367F39">
        <w:t>–</w:t>
      </w:r>
      <w:r w:rsidRPr="00367F39">
        <w:t xml:space="preserve"> An associate’s degree form an accredited institution of higher education as defined in §125-136-4.5 which has been issued to, or for which the requirements for such have been met by, a person who qualifies for or holds a</w:t>
      </w:r>
      <w:r w:rsidR="00E01233" w:rsidRPr="00367F39">
        <w:t>n</w:t>
      </w:r>
      <w:r w:rsidRPr="00367F39">
        <w:t xml:space="preserve"> </w:t>
      </w:r>
      <w:r w:rsidR="00E01233" w:rsidRPr="00367F39">
        <w:t xml:space="preserve">Authorization </w:t>
      </w:r>
      <w:r w:rsidRPr="00367F39">
        <w:t>for Community Program</w:t>
      </w:r>
      <w:r w:rsidR="00E01233" w:rsidRPr="00367F39">
        <w:t>s</w:t>
      </w:r>
      <w:r w:rsidRPr="00367F39">
        <w:t>.</w:t>
      </w:r>
    </w:p>
    <w:p w:rsidR="00687BB3" w:rsidRPr="00367F39" w:rsidRDefault="00687BB3">
      <w:pPr>
        <w:jc w:val="both"/>
      </w:pPr>
    </w:p>
    <w:p w:rsidR="00687BB3" w:rsidRPr="00367F39" w:rsidRDefault="00687BB3">
      <w:pPr>
        <w:jc w:val="both"/>
      </w:pPr>
      <w:r w:rsidRPr="00367F39">
        <w:tab/>
        <w:t>4.</w:t>
      </w:r>
      <w:r w:rsidR="00C249AE" w:rsidRPr="00367F39">
        <w:t xml:space="preserve">2. A.B. </w:t>
      </w:r>
      <w:r w:rsidR="00223890" w:rsidRPr="00367F39">
        <w:t>–</w:t>
      </w:r>
      <w:r w:rsidR="00C249AE" w:rsidRPr="00367F39">
        <w:t xml:space="preserve"> A bachelor’s degree fro</w:t>
      </w:r>
      <w:r w:rsidRPr="00367F39">
        <w:t>m an accredited institution of higher education as defined in §126-136-4.5, which has been issued to, or for which the requirements for such have been met by, a person who qualifies for or holds a Professional Certificate or its equivalent.</w:t>
      </w:r>
    </w:p>
    <w:p w:rsidR="00687BB3" w:rsidRPr="00367F39" w:rsidRDefault="00687BB3">
      <w:pPr>
        <w:jc w:val="both"/>
      </w:pPr>
    </w:p>
    <w:p w:rsidR="00687BB3" w:rsidRPr="00367F39" w:rsidRDefault="00687BB3">
      <w:pPr>
        <w:jc w:val="both"/>
      </w:pPr>
      <w:r w:rsidRPr="00367F39">
        <w:tab/>
        <w:t xml:space="preserve">4.3. A.B. plus 15. </w:t>
      </w:r>
      <w:r w:rsidR="00223890" w:rsidRPr="00367F39">
        <w:t>–</w:t>
      </w:r>
      <w:r w:rsidRPr="00367F39">
        <w:t xml:space="preserve"> A bachelor’s degree from an accredited institution of higher education as defined in §126-136-4.5 plus 15 semester hours of approved coursework from an accredited institution of higher education, as defined in §126-136-4.5, approved to offer graduate credit, met by a person who qualifies for or holds a Professional Certificate or its equivalent.</w:t>
      </w:r>
    </w:p>
    <w:p w:rsidR="00687BB3" w:rsidRPr="00367F39" w:rsidRDefault="00687BB3">
      <w:pPr>
        <w:jc w:val="both"/>
      </w:pPr>
    </w:p>
    <w:p w:rsidR="00687BB3" w:rsidRPr="00367F39" w:rsidRDefault="00687BB3">
      <w:pPr>
        <w:jc w:val="both"/>
      </w:pPr>
      <w:r w:rsidRPr="00367F39">
        <w:tab/>
        <w:t xml:space="preserve">4.4. Academic Major. </w:t>
      </w:r>
      <w:r w:rsidR="00223890" w:rsidRPr="00367F39">
        <w:t>–</w:t>
      </w:r>
      <w:r w:rsidRPr="00367F39">
        <w:t xml:space="preserve"> </w:t>
      </w:r>
      <w:r w:rsidR="00223890" w:rsidRPr="00367F39">
        <w:t>A</w:t>
      </w:r>
      <w:r w:rsidRPr="00367F39">
        <w:t>t least 21 semester hours of coursework from an accredited institution of higher education as defined in §126-136-4.5 taken in a single content area as identified on the diploma and/or official seal-bearing transcript or verified by the institution of higher education from which the individual received his/her degree.  The 21 semester hours of coursework must count toward completion of the degree and shall not include any hours reflecting remedial coursework.</w:t>
      </w:r>
    </w:p>
    <w:p w:rsidR="00687BB3" w:rsidRPr="00367F39" w:rsidRDefault="00687BB3">
      <w:pPr>
        <w:jc w:val="both"/>
      </w:pPr>
    </w:p>
    <w:p w:rsidR="00687BB3" w:rsidRPr="00367F39" w:rsidRDefault="00687BB3">
      <w:pPr>
        <w:jc w:val="both"/>
      </w:pPr>
      <w:r w:rsidRPr="00367F39">
        <w:tab/>
        <w:t xml:space="preserve">4.5. Accredited Institution of Higher Education. </w:t>
      </w:r>
      <w:r w:rsidR="00223890" w:rsidRPr="00367F39">
        <w:t>–</w:t>
      </w:r>
      <w:r w:rsidRPr="00367F39">
        <w:t xml:space="preserve"> A college or university accredited:  1) by the official accrediting agency of the state in which the institution is located, and 2) by one of the six regional accrediting agencies recognized by the National Commission on Accrediting (Middle States, New England, Northwest, North Central, Southern, and Western Associations), </w:t>
      </w:r>
      <w:r w:rsidR="00F56BD4" w:rsidRPr="00367F39">
        <w:rPr>
          <w:b/>
        </w:rPr>
        <w:t>OR</w:t>
      </w:r>
      <w:r w:rsidR="00F56BD4" w:rsidRPr="00367F39">
        <w:t xml:space="preserve"> by one of the National Faith-Related Accrediting Organizations recognized by the Council of Higher Education Accreditation and the United States Department of Education (Association for Biblical Higher Education Commission on Accreditation, Association of Advanced Rabbinical and Talmudic Schools Accreditation Commission, Commission on Accrediting of the Association of Theological Schools in the United States and Canada, and Transnational Association of Christian Colleges and Schools Accreditation Commission)</w:t>
      </w:r>
      <w:r w:rsidR="00E62691" w:rsidRPr="00367F39">
        <w:t xml:space="preserve">, OR by </w:t>
      </w:r>
      <w:r w:rsidRPr="00367F39">
        <w:t>the Association of Independent Colleges and Schools, to award degrees at a stipulated level, i.e., bachelor’s degree, master’s degree, and/or doctorate.</w:t>
      </w:r>
    </w:p>
    <w:p w:rsidR="00687BB3" w:rsidRPr="00367F39" w:rsidRDefault="00687BB3">
      <w:pPr>
        <w:jc w:val="both"/>
      </w:pPr>
    </w:p>
    <w:p w:rsidR="00687BB3" w:rsidRPr="00367F39" w:rsidRDefault="00687BB3">
      <w:pPr>
        <w:jc w:val="both"/>
      </w:pPr>
      <w:r w:rsidRPr="00367F39">
        <w:tab/>
        <w:t xml:space="preserve">4.6. Advanced Credential. – The Advanced Credential is a license awarded to educators upon completion of specific professional development, coursework, and/or testing.  For purposes </w:t>
      </w:r>
      <w:r w:rsidRPr="00367F39">
        <w:lastRenderedPageBreak/>
        <w:t>of demonstrating subject matter competence, the Advanced Credential may include, but not be limited to, Certification by the National Board for Professional Teaching Standards, hereinafter NBPTS, in content area and/or a master’s degree or doctorate in the content area.</w:t>
      </w:r>
    </w:p>
    <w:p w:rsidR="00687BB3" w:rsidRPr="00367F39" w:rsidRDefault="00687BB3">
      <w:pPr>
        <w:jc w:val="both"/>
      </w:pPr>
    </w:p>
    <w:p w:rsidR="00687BB3" w:rsidRPr="00367F39" w:rsidRDefault="00687BB3">
      <w:pPr>
        <w:jc w:val="both"/>
      </w:pPr>
      <w:r w:rsidRPr="00367F39">
        <w:tab/>
        <w:t xml:space="preserve">4.7. Advanced Salary Classification. </w:t>
      </w:r>
      <w:r w:rsidR="00223890" w:rsidRPr="00367F39">
        <w:t>–</w:t>
      </w:r>
      <w:r w:rsidRPr="00367F39">
        <w:t xml:space="preserve"> The upgrading of an educator’s salary classification to bachelor’s plus 15, master’s, master’s plus 15, master’s plus 30, master’s plus 45, or doctorate.</w:t>
      </w:r>
    </w:p>
    <w:p w:rsidR="00687BB3" w:rsidRPr="00367F39" w:rsidRDefault="00687BB3">
      <w:pPr>
        <w:jc w:val="both"/>
      </w:pPr>
    </w:p>
    <w:p w:rsidR="00687BB3" w:rsidRPr="00367F39" w:rsidRDefault="00687BB3">
      <w:pPr>
        <w:jc w:val="both"/>
      </w:pPr>
      <w:r w:rsidRPr="00367F39">
        <w:tab/>
        <w:t xml:space="preserve">4.8. Ancillary Requirements. </w:t>
      </w:r>
      <w:r w:rsidR="00223890" w:rsidRPr="00367F39">
        <w:t>–</w:t>
      </w:r>
      <w:r w:rsidRPr="00367F39">
        <w:t xml:space="preserve"> For purposes of implementing the National Association of State Directors of Teaching Education Certification, hereinafter NASDTEC, Interstate Agreement, ancillary requirements include the following:  minimum Grade Point Average, hereinafter GPA, standardized testing or assessment, Evaluation Leadership Institute, mentoring, experience and graduation from an accredited institution of higher education, as defined in §126-136-4.5.</w:t>
      </w:r>
    </w:p>
    <w:p w:rsidR="00687BB3" w:rsidRPr="00367F39" w:rsidRDefault="00687BB3">
      <w:pPr>
        <w:jc w:val="both"/>
      </w:pPr>
    </w:p>
    <w:p w:rsidR="00687BB3" w:rsidRPr="00367F39" w:rsidRDefault="00687BB3">
      <w:pPr>
        <w:jc w:val="both"/>
      </w:pPr>
      <w:r w:rsidRPr="00367F39">
        <w:tab/>
        <w:t xml:space="preserve">4.9. Appeal. </w:t>
      </w:r>
      <w:r w:rsidR="00223890" w:rsidRPr="00367F39">
        <w:t>–</w:t>
      </w:r>
      <w:r w:rsidRPr="00367F39">
        <w:t xml:space="preserve"> A written request submitted by an individual for an appeal of denial for cause based on the provisions of §126-136-6.2.4.  The appellant shall cite, in writing, the basis for the appeal and shall include evidence supplied by the appellant to support her/his contention.</w:t>
      </w:r>
    </w:p>
    <w:p w:rsidR="00687BB3" w:rsidRPr="00367F39" w:rsidRDefault="00687BB3">
      <w:pPr>
        <w:jc w:val="both"/>
      </w:pPr>
    </w:p>
    <w:p w:rsidR="00687BB3" w:rsidRPr="00367F39" w:rsidRDefault="00687BB3">
      <w:pPr>
        <w:jc w:val="both"/>
      </w:pPr>
      <w:r w:rsidRPr="00367F39">
        <w:tab/>
        <w:t xml:space="preserve">4.10. Approved Program. </w:t>
      </w:r>
      <w:r w:rsidR="00223890" w:rsidRPr="00367F39">
        <w:t>–</w:t>
      </w:r>
      <w:r w:rsidRPr="00367F39">
        <w:t xml:space="preserve"> An educational preparation program delivered by an accredited institution of higher education, approved by the WVBE, and based upon state adopted program objectives and other requirements delivered by an accredited college or university and which has the endorsement of the WVBE.</w:t>
      </w:r>
    </w:p>
    <w:p w:rsidR="00687BB3" w:rsidRPr="00367F39" w:rsidRDefault="00687BB3">
      <w:pPr>
        <w:jc w:val="both"/>
      </w:pPr>
    </w:p>
    <w:p w:rsidR="00687BB3" w:rsidRPr="00367F39" w:rsidRDefault="00687BB3">
      <w:pPr>
        <w:jc w:val="both"/>
      </w:pPr>
      <w:r w:rsidRPr="00367F39">
        <w:tab/>
        <w:t xml:space="preserve">4.11. Beginning Educator. </w:t>
      </w:r>
      <w:r w:rsidR="00223890" w:rsidRPr="00367F39">
        <w:t>–</w:t>
      </w:r>
      <w:r w:rsidRPr="00367F39">
        <w:t xml:space="preserve"> A classroom teacher with less than two years of teaching experience.</w:t>
      </w:r>
    </w:p>
    <w:p w:rsidR="00687BB3" w:rsidRPr="00367F39" w:rsidRDefault="00687BB3">
      <w:pPr>
        <w:jc w:val="both"/>
      </w:pPr>
    </w:p>
    <w:p w:rsidR="00687BB3" w:rsidRPr="00367F39" w:rsidRDefault="00687BB3">
      <w:pPr>
        <w:jc w:val="both"/>
      </w:pPr>
      <w:r w:rsidRPr="00367F39">
        <w:tab/>
        <w:t xml:space="preserve">4.12. Beginning Educator Internship. </w:t>
      </w:r>
      <w:r w:rsidR="00223890" w:rsidRPr="00367F39">
        <w:t>–</w:t>
      </w:r>
      <w:r w:rsidRPr="00367F39">
        <w:t xml:space="preserve"> A state-sanctioned program of continuing professional development for classroom teachers designed to assist the educator during the first year or two of employment by providing a mentor to guide her/him during the transition to a new job assignment.</w:t>
      </w:r>
    </w:p>
    <w:p w:rsidR="00687BB3" w:rsidRPr="00367F39" w:rsidRDefault="00687BB3">
      <w:pPr>
        <w:jc w:val="both"/>
      </w:pPr>
    </w:p>
    <w:p w:rsidR="00687BB3" w:rsidRPr="00367F39" w:rsidRDefault="00687BB3">
      <w:pPr>
        <w:jc w:val="both"/>
      </w:pPr>
      <w:r w:rsidRPr="00367F39">
        <w:tab/>
        <w:t xml:space="preserve">4.13. Board of Education. </w:t>
      </w:r>
      <w:r w:rsidR="00223890" w:rsidRPr="00367F39">
        <w:t>–</w:t>
      </w:r>
      <w:r w:rsidRPr="00367F39">
        <w:t xml:space="preserve"> A legally constituted entity including a county board of education, the West Virginia Schools for the Deaf and the Blind, West Virginia Department of Education, hereinafter WVDE, a regional educational service agency, hereinafter </w:t>
      </w:r>
      <w:proofErr w:type="gramStart"/>
      <w:r w:rsidRPr="00367F39">
        <w:t>RESA,</w:t>
      </w:r>
      <w:proofErr w:type="gramEnd"/>
      <w:r w:rsidRPr="00367F39">
        <w:t xml:space="preserve"> or any non-public school or school system in West Virginia.</w:t>
      </w:r>
    </w:p>
    <w:p w:rsidR="00687BB3" w:rsidRPr="00367F39" w:rsidRDefault="00687BB3">
      <w:pPr>
        <w:jc w:val="both"/>
      </w:pPr>
    </w:p>
    <w:p w:rsidR="00687BB3" w:rsidRPr="00367F39" w:rsidRDefault="00687BB3">
      <w:pPr>
        <w:jc w:val="both"/>
      </w:pPr>
      <w:r w:rsidRPr="00367F39">
        <w:tab/>
        <w:t xml:space="preserve">4.14. </w:t>
      </w:r>
      <w:r w:rsidR="00D7378C" w:rsidRPr="00367F39">
        <w:t>Career</w:t>
      </w:r>
      <w:r w:rsidR="007A238C" w:rsidRPr="00367F39">
        <w:t xml:space="preserve"> and </w:t>
      </w:r>
      <w:r w:rsidRPr="00367F39">
        <w:t xml:space="preserve">Technical Education B.A. plus 15. </w:t>
      </w:r>
      <w:r w:rsidR="00223890" w:rsidRPr="00367F39">
        <w:t>–</w:t>
      </w:r>
      <w:r w:rsidRPr="00367F39">
        <w:t xml:space="preserve"> Completion of the coursework for issuance of the </w:t>
      </w:r>
      <w:r w:rsidR="00D7378C" w:rsidRPr="00367F39">
        <w:t>Career</w:t>
      </w:r>
      <w:r w:rsidR="007A238C" w:rsidRPr="00367F39">
        <w:t xml:space="preserve"> and </w:t>
      </w:r>
      <w:r w:rsidRPr="00367F39">
        <w:t>Technical Education Certificate plus 15 semester hours of approved coursework from a regionally accredited institution of higher education as defined in §126-136-4.</w:t>
      </w:r>
      <w:r w:rsidR="007143AE" w:rsidRPr="00367F39">
        <w:t>55</w:t>
      </w:r>
      <w:r w:rsidRPr="00367F39">
        <w:t>.</w:t>
      </w:r>
    </w:p>
    <w:p w:rsidR="00687BB3" w:rsidRPr="00367F39" w:rsidRDefault="00687BB3">
      <w:pPr>
        <w:jc w:val="both"/>
      </w:pPr>
    </w:p>
    <w:p w:rsidR="00687BB3" w:rsidRPr="00367F39" w:rsidRDefault="00687BB3">
      <w:pPr>
        <w:jc w:val="both"/>
      </w:pPr>
      <w:r w:rsidRPr="00367F39">
        <w:tab/>
        <w:t xml:space="preserve">4.15. </w:t>
      </w:r>
      <w:r w:rsidR="00D7378C" w:rsidRPr="00367F39">
        <w:t>Career</w:t>
      </w:r>
      <w:r w:rsidR="007A238C" w:rsidRPr="00367F39">
        <w:t xml:space="preserve"> and </w:t>
      </w:r>
      <w:r w:rsidRPr="00367F39">
        <w:t xml:space="preserve">Technical Education M.A. </w:t>
      </w:r>
      <w:r w:rsidR="00223890" w:rsidRPr="00367F39">
        <w:t>–</w:t>
      </w:r>
      <w:r w:rsidRPr="00367F39">
        <w:t xml:space="preserve"> Completion of the coursework for issuance of the </w:t>
      </w:r>
      <w:r w:rsidR="00D7378C" w:rsidRPr="00367F39">
        <w:t>Career</w:t>
      </w:r>
      <w:r w:rsidR="007A238C" w:rsidRPr="00367F39">
        <w:t xml:space="preserve"> and </w:t>
      </w:r>
      <w:r w:rsidRPr="00367F39">
        <w:t>Technical Education Certificate plus 30 semester hours of approved coursework from a regionally accredited institution of higher education as defined in §126-136-4.</w:t>
      </w:r>
      <w:r w:rsidR="007143AE" w:rsidRPr="00367F39">
        <w:t>55</w:t>
      </w:r>
      <w:r w:rsidRPr="00367F39">
        <w:t>.</w:t>
      </w:r>
    </w:p>
    <w:p w:rsidR="00687BB3" w:rsidRPr="00367F39" w:rsidRDefault="00687BB3">
      <w:pPr>
        <w:jc w:val="both"/>
      </w:pPr>
    </w:p>
    <w:p w:rsidR="00687BB3" w:rsidRPr="00367F39" w:rsidRDefault="00687BB3">
      <w:pPr>
        <w:jc w:val="both"/>
      </w:pPr>
      <w:r w:rsidRPr="00367F39">
        <w:tab/>
        <w:t xml:space="preserve">4.16. </w:t>
      </w:r>
      <w:r w:rsidR="00D7378C" w:rsidRPr="00367F39">
        <w:t>Career</w:t>
      </w:r>
      <w:r w:rsidR="007A238C" w:rsidRPr="00367F39">
        <w:t xml:space="preserve"> and </w:t>
      </w:r>
      <w:r w:rsidRPr="00367F39">
        <w:t xml:space="preserve">Technical Education M.A. plus 15. </w:t>
      </w:r>
      <w:r w:rsidR="00223890" w:rsidRPr="00367F39">
        <w:t>–</w:t>
      </w:r>
      <w:r w:rsidRPr="00367F39">
        <w:t xml:space="preserve"> Completion of the coursework for issuance of the </w:t>
      </w:r>
      <w:r w:rsidR="00D7378C" w:rsidRPr="00367F39">
        <w:t>Career</w:t>
      </w:r>
      <w:r w:rsidR="007A238C" w:rsidRPr="00367F39">
        <w:t xml:space="preserve"> and </w:t>
      </w:r>
      <w:r w:rsidRPr="00367F39">
        <w:t>Technical Education Certificate plus 45 semester hours of approved coursework from a regionally accredited institution of higher education as defined in §126-136-4.</w:t>
      </w:r>
      <w:r w:rsidR="007143AE" w:rsidRPr="00367F39">
        <w:t>55</w:t>
      </w:r>
      <w:r w:rsidRPr="00367F39">
        <w:t>.</w:t>
      </w:r>
    </w:p>
    <w:p w:rsidR="00687BB3" w:rsidRPr="00367F39" w:rsidRDefault="00687BB3">
      <w:pPr>
        <w:jc w:val="both"/>
      </w:pPr>
    </w:p>
    <w:p w:rsidR="00687BB3" w:rsidRPr="00367F39" w:rsidRDefault="00687BB3">
      <w:pPr>
        <w:jc w:val="both"/>
      </w:pPr>
      <w:r w:rsidRPr="00367F39">
        <w:tab/>
        <w:t xml:space="preserve">4.17. </w:t>
      </w:r>
      <w:r w:rsidR="00D7378C" w:rsidRPr="00367F39">
        <w:t>Career</w:t>
      </w:r>
      <w:r w:rsidR="007A238C" w:rsidRPr="00367F39">
        <w:t xml:space="preserve"> and </w:t>
      </w:r>
      <w:r w:rsidRPr="00367F39">
        <w:t xml:space="preserve">Technical Education M.A. plus 30. </w:t>
      </w:r>
      <w:r w:rsidR="00223890" w:rsidRPr="00367F39">
        <w:t>–</w:t>
      </w:r>
      <w:r w:rsidRPr="00367F39">
        <w:t xml:space="preserve"> Completion of the coursework for issuance of the </w:t>
      </w:r>
      <w:r w:rsidR="00D7378C" w:rsidRPr="00367F39">
        <w:t>Career</w:t>
      </w:r>
      <w:r w:rsidR="007A238C" w:rsidRPr="00367F39">
        <w:t xml:space="preserve"> and </w:t>
      </w:r>
      <w:r w:rsidRPr="00367F39">
        <w:t>Technical Education Certificate plus 60 semester hours of approved coursework from a regionally accredited institution of higher education as defined in §126-136-</w:t>
      </w:r>
      <w:r w:rsidR="00F56BD4" w:rsidRPr="00367F39">
        <w:t>4.</w:t>
      </w:r>
      <w:r w:rsidR="007143AE" w:rsidRPr="00367F39">
        <w:t>55</w:t>
      </w:r>
      <w:r w:rsidRPr="00367F39">
        <w:t xml:space="preserve">.  A </w:t>
      </w:r>
      <w:r w:rsidR="00D7378C" w:rsidRPr="00367F39">
        <w:t>Career</w:t>
      </w:r>
      <w:r w:rsidR="007A238C" w:rsidRPr="00367F39">
        <w:t xml:space="preserve"> and </w:t>
      </w:r>
      <w:r w:rsidRPr="00367F39">
        <w:t xml:space="preserve">technical education educator who holds a permanent </w:t>
      </w:r>
      <w:r w:rsidR="00D7378C" w:rsidRPr="00367F39">
        <w:t>Career</w:t>
      </w:r>
      <w:r w:rsidR="007A238C" w:rsidRPr="00367F39">
        <w:t xml:space="preserve"> and </w:t>
      </w:r>
      <w:r w:rsidRPr="00367F39">
        <w:t>Technical Education Certificate and a bachelor’s degree shall qualify for the M.A. plus 30 salary classification.</w:t>
      </w:r>
    </w:p>
    <w:p w:rsidR="00687BB3" w:rsidRPr="00367F39" w:rsidRDefault="00687BB3">
      <w:pPr>
        <w:jc w:val="both"/>
      </w:pPr>
    </w:p>
    <w:p w:rsidR="00687BB3" w:rsidRPr="00367F39" w:rsidRDefault="00687BB3">
      <w:pPr>
        <w:jc w:val="both"/>
      </w:pPr>
      <w:r w:rsidRPr="00367F39">
        <w:tab/>
        <w:t xml:space="preserve">4.18. </w:t>
      </w:r>
      <w:r w:rsidR="00D7378C" w:rsidRPr="00367F39">
        <w:t>Career</w:t>
      </w:r>
      <w:r w:rsidR="007A238C" w:rsidRPr="00367F39">
        <w:t xml:space="preserve"> and </w:t>
      </w:r>
      <w:r w:rsidRPr="00367F39">
        <w:t xml:space="preserve">Technical Education M.A. plus 45. </w:t>
      </w:r>
      <w:r w:rsidR="00223890" w:rsidRPr="00367F39">
        <w:t>–</w:t>
      </w:r>
      <w:r w:rsidRPr="00367F39">
        <w:t xml:space="preserve"> Completion of the coursework for issuance of the </w:t>
      </w:r>
      <w:r w:rsidR="00D7378C" w:rsidRPr="00367F39">
        <w:t>Career</w:t>
      </w:r>
      <w:r w:rsidR="00367F39" w:rsidRPr="00367F39">
        <w:t xml:space="preserve"> </w:t>
      </w:r>
      <w:r w:rsidR="007A238C" w:rsidRPr="00367F39">
        <w:t xml:space="preserve">and </w:t>
      </w:r>
      <w:r w:rsidRPr="00367F39">
        <w:t>Technical Education Certificate plus 75 semester hours of approved coursework from a regionally accredited institution of higher education as defined in §126-136-</w:t>
      </w:r>
      <w:r w:rsidR="00F56BD4" w:rsidRPr="00367F39">
        <w:t>4.</w:t>
      </w:r>
      <w:r w:rsidR="007143AE" w:rsidRPr="00367F39">
        <w:t>55</w:t>
      </w:r>
      <w:r w:rsidRPr="00367F39">
        <w:t xml:space="preserve">.  A </w:t>
      </w:r>
      <w:r w:rsidR="00D7378C" w:rsidRPr="00367F39">
        <w:t>Career</w:t>
      </w:r>
      <w:r w:rsidR="007A238C" w:rsidRPr="00367F39">
        <w:t xml:space="preserve"> and </w:t>
      </w:r>
      <w:r w:rsidRPr="00367F39">
        <w:t xml:space="preserve">technical education educator who holds a permanent </w:t>
      </w:r>
      <w:r w:rsidR="00D7378C" w:rsidRPr="00367F39">
        <w:t>Career</w:t>
      </w:r>
      <w:r w:rsidR="007A238C" w:rsidRPr="00367F39">
        <w:t xml:space="preserve"> and </w:t>
      </w:r>
      <w:r w:rsidRPr="00367F39">
        <w:t xml:space="preserve">Technical Education License and has completed a bachelor’s degree plus 15 semester hours of graduate credit shall qualify for the M.A. plus 45 salary </w:t>
      </w:r>
      <w:proofErr w:type="gramStart"/>
      <w:r w:rsidRPr="00367F39">
        <w:t>classification</w:t>
      </w:r>
      <w:proofErr w:type="gramEnd"/>
      <w:r w:rsidRPr="00367F39">
        <w:t>.</w:t>
      </w:r>
    </w:p>
    <w:p w:rsidR="00687BB3" w:rsidRPr="00367F39" w:rsidRDefault="00687BB3">
      <w:pPr>
        <w:jc w:val="both"/>
      </w:pPr>
    </w:p>
    <w:p w:rsidR="00687BB3" w:rsidRPr="00367F39" w:rsidRDefault="00687BB3">
      <w:pPr>
        <w:jc w:val="both"/>
      </w:pPr>
      <w:r w:rsidRPr="00367F39">
        <w:tab/>
        <w:t xml:space="preserve">4.19. Community Programs. </w:t>
      </w:r>
      <w:r w:rsidR="00223890" w:rsidRPr="00367F39">
        <w:t>–</w:t>
      </w:r>
      <w:r w:rsidRPr="00367F39">
        <w:t xml:space="preserve"> Community programs are those early childhood education services provided in natural environments for children aged three to five.  These include, but are not limited to, public or private day care settings, private preschools and Head Start.  Community programs complement those early childhood education services operated directly by county boards of education.</w:t>
      </w:r>
    </w:p>
    <w:p w:rsidR="004B4249" w:rsidRPr="00367F39" w:rsidRDefault="004B4249">
      <w:pPr>
        <w:jc w:val="both"/>
      </w:pPr>
    </w:p>
    <w:p w:rsidR="004B4249" w:rsidRPr="00367F39" w:rsidRDefault="004B4249">
      <w:pPr>
        <w:jc w:val="both"/>
      </w:pPr>
      <w:r w:rsidRPr="00367F39">
        <w:tab/>
        <w:t xml:space="preserve">4.20. Concentration. – A Career and Technical Education Concentration is the focused study of knowledge and </w:t>
      </w:r>
      <w:proofErr w:type="gramStart"/>
      <w:r w:rsidRPr="00367F39">
        <w:t>skills required for specific occupations</w:t>
      </w:r>
      <w:r w:rsidR="00E606DB" w:rsidRPr="00367F39">
        <w:t xml:space="preserve"> and is</w:t>
      </w:r>
      <w:proofErr w:type="gramEnd"/>
      <w:r w:rsidR="00E606DB" w:rsidRPr="00367F39">
        <w:t xml:space="preserve"> reflective of the specific endorsement recognized on the credential. </w:t>
      </w:r>
    </w:p>
    <w:p w:rsidR="00687BB3" w:rsidRPr="00367F39" w:rsidRDefault="00687BB3">
      <w:pPr>
        <w:jc w:val="both"/>
      </w:pPr>
    </w:p>
    <w:p w:rsidR="00687BB3" w:rsidRPr="00367F39" w:rsidRDefault="00687BB3">
      <w:pPr>
        <w:jc w:val="both"/>
      </w:pPr>
      <w:r w:rsidRPr="00367F39">
        <w:tab/>
        <w:t>4.2</w:t>
      </w:r>
      <w:r w:rsidR="004B4249" w:rsidRPr="00367F39">
        <w:t>1</w:t>
      </w:r>
      <w:r w:rsidRPr="00367F39">
        <w:t xml:space="preserve">. Conversion. </w:t>
      </w:r>
      <w:r w:rsidR="00223890" w:rsidRPr="00367F39">
        <w:t>–</w:t>
      </w:r>
      <w:r w:rsidRPr="00367F39">
        <w:t xml:space="preserve"> The process of an educator completing requirements to upgrade from one level of certificate to another.</w:t>
      </w:r>
    </w:p>
    <w:p w:rsidR="00687BB3" w:rsidRPr="00367F39" w:rsidRDefault="00687BB3">
      <w:pPr>
        <w:jc w:val="both"/>
      </w:pPr>
    </w:p>
    <w:p w:rsidR="00687BB3" w:rsidRPr="00367F39" w:rsidRDefault="00687BB3">
      <w:pPr>
        <w:jc w:val="both"/>
      </w:pPr>
      <w:r w:rsidRPr="00367F39">
        <w:tab/>
        <w:t>4.2</w:t>
      </w:r>
      <w:r w:rsidR="004B4249" w:rsidRPr="00367F39">
        <w:t>2</w:t>
      </w:r>
      <w:r w:rsidRPr="00367F39">
        <w:t xml:space="preserve">. Core Academic Subjects. </w:t>
      </w:r>
      <w:r w:rsidR="00223890" w:rsidRPr="00367F39">
        <w:t>–</w:t>
      </w:r>
      <w:r w:rsidRPr="00367F39">
        <w:t xml:space="preserve"> The core academic subjects are English, reading or language arts, mathematics, sciences, </w:t>
      </w:r>
      <w:r w:rsidR="00D77A4A" w:rsidRPr="00367F39">
        <w:t xml:space="preserve">world </w:t>
      </w:r>
      <w:r w:rsidRPr="00367F39">
        <w:t>languages, civics and governments, economics, arts, history and geography as identified in the No Child Left Behind Act of 2001, hereinafter NCLB.</w:t>
      </w:r>
    </w:p>
    <w:p w:rsidR="00687BB3" w:rsidRPr="00367F39" w:rsidRDefault="00687BB3">
      <w:pPr>
        <w:jc w:val="both"/>
      </w:pPr>
    </w:p>
    <w:p w:rsidR="00687BB3" w:rsidRPr="00367F39" w:rsidRDefault="00687BB3">
      <w:pPr>
        <w:jc w:val="both"/>
      </w:pPr>
      <w:r w:rsidRPr="00367F39">
        <w:tab/>
      </w:r>
      <w:proofErr w:type="gramStart"/>
      <w:r w:rsidRPr="00367F39">
        <w:t>4.2</w:t>
      </w:r>
      <w:r w:rsidR="004B4249" w:rsidRPr="00367F39">
        <w:t>3</w:t>
      </w:r>
      <w:r w:rsidR="001D699B" w:rsidRPr="00367F39">
        <w:t xml:space="preserve">. </w:t>
      </w:r>
      <w:r w:rsidRPr="00367F39">
        <w:t>County Superintendent.</w:t>
      </w:r>
      <w:proofErr w:type="gramEnd"/>
      <w:r w:rsidRPr="00367F39">
        <w:t xml:space="preserve"> </w:t>
      </w:r>
      <w:r w:rsidR="00223890" w:rsidRPr="00367F39">
        <w:t>–</w:t>
      </w:r>
      <w:r w:rsidRPr="00367F39">
        <w:t xml:space="preserve"> The chief administrative officer of a board of education, as defined in §126-136-4.13.</w:t>
      </w:r>
    </w:p>
    <w:p w:rsidR="00687BB3" w:rsidRPr="00367F39" w:rsidRDefault="00687BB3">
      <w:pPr>
        <w:jc w:val="both"/>
      </w:pPr>
    </w:p>
    <w:p w:rsidR="00687BB3" w:rsidRPr="00367F39" w:rsidRDefault="00687BB3">
      <w:pPr>
        <w:jc w:val="both"/>
      </w:pPr>
      <w:r w:rsidRPr="00367F39">
        <w:tab/>
        <w:t>4.2</w:t>
      </w:r>
      <w:r w:rsidR="004B4249" w:rsidRPr="00367F39">
        <w:t>4</w:t>
      </w:r>
      <w:r w:rsidRPr="00367F39">
        <w:t xml:space="preserve">. Day. </w:t>
      </w:r>
      <w:r w:rsidR="00223890" w:rsidRPr="00367F39">
        <w:t>–</w:t>
      </w:r>
      <w:r w:rsidRPr="00367F39">
        <w:t xml:space="preserve"> Calendar day.</w:t>
      </w:r>
    </w:p>
    <w:p w:rsidR="00687BB3" w:rsidRPr="00367F39" w:rsidRDefault="00687BB3">
      <w:pPr>
        <w:jc w:val="both"/>
      </w:pPr>
    </w:p>
    <w:p w:rsidR="00687BB3" w:rsidRPr="00367F39" w:rsidRDefault="00687BB3">
      <w:pPr>
        <w:jc w:val="both"/>
      </w:pPr>
      <w:r w:rsidRPr="00367F39">
        <w:tab/>
        <w:t>4.2</w:t>
      </w:r>
      <w:r w:rsidR="004B4249" w:rsidRPr="00367F39">
        <w:t>5</w:t>
      </w:r>
      <w:r w:rsidRPr="00367F39">
        <w:t xml:space="preserve">. Denial for Cause. </w:t>
      </w:r>
      <w:r w:rsidR="00223890" w:rsidRPr="00367F39">
        <w:t xml:space="preserve">– </w:t>
      </w:r>
      <w:r w:rsidRPr="00367F39">
        <w:t>A denial based on a</w:t>
      </w:r>
      <w:r w:rsidR="001D699B" w:rsidRPr="00367F39">
        <w:t>n</w:t>
      </w:r>
      <w:r w:rsidRPr="00367F39">
        <w:t xml:space="preserve"> applicant’s not meeting the criteria for licensure established in the portion of </w:t>
      </w:r>
      <w:r w:rsidR="00711220" w:rsidRPr="00367F39">
        <w:t>W. Va.</w:t>
      </w:r>
      <w:r w:rsidRPr="00367F39">
        <w:t xml:space="preserve"> Code §18A-3-2a which indicates that a certificate shall not be issued to any person who is not of good moral character and physically, mentally, and emotionally qualified to perform the duties for which the certification would be granted.</w:t>
      </w:r>
    </w:p>
    <w:p w:rsidR="00687BB3" w:rsidRPr="00367F39" w:rsidRDefault="00687BB3">
      <w:pPr>
        <w:jc w:val="both"/>
      </w:pPr>
    </w:p>
    <w:p w:rsidR="00687BB3" w:rsidRPr="00367F39" w:rsidRDefault="00687BB3">
      <w:pPr>
        <w:jc w:val="both"/>
      </w:pPr>
      <w:r w:rsidRPr="00367F39">
        <w:tab/>
        <w:t>4.2</w:t>
      </w:r>
      <w:r w:rsidR="004B4249" w:rsidRPr="00367F39">
        <w:t>6</w:t>
      </w:r>
      <w:r w:rsidRPr="00367F39">
        <w:t xml:space="preserve">. Doctorate. </w:t>
      </w:r>
      <w:r w:rsidR="00223890" w:rsidRPr="00367F39">
        <w:t>–</w:t>
      </w:r>
      <w:r w:rsidRPr="00367F39">
        <w:t xml:space="preserve"> A doctoral degree from an accredited institution of higher education as defined in §126-136-4.5 approved to offer such degrees, which has been issued to, or for which the requirements have been met by, a person who qualifies for or holds a Professional Certificate or its equivalent.</w:t>
      </w:r>
    </w:p>
    <w:p w:rsidR="00687BB3" w:rsidRPr="00367F39" w:rsidRDefault="00687BB3">
      <w:pPr>
        <w:jc w:val="both"/>
      </w:pPr>
    </w:p>
    <w:p w:rsidR="00687BB3" w:rsidRPr="00367F39" w:rsidRDefault="00687BB3">
      <w:pPr>
        <w:jc w:val="both"/>
      </w:pPr>
      <w:r w:rsidRPr="00367F39">
        <w:tab/>
        <w:t>4.2</w:t>
      </w:r>
      <w:r w:rsidR="004B4249" w:rsidRPr="00367F39">
        <w:t>7</w:t>
      </w:r>
      <w:r w:rsidRPr="00367F39">
        <w:t xml:space="preserve">. Duplicate Credit. </w:t>
      </w:r>
      <w:r w:rsidR="00223890" w:rsidRPr="00367F39">
        <w:t>–</w:t>
      </w:r>
      <w:r w:rsidRPr="00367F39">
        <w:t xml:space="preserve"> Credit that covers substantially the same content for which the person has received previous credit.</w:t>
      </w:r>
    </w:p>
    <w:p w:rsidR="00687BB3" w:rsidRPr="00367F39" w:rsidRDefault="00687BB3">
      <w:pPr>
        <w:jc w:val="both"/>
      </w:pPr>
    </w:p>
    <w:p w:rsidR="00687BB3" w:rsidRPr="00367F39" w:rsidRDefault="00687BB3">
      <w:pPr>
        <w:jc w:val="both"/>
      </w:pPr>
      <w:r w:rsidRPr="00367F39">
        <w:tab/>
        <w:t>4.2</w:t>
      </w:r>
      <w:r w:rsidR="004B4249" w:rsidRPr="00367F39">
        <w:t>8</w:t>
      </w:r>
      <w:r w:rsidRPr="00367F39">
        <w:t xml:space="preserve">. Educator or Professional Educator. </w:t>
      </w:r>
      <w:r w:rsidR="00223890" w:rsidRPr="00367F39">
        <w:t>–</w:t>
      </w:r>
      <w:r w:rsidRPr="00367F39">
        <w:t xml:space="preserve"> Shall mean the same as a teacher as defined in </w:t>
      </w:r>
      <w:r w:rsidR="00711220" w:rsidRPr="00367F39">
        <w:t>W. Va.</w:t>
      </w:r>
      <w:r w:rsidRPr="00367F39">
        <w:t xml:space="preserve"> Code §18-1-1.</w:t>
      </w:r>
    </w:p>
    <w:p w:rsidR="00687BB3" w:rsidRPr="00367F39" w:rsidRDefault="00687BB3">
      <w:pPr>
        <w:jc w:val="both"/>
      </w:pPr>
    </w:p>
    <w:p w:rsidR="00687BB3" w:rsidRPr="00367F39" w:rsidRDefault="00687BB3">
      <w:pPr>
        <w:jc w:val="both"/>
      </w:pPr>
      <w:r w:rsidRPr="00367F39">
        <w:tab/>
        <w:t>4.2</w:t>
      </w:r>
      <w:r w:rsidR="004B4249" w:rsidRPr="00367F39">
        <w:t>9</w:t>
      </w:r>
      <w:r w:rsidRPr="00367F39">
        <w:t xml:space="preserve">. Endorsement. </w:t>
      </w:r>
      <w:r w:rsidR="00223890" w:rsidRPr="00367F39">
        <w:t xml:space="preserve">– </w:t>
      </w:r>
      <w:r w:rsidRPr="00367F39">
        <w:t>The specialization(s) and grade levels appearing on any license which designate the program areas to which the holder can be legally assigned within the public schools of West Virginia.</w:t>
      </w:r>
    </w:p>
    <w:p w:rsidR="00687BB3" w:rsidRPr="00367F39" w:rsidRDefault="00687BB3">
      <w:pPr>
        <w:jc w:val="both"/>
      </w:pPr>
    </w:p>
    <w:p w:rsidR="00687BB3" w:rsidRPr="00367F39" w:rsidRDefault="00687BB3">
      <w:pPr>
        <w:jc w:val="both"/>
      </w:pPr>
      <w:r w:rsidRPr="00367F39">
        <w:tab/>
        <w:t>4.</w:t>
      </w:r>
      <w:r w:rsidR="004B4249" w:rsidRPr="00367F39">
        <w:t>30</w:t>
      </w:r>
      <w:r w:rsidRPr="00367F39">
        <w:t xml:space="preserve">. Experience. </w:t>
      </w:r>
      <w:r w:rsidR="00223890" w:rsidRPr="00367F39">
        <w:t>–</w:t>
      </w:r>
      <w:r w:rsidRPr="00367F39">
        <w:t xml:space="preserve"> A professional assignment consistent with the endorsement(s) identified on the educator’s license(s).</w:t>
      </w:r>
    </w:p>
    <w:p w:rsidR="00687BB3" w:rsidRPr="00367F39" w:rsidRDefault="00687BB3">
      <w:pPr>
        <w:jc w:val="both"/>
      </w:pPr>
    </w:p>
    <w:p w:rsidR="00687BB3" w:rsidRPr="00367F39" w:rsidRDefault="00687BB3">
      <w:pPr>
        <w:jc w:val="both"/>
      </w:pPr>
      <w:r w:rsidRPr="00367F39">
        <w:tab/>
        <w:t>4.3</w:t>
      </w:r>
      <w:r w:rsidR="004B4249" w:rsidRPr="00367F39">
        <w:t>1</w:t>
      </w:r>
      <w:r w:rsidRPr="00367F39">
        <w:t xml:space="preserve">. Fee. </w:t>
      </w:r>
      <w:r w:rsidR="00223890" w:rsidRPr="00367F39">
        <w:t>–</w:t>
      </w:r>
      <w:r w:rsidRPr="00367F39">
        <w:t xml:space="preserve"> For purpose of tuition reimbursement only, in accordance with W. Va. Code §18A-3-3a, fee refers to any mandatory cost associated with tuition, as assessed by the college or university, excluding payment for books and supplies.</w:t>
      </w:r>
    </w:p>
    <w:p w:rsidR="00687BB3" w:rsidRPr="00367F39" w:rsidRDefault="00687BB3">
      <w:pPr>
        <w:jc w:val="both"/>
      </w:pPr>
    </w:p>
    <w:p w:rsidR="00687BB3" w:rsidRPr="00367F39" w:rsidRDefault="00687BB3">
      <w:pPr>
        <w:jc w:val="both"/>
      </w:pPr>
      <w:r w:rsidRPr="00367F39">
        <w:tab/>
        <w:t>4.3</w:t>
      </w:r>
      <w:r w:rsidR="004B4249" w:rsidRPr="00367F39">
        <w:t>2</w:t>
      </w:r>
      <w:r w:rsidRPr="00367F39">
        <w:t xml:space="preserve">. GED. </w:t>
      </w:r>
      <w:r w:rsidR="00223890" w:rsidRPr="00367F39">
        <w:t>–</w:t>
      </w:r>
      <w:r w:rsidRPr="00367F39">
        <w:t xml:space="preserve"> General Educational Development equivalency diploma.</w:t>
      </w:r>
    </w:p>
    <w:p w:rsidR="00687BB3" w:rsidRPr="00367F39" w:rsidRDefault="00687BB3">
      <w:pPr>
        <w:jc w:val="both"/>
      </w:pPr>
    </w:p>
    <w:p w:rsidR="00687BB3" w:rsidRPr="00367F39" w:rsidRDefault="00687BB3">
      <w:pPr>
        <w:jc w:val="both"/>
      </w:pPr>
      <w:r w:rsidRPr="00367F39">
        <w:tab/>
        <w:t>4.3</w:t>
      </w:r>
      <w:r w:rsidR="004B4249" w:rsidRPr="00367F39">
        <w:t>3</w:t>
      </w:r>
      <w:r w:rsidRPr="00367F39">
        <w:t xml:space="preserve">. Graduate Credit. </w:t>
      </w:r>
      <w:r w:rsidR="00223890" w:rsidRPr="00367F39">
        <w:t>–</w:t>
      </w:r>
      <w:r w:rsidRPr="00367F39">
        <w:t xml:space="preserve"> Credit beyond the bachelor’s level earned at an accredited institution of higher education as defined in §126-136-4.5 approved to offer graduate credit.</w:t>
      </w:r>
    </w:p>
    <w:p w:rsidR="00687BB3" w:rsidRPr="00367F39" w:rsidRDefault="00687BB3">
      <w:pPr>
        <w:jc w:val="both"/>
      </w:pPr>
    </w:p>
    <w:p w:rsidR="00687BB3" w:rsidRPr="00367F39" w:rsidRDefault="00687BB3">
      <w:pPr>
        <w:jc w:val="both"/>
      </w:pPr>
      <w:r w:rsidRPr="00367F39">
        <w:tab/>
        <w:t>4.3</w:t>
      </w:r>
      <w:r w:rsidR="004B4249" w:rsidRPr="00367F39">
        <w:t>4</w:t>
      </w:r>
      <w:r w:rsidRPr="00367F39">
        <w:t xml:space="preserve">. Hearing. </w:t>
      </w:r>
      <w:r w:rsidR="00223890" w:rsidRPr="00367F39">
        <w:t>–</w:t>
      </w:r>
      <w:r w:rsidRPr="00367F39">
        <w:t xml:space="preserve"> The part of a session devoted to the taking of evidence or presentation of argument during the Licensure Appeal Panel’s adjudication of an appeal.</w:t>
      </w:r>
    </w:p>
    <w:p w:rsidR="00687BB3" w:rsidRPr="00367F39" w:rsidRDefault="00687BB3">
      <w:pPr>
        <w:jc w:val="both"/>
      </w:pPr>
    </w:p>
    <w:p w:rsidR="00687BB3" w:rsidRPr="00367F39" w:rsidRDefault="00687BB3">
      <w:pPr>
        <w:jc w:val="both"/>
      </w:pPr>
      <w:r w:rsidRPr="00367F39">
        <w:tab/>
        <w:t>4.3</w:t>
      </w:r>
      <w:r w:rsidR="004B4249" w:rsidRPr="00367F39">
        <w:t>5</w:t>
      </w:r>
      <w:r w:rsidRPr="00367F39">
        <w:t xml:space="preserve">. Higher Education Policy Commission (HEPC). </w:t>
      </w:r>
      <w:r w:rsidR="00223890" w:rsidRPr="00367F39">
        <w:t>–</w:t>
      </w:r>
      <w:r w:rsidRPr="00367F39">
        <w:t xml:space="preserve"> The statewide higher education policy commission as defined in </w:t>
      </w:r>
      <w:r w:rsidR="00711220" w:rsidRPr="00367F39">
        <w:t>W. Va.</w:t>
      </w:r>
      <w:r w:rsidRPr="00367F39">
        <w:t xml:space="preserve"> Code §18B-1-2(</w:t>
      </w:r>
      <w:proofErr w:type="spellStart"/>
      <w:r w:rsidRPr="00367F39">
        <w:t>i</w:t>
      </w:r>
      <w:proofErr w:type="spellEnd"/>
      <w:r w:rsidRPr="00367F39">
        <w:t>).</w:t>
      </w:r>
    </w:p>
    <w:p w:rsidR="00687BB3" w:rsidRPr="00367F39" w:rsidRDefault="00687BB3">
      <w:pPr>
        <w:jc w:val="both"/>
      </w:pPr>
    </w:p>
    <w:p w:rsidR="00687BB3" w:rsidRPr="00367F39" w:rsidRDefault="00687BB3">
      <w:pPr>
        <w:jc w:val="both"/>
      </w:pPr>
      <w:r w:rsidRPr="00367F39">
        <w:tab/>
      </w:r>
      <w:proofErr w:type="gramStart"/>
      <w:r w:rsidRPr="00367F39">
        <w:t>4.3</w:t>
      </w:r>
      <w:r w:rsidR="004B4249" w:rsidRPr="00367F39">
        <w:t>6</w:t>
      </w:r>
      <w:r w:rsidRPr="00367F39">
        <w:t>. High Objective Uniform State Standard of Evaluation (HOUSSE).</w:t>
      </w:r>
      <w:proofErr w:type="gramEnd"/>
      <w:r w:rsidRPr="00367F39">
        <w:t xml:space="preserve"> </w:t>
      </w:r>
      <w:r w:rsidR="00223890" w:rsidRPr="00367F39">
        <w:t>–</w:t>
      </w:r>
      <w:r w:rsidRPr="00367F39">
        <w:t xml:space="preserve"> HOUSSE is an optional method of documenting subject matter competency in a core academic subject(s) for a teacher in order to meet the definition of highly qualified teacher.  Section I of the Teacher Evaluation Form identified in </w:t>
      </w:r>
      <w:r w:rsidR="00711220" w:rsidRPr="00367F39">
        <w:t>W. Va.</w:t>
      </w:r>
      <w:r w:rsidRPr="00367F39">
        <w:t xml:space="preserve"> §126CSR13, WVBE Policy 5310, Performance Evaluation of School Personnel, hereinafter Policy 5310, that addresses a teacher’s knowledge of the subject has been designated as West Virginia’s HOUSSE.  A general education teacher not new to the profession and a special education teacher eligible to use HOUSSE as defined in §126-136-8.2.2.c may use a rating of “meets standards” or higher on Section I of the Teacher Evaluation Form (Policy 5310) to document his/her subject matter competency in order to meet the definition of highly qualified teacher in that content are</w:t>
      </w:r>
      <w:r w:rsidR="001D699B" w:rsidRPr="00367F39">
        <w:t>a</w:t>
      </w:r>
      <w:r w:rsidRPr="00367F39">
        <w:t xml:space="preserve"> being evaluated that year.  Special Education Teachers who must rely on HOUSSE to demonstrate subject matter competency may </w:t>
      </w:r>
      <w:r w:rsidRPr="00367F39">
        <w:lastRenderedPageBreak/>
        <w:t>use WVBE-approved professional development for the purpose of demonstrating subject matter competence</w:t>
      </w:r>
      <w:r w:rsidR="001822DF" w:rsidRPr="00367F39">
        <w:t xml:space="preserve"> or complete the appropriate Praxis </w:t>
      </w:r>
      <w:r w:rsidR="00D77A4A" w:rsidRPr="00367F39">
        <w:t xml:space="preserve">II exam </w:t>
      </w:r>
      <w:r w:rsidR="001822DF" w:rsidRPr="00367F39">
        <w:t>for the 5-Adult programmatic level</w:t>
      </w:r>
      <w:r w:rsidRPr="00367F39">
        <w:t>.</w:t>
      </w:r>
    </w:p>
    <w:p w:rsidR="00687BB3" w:rsidRPr="00367F39" w:rsidRDefault="00687BB3">
      <w:pPr>
        <w:jc w:val="both"/>
      </w:pPr>
    </w:p>
    <w:p w:rsidR="00687BB3" w:rsidRPr="00367F39" w:rsidRDefault="00687BB3">
      <w:pPr>
        <w:jc w:val="both"/>
      </w:pPr>
      <w:r w:rsidRPr="00367F39">
        <w:tab/>
        <w:t>4.3</w:t>
      </w:r>
      <w:r w:rsidR="004B4249" w:rsidRPr="00367F39">
        <w:t>7</w:t>
      </w:r>
      <w:r w:rsidRPr="00367F39">
        <w:t xml:space="preserve">. Initial License. </w:t>
      </w:r>
      <w:r w:rsidR="00223890" w:rsidRPr="00367F39">
        <w:t xml:space="preserve">– </w:t>
      </w:r>
      <w:r w:rsidRPr="00367F39">
        <w:t xml:space="preserve">The first license issued to an individual by the State Superintendent or the WVDE under Policy 5202 or </w:t>
      </w:r>
      <w:r w:rsidR="00711220" w:rsidRPr="00367F39">
        <w:t>W. Va.</w:t>
      </w:r>
      <w:r w:rsidR="008C6257" w:rsidRPr="00367F39">
        <w:t xml:space="preserve"> §126</w:t>
      </w:r>
      <w:r w:rsidRPr="00367F39">
        <w:t>CSR92.</w:t>
      </w:r>
    </w:p>
    <w:p w:rsidR="00687BB3" w:rsidRPr="00367F39" w:rsidRDefault="00687BB3">
      <w:pPr>
        <w:jc w:val="both"/>
      </w:pPr>
    </w:p>
    <w:p w:rsidR="00687BB3" w:rsidRPr="00367F39" w:rsidRDefault="00687BB3">
      <w:pPr>
        <w:jc w:val="both"/>
      </w:pPr>
      <w:r w:rsidRPr="00367F39">
        <w:tab/>
        <w:t>4.3</w:t>
      </w:r>
      <w:r w:rsidR="004B4249" w:rsidRPr="00367F39">
        <w:t>8</w:t>
      </w:r>
      <w:r w:rsidRPr="00367F39">
        <w:t xml:space="preserve">. Institution of Higher Education. </w:t>
      </w:r>
      <w:r w:rsidR="00223890" w:rsidRPr="00367F39">
        <w:t>–</w:t>
      </w:r>
      <w:r w:rsidRPr="00367F39">
        <w:t xml:space="preserve"> An accredited college or university.  (Refer to §126-136-4.5.)</w:t>
      </w:r>
    </w:p>
    <w:p w:rsidR="00687BB3" w:rsidRPr="00367F39" w:rsidRDefault="00687BB3">
      <w:pPr>
        <w:jc w:val="both"/>
      </w:pPr>
    </w:p>
    <w:p w:rsidR="009D1449" w:rsidRPr="00367F39" w:rsidRDefault="009D1449">
      <w:pPr>
        <w:jc w:val="both"/>
      </w:pPr>
      <w:r w:rsidRPr="00367F39">
        <w:tab/>
      </w:r>
      <w:r w:rsidR="003D4ED5" w:rsidRPr="00367F39">
        <w:t>4.3</w:t>
      </w:r>
      <w:r w:rsidR="004B4249" w:rsidRPr="00367F39">
        <w:t>9</w:t>
      </w:r>
      <w:r w:rsidR="003D4ED5" w:rsidRPr="00367F39">
        <w:t xml:space="preserve">. </w:t>
      </w:r>
      <w:r w:rsidRPr="00367F39">
        <w:t>Instructional Technology. – Commonly called educational technology, instructional technology is a research-based, systemic approach to define, understand, design, utilize, implement, manage and evaluate appropriate educational technology applications, resources and tools aligned to content standards and objectives for 21</w:t>
      </w:r>
      <w:r w:rsidRPr="00367F39">
        <w:rPr>
          <w:vertAlign w:val="superscript"/>
        </w:rPr>
        <w:t>st</w:t>
      </w:r>
      <w:r w:rsidRPr="00367F39">
        <w:t xml:space="preserve"> century instruction to improve student learning.  </w:t>
      </w:r>
    </w:p>
    <w:p w:rsidR="00D10E24" w:rsidRPr="00367F39" w:rsidRDefault="00687BB3">
      <w:pPr>
        <w:jc w:val="both"/>
      </w:pPr>
      <w:r w:rsidRPr="00367F39">
        <w:tab/>
      </w:r>
    </w:p>
    <w:p w:rsidR="00687BB3" w:rsidRPr="00367F39" w:rsidRDefault="00687BB3" w:rsidP="00D10E24">
      <w:pPr>
        <w:ind w:firstLine="720"/>
        <w:jc w:val="both"/>
      </w:pPr>
      <w:r w:rsidRPr="00367F39">
        <w:t>4.</w:t>
      </w:r>
      <w:r w:rsidR="004B4249" w:rsidRPr="00367F39">
        <w:t>40</w:t>
      </w:r>
      <w:r w:rsidRPr="00367F39">
        <w:t xml:space="preserve">. License. </w:t>
      </w:r>
      <w:r w:rsidR="00223890" w:rsidRPr="00367F39">
        <w:t>–</w:t>
      </w:r>
      <w:r w:rsidRPr="00367F39">
        <w:t xml:space="preserve"> The term used to designate any or all of the documents issued by the licensing agency to empower an individual to perform designated services within the public schools of West Virginia.</w:t>
      </w:r>
    </w:p>
    <w:p w:rsidR="00687BB3" w:rsidRPr="00367F39" w:rsidRDefault="00687BB3">
      <w:pPr>
        <w:jc w:val="both"/>
      </w:pPr>
    </w:p>
    <w:p w:rsidR="00687BB3" w:rsidRPr="00367F39" w:rsidRDefault="00687BB3">
      <w:pPr>
        <w:jc w:val="both"/>
      </w:pPr>
      <w:r w:rsidRPr="00367F39">
        <w:tab/>
        <w:t>4.</w:t>
      </w:r>
      <w:r w:rsidR="001C6900" w:rsidRPr="00367F39">
        <w:t>4</w:t>
      </w:r>
      <w:r w:rsidR="004B4249" w:rsidRPr="00367F39">
        <w:t>1</w:t>
      </w:r>
      <w:r w:rsidRPr="00367F39">
        <w:t xml:space="preserve">. Licensing Agency. </w:t>
      </w:r>
      <w:r w:rsidR="00223890" w:rsidRPr="00367F39">
        <w:t>–</w:t>
      </w:r>
      <w:r w:rsidRPr="00367F39">
        <w:t xml:space="preserve"> State Superintendent or WVDE.</w:t>
      </w:r>
    </w:p>
    <w:p w:rsidR="00687BB3" w:rsidRPr="00367F39" w:rsidRDefault="00687BB3">
      <w:pPr>
        <w:jc w:val="both"/>
      </w:pPr>
    </w:p>
    <w:p w:rsidR="00687BB3" w:rsidRPr="00367F39" w:rsidRDefault="00687BB3">
      <w:pPr>
        <w:jc w:val="both"/>
      </w:pPr>
      <w:r w:rsidRPr="00367F39">
        <w:tab/>
        <w:t>4.4</w:t>
      </w:r>
      <w:r w:rsidR="004B4249" w:rsidRPr="00367F39">
        <w:t>2</w:t>
      </w:r>
      <w:r w:rsidRPr="00367F39">
        <w:t xml:space="preserve">. Long-Term Substitute. </w:t>
      </w:r>
      <w:r w:rsidR="00223890" w:rsidRPr="00367F39">
        <w:t xml:space="preserve">– </w:t>
      </w:r>
      <w:r w:rsidRPr="00367F39">
        <w:t>A licensed educator who temporarily replaces, for more than 30 consecutive instructional days, the person assigned to an educator position.</w:t>
      </w:r>
    </w:p>
    <w:p w:rsidR="00687BB3" w:rsidRPr="00367F39" w:rsidRDefault="00687BB3">
      <w:pPr>
        <w:jc w:val="both"/>
      </w:pPr>
    </w:p>
    <w:p w:rsidR="00687BB3" w:rsidRPr="00367F39" w:rsidRDefault="00687BB3">
      <w:pPr>
        <w:jc w:val="both"/>
      </w:pPr>
      <w:r w:rsidRPr="00367F39">
        <w:tab/>
        <w:t>4.4</w:t>
      </w:r>
      <w:r w:rsidR="004B4249" w:rsidRPr="00367F39">
        <w:t>3</w:t>
      </w:r>
      <w:r w:rsidRPr="00367F39">
        <w:t xml:space="preserve">. Management Level Experience. </w:t>
      </w:r>
      <w:r w:rsidR="00223890" w:rsidRPr="00367F39">
        <w:t>–</w:t>
      </w:r>
      <w:r w:rsidRPr="00367F39">
        <w:t xml:space="preserve"> Work experience in which an individual’s assignment in the organization is designated as a position of authority with responsibility for regulating the relationships between and among people.</w:t>
      </w:r>
    </w:p>
    <w:p w:rsidR="00687BB3" w:rsidRPr="00367F39" w:rsidRDefault="00687BB3">
      <w:pPr>
        <w:jc w:val="both"/>
      </w:pPr>
    </w:p>
    <w:p w:rsidR="00687BB3" w:rsidRPr="00367F39" w:rsidRDefault="00687BB3">
      <w:pPr>
        <w:jc w:val="both"/>
      </w:pPr>
      <w:r w:rsidRPr="00367F39">
        <w:tab/>
        <w:t>4.4</w:t>
      </w:r>
      <w:r w:rsidR="004B4249" w:rsidRPr="00367F39">
        <w:t>4</w:t>
      </w:r>
      <w:r w:rsidR="000E3111" w:rsidRPr="00367F39">
        <w:t xml:space="preserve">. </w:t>
      </w:r>
      <w:r w:rsidRPr="00367F39">
        <w:t xml:space="preserve">M.A. </w:t>
      </w:r>
      <w:r w:rsidR="00223890" w:rsidRPr="00367F39">
        <w:t>–</w:t>
      </w:r>
      <w:r w:rsidRPr="00367F39">
        <w:t xml:space="preserve"> A master’s degree related to the public schools earned at an accredited institution of higher education as defined in §126-136-4.5 approved to offer graduate work, which has been issued to, or the requirements for which have been met by a person who qualifies for or holds a Professional Certificate or its equivalent.</w:t>
      </w:r>
    </w:p>
    <w:p w:rsidR="00687BB3" w:rsidRPr="00367F39" w:rsidRDefault="00687BB3">
      <w:pPr>
        <w:jc w:val="both"/>
      </w:pPr>
    </w:p>
    <w:p w:rsidR="00687BB3" w:rsidRPr="00367F39" w:rsidRDefault="00687BB3">
      <w:pPr>
        <w:jc w:val="both"/>
      </w:pPr>
      <w:r w:rsidRPr="00367F39">
        <w:tab/>
        <w:t>4.4</w:t>
      </w:r>
      <w:r w:rsidR="004B4249" w:rsidRPr="00367F39">
        <w:t>5</w:t>
      </w:r>
      <w:r w:rsidRPr="00367F39">
        <w:t xml:space="preserve">. M.A. plus 15. </w:t>
      </w:r>
      <w:r w:rsidR="00223890" w:rsidRPr="00367F39">
        <w:t>–</w:t>
      </w:r>
      <w:r w:rsidRPr="00367F39">
        <w:t xml:space="preserve"> A master’s degree related to the public schools earned in an accredited institution of higher education as defined in §126-136-4.5 plus 15 semester hours of approved graduate coursework from an accredited institution of higher education.  This classification requires 45 semester hours including a master’s degree and shall be recognized only in the Professional Certificate or its equivalent.</w:t>
      </w:r>
    </w:p>
    <w:p w:rsidR="00687BB3" w:rsidRPr="00367F39" w:rsidRDefault="00687BB3">
      <w:pPr>
        <w:jc w:val="both"/>
      </w:pPr>
    </w:p>
    <w:p w:rsidR="00687BB3" w:rsidRPr="00367F39" w:rsidRDefault="00687BB3">
      <w:pPr>
        <w:jc w:val="both"/>
      </w:pPr>
      <w:r w:rsidRPr="00367F39">
        <w:tab/>
        <w:t>4.4</w:t>
      </w:r>
      <w:r w:rsidR="004B4249" w:rsidRPr="00367F39">
        <w:t>6</w:t>
      </w:r>
      <w:r w:rsidRPr="00367F39">
        <w:t xml:space="preserve">. M.A. plus 30. </w:t>
      </w:r>
      <w:r w:rsidR="00223890" w:rsidRPr="00367F39">
        <w:t>–</w:t>
      </w:r>
      <w:r w:rsidRPr="00367F39">
        <w:t xml:space="preserve"> A master’s degree related to the public schools earned in an accredited institution of higher education as defined in §126-136-4.5 plus 30 semester hours of approved graduate coursework from an accredited institution of higher education.  This classification requires 60 semester hours including a master’s degree and shall be recognized only on the Professional Certificate or its equivalent.</w:t>
      </w:r>
    </w:p>
    <w:p w:rsidR="00687BB3" w:rsidRPr="00367F39" w:rsidRDefault="00687BB3">
      <w:pPr>
        <w:jc w:val="both"/>
      </w:pPr>
    </w:p>
    <w:p w:rsidR="00687BB3" w:rsidRPr="00367F39" w:rsidRDefault="00687BB3">
      <w:pPr>
        <w:jc w:val="both"/>
      </w:pPr>
      <w:r w:rsidRPr="00367F39">
        <w:lastRenderedPageBreak/>
        <w:tab/>
        <w:t>4.4</w:t>
      </w:r>
      <w:r w:rsidR="004B4249" w:rsidRPr="00367F39">
        <w:t>7</w:t>
      </w:r>
      <w:r w:rsidRPr="00367F39">
        <w:t xml:space="preserve">. M.A. plus 45. </w:t>
      </w:r>
      <w:r w:rsidR="00223890" w:rsidRPr="00367F39">
        <w:t xml:space="preserve">– </w:t>
      </w:r>
      <w:r w:rsidRPr="00367F39">
        <w:t>A master’s degree related to the public schools earned in an accredited institution of higher education as defined in §126-136-4.5 plus 45 semester hours of approved graduate coursework from an accredited institution of higher education.  This classification requires 75 semester hours including a master’s degree and shall be recognized only on the Professional Certificate or its equivalent.</w:t>
      </w:r>
    </w:p>
    <w:p w:rsidR="00687BB3" w:rsidRPr="00367F39" w:rsidRDefault="00687BB3">
      <w:pPr>
        <w:jc w:val="both"/>
      </w:pPr>
    </w:p>
    <w:p w:rsidR="00687BB3" w:rsidRPr="00367F39" w:rsidRDefault="00687BB3">
      <w:pPr>
        <w:jc w:val="both"/>
      </w:pPr>
      <w:r w:rsidRPr="00367F39">
        <w:tab/>
        <w:t>4.4</w:t>
      </w:r>
      <w:r w:rsidR="004B4249" w:rsidRPr="00367F39">
        <w:t>8</w:t>
      </w:r>
      <w:r w:rsidRPr="00367F39">
        <w:t xml:space="preserve">. Mentor. </w:t>
      </w:r>
      <w:r w:rsidR="00223890" w:rsidRPr="00367F39">
        <w:t>–</w:t>
      </w:r>
      <w:r w:rsidRPr="00367F39">
        <w:t xml:space="preserve"> An experienced classroom teacher, as defined in §126-136-4.</w:t>
      </w:r>
      <w:r w:rsidR="006542E5" w:rsidRPr="00367F39">
        <w:t>30</w:t>
      </w:r>
      <w:r w:rsidRPr="00367F39">
        <w:t xml:space="preserve"> who is assigned to assist and support the beginning educator during the beginning educator internship.</w:t>
      </w:r>
    </w:p>
    <w:p w:rsidR="00687BB3" w:rsidRPr="00367F39" w:rsidRDefault="00687BB3">
      <w:pPr>
        <w:jc w:val="both"/>
      </w:pPr>
    </w:p>
    <w:p w:rsidR="00687BB3" w:rsidRPr="00367F39" w:rsidRDefault="00687BB3">
      <w:pPr>
        <w:jc w:val="both"/>
      </w:pPr>
      <w:r w:rsidRPr="00367F39">
        <w:tab/>
        <w:t>4.4</w:t>
      </w:r>
      <w:r w:rsidR="004B4249" w:rsidRPr="00367F39">
        <w:t>9</w:t>
      </w:r>
      <w:r w:rsidRPr="00367F39">
        <w:t xml:space="preserve">. One Year of Experience. </w:t>
      </w:r>
      <w:r w:rsidR="00223890" w:rsidRPr="00367F39">
        <w:t>–</w:t>
      </w:r>
      <w:r w:rsidRPr="00367F39">
        <w:t xml:space="preserve"> One year of experience for conversion/permanent licensure purposes equals 133 paid days within one school year in an assignment for which the person holds a valid license.</w:t>
      </w:r>
    </w:p>
    <w:p w:rsidR="00687BB3" w:rsidRPr="00367F39" w:rsidRDefault="00687BB3">
      <w:pPr>
        <w:jc w:val="both"/>
      </w:pPr>
    </w:p>
    <w:p w:rsidR="00687BB3" w:rsidRPr="00367F39" w:rsidRDefault="00687BB3">
      <w:pPr>
        <w:ind w:firstLine="720"/>
        <w:jc w:val="both"/>
      </w:pPr>
      <w:r w:rsidRPr="00367F39">
        <w:t>4.</w:t>
      </w:r>
      <w:r w:rsidR="004B4249" w:rsidRPr="00367F39">
        <w:t>50</w:t>
      </w:r>
      <w:r w:rsidRPr="00367F39">
        <w:t xml:space="preserve">. Performance Assessment. </w:t>
      </w:r>
      <w:r w:rsidR="00223890" w:rsidRPr="00367F39">
        <w:t>–</w:t>
      </w:r>
      <w:r w:rsidRPr="00367F39">
        <w:t xml:space="preserve"> The process whereby a cooperating public school educator and a higher education faculty member judge a prospective educator’s ability to apply basic professional knowledge and skills in an educational setting using an approved instrument that incorporates WVBE</w:t>
      </w:r>
      <w:r w:rsidR="001D699B" w:rsidRPr="00367F39">
        <w:t>-</w:t>
      </w:r>
      <w:r w:rsidRPr="00367F39">
        <w:t>approved professional education standards.</w:t>
      </w:r>
    </w:p>
    <w:p w:rsidR="00687BB3" w:rsidRPr="00367F39" w:rsidRDefault="00687BB3">
      <w:pPr>
        <w:jc w:val="both"/>
      </w:pPr>
    </w:p>
    <w:p w:rsidR="00687BB3" w:rsidRPr="00367F39" w:rsidRDefault="003D4ED5">
      <w:pPr>
        <w:jc w:val="both"/>
      </w:pPr>
      <w:r w:rsidRPr="00367F39">
        <w:tab/>
        <w:t>4.</w:t>
      </w:r>
      <w:r w:rsidR="003264A2" w:rsidRPr="00367F39">
        <w:t>5</w:t>
      </w:r>
      <w:r w:rsidR="004B4249" w:rsidRPr="00367F39">
        <w:t>1</w:t>
      </w:r>
      <w:r w:rsidR="00687BB3" w:rsidRPr="00367F39">
        <w:t xml:space="preserve">. Prerequisite Experience for Conversion. </w:t>
      </w:r>
      <w:r w:rsidR="00223890" w:rsidRPr="00367F39">
        <w:t>–</w:t>
      </w:r>
      <w:r w:rsidR="00687BB3" w:rsidRPr="00367F39">
        <w:t xml:space="preserve"> An educator’s paid professional assignment consistent with the endorsement(s) identified on the educator’s Professional Certificate or permissible under these rules.</w:t>
      </w:r>
    </w:p>
    <w:p w:rsidR="00687BB3" w:rsidRPr="00367F39" w:rsidRDefault="00687BB3">
      <w:pPr>
        <w:jc w:val="both"/>
      </w:pPr>
    </w:p>
    <w:p w:rsidR="00687BB3" w:rsidRPr="00367F39" w:rsidRDefault="00687BB3">
      <w:pPr>
        <w:jc w:val="both"/>
      </w:pPr>
      <w:r w:rsidRPr="00367F39">
        <w:tab/>
        <w:t>4.5</w:t>
      </w:r>
      <w:r w:rsidR="004B4249" w:rsidRPr="00367F39">
        <w:t>2</w:t>
      </w:r>
      <w:r w:rsidRPr="00367F39">
        <w:t xml:space="preserve">. Professional Certificate or Its Equivalent. </w:t>
      </w:r>
      <w:r w:rsidR="00223890" w:rsidRPr="00367F39">
        <w:t>–</w:t>
      </w:r>
      <w:r w:rsidRPr="00367F39">
        <w:t xml:space="preserve"> Individuals may be issued the Professional Teaching Certificate, Professional Student Support Certificate, Professional Administrative Certificate, </w:t>
      </w:r>
      <w:r w:rsidR="00D7378C" w:rsidRPr="00367F39">
        <w:t>Career</w:t>
      </w:r>
      <w:r w:rsidR="007A238C" w:rsidRPr="00367F39">
        <w:t xml:space="preserve"> </w:t>
      </w:r>
      <w:r w:rsidRPr="00367F39">
        <w:t xml:space="preserve">Technical Education Certificate, Temporary Professional Teaching Certificate, Temporary Professional </w:t>
      </w:r>
      <w:r w:rsidR="00F4324D" w:rsidRPr="00367F39">
        <w:t xml:space="preserve">Student Support </w:t>
      </w:r>
      <w:r w:rsidRPr="00367F39">
        <w:t xml:space="preserve">Certificate, Temporary Professional Administrative Certificate, Temporary </w:t>
      </w:r>
      <w:r w:rsidR="00D7378C" w:rsidRPr="00367F39">
        <w:t>Career</w:t>
      </w:r>
      <w:r w:rsidR="00467BC9" w:rsidRPr="00367F39">
        <w:t xml:space="preserve"> </w:t>
      </w:r>
      <w:r w:rsidR="007A238C" w:rsidRPr="00367F39">
        <w:t xml:space="preserve">and </w:t>
      </w:r>
      <w:r w:rsidRPr="00367F39">
        <w:t>Technical Education Certificate</w:t>
      </w:r>
      <w:r w:rsidR="00C62684" w:rsidRPr="00367F39">
        <w:t>,</w:t>
      </w:r>
      <w:r w:rsidR="00F4324D" w:rsidRPr="00367F39">
        <w:t xml:space="preserve"> Permit for Non</w:t>
      </w:r>
      <w:r w:rsidR="00C16BA7" w:rsidRPr="00367F39">
        <w:t>-</w:t>
      </w:r>
      <w:r w:rsidR="00F4324D" w:rsidRPr="00367F39">
        <w:t xml:space="preserve">United-States Citizen, and </w:t>
      </w:r>
      <w:r w:rsidRPr="00367F39">
        <w:t xml:space="preserve"> the Permanent Authorization for School Nurse and/or the Alternative Teaching Certificate in order to work in the public schools of West Virginia.</w:t>
      </w:r>
    </w:p>
    <w:p w:rsidR="00005353" w:rsidRPr="00367F39" w:rsidRDefault="00005353">
      <w:pPr>
        <w:jc w:val="both"/>
      </w:pPr>
    </w:p>
    <w:p w:rsidR="00687BB3" w:rsidRPr="00367F39" w:rsidRDefault="00687BB3">
      <w:pPr>
        <w:jc w:val="both"/>
      </w:pPr>
      <w:r w:rsidRPr="00367F39">
        <w:tab/>
        <w:t>4.5</w:t>
      </w:r>
      <w:r w:rsidR="004B4249" w:rsidRPr="00367F39">
        <w:t>3</w:t>
      </w:r>
      <w:r w:rsidRPr="00367F39">
        <w:t xml:space="preserve">. Professional Commitment. </w:t>
      </w:r>
      <w:r w:rsidR="00223890" w:rsidRPr="00367F39">
        <w:t>–</w:t>
      </w:r>
      <w:r w:rsidRPr="00367F39">
        <w:t xml:space="preserve"> A written agreement signed by an educator to pursue certification in the endorsement area(s) in which s/he is employed.</w:t>
      </w:r>
    </w:p>
    <w:p w:rsidR="00687BB3" w:rsidRPr="00367F39" w:rsidRDefault="00687BB3">
      <w:pPr>
        <w:jc w:val="both"/>
      </w:pPr>
    </w:p>
    <w:p w:rsidR="00687BB3" w:rsidRPr="00367F39" w:rsidRDefault="00687BB3">
      <w:pPr>
        <w:jc w:val="both"/>
      </w:pPr>
      <w:r w:rsidRPr="00367F39">
        <w:tab/>
        <w:t>4.5</w:t>
      </w:r>
      <w:r w:rsidR="004B4249" w:rsidRPr="00367F39">
        <w:t>4</w:t>
      </w:r>
      <w:r w:rsidRPr="00367F39">
        <w:t xml:space="preserve">. Quarter Hour Conversion. </w:t>
      </w:r>
      <w:r w:rsidR="00223890" w:rsidRPr="00367F39">
        <w:t>–</w:t>
      </w:r>
      <w:r w:rsidRPr="00367F39">
        <w:t xml:space="preserve"> One quarter-hour is equivalent to two-thirds of one semester hour.</w:t>
      </w:r>
    </w:p>
    <w:p w:rsidR="00687BB3" w:rsidRPr="00367F39" w:rsidRDefault="00687BB3">
      <w:pPr>
        <w:jc w:val="both"/>
      </w:pPr>
    </w:p>
    <w:p w:rsidR="00687BB3" w:rsidRPr="00367F39" w:rsidRDefault="00687BB3">
      <w:pPr>
        <w:jc w:val="both"/>
      </w:pPr>
      <w:r w:rsidRPr="00367F39">
        <w:tab/>
        <w:t>4.5</w:t>
      </w:r>
      <w:r w:rsidR="004B4249" w:rsidRPr="00367F39">
        <w:t>5</w:t>
      </w:r>
      <w:r w:rsidRPr="00367F39">
        <w:t xml:space="preserve">. Regionally Accredited Institution of Higher Education. </w:t>
      </w:r>
      <w:r w:rsidR="00223890" w:rsidRPr="00367F39">
        <w:t>–</w:t>
      </w:r>
      <w:r w:rsidRPr="00367F39">
        <w:t xml:space="preserve"> A college or university accredited by:  1) the official accrediting agency of the state in which the institution is located and 2) one of the six regional accrediting agencies recognized by the National Commission on Accrediting (Middle State, New England, Northwest, North Central, Southern and Western Associations) to award degrees at a stipulated level, i.e., bachelor’s degree, master’s degree and/or doctoral degree.</w:t>
      </w:r>
    </w:p>
    <w:p w:rsidR="00687BB3" w:rsidRPr="00367F39" w:rsidRDefault="00687BB3">
      <w:pPr>
        <w:jc w:val="both"/>
      </w:pPr>
    </w:p>
    <w:p w:rsidR="00687BB3" w:rsidRPr="00367F39" w:rsidRDefault="00687BB3">
      <w:pPr>
        <w:jc w:val="both"/>
      </w:pPr>
      <w:r w:rsidRPr="00367F39">
        <w:tab/>
        <w:t>4.5</w:t>
      </w:r>
      <w:r w:rsidR="004B4249" w:rsidRPr="00367F39">
        <w:t>6</w:t>
      </w:r>
      <w:r w:rsidRPr="00367F39">
        <w:t xml:space="preserve">. Renewal. </w:t>
      </w:r>
      <w:r w:rsidR="00223890" w:rsidRPr="00367F39">
        <w:t>–</w:t>
      </w:r>
      <w:r w:rsidRPr="00367F39">
        <w:t xml:space="preserve"> The extension of the license’s validity period under conditions set forth in these rules.</w:t>
      </w:r>
    </w:p>
    <w:p w:rsidR="00687BB3" w:rsidRPr="00367F39" w:rsidRDefault="00687BB3">
      <w:pPr>
        <w:jc w:val="both"/>
      </w:pPr>
    </w:p>
    <w:p w:rsidR="00687BB3" w:rsidRPr="00367F39" w:rsidRDefault="00687BB3">
      <w:pPr>
        <w:jc w:val="both"/>
      </w:pPr>
      <w:r w:rsidRPr="00367F39">
        <w:lastRenderedPageBreak/>
        <w:tab/>
        <w:t>4.5</w:t>
      </w:r>
      <w:r w:rsidR="004B4249" w:rsidRPr="00367F39">
        <w:t>7</w:t>
      </w:r>
      <w:r w:rsidRPr="00367F39">
        <w:t xml:space="preserve">. School Year. </w:t>
      </w:r>
      <w:r w:rsidR="00223890" w:rsidRPr="00367F39">
        <w:t>–</w:t>
      </w:r>
      <w:r w:rsidRPr="00367F39">
        <w:t xml:space="preserve"> July 1 through June 30.</w:t>
      </w:r>
    </w:p>
    <w:p w:rsidR="00687BB3" w:rsidRPr="00367F39" w:rsidRDefault="00687BB3">
      <w:pPr>
        <w:jc w:val="both"/>
      </w:pPr>
    </w:p>
    <w:p w:rsidR="00687BB3" w:rsidRPr="00367F39" w:rsidRDefault="00687BB3">
      <w:pPr>
        <w:jc w:val="both"/>
      </w:pPr>
      <w:r w:rsidRPr="00367F39">
        <w:tab/>
        <w:t>4.5</w:t>
      </w:r>
      <w:r w:rsidR="004B4249" w:rsidRPr="00367F39">
        <w:t>8</w:t>
      </w:r>
      <w:r w:rsidRPr="00367F39">
        <w:t xml:space="preserve">. Semester Hour of College Credit. </w:t>
      </w:r>
      <w:r w:rsidR="00223890" w:rsidRPr="00367F39">
        <w:t>–</w:t>
      </w:r>
      <w:r w:rsidRPr="00367F39">
        <w:t xml:space="preserve"> The unit of credit used for renewal of any license and/or advanced salary classification.</w:t>
      </w:r>
    </w:p>
    <w:p w:rsidR="00687BB3" w:rsidRPr="00367F39" w:rsidRDefault="00687BB3">
      <w:pPr>
        <w:jc w:val="both"/>
      </w:pPr>
    </w:p>
    <w:p w:rsidR="00687BB3" w:rsidRPr="00367F39" w:rsidRDefault="00687BB3">
      <w:pPr>
        <w:jc w:val="both"/>
      </w:pPr>
      <w:r w:rsidRPr="00367F39">
        <w:tab/>
        <w:t>4.5</w:t>
      </w:r>
      <w:r w:rsidR="004B4249" w:rsidRPr="00367F39">
        <w:t>9</w:t>
      </w:r>
      <w:r w:rsidRPr="00367F39">
        <w:t>. Short-Term Substitute. – A licensed educator who temporarily replaces, for 30 or fewer consecutive instructional days, the person assigned to that education position.</w:t>
      </w:r>
    </w:p>
    <w:p w:rsidR="00687BB3" w:rsidRPr="00367F39" w:rsidRDefault="00687BB3">
      <w:pPr>
        <w:jc w:val="both"/>
      </w:pPr>
    </w:p>
    <w:p w:rsidR="00687BB3" w:rsidRPr="00367F39" w:rsidRDefault="00687BB3">
      <w:pPr>
        <w:jc w:val="both"/>
      </w:pPr>
      <w:r w:rsidRPr="00367F39">
        <w:tab/>
        <w:t>4.</w:t>
      </w:r>
      <w:r w:rsidR="004B4249" w:rsidRPr="00367F39">
        <w:t>60</w:t>
      </w:r>
      <w:r w:rsidRPr="00367F39">
        <w:t xml:space="preserve">. Shortage Area. </w:t>
      </w:r>
      <w:r w:rsidR="00223890" w:rsidRPr="00367F39">
        <w:t>–</w:t>
      </w:r>
      <w:r w:rsidRPr="00367F39">
        <w:t xml:space="preserve"> An endorsement area identified by the county superintendent as one in which the county does not have fully certified applicants for a position.</w:t>
      </w:r>
    </w:p>
    <w:p w:rsidR="00687BB3" w:rsidRPr="00367F39" w:rsidRDefault="00687BB3">
      <w:pPr>
        <w:jc w:val="both"/>
      </w:pPr>
    </w:p>
    <w:p w:rsidR="00687BB3" w:rsidRPr="00367F39" w:rsidRDefault="00687BB3">
      <w:pPr>
        <w:jc w:val="both"/>
      </w:pPr>
      <w:r w:rsidRPr="00367F39">
        <w:tab/>
        <w:t>4.</w:t>
      </w:r>
      <w:r w:rsidR="006706EC" w:rsidRPr="00367F39">
        <w:t>6</w:t>
      </w:r>
      <w:r w:rsidR="004B4249" w:rsidRPr="00367F39">
        <w:t>1</w:t>
      </w:r>
      <w:r w:rsidRPr="00367F39">
        <w:t xml:space="preserve">. Specialization. </w:t>
      </w:r>
      <w:r w:rsidR="00223890" w:rsidRPr="00367F39">
        <w:t>–</w:t>
      </w:r>
      <w:r w:rsidRPr="00367F39">
        <w:t xml:space="preserve"> The specific teaching, administrative or student support services assignment in which an individual may function legally within the public schools of West Virginia.  Refer to Appendix A.</w:t>
      </w:r>
    </w:p>
    <w:p w:rsidR="005D4B0C" w:rsidRPr="00367F39" w:rsidRDefault="005D4B0C">
      <w:pPr>
        <w:jc w:val="both"/>
      </w:pPr>
    </w:p>
    <w:p w:rsidR="005D4B0C" w:rsidRPr="00367F39" w:rsidRDefault="005D4B0C" w:rsidP="005D4B0C">
      <w:pPr>
        <w:ind w:firstLine="720"/>
        <w:jc w:val="both"/>
      </w:pPr>
      <w:r w:rsidRPr="00367F39">
        <w:t>4.62. Student Teacher Permit. – The Permit for Student Teachers is a credential issued to an individual who meets the specific student teaching requirements of a state approved educator preparation program at an accredited institution that has a current agreement with a W. Va. county board of education for student placement and who may not have yet obtained a bachelor degree. Individuals are required to obtain this permit prior to beginning a student teaching experience in a W. Va. public school but it shall not be considered an initial license since eligible individuals have not completed all program requirements for initial licensure. (Refer to §126-136-10.)</w:t>
      </w:r>
    </w:p>
    <w:p w:rsidR="00687BB3" w:rsidRPr="00367F39" w:rsidRDefault="00687BB3">
      <w:pPr>
        <w:jc w:val="both"/>
      </w:pPr>
    </w:p>
    <w:p w:rsidR="00687BB3" w:rsidRPr="00367F39" w:rsidRDefault="00687BB3">
      <w:pPr>
        <w:jc w:val="both"/>
      </w:pPr>
      <w:r w:rsidRPr="00367F39">
        <w:tab/>
        <w:t>4.6</w:t>
      </w:r>
      <w:r w:rsidR="005D4B0C" w:rsidRPr="00367F39">
        <w:t>3</w:t>
      </w:r>
      <w:r w:rsidRPr="00367F39">
        <w:t xml:space="preserve">. Superintendent. </w:t>
      </w:r>
      <w:r w:rsidR="00223890" w:rsidRPr="00367F39">
        <w:t>–</w:t>
      </w:r>
      <w:r w:rsidRPr="00367F39">
        <w:t xml:space="preserve"> The chief administrative officer of a legally constituted entity including a board of education.</w:t>
      </w:r>
    </w:p>
    <w:p w:rsidR="005D4B0C" w:rsidRPr="00367F39" w:rsidRDefault="005D4B0C">
      <w:pPr>
        <w:jc w:val="both"/>
      </w:pPr>
    </w:p>
    <w:p w:rsidR="005D4B0C" w:rsidRPr="00367F39" w:rsidRDefault="005D4B0C" w:rsidP="005D4B0C">
      <w:pPr>
        <w:ind w:firstLine="720"/>
        <w:jc w:val="both"/>
      </w:pPr>
      <w:r w:rsidRPr="00367F39">
        <w:t>4.64. Teacher in Residence Permit. – The Permit for Teachers in Residence is a credential issued to an individual who meets specific requirements of a state approved educator preparation program at an accredited institution that has a current agreement with a W. Va. county board of education for student placement which has been authorized by the WVBE, has completed required testing, and who may not have yet obtained a bachelor degree. This permit shall not be considered an initial license since eligible individuals have not completed all program requirements for initial licensure. (Refer to §126-136-10.)</w:t>
      </w:r>
    </w:p>
    <w:p w:rsidR="00687BB3" w:rsidRPr="00367F39" w:rsidRDefault="00687BB3">
      <w:pPr>
        <w:jc w:val="both"/>
      </w:pPr>
    </w:p>
    <w:p w:rsidR="00687BB3" w:rsidRPr="00367F39" w:rsidRDefault="00687BB3">
      <w:pPr>
        <w:jc w:val="both"/>
      </w:pPr>
      <w:r w:rsidRPr="00367F39">
        <w:tab/>
        <w:t>4.6</w:t>
      </w:r>
      <w:r w:rsidR="005D4B0C" w:rsidRPr="00367F39">
        <w:t>5</w:t>
      </w:r>
      <w:r w:rsidRPr="00367F39">
        <w:t xml:space="preserve">. Teaching Experience. </w:t>
      </w:r>
      <w:r w:rsidR="00223890" w:rsidRPr="00367F39">
        <w:t>–</w:t>
      </w:r>
      <w:r w:rsidRPr="00367F39">
        <w:t xml:space="preserve"> Classroom teaching or student support services experience within the specialization(s) and grade levels reflected on the educator’s license.</w:t>
      </w:r>
    </w:p>
    <w:p w:rsidR="00687BB3" w:rsidRPr="00367F39" w:rsidRDefault="00687BB3">
      <w:pPr>
        <w:jc w:val="both"/>
      </w:pPr>
    </w:p>
    <w:p w:rsidR="00687BB3" w:rsidRPr="00367F39" w:rsidRDefault="00687BB3">
      <w:pPr>
        <w:jc w:val="both"/>
      </w:pPr>
      <w:r w:rsidRPr="00367F39">
        <w:tab/>
        <w:t>4.6</w:t>
      </w:r>
      <w:r w:rsidR="005D4B0C" w:rsidRPr="00367F39">
        <w:t>6</w:t>
      </w:r>
      <w:r w:rsidRPr="00367F39">
        <w:t xml:space="preserve">. Validity Period. </w:t>
      </w:r>
      <w:r w:rsidR="00223890" w:rsidRPr="00367F39">
        <w:t>–</w:t>
      </w:r>
      <w:r w:rsidRPr="00367F39">
        <w:t xml:space="preserve"> The time period for which a license is valid as reflected by the effective and expiration dates.</w:t>
      </w:r>
    </w:p>
    <w:p w:rsidR="00687BB3" w:rsidRPr="00367F39" w:rsidRDefault="00687BB3">
      <w:pPr>
        <w:jc w:val="both"/>
      </w:pPr>
    </w:p>
    <w:p w:rsidR="00687BB3" w:rsidRPr="00367F39" w:rsidRDefault="00687BB3">
      <w:pPr>
        <w:jc w:val="both"/>
      </w:pPr>
      <w:r w:rsidRPr="00367F39">
        <w:tab/>
        <w:t>4.6</w:t>
      </w:r>
      <w:r w:rsidR="005D4B0C" w:rsidRPr="00367F39">
        <w:t>7</w:t>
      </w:r>
      <w:r w:rsidRPr="00367F39">
        <w:t xml:space="preserve">. Valid Out-of-State Certificate. </w:t>
      </w:r>
      <w:r w:rsidR="00223890" w:rsidRPr="00367F39">
        <w:t>–</w:t>
      </w:r>
      <w:r w:rsidRPr="00367F39">
        <w:t xml:space="preserve"> A license to work as a public school teacher, administrator or Student Support Personnel (as defined in §126-136-10.3.1-10.3.4) that has not expired, nor has been surrendered, revoked or is currently suspended.</w:t>
      </w:r>
    </w:p>
    <w:p w:rsidR="00687BB3" w:rsidRPr="00367F39" w:rsidRDefault="00687BB3">
      <w:pPr>
        <w:jc w:val="both"/>
      </w:pPr>
    </w:p>
    <w:p w:rsidR="00687BB3" w:rsidRPr="00367F39" w:rsidRDefault="00687BB3">
      <w:pPr>
        <w:jc w:val="both"/>
      </w:pPr>
      <w:r w:rsidRPr="00367F39">
        <w:lastRenderedPageBreak/>
        <w:tab/>
        <w:t>4.6</w:t>
      </w:r>
      <w:r w:rsidR="005D4B0C" w:rsidRPr="00367F39">
        <w:t>8</w:t>
      </w:r>
      <w:r w:rsidRPr="00367F39">
        <w:t>. West Virginia Commission for Professional Teaching Standards, hereinafter WVCPTS. - The official body representative of the educational community that is responsible for 1) reviewing and recommending to the WVBE standards for the licensure of educational personnel; 2) hearing appeals related to licensure; and 3) any other duties related to licensure as assigned by the WVBE.</w:t>
      </w:r>
    </w:p>
    <w:p w:rsidR="00687BB3" w:rsidRPr="00367F39" w:rsidRDefault="00687BB3">
      <w:pPr>
        <w:jc w:val="both"/>
      </w:pPr>
    </w:p>
    <w:p w:rsidR="00687BB3" w:rsidRPr="00367F39" w:rsidRDefault="00687BB3">
      <w:pPr>
        <w:jc w:val="both"/>
        <w:rPr>
          <w:b/>
          <w:bCs/>
        </w:rPr>
      </w:pPr>
      <w:r w:rsidRPr="00367F39">
        <w:rPr>
          <w:b/>
          <w:bCs/>
        </w:rPr>
        <w:t xml:space="preserve">§126-136.5.  </w:t>
      </w:r>
      <w:proofErr w:type="gramStart"/>
      <w:r w:rsidRPr="00367F39">
        <w:rPr>
          <w:b/>
          <w:bCs/>
        </w:rPr>
        <w:t>Categories of Licenses.</w:t>
      </w:r>
      <w:proofErr w:type="gramEnd"/>
    </w:p>
    <w:p w:rsidR="00687BB3" w:rsidRPr="00367F39" w:rsidRDefault="00687BB3">
      <w:pPr>
        <w:jc w:val="both"/>
      </w:pPr>
    </w:p>
    <w:p w:rsidR="00687BB3" w:rsidRPr="00367F39" w:rsidRDefault="00687BB3">
      <w:pPr>
        <w:jc w:val="both"/>
      </w:pPr>
      <w:r w:rsidRPr="00367F39">
        <w:tab/>
        <w:t xml:space="preserve">5.1. Professional Certificate. </w:t>
      </w:r>
      <w:r w:rsidR="00223890" w:rsidRPr="00367F39">
        <w:t>–</w:t>
      </w:r>
      <w:r w:rsidRPr="00367F39">
        <w:t xml:space="preserve"> The Professional Certificate may be issued to an individual who meets prescribed experience and/or academic and professional standards and who has been assessed as competent to assume a role in public education in keeping with the specialization(s) and grade levels designated on this license.  A Professional Certificate may be issued in teaching, student support services, or administrative specializations.  (Refer to §126-136-10.)</w:t>
      </w:r>
    </w:p>
    <w:p w:rsidR="00687BB3" w:rsidRPr="00367F39" w:rsidRDefault="00687BB3">
      <w:pPr>
        <w:jc w:val="both"/>
      </w:pPr>
    </w:p>
    <w:p w:rsidR="00687BB3" w:rsidRPr="00367F39" w:rsidRDefault="00687BB3">
      <w:pPr>
        <w:jc w:val="both"/>
      </w:pPr>
      <w:r w:rsidRPr="00367F39">
        <w:tab/>
        <w:t xml:space="preserve">5.2. </w:t>
      </w:r>
      <w:r w:rsidR="00711220" w:rsidRPr="00367F39">
        <w:t>A</w:t>
      </w:r>
      <w:r w:rsidRPr="00367F39">
        <w:t xml:space="preserve">lternative Teaching Certificate. </w:t>
      </w:r>
      <w:r w:rsidR="00223890" w:rsidRPr="00367F39">
        <w:t>–</w:t>
      </w:r>
      <w:r w:rsidRPr="00367F39">
        <w:t xml:space="preserve"> The Alternative Teaching Certificate may be issued to an individual provided s/he fulfills the general requirements for issuance as specified in §126-136-15.1. An Alternative Teaching Certificate may only be issued in teaching specializations.</w:t>
      </w:r>
    </w:p>
    <w:p w:rsidR="00687BB3" w:rsidRPr="00367F39" w:rsidRDefault="00687BB3">
      <w:pPr>
        <w:jc w:val="both"/>
      </w:pPr>
    </w:p>
    <w:p w:rsidR="00687BB3" w:rsidRPr="00367F39" w:rsidRDefault="00687BB3">
      <w:pPr>
        <w:jc w:val="both"/>
      </w:pPr>
      <w:r w:rsidRPr="00367F39">
        <w:tab/>
        <w:t xml:space="preserve">5.3. Temporary Certificate. </w:t>
      </w:r>
      <w:r w:rsidR="00223890" w:rsidRPr="00367F39">
        <w:t xml:space="preserve">– </w:t>
      </w:r>
      <w:r w:rsidRPr="00367F39">
        <w:t>The Temporary Certificate may be issued to an individual who meets prescribed experience and/or academic and professional standards including the Evaluation Leadership Institute for the Professional Certificate but has not met the testing requirements prescribed for issuance of the Professional Certificate.  A Temporary Certificate may be issued in teaching, student support or administrative specializations.  (Refer to §126-136-10.)</w:t>
      </w:r>
    </w:p>
    <w:p w:rsidR="00687BB3" w:rsidRPr="00367F39" w:rsidRDefault="00687BB3">
      <w:pPr>
        <w:jc w:val="both"/>
      </w:pPr>
    </w:p>
    <w:p w:rsidR="00687BB3" w:rsidRPr="00367F39" w:rsidRDefault="00687BB3">
      <w:pPr>
        <w:jc w:val="both"/>
      </w:pPr>
      <w:r w:rsidRPr="00367F39">
        <w:tab/>
        <w:t>5.4.</w:t>
      </w:r>
      <w:r w:rsidR="00711220" w:rsidRPr="00367F39">
        <w:t xml:space="preserve"> </w:t>
      </w:r>
      <w:r w:rsidR="00D7378C" w:rsidRPr="00367F39">
        <w:t>Career</w:t>
      </w:r>
      <w:r w:rsidR="007A238C" w:rsidRPr="00367F39">
        <w:t xml:space="preserve"> and </w:t>
      </w:r>
      <w:r w:rsidRPr="00367F39">
        <w:t xml:space="preserve">Technical Education Certificate. </w:t>
      </w:r>
      <w:r w:rsidR="00223890" w:rsidRPr="00367F39">
        <w:t>–</w:t>
      </w:r>
      <w:r w:rsidRPr="00367F39">
        <w:t xml:space="preserve"> The </w:t>
      </w:r>
      <w:r w:rsidR="00D7378C" w:rsidRPr="00367F39">
        <w:t>Career</w:t>
      </w:r>
      <w:r w:rsidR="007A238C" w:rsidRPr="00367F39">
        <w:t xml:space="preserve"> and </w:t>
      </w:r>
      <w:r w:rsidRPr="00367F39">
        <w:t xml:space="preserve">Technical Education Certificate may be issued to an individual who has acquired prescribed </w:t>
      </w:r>
      <w:r w:rsidR="00D7378C" w:rsidRPr="00367F39">
        <w:t>Career</w:t>
      </w:r>
      <w:r w:rsidR="007A238C" w:rsidRPr="00367F39">
        <w:t xml:space="preserve"> and </w:t>
      </w:r>
      <w:r w:rsidRPr="00367F39">
        <w:t xml:space="preserve">technical education and/or technical skills through specific wage-earning experience and/or training and who has been assessed as competent to assume a role in public education in keeping with the specialization(s) and grade levels designated in this license.  The </w:t>
      </w:r>
      <w:r w:rsidR="00D7378C" w:rsidRPr="00367F39">
        <w:t>Career</w:t>
      </w:r>
      <w:r w:rsidR="007A238C" w:rsidRPr="00367F39">
        <w:t xml:space="preserve"> and </w:t>
      </w:r>
      <w:r w:rsidRPr="00367F39">
        <w:t>Technical Education Certificate is equivalent to the Professional Certificate for salary purposes.  (Refer to §126-136-10.)</w:t>
      </w:r>
    </w:p>
    <w:p w:rsidR="00687BB3" w:rsidRPr="00367F39" w:rsidRDefault="00687BB3">
      <w:pPr>
        <w:jc w:val="both"/>
      </w:pPr>
    </w:p>
    <w:p w:rsidR="00687BB3" w:rsidRPr="00367F39" w:rsidRDefault="00687BB3">
      <w:pPr>
        <w:jc w:val="both"/>
      </w:pPr>
      <w:r w:rsidRPr="00367F39">
        <w:tab/>
        <w:t>5.5.</w:t>
      </w:r>
      <w:r w:rsidR="00711220" w:rsidRPr="00367F39">
        <w:t xml:space="preserve"> </w:t>
      </w:r>
      <w:r w:rsidRPr="00367F39">
        <w:t xml:space="preserve">Temporary </w:t>
      </w:r>
      <w:r w:rsidR="00D7378C" w:rsidRPr="00367F39">
        <w:t xml:space="preserve">Career </w:t>
      </w:r>
      <w:r w:rsidR="007A238C" w:rsidRPr="00367F39">
        <w:t xml:space="preserve">and </w:t>
      </w:r>
      <w:r w:rsidRPr="00367F39">
        <w:t xml:space="preserve">Technical Education Certificate. </w:t>
      </w:r>
      <w:r w:rsidR="00223890" w:rsidRPr="00367F39">
        <w:t>–</w:t>
      </w:r>
      <w:r w:rsidRPr="00367F39">
        <w:t xml:space="preserve"> The Temporary </w:t>
      </w:r>
      <w:r w:rsidR="00D7378C" w:rsidRPr="00367F39">
        <w:t>Career</w:t>
      </w:r>
      <w:r w:rsidR="007A238C" w:rsidRPr="00367F39">
        <w:t xml:space="preserve"> and </w:t>
      </w:r>
      <w:r w:rsidRPr="00367F39">
        <w:t xml:space="preserve">Technical Education Certificate may be issued to an individual who holds a valid out-of-state </w:t>
      </w:r>
      <w:r w:rsidR="00D7378C" w:rsidRPr="00367F39">
        <w:t>Career</w:t>
      </w:r>
      <w:r w:rsidR="007A238C" w:rsidRPr="00367F39">
        <w:t xml:space="preserve"> and </w:t>
      </w:r>
      <w:r w:rsidRPr="00367F39">
        <w:t xml:space="preserve">Technical Education certificate but does not hold the required industry recognized credential and/or has not met the citizenship and/or testing requirements prescribed for issuance of the </w:t>
      </w:r>
      <w:r w:rsidR="00D7378C" w:rsidRPr="00367F39">
        <w:t xml:space="preserve">Career </w:t>
      </w:r>
      <w:r w:rsidR="007A238C" w:rsidRPr="00367F39">
        <w:t xml:space="preserve">and </w:t>
      </w:r>
      <w:r w:rsidRPr="00367F39">
        <w:t>Technical Education Certificate.  (Refer to §126-136-10.)</w:t>
      </w:r>
    </w:p>
    <w:p w:rsidR="00687BB3" w:rsidRPr="00367F39" w:rsidRDefault="00687BB3">
      <w:pPr>
        <w:jc w:val="both"/>
      </w:pPr>
    </w:p>
    <w:p w:rsidR="00687BB3" w:rsidRPr="00367F39" w:rsidRDefault="00687BB3">
      <w:pPr>
        <w:jc w:val="both"/>
      </w:pPr>
      <w:r w:rsidRPr="00367F39">
        <w:tab/>
        <w:t xml:space="preserve">5.6. Permit. </w:t>
      </w:r>
      <w:r w:rsidR="00223890" w:rsidRPr="00367F39">
        <w:t>–</w:t>
      </w:r>
      <w:r w:rsidRPr="00367F39">
        <w:t xml:space="preserve"> The Permit may be issued to an individual who does not meet the requirements for the Professional or </w:t>
      </w:r>
      <w:r w:rsidR="00D7378C" w:rsidRPr="00367F39">
        <w:t>Career</w:t>
      </w:r>
      <w:r w:rsidR="007A238C" w:rsidRPr="00367F39">
        <w:t xml:space="preserve"> and </w:t>
      </w:r>
      <w:r w:rsidRPr="00367F39">
        <w:t>Technical Education Certificate, but who has been determined by the county superintendent to be the most qualified applicant for the position.  (Refer to §126-136-11.)  The Non-United States Citizen Permit may be issued to a non-United States citizen in accordance with §126-136-17.</w:t>
      </w:r>
    </w:p>
    <w:p w:rsidR="00687BB3" w:rsidRPr="00367F39" w:rsidRDefault="00687BB3">
      <w:pPr>
        <w:jc w:val="both"/>
      </w:pPr>
    </w:p>
    <w:p w:rsidR="00687BB3" w:rsidRPr="00367F39" w:rsidRDefault="00687BB3">
      <w:pPr>
        <w:jc w:val="both"/>
      </w:pPr>
      <w:r w:rsidRPr="00367F39">
        <w:tab/>
        <w:t>5.7</w:t>
      </w:r>
      <w:proofErr w:type="gramStart"/>
      <w:r w:rsidRPr="00367F39">
        <w:t>.  Adult</w:t>
      </w:r>
      <w:proofErr w:type="gramEnd"/>
      <w:r w:rsidRPr="00367F39">
        <w:t xml:space="preserve"> </w:t>
      </w:r>
      <w:r w:rsidR="00126D72" w:rsidRPr="00367F39">
        <w:t xml:space="preserve"> Permit</w:t>
      </w:r>
      <w:r w:rsidRPr="00367F39">
        <w:t xml:space="preserve">. </w:t>
      </w:r>
      <w:r w:rsidR="00223890" w:rsidRPr="00367F39">
        <w:t>–</w:t>
      </w:r>
      <w:r w:rsidRPr="00367F39">
        <w:t xml:space="preserve"> The </w:t>
      </w:r>
      <w:proofErr w:type="gramStart"/>
      <w:r w:rsidRPr="00367F39">
        <w:t xml:space="preserve">Adult  </w:t>
      </w:r>
      <w:r w:rsidR="00126D72" w:rsidRPr="00367F39">
        <w:t>Permit</w:t>
      </w:r>
      <w:proofErr w:type="gramEnd"/>
      <w:r w:rsidR="00126D72" w:rsidRPr="00367F39">
        <w:t xml:space="preserve"> </w:t>
      </w:r>
      <w:r w:rsidRPr="00367F39">
        <w:t>may be issued to an individual who meets the prescribed experience and/or academic standards for teaching adults in the specialization(s) designated on the license.  (Refer to §126-136-11.)</w:t>
      </w:r>
    </w:p>
    <w:p w:rsidR="00687BB3" w:rsidRPr="00367F39" w:rsidRDefault="00687BB3">
      <w:pPr>
        <w:jc w:val="both"/>
      </w:pPr>
    </w:p>
    <w:p w:rsidR="00687BB3" w:rsidRPr="00367F39" w:rsidRDefault="00687BB3">
      <w:pPr>
        <w:jc w:val="both"/>
      </w:pPr>
      <w:r w:rsidRPr="00367F39">
        <w:tab/>
        <w:t>5.8. Authorization.</w:t>
      </w:r>
      <w:r w:rsidR="00223890" w:rsidRPr="00367F39">
        <w:t xml:space="preserve"> – </w:t>
      </w:r>
      <w:r w:rsidRPr="00367F39">
        <w:t xml:space="preserve">The Authorization may be issued to an individual who does not meet criteria for any of the above licenses or who is assigned to a position for which a specialization related to public schools instruction or a public school programs does not exist on the Professional or </w:t>
      </w:r>
      <w:r w:rsidR="00D7378C" w:rsidRPr="00367F39">
        <w:t>Career</w:t>
      </w:r>
      <w:r w:rsidR="007A238C" w:rsidRPr="00367F39">
        <w:t xml:space="preserve"> and </w:t>
      </w:r>
      <w:r w:rsidRPr="00367F39">
        <w:t>Technical Education Certificate.  A Temporary or Permanent Authorization that requires a Professional Certificate as a prerequisite shall be valid provided the Professional Certificate remains valid.  (Refer to §126-136-11.)</w:t>
      </w:r>
    </w:p>
    <w:p w:rsidR="00687BB3" w:rsidRPr="00367F39" w:rsidRDefault="00687BB3">
      <w:pPr>
        <w:jc w:val="both"/>
      </w:pPr>
    </w:p>
    <w:p w:rsidR="00687BB3" w:rsidRPr="00367F39" w:rsidRDefault="00687BB3">
      <w:pPr>
        <w:jc w:val="both"/>
      </w:pPr>
      <w:r w:rsidRPr="00367F39">
        <w:tab/>
        <w:t>5.9.</w:t>
      </w:r>
      <w:r w:rsidR="00711220" w:rsidRPr="00367F39">
        <w:t xml:space="preserve"> </w:t>
      </w:r>
      <w:r w:rsidRPr="00367F39">
        <w:t xml:space="preserve">Paraprofessional Certificate. </w:t>
      </w:r>
      <w:r w:rsidR="00223890" w:rsidRPr="00367F39">
        <w:t>–</w:t>
      </w:r>
      <w:r w:rsidRPr="00367F39">
        <w:t xml:space="preserve"> The Paraprofessional Certificate may be issued to an individual who meets prescribed academic or equivalent standards and/or experience to work in a support capacity to assist in the facilitation of instruction and supervision of pupils while under the direction of a professional educator.  An educator who holds a valid Professional Certificate and is employed as a paraprofessional does not need to hold a Paraprofessional Certificate.  (Refer to §126-136-12.)</w:t>
      </w:r>
    </w:p>
    <w:p w:rsidR="00687BB3" w:rsidRPr="00367F39" w:rsidRDefault="00687BB3">
      <w:pPr>
        <w:jc w:val="both"/>
      </w:pPr>
    </w:p>
    <w:p w:rsidR="00687BB3" w:rsidRPr="00367F39" w:rsidRDefault="00687BB3">
      <w:pPr>
        <w:jc w:val="both"/>
      </w:pPr>
      <w:r w:rsidRPr="00367F39">
        <w:tab/>
        <w:t xml:space="preserve">5.10. Special Education Content Endorsement. </w:t>
      </w:r>
      <w:r w:rsidR="00223890" w:rsidRPr="00367F39">
        <w:t>–</w:t>
      </w:r>
      <w:r w:rsidRPr="00367F39">
        <w:t xml:space="preserve"> The Special Education Content Endorsement may be issued to an individual who holds a Professional Teaching Certificate endorsed in Autism, </w:t>
      </w:r>
      <w:r w:rsidR="00E37A7F" w:rsidRPr="00367F39">
        <w:t>Emotional/Behavior Disorders</w:t>
      </w:r>
      <w:r w:rsidRPr="00367F39">
        <w:t>, Mild/Moderate Mental Impairment, Multi-Categorical Special Education, and/or Specific Learning Disabilities and who meets the prescribed academic standards and/or equivalent WVDE-approved professional development.</w:t>
      </w:r>
    </w:p>
    <w:p w:rsidR="00687BB3" w:rsidRPr="00367F39" w:rsidRDefault="00687BB3">
      <w:pPr>
        <w:jc w:val="both"/>
      </w:pPr>
    </w:p>
    <w:p w:rsidR="00687BB3" w:rsidRPr="00367F39" w:rsidRDefault="00687BB3">
      <w:pPr>
        <w:jc w:val="both"/>
      </w:pPr>
      <w:r w:rsidRPr="00367F39">
        <w:tab/>
        <w:t>5.11</w:t>
      </w:r>
      <w:r w:rsidR="003264A2" w:rsidRPr="00367F39">
        <w:t>.</w:t>
      </w:r>
      <w:r w:rsidRPr="00367F39">
        <w:t xml:space="preserve"> Advanced Credential. </w:t>
      </w:r>
      <w:r w:rsidR="00223890" w:rsidRPr="00367F39">
        <w:t>–</w:t>
      </w:r>
      <w:r w:rsidRPr="00367F39">
        <w:t xml:space="preserve"> </w:t>
      </w:r>
      <w:r w:rsidRPr="00367F39">
        <w:rPr>
          <w:bCs/>
        </w:rPr>
        <w:t>Advanced Credentials are awarded to educators for completing professional development, coursework, and/or testing that exceeds the requirements for a professional certificate.  Endorsements identified as Advanced Credentials have unique and specific requirements for the initial issuance and subsequent renewal.  Advanced Credentials may be required for employment.</w:t>
      </w:r>
    </w:p>
    <w:p w:rsidR="00687BB3" w:rsidRPr="00367F39" w:rsidRDefault="00687BB3">
      <w:pPr>
        <w:jc w:val="both"/>
      </w:pPr>
    </w:p>
    <w:p w:rsidR="00687BB3" w:rsidRPr="00367F39" w:rsidRDefault="00687BB3">
      <w:pPr>
        <w:jc w:val="both"/>
        <w:rPr>
          <w:b/>
          <w:bCs/>
        </w:rPr>
      </w:pPr>
      <w:r w:rsidRPr="00367F39">
        <w:rPr>
          <w:b/>
          <w:bCs/>
        </w:rPr>
        <w:t xml:space="preserve">§126-136-6.  </w:t>
      </w:r>
      <w:proofErr w:type="gramStart"/>
      <w:r w:rsidRPr="00367F39">
        <w:rPr>
          <w:b/>
          <w:bCs/>
        </w:rPr>
        <w:t>Legal Basic for Licensure.</w:t>
      </w:r>
      <w:proofErr w:type="gramEnd"/>
    </w:p>
    <w:p w:rsidR="00687BB3" w:rsidRPr="00367F39" w:rsidRDefault="00687BB3">
      <w:pPr>
        <w:jc w:val="both"/>
      </w:pPr>
    </w:p>
    <w:p w:rsidR="00687BB3" w:rsidRPr="00367F39" w:rsidRDefault="00687BB3">
      <w:pPr>
        <w:jc w:val="both"/>
      </w:pPr>
      <w:r w:rsidRPr="00367F39">
        <w:tab/>
        <w:t>6.1. WVBE.</w:t>
      </w:r>
    </w:p>
    <w:p w:rsidR="00687BB3" w:rsidRPr="00367F39" w:rsidRDefault="00687BB3">
      <w:pPr>
        <w:jc w:val="both"/>
      </w:pPr>
    </w:p>
    <w:p w:rsidR="00687BB3" w:rsidRPr="00367F39" w:rsidRDefault="00687BB3">
      <w:pPr>
        <w:jc w:val="both"/>
      </w:pPr>
      <w:r w:rsidRPr="00367F39">
        <w:tab/>
      </w:r>
      <w:r w:rsidRPr="00367F39">
        <w:tab/>
        <w:t>6.1.1</w:t>
      </w:r>
      <w:proofErr w:type="gramStart"/>
      <w:r w:rsidRPr="00367F39">
        <w:t xml:space="preserve">. </w:t>
      </w:r>
      <w:r w:rsidR="000E3111" w:rsidRPr="00367F39">
        <w:t xml:space="preserve"> </w:t>
      </w:r>
      <w:r w:rsidRPr="00367F39">
        <w:t>The</w:t>
      </w:r>
      <w:proofErr w:type="gramEnd"/>
      <w:r w:rsidRPr="00367F39">
        <w:t xml:space="preserve"> education of professional educators in the state shall be under the general direction and control of the WVBE. (Refer to </w:t>
      </w:r>
      <w:r w:rsidR="00711220" w:rsidRPr="00367F39">
        <w:t>W. Va.</w:t>
      </w:r>
      <w:r w:rsidRPr="00367F39">
        <w:t xml:space="preserve"> Code §18A-3-1.)</w:t>
      </w:r>
    </w:p>
    <w:p w:rsidR="00687BB3" w:rsidRPr="00367F39" w:rsidRDefault="00687BB3">
      <w:pPr>
        <w:jc w:val="both"/>
      </w:pPr>
    </w:p>
    <w:p w:rsidR="00687BB3" w:rsidRPr="00367F39" w:rsidRDefault="00687BB3">
      <w:pPr>
        <w:jc w:val="both"/>
      </w:pPr>
      <w:r w:rsidRPr="00367F39">
        <w:tab/>
      </w:r>
      <w:r w:rsidRPr="00367F39">
        <w:tab/>
        <w:t>6.1.2</w:t>
      </w:r>
      <w:proofErr w:type="gramStart"/>
      <w:r w:rsidRPr="00367F39">
        <w:t xml:space="preserve">. </w:t>
      </w:r>
      <w:r w:rsidR="000E3111" w:rsidRPr="00367F39">
        <w:t xml:space="preserve"> </w:t>
      </w:r>
      <w:r w:rsidRPr="00367F39">
        <w:t>The</w:t>
      </w:r>
      <w:proofErr w:type="gramEnd"/>
      <w:r w:rsidRPr="00367F39">
        <w:t xml:space="preserve"> WVBE, in consultation with the WVCPTS, shall adopt standards for the education of professional educators in the state and for the awarding of licenses valid in the public schools of this state.</w:t>
      </w:r>
    </w:p>
    <w:p w:rsidR="00687BB3" w:rsidRPr="00367F39" w:rsidRDefault="00687BB3">
      <w:pPr>
        <w:jc w:val="both"/>
      </w:pPr>
    </w:p>
    <w:p w:rsidR="00687BB3" w:rsidRPr="00367F39" w:rsidRDefault="00687BB3">
      <w:pPr>
        <w:jc w:val="both"/>
      </w:pPr>
      <w:r w:rsidRPr="00367F39">
        <w:tab/>
        <w:t>6.2. State Superintendent.</w:t>
      </w:r>
    </w:p>
    <w:p w:rsidR="00687BB3" w:rsidRPr="00367F39" w:rsidRDefault="00687BB3">
      <w:pPr>
        <w:jc w:val="both"/>
      </w:pPr>
    </w:p>
    <w:p w:rsidR="00687BB3" w:rsidRPr="00367F39" w:rsidRDefault="00687BB3">
      <w:pPr>
        <w:jc w:val="both"/>
      </w:pPr>
      <w:r w:rsidRPr="00367F39">
        <w:tab/>
      </w:r>
      <w:r w:rsidRPr="00367F39">
        <w:tab/>
        <w:t>6.2.1</w:t>
      </w:r>
      <w:proofErr w:type="gramStart"/>
      <w:r w:rsidRPr="00367F39">
        <w:t>.  Issuance</w:t>
      </w:r>
      <w:proofErr w:type="gramEnd"/>
      <w:r w:rsidRPr="00367F39">
        <w:t xml:space="preserve"> of Licenses. </w:t>
      </w:r>
      <w:r w:rsidR="006030EA" w:rsidRPr="00367F39">
        <w:t>–</w:t>
      </w:r>
      <w:r w:rsidRPr="00367F39">
        <w:t xml:space="preserve"> </w:t>
      </w:r>
      <w:r w:rsidR="006030EA" w:rsidRPr="00367F39">
        <w:t>I</w:t>
      </w:r>
      <w:r w:rsidRPr="00367F39">
        <w:t>n accordance with WVBE rules for the education of professional educators, the State Superintendent may issue licenses valid in this state (</w:t>
      </w:r>
      <w:r w:rsidR="00711220" w:rsidRPr="00367F39">
        <w:t>W. Va.</w:t>
      </w:r>
      <w:r w:rsidRPr="00367F39">
        <w:t xml:space="preserve"> </w:t>
      </w:r>
      <w:r w:rsidRPr="00367F39">
        <w:lastRenderedPageBreak/>
        <w:t xml:space="preserve">Code §18A-3-2a).  A county may employ an applicant in good faith on the anticipation that he or she is eligible for a certificate.  If it is later determined that the applicant was not eligible,  the State Superintendent may authorize payment by the county board of education to the teacher for time not exceeding three school months or the date of notification of his or her eligibility, whichever occurs first. (Refer to </w:t>
      </w:r>
      <w:r w:rsidR="00711220" w:rsidRPr="00367F39">
        <w:t>W. Va.</w:t>
      </w:r>
      <w:r w:rsidRPr="00367F39">
        <w:t xml:space="preserve"> Code §18A-3-2.)</w:t>
      </w:r>
    </w:p>
    <w:p w:rsidR="00687BB3" w:rsidRPr="00367F39" w:rsidRDefault="00687BB3">
      <w:pPr>
        <w:jc w:val="both"/>
      </w:pPr>
    </w:p>
    <w:p w:rsidR="00687BB3" w:rsidRPr="00367F39" w:rsidRDefault="00687BB3">
      <w:pPr>
        <w:jc w:val="both"/>
      </w:pPr>
      <w:r w:rsidRPr="00367F39">
        <w:tab/>
      </w:r>
      <w:r w:rsidRPr="00367F39">
        <w:tab/>
        <w:t>6.2.2</w:t>
      </w:r>
      <w:proofErr w:type="gramStart"/>
      <w:r w:rsidRPr="00367F39">
        <w:t xml:space="preserve">. </w:t>
      </w:r>
      <w:r w:rsidR="00711220" w:rsidRPr="00367F39">
        <w:t xml:space="preserve"> </w:t>
      </w:r>
      <w:r w:rsidRPr="00367F39">
        <w:t>Revocation</w:t>
      </w:r>
      <w:proofErr w:type="gramEnd"/>
      <w:r w:rsidRPr="00367F39">
        <w:t xml:space="preserve"> and Suspension of Licenses. </w:t>
      </w:r>
      <w:r w:rsidR="006030EA" w:rsidRPr="00367F39">
        <w:t>–</w:t>
      </w:r>
      <w:r w:rsidRPr="00367F39">
        <w:t xml:space="preserve"> The State Superintendent may, after ten </w:t>
      </w:r>
      <w:proofErr w:type="spellStart"/>
      <w:r w:rsidRPr="00367F39">
        <w:t>days notice</w:t>
      </w:r>
      <w:proofErr w:type="spellEnd"/>
      <w:r w:rsidRPr="00367F39">
        <w:t xml:space="preserve"> and upon proper evidence, revoke the certificates of any teacher for any of the following causes:  Intemperance; untruthfulness; cruelty; immorality; the conviction of a felony or a guilty plea or a plea of no contest to a felony charge; the conviction, guilty plea or plea of no contest to any charge involving sexual misconduct with a minor or a student; or for using fraudulent, unapproved or insufficient credit to obtain the certificates.  However, the certificates of a teacher may not be revoked for any matter for which the teacher was disciplined, less than dismissal, by the county board that employs the teacher, nor for which the teacher is meeting or has met an improvement plan determined by the county board, unless it can be proved by clear and convincing evidence that the teacher has committed one of the offenses listed in this subsection and his or her actions render him or her unfit to teach.  In order for any conduct of a teacher involving intemperance; cruelty; immorality; or using fraudulent, unapproved or insufficient credit to obtain the certificates to constitute grounds for the revocation of the certificates of the teacher, there must be a rational nexus between the conduct of the teacher and the performance of his or her job.  The State Superintendent may designate the WVCPTS or members thereof to conduct hearings on revocations, suspensions or certificate denials and make recommendations for action by the State Superintendent. (Refer to </w:t>
      </w:r>
      <w:r w:rsidR="00711220" w:rsidRPr="00367F39">
        <w:t>W. Va.</w:t>
      </w:r>
      <w:r w:rsidRPr="00367F39">
        <w:t xml:space="preserve"> Code §18A-3-6.)  A suspension of the license is a revocation of the same for a fixed period of time.</w:t>
      </w:r>
    </w:p>
    <w:p w:rsidR="00687BB3" w:rsidRPr="00367F39" w:rsidRDefault="00687BB3">
      <w:pPr>
        <w:jc w:val="both"/>
      </w:pPr>
    </w:p>
    <w:p w:rsidR="00687BB3" w:rsidRPr="00367F39" w:rsidRDefault="00687BB3">
      <w:pPr>
        <w:jc w:val="both"/>
      </w:pPr>
      <w:r w:rsidRPr="00367F39">
        <w:tab/>
      </w:r>
      <w:r w:rsidRPr="00367F39">
        <w:tab/>
        <w:t>6.2.3</w:t>
      </w:r>
      <w:proofErr w:type="gramStart"/>
      <w:r w:rsidRPr="00367F39">
        <w:t xml:space="preserve">. </w:t>
      </w:r>
      <w:r w:rsidR="00711220" w:rsidRPr="00367F39">
        <w:t xml:space="preserve"> </w:t>
      </w:r>
      <w:r w:rsidRPr="00367F39">
        <w:t>Recall</w:t>
      </w:r>
      <w:proofErr w:type="gramEnd"/>
      <w:r w:rsidRPr="00367F39">
        <w:t xml:space="preserve"> of Licenses. </w:t>
      </w:r>
      <w:r w:rsidR="006030EA" w:rsidRPr="00367F39">
        <w:t>–</w:t>
      </w:r>
      <w:r w:rsidRPr="00367F39">
        <w:t xml:space="preserve"> If a license has been issued through an error, oversight or misinformation, the State Superintendent shall have the authority to recall the license and make such corrections as will conform to the requirements of law and WVBE rules. (Refer to </w:t>
      </w:r>
      <w:r w:rsidR="00711220" w:rsidRPr="00367F39">
        <w:t>W. Va.</w:t>
      </w:r>
      <w:r w:rsidRPr="00367F39">
        <w:t xml:space="preserve"> Code § 18A-3-6.)</w:t>
      </w:r>
    </w:p>
    <w:p w:rsidR="00687BB3" w:rsidRPr="00367F39" w:rsidRDefault="00687BB3">
      <w:pPr>
        <w:jc w:val="both"/>
      </w:pPr>
    </w:p>
    <w:p w:rsidR="00687BB3" w:rsidRPr="00367F39" w:rsidRDefault="00687BB3">
      <w:pPr>
        <w:jc w:val="both"/>
      </w:pPr>
      <w:r w:rsidRPr="00367F39">
        <w:tab/>
      </w:r>
      <w:r w:rsidRPr="00367F39">
        <w:tab/>
        <w:t>6.2.4</w:t>
      </w:r>
      <w:proofErr w:type="gramStart"/>
      <w:r w:rsidRPr="00367F39">
        <w:t xml:space="preserve">. </w:t>
      </w:r>
      <w:r w:rsidR="00711220" w:rsidRPr="00367F39">
        <w:t xml:space="preserve"> </w:t>
      </w:r>
      <w:r w:rsidRPr="00367F39">
        <w:t>Hearings</w:t>
      </w:r>
      <w:proofErr w:type="gramEnd"/>
      <w:r w:rsidRPr="00367F39">
        <w:t xml:space="preserve"> and Appeals. </w:t>
      </w:r>
      <w:r w:rsidR="006030EA" w:rsidRPr="00367F39">
        <w:t>–</w:t>
      </w:r>
      <w:r w:rsidRPr="00367F39">
        <w:t xml:space="preserve"> An individual whose license has been denied for cause may request an appeal in accordance with </w:t>
      </w:r>
      <w:r w:rsidR="00711220" w:rsidRPr="00367F39">
        <w:t>W. Va.</w:t>
      </w:r>
      <w:r w:rsidRPr="00367F39">
        <w:t xml:space="preserve"> §126CSR4, WVBE Policy 1340, Rules of Procedure for Administrative Hearings and Appeals, hereinafter Policy 1340.  A hearing is provided to an individual when a revocation or suspension of a license is sought by the WVDE in accordance with Policy 1340.</w:t>
      </w:r>
    </w:p>
    <w:p w:rsidR="00687BB3" w:rsidRPr="00367F39" w:rsidRDefault="00687BB3">
      <w:pPr>
        <w:jc w:val="both"/>
      </w:pPr>
    </w:p>
    <w:p w:rsidR="00687BB3" w:rsidRPr="00367F39" w:rsidRDefault="00687BB3">
      <w:pPr>
        <w:jc w:val="both"/>
        <w:rPr>
          <w:b/>
          <w:bCs/>
        </w:rPr>
      </w:pPr>
      <w:r w:rsidRPr="00367F39">
        <w:rPr>
          <w:b/>
          <w:bCs/>
        </w:rPr>
        <w:t xml:space="preserve">§126-136-7.  </w:t>
      </w:r>
      <w:proofErr w:type="gramStart"/>
      <w:r w:rsidRPr="00367F39">
        <w:rPr>
          <w:b/>
          <w:bCs/>
        </w:rPr>
        <w:t>Responsibilities for Licensure.</w:t>
      </w:r>
      <w:proofErr w:type="gramEnd"/>
    </w:p>
    <w:p w:rsidR="00687BB3" w:rsidRPr="00367F39" w:rsidRDefault="00687BB3">
      <w:pPr>
        <w:jc w:val="both"/>
      </w:pPr>
    </w:p>
    <w:p w:rsidR="00687BB3" w:rsidRPr="00367F39" w:rsidRDefault="00687BB3">
      <w:pPr>
        <w:jc w:val="both"/>
      </w:pPr>
      <w:r w:rsidRPr="00367F39">
        <w:tab/>
        <w:t>7.1. There are certain underlying principles applicable to all individuals involved in the licensure process.</w:t>
      </w:r>
    </w:p>
    <w:p w:rsidR="00687BB3" w:rsidRPr="00367F39" w:rsidRDefault="00687BB3">
      <w:pPr>
        <w:jc w:val="both"/>
      </w:pPr>
    </w:p>
    <w:p w:rsidR="00687BB3" w:rsidRPr="00367F39" w:rsidRDefault="00687BB3">
      <w:pPr>
        <w:jc w:val="both"/>
      </w:pPr>
      <w:r w:rsidRPr="00367F39">
        <w:tab/>
      </w:r>
      <w:r w:rsidRPr="00367F39">
        <w:tab/>
        <w:t>7.1.1</w:t>
      </w:r>
      <w:proofErr w:type="gramStart"/>
      <w:r w:rsidRPr="00367F39">
        <w:t xml:space="preserve">. </w:t>
      </w:r>
      <w:r w:rsidR="00711220" w:rsidRPr="00367F39">
        <w:t xml:space="preserve"> </w:t>
      </w:r>
      <w:r w:rsidRPr="00367F39">
        <w:t>Educator</w:t>
      </w:r>
      <w:proofErr w:type="gramEnd"/>
      <w:r w:rsidRPr="00367F39">
        <w:t xml:space="preserve">. </w:t>
      </w:r>
      <w:r w:rsidR="006030EA" w:rsidRPr="00367F39">
        <w:t>–</w:t>
      </w:r>
      <w:r w:rsidRPr="00367F39">
        <w:t xml:space="preserve"> The educator shall:</w:t>
      </w:r>
    </w:p>
    <w:p w:rsidR="00687BB3" w:rsidRPr="00367F39" w:rsidRDefault="00687BB3">
      <w:pPr>
        <w:jc w:val="both"/>
      </w:pPr>
    </w:p>
    <w:p w:rsidR="00687BB3" w:rsidRPr="00367F39" w:rsidRDefault="00687BB3">
      <w:pPr>
        <w:jc w:val="both"/>
      </w:pPr>
      <w:r w:rsidRPr="00367F39">
        <w:tab/>
      </w:r>
      <w:r w:rsidRPr="00367F39">
        <w:tab/>
      </w:r>
      <w:r w:rsidRPr="00367F39">
        <w:tab/>
        <w:t xml:space="preserve">a. Familiarize Her/Himself with Licensure Requirements. </w:t>
      </w:r>
      <w:r w:rsidR="006030EA" w:rsidRPr="00367F39">
        <w:t>–</w:t>
      </w:r>
      <w:r w:rsidRPr="00367F39">
        <w:t xml:space="preserve"> Every educator is responsible for familiarizing her/himself with the West Virginia licensure and salary </w:t>
      </w:r>
      <w:r w:rsidRPr="00367F39">
        <w:lastRenderedPageBreak/>
        <w:t xml:space="preserve">classification requirements and for making application for any licensure/salary classification to which s/he is entitled.  Failure to apply for </w:t>
      </w:r>
      <w:r w:rsidR="00126D72" w:rsidRPr="00367F39">
        <w:t xml:space="preserve">a </w:t>
      </w:r>
      <w:r w:rsidRPr="00367F39">
        <w:t xml:space="preserve">certificate or </w:t>
      </w:r>
      <w:r w:rsidR="00126D72" w:rsidRPr="00367F39">
        <w:t xml:space="preserve">an </w:t>
      </w:r>
      <w:r w:rsidRPr="00367F39">
        <w:t xml:space="preserve">additional endorsement within </w:t>
      </w:r>
      <w:r w:rsidR="005D6619" w:rsidRPr="00367F39">
        <w:t xml:space="preserve">twelve </w:t>
      </w:r>
      <w:r w:rsidRPr="00367F39">
        <w:t xml:space="preserve">months from the </w:t>
      </w:r>
      <w:r w:rsidR="00126D72" w:rsidRPr="00367F39">
        <w:t xml:space="preserve">completion of an approved </w:t>
      </w:r>
      <w:proofErr w:type="gramStart"/>
      <w:r w:rsidR="00126D72" w:rsidRPr="00367F39">
        <w:t xml:space="preserve">program </w:t>
      </w:r>
      <w:r w:rsidRPr="00367F39">
        <w:t xml:space="preserve"> may</w:t>
      </w:r>
      <w:proofErr w:type="gramEnd"/>
      <w:r w:rsidRPr="00367F39">
        <w:t xml:space="preserve"> result in additional requirements before the educator can be licensed.  It is the educator’s responsibility to ensure that s/he holds a license valid for her/his assignment;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b. Consult with County Superintendent or Professional Designee. </w:t>
      </w:r>
      <w:r w:rsidR="006030EA" w:rsidRPr="00367F39">
        <w:t>–</w:t>
      </w:r>
      <w:r w:rsidRPr="00367F39">
        <w:t xml:space="preserve"> Each employed educator shall select, in consultation with the county superintendent or professional designee, the college/university coursework most appropriate to her/his current or anticipated assignment and long-range professional development plan.  An educator who is not employed in West Virginia but who taught or resides in this state and wishes to renew her/his West Virginia Professional Certificate(s) must consult with the county superintendent in the county in which s/he last taught or resides (</w:t>
      </w:r>
      <w:r w:rsidR="00711220" w:rsidRPr="00367F39">
        <w:t>W. Va.</w:t>
      </w:r>
      <w:r w:rsidRPr="00367F39">
        <w:t xml:space="preserve"> Code §18A-3-3).  The county superintendent or professional designee shall approve the college/university coursework to be used for renewal.  Failure to secure prior approval from the county superintendent or professional designee may result in the denial of the use of certain coursework for the purpose of renewal;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t xml:space="preserve">c. Consult with Licensing Agency. </w:t>
      </w:r>
      <w:r w:rsidR="006030EA" w:rsidRPr="00367F39">
        <w:t>–</w:t>
      </w:r>
      <w:r w:rsidRPr="00367F39">
        <w:t xml:space="preserve"> An educator who is not employed as an educator in West Virginia and has never taught or resided in West Virginia but desires to renew her/his West Virginia license shall select, in consultation with the licensing agency staff, the college/university coursework most appropriate to her/his anticipated assignment and long-range professional development plan.  Failure to secure prior approval from the licensing agency may result in the denial of the use of certain college/university coursework for the purpose of renewal.  The State Superintendent shall recommend the applicant for renewal of her/his Professional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d. Completion of Renewal Credit. </w:t>
      </w:r>
      <w:r w:rsidR="006030EA" w:rsidRPr="00367F39">
        <w:t>–</w:t>
      </w:r>
      <w:r w:rsidRPr="00367F39">
        <w:t xml:space="preserve"> The educator is encouraged to complete the college/university coursework for the renewal of the Professional Certificate one year prior to the expiration date of the certificate being renewed.</w:t>
      </w:r>
    </w:p>
    <w:p w:rsidR="00687BB3" w:rsidRPr="00367F39" w:rsidRDefault="00687BB3">
      <w:pPr>
        <w:jc w:val="both"/>
      </w:pPr>
    </w:p>
    <w:p w:rsidR="00687BB3" w:rsidRPr="00367F39" w:rsidRDefault="00687BB3">
      <w:pPr>
        <w:jc w:val="both"/>
      </w:pPr>
      <w:r w:rsidRPr="00367F39">
        <w:tab/>
      </w:r>
      <w:r w:rsidRPr="00367F39">
        <w:tab/>
        <w:t>7.1.2</w:t>
      </w:r>
      <w:proofErr w:type="gramStart"/>
      <w:r w:rsidR="00711220" w:rsidRPr="00367F39">
        <w:t>.</w:t>
      </w:r>
      <w:r w:rsidRPr="00367F39">
        <w:t xml:space="preserve">  County</w:t>
      </w:r>
      <w:proofErr w:type="gramEnd"/>
      <w:r w:rsidRPr="00367F39">
        <w:t xml:space="preserve"> Superintendent.  The county superintendent shall:</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w:t>
      </w:r>
      <w:proofErr w:type="gramEnd"/>
      <w:r w:rsidRPr="00367F39">
        <w:t xml:space="preserve">. Counsel Employees. – The county superintendent or professional designee is encouraged to advise employed educators regarding licensure requirements and to inform each educator concerning her/his professional responsibility for maintenance of her/his license, additional endorsements and/or advanced salary classifications, including the procedures by which these processes are completed.  County superintendents or professional designees are encouraged to notify employees at least one year in advance of the date the employee’s license(s) must be renewed;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b. Approval of Renewal Credit. – The county superintendent or professional designee shall approve appropriate college/university coursework for renewal purposes; </w:t>
      </w:r>
      <w:r w:rsidRPr="00367F39">
        <w:rPr>
          <w:b/>
          <w:bCs/>
        </w:rPr>
        <w:t>AND</w:t>
      </w:r>
    </w:p>
    <w:p w:rsidR="00687BB3" w:rsidRPr="00367F39" w:rsidRDefault="00687BB3">
      <w:pPr>
        <w:jc w:val="both"/>
      </w:pPr>
    </w:p>
    <w:p w:rsidR="00687BB3" w:rsidRPr="00367F39" w:rsidRDefault="00687BB3">
      <w:pPr>
        <w:jc w:val="both"/>
      </w:pPr>
      <w:r w:rsidRPr="00367F39">
        <w:lastRenderedPageBreak/>
        <w:tab/>
      </w:r>
      <w:r w:rsidRPr="00367F39">
        <w:tab/>
      </w:r>
      <w:r w:rsidRPr="00367F39">
        <w:tab/>
        <w:t xml:space="preserve">c. Recommend for Licensure. </w:t>
      </w:r>
      <w:r w:rsidR="006030EA" w:rsidRPr="00367F39">
        <w:t>–</w:t>
      </w:r>
      <w:r w:rsidRPr="00367F39">
        <w:t xml:space="preserve"> The county superintendent shall recommend, or not recommend, the issuance and renewal of all licenses, as noted, for educators employed by the board of education in accordance with </w:t>
      </w:r>
      <w:r w:rsidR="00711220" w:rsidRPr="00367F39">
        <w:t>W. Va.</w:t>
      </w:r>
      <w:r w:rsidRPr="00367F39">
        <w:t xml:space="preserve"> Code §18A-3-2a;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Report</w:t>
      </w:r>
      <w:proofErr w:type="gramEnd"/>
      <w:r w:rsidRPr="00367F39">
        <w:t xml:space="preserve"> Immorality and Neglect of Duty. </w:t>
      </w:r>
      <w:r w:rsidR="006030EA" w:rsidRPr="00367F39">
        <w:t>–</w:t>
      </w:r>
      <w:r w:rsidRPr="00367F39">
        <w:t xml:space="preserve"> It shall be the duty of any county superintendent who knows of any acts on the part of any teacher for which a certificate may be revoked to report the same, together with all the facts and evidence, to the State Superintendent for such action as in the State Superintendent’s judgment may be proper; (refer to </w:t>
      </w:r>
      <w:r w:rsidR="00711220" w:rsidRPr="00367F39">
        <w:t>W. Va.</w:t>
      </w:r>
      <w:r w:rsidRPr="00367F39">
        <w:t xml:space="preserve"> Code §18A-3-6);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e. Employ and Assign Personnel. </w:t>
      </w:r>
      <w:r w:rsidR="006030EA" w:rsidRPr="00367F39">
        <w:t>–</w:t>
      </w:r>
      <w:r w:rsidRPr="00367F39">
        <w:t xml:space="preserve"> The county superintendent shall recommend to the board of education the most qualified applicant for each instructional, student support service and administrative position (Refer to </w:t>
      </w:r>
      <w:r w:rsidR="00711220" w:rsidRPr="00367F39">
        <w:t>W. Va.</w:t>
      </w:r>
      <w:r w:rsidRPr="00367F39">
        <w:t xml:space="preserve"> Code §18A-4-7-a.).  In addition, the county superintendent shall ensure that each educator holds appropriate licensure for her/his assignment within the first three months of such employment.  If an educator is employed in good faith on the anticipation that s/he is eligible for a license and it is later determined that the educator was not eligible, the county superintendent shall be authorized to pay the educator for a time not exceeding three school mo</w:t>
      </w:r>
      <w:r w:rsidR="00A66F4D" w:rsidRPr="00367F39">
        <w:t>n</w:t>
      </w:r>
      <w:r w:rsidRPr="00367F39">
        <w:t xml:space="preserve">ths or the date of notification of the ineligibility, whichever shall occur first (refer to </w:t>
      </w:r>
      <w:r w:rsidR="00711220" w:rsidRPr="00367F39">
        <w:t>W. Va.</w:t>
      </w:r>
      <w:r w:rsidRPr="00367F39">
        <w:t xml:space="preserve"> Code §18A-3-2).</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f.  Contracted</w:t>
      </w:r>
      <w:proofErr w:type="gramEnd"/>
      <w:r w:rsidRPr="00367F39">
        <w:t xml:space="preserve"> or RESA Services. </w:t>
      </w:r>
      <w:r w:rsidR="006030EA" w:rsidRPr="00367F39">
        <w:t>–</w:t>
      </w:r>
      <w:r w:rsidRPr="00367F39">
        <w:t xml:space="preserve"> The county superintendent shall assure that an educator providing contracted services or services through a RESA holds the same licensure required for a</w:t>
      </w:r>
      <w:r w:rsidR="00CD1B26" w:rsidRPr="00367F39">
        <w:t>n</w:t>
      </w:r>
      <w:r w:rsidRPr="00367F39">
        <w:t xml:space="preserve"> educator employed by a board of education.</w:t>
      </w:r>
    </w:p>
    <w:p w:rsidR="00687BB3" w:rsidRPr="00367F39" w:rsidRDefault="00687BB3">
      <w:pPr>
        <w:jc w:val="both"/>
      </w:pPr>
    </w:p>
    <w:p w:rsidR="00687BB3" w:rsidRPr="00367F39" w:rsidRDefault="00687BB3">
      <w:pPr>
        <w:jc w:val="both"/>
      </w:pPr>
      <w:r w:rsidRPr="00367F39">
        <w:tab/>
      </w:r>
      <w:r w:rsidRPr="00367F39">
        <w:tab/>
        <w:t>7.1.3</w:t>
      </w:r>
      <w:proofErr w:type="gramStart"/>
      <w:r w:rsidRPr="00367F39">
        <w:t>.  Licensing</w:t>
      </w:r>
      <w:proofErr w:type="gramEnd"/>
      <w:r w:rsidRPr="00367F39">
        <w:t xml:space="preserve"> Agency. </w:t>
      </w:r>
      <w:r w:rsidR="006030EA" w:rsidRPr="00367F39">
        <w:t>–</w:t>
      </w:r>
      <w:r w:rsidRPr="00367F39">
        <w:t xml:space="preserve"> The licensing agency shall:</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Notify</w:t>
      </w:r>
      <w:proofErr w:type="gramEnd"/>
      <w:r w:rsidRPr="00367F39">
        <w:t xml:space="preserve"> Applicant of Approval or Denial of Application for Licensure. </w:t>
      </w:r>
      <w:r w:rsidR="006030EA" w:rsidRPr="00367F39">
        <w:t>–</w:t>
      </w:r>
      <w:r w:rsidRPr="00367F39">
        <w:t xml:space="preserve"> The licensing agency shall notify, in writing, each applicant regarding the approval or denial of her/his application for licensure or salary classification;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b. Provide Technical Assistance. </w:t>
      </w:r>
      <w:r w:rsidR="006030EA" w:rsidRPr="00367F39">
        <w:t>–</w:t>
      </w:r>
      <w:r w:rsidRPr="00367F39">
        <w:t xml:space="preserve"> The licensing agency shall provide technical assistance to individuals, boards of education and other agencies in understanding and implementing the licensure process;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c. Maintain Records. </w:t>
      </w:r>
      <w:r w:rsidR="006030EA" w:rsidRPr="00367F39">
        <w:t>–</w:t>
      </w:r>
      <w:r w:rsidRPr="00367F39">
        <w:t xml:space="preserve"> The licensing agency serves as the repository for all licensure records, documents, and related materials.  Applications, transcripts, fees, and other documents submitted for the issuance or maintenance of a license become the property of the licensing agency;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d. Waiver Requirements. </w:t>
      </w:r>
      <w:r w:rsidR="006030EA" w:rsidRPr="00367F39">
        <w:t>–</w:t>
      </w:r>
      <w:r w:rsidRPr="00367F39">
        <w:t xml:space="preserve"> The State Superintendent shall have the authority to waiver licensure requirements in a situation where s/he judges, after thorough investigation, that the applicant’s knowledge, preparation and/or experience are adequate to justify such waiver.  If the waiver request could result in the extension of a license or the issuance of a new license, the written request must be accompanied by the appropriate application and processing fee.  The State Superintendent must state, in writing, the reason(s) for granting or denying such waiver with a copy to be maintained in the applicant’s records and a </w:t>
      </w:r>
      <w:r w:rsidRPr="00367F39">
        <w:lastRenderedPageBreak/>
        <w:t>summary must be forwarded to the WVCPTS at its next regularly scheduled meeting.  If the Office of Professional Preparation recommends that an application be denied for cause, the applicant may not request a waiver but may file an appeal pursuant to procedures outlined in Policy 1340.</w:t>
      </w:r>
    </w:p>
    <w:p w:rsidR="00687BB3" w:rsidRPr="00367F39" w:rsidRDefault="00687BB3">
      <w:pPr>
        <w:jc w:val="both"/>
      </w:pPr>
    </w:p>
    <w:p w:rsidR="00687BB3" w:rsidRPr="00367F39" w:rsidRDefault="00687BB3">
      <w:pPr>
        <w:jc w:val="both"/>
      </w:pPr>
      <w:r w:rsidRPr="00367F39">
        <w:tab/>
      </w:r>
      <w:r w:rsidRPr="00367F39">
        <w:tab/>
      </w:r>
      <w:proofErr w:type="gramStart"/>
      <w:r w:rsidRPr="00367F39">
        <w:t>7.1.4  County</w:t>
      </w:r>
      <w:proofErr w:type="gramEnd"/>
      <w:r w:rsidRPr="00367F39">
        <w:t xml:space="preserve"> Board of Education. </w:t>
      </w:r>
      <w:r w:rsidR="006030EA" w:rsidRPr="00367F39">
        <w:t>–</w:t>
      </w:r>
      <w:r w:rsidRPr="00367F39">
        <w:t xml:space="preserve"> The county board of education shall send to the WVBE by the first day of May, annually, a report that includes:  1) the available teacher positions in the county; 2) any shortages in subject matter areas in the county; and 3) the name of all teachers reduced in force provided the teacher has permitted the county board of education to submit his/her name.</w:t>
      </w:r>
    </w:p>
    <w:p w:rsidR="00687BB3" w:rsidRPr="00367F39" w:rsidRDefault="00687BB3">
      <w:pPr>
        <w:jc w:val="both"/>
      </w:pPr>
    </w:p>
    <w:p w:rsidR="00687BB3" w:rsidRPr="00367F39" w:rsidRDefault="00687BB3">
      <w:pPr>
        <w:jc w:val="both"/>
        <w:rPr>
          <w:b/>
          <w:bCs/>
        </w:rPr>
      </w:pPr>
      <w:r w:rsidRPr="00367F39">
        <w:rPr>
          <w:b/>
          <w:bCs/>
        </w:rPr>
        <w:t xml:space="preserve">§126-136-8.  </w:t>
      </w:r>
      <w:proofErr w:type="gramStart"/>
      <w:r w:rsidRPr="00367F39">
        <w:rPr>
          <w:b/>
          <w:bCs/>
        </w:rPr>
        <w:t>Highly Qualified Teacher.</w:t>
      </w:r>
      <w:proofErr w:type="gramEnd"/>
    </w:p>
    <w:p w:rsidR="00687BB3" w:rsidRPr="00367F39" w:rsidRDefault="00687BB3">
      <w:pPr>
        <w:jc w:val="both"/>
      </w:pPr>
    </w:p>
    <w:p w:rsidR="00687BB3" w:rsidRPr="00367F39" w:rsidRDefault="00687BB3">
      <w:pPr>
        <w:jc w:val="both"/>
      </w:pPr>
      <w:r w:rsidRPr="00367F39">
        <w:tab/>
        <w:t>8.1</w:t>
      </w:r>
      <w:proofErr w:type="gramStart"/>
      <w:r w:rsidRPr="00367F39">
        <w:t>.  Effective</w:t>
      </w:r>
      <w:proofErr w:type="gramEnd"/>
      <w:r w:rsidRPr="00367F39">
        <w:t xml:space="preserve"> with the 2002-2003 school year, all persons newly hired in Title I schools must meet the definition of highly qualified as defined in NCLB.  By the end of the 2005-2006 school </w:t>
      </w:r>
      <w:proofErr w:type="gramStart"/>
      <w:r w:rsidRPr="00367F39">
        <w:t>year</w:t>
      </w:r>
      <w:proofErr w:type="gramEnd"/>
      <w:r w:rsidRPr="00367F39">
        <w:t>, all teachers delivering instruction in the core academic subject areas must meet the NCLB definition of highly qualified teacher.</w:t>
      </w:r>
    </w:p>
    <w:p w:rsidR="00687BB3" w:rsidRPr="00367F39" w:rsidRDefault="00687BB3">
      <w:pPr>
        <w:jc w:val="both"/>
      </w:pPr>
    </w:p>
    <w:p w:rsidR="00687BB3" w:rsidRPr="00367F39" w:rsidRDefault="00687BB3">
      <w:pPr>
        <w:jc w:val="both"/>
      </w:pPr>
      <w:r w:rsidRPr="00367F39">
        <w:tab/>
        <w:t>8.2. Definitions.</w:t>
      </w:r>
    </w:p>
    <w:p w:rsidR="00687BB3" w:rsidRPr="00367F39" w:rsidRDefault="00687BB3">
      <w:pPr>
        <w:jc w:val="both"/>
      </w:pPr>
    </w:p>
    <w:p w:rsidR="00687BB3" w:rsidRPr="00367F39" w:rsidRDefault="00687BB3">
      <w:pPr>
        <w:jc w:val="both"/>
      </w:pPr>
      <w:r w:rsidRPr="00367F39">
        <w:tab/>
      </w:r>
      <w:r w:rsidRPr="00367F39">
        <w:tab/>
        <w:t>8.2.1</w:t>
      </w:r>
      <w:proofErr w:type="gramStart"/>
      <w:r w:rsidRPr="00367F39">
        <w:t xml:space="preserve">. </w:t>
      </w:r>
      <w:r w:rsidR="00711220" w:rsidRPr="00367F39">
        <w:t xml:space="preserve"> </w:t>
      </w:r>
      <w:r w:rsidRPr="00367F39">
        <w:t>Core</w:t>
      </w:r>
      <w:proofErr w:type="gramEnd"/>
      <w:r w:rsidRPr="00367F39">
        <w:t xml:space="preserve"> Academic Subjects. </w:t>
      </w:r>
      <w:r w:rsidR="006030EA" w:rsidRPr="00367F39">
        <w:t>–</w:t>
      </w:r>
      <w:r w:rsidRPr="00367F39">
        <w:t xml:space="preserve"> The core academic subjects include the arts, reading/language arts, English, foreign language, mathematics, science, civics and government, economics, geography, and history.  West Virginia defines the arts as dance, music, theatre, and visual art.</w:t>
      </w:r>
    </w:p>
    <w:p w:rsidR="00687BB3" w:rsidRPr="00367F39" w:rsidRDefault="00687BB3">
      <w:pPr>
        <w:jc w:val="both"/>
      </w:pPr>
    </w:p>
    <w:p w:rsidR="00687BB3" w:rsidRPr="00367F39" w:rsidRDefault="00687BB3">
      <w:pPr>
        <w:jc w:val="both"/>
      </w:pPr>
      <w:r w:rsidRPr="00367F39">
        <w:tab/>
      </w:r>
      <w:r w:rsidRPr="00367F39">
        <w:tab/>
        <w:t>8.2.2</w:t>
      </w:r>
      <w:proofErr w:type="gramStart"/>
      <w:r w:rsidRPr="00367F39">
        <w:t xml:space="preserve">. </w:t>
      </w:r>
      <w:r w:rsidR="00711220" w:rsidRPr="00367F39">
        <w:t xml:space="preserve"> </w:t>
      </w:r>
      <w:r w:rsidRPr="00367F39">
        <w:t>Highly</w:t>
      </w:r>
      <w:proofErr w:type="gramEnd"/>
      <w:r w:rsidRPr="00367F39">
        <w:t xml:space="preserve"> Qualified Teacher.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Highly</w:t>
      </w:r>
      <w:proofErr w:type="gramEnd"/>
      <w:r w:rsidRPr="00367F39">
        <w:t xml:space="preserve"> Qualified Teacher-State Definition. – A West Virginia public school teacher is considered highly qualified if s/he:</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proofErr w:type="gramStart"/>
      <w:r w:rsidRPr="00367F39">
        <w:t xml:space="preserve">A. </w:t>
      </w:r>
      <w:r w:rsidR="00711220" w:rsidRPr="00367F39">
        <w:t xml:space="preserve"> </w:t>
      </w:r>
      <w:r w:rsidRPr="00367F39">
        <w:t>has</w:t>
      </w:r>
      <w:proofErr w:type="gramEnd"/>
      <w:r w:rsidRPr="00367F39">
        <w:t xml:space="preserve"> a bachelor’s degree or higher;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w:t>
      </w:r>
      <w:r w:rsidR="00711220" w:rsidRPr="00367F39">
        <w:t xml:space="preserve"> </w:t>
      </w:r>
      <w:r w:rsidRPr="00367F39">
        <w:t xml:space="preserve">meets state certification requirements, including those certified through a WVBE-approved alternative route to certification program, with an endorsement(s) in the core academic subject(s) being taught;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proofErr w:type="gramStart"/>
      <w:r w:rsidRPr="00367F39">
        <w:t xml:space="preserve">C. </w:t>
      </w:r>
      <w:r w:rsidR="00711220" w:rsidRPr="00367F39">
        <w:t xml:space="preserve"> </w:t>
      </w:r>
      <w:r w:rsidRPr="00367F39">
        <w:t>demonstrates</w:t>
      </w:r>
      <w:proofErr w:type="gramEnd"/>
      <w:r w:rsidRPr="00367F39">
        <w:t xml:space="preserve"> subject matter competency by:</w:t>
      </w:r>
    </w:p>
    <w:p w:rsidR="00687BB3" w:rsidRPr="00367F39" w:rsidRDefault="00687BB3">
      <w:pPr>
        <w:jc w:val="both"/>
      </w:pPr>
    </w:p>
    <w:p w:rsidR="00687BB3" w:rsidRPr="00367F39" w:rsidRDefault="00687BB3">
      <w:pPr>
        <w:jc w:val="both"/>
        <w:rPr>
          <w:b/>
          <w:bCs/>
        </w:rPr>
      </w:pPr>
      <w:r w:rsidRPr="00367F39">
        <w:tab/>
      </w:r>
      <w:r w:rsidRPr="00367F39">
        <w:tab/>
      </w:r>
      <w:r w:rsidRPr="00367F39">
        <w:tab/>
      </w:r>
      <w:r w:rsidRPr="00367F39">
        <w:tab/>
      </w:r>
      <w:r w:rsidRPr="00367F39">
        <w:tab/>
        <w:t xml:space="preserve">(a) </w:t>
      </w:r>
      <w:proofErr w:type="gramStart"/>
      <w:r w:rsidRPr="00367F39">
        <w:t>passing</w:t>
      </w:r>
      <w:proofErr w:type="gramEnd"/>
      <w:r w:rsidRPr="00367F39">
        <w:t xml:space="preserve"> the state competency test for which a state minimum score was established by the WVBE in the content area(s);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w:t>
      </w:r>
      <w:proofErr w:type="gramStart"/>
      <w:r w:rsidRPr="00367F39">
        <w:t>having</w:t>
      </w:r>
      <w:proofErr w:type="gramEnd"/>
      <w:r w:rsidRPr="00367F39">
        <w:t xml:space="preserve"> an academic major or advanced credential(s) in the subject taught as defined in §126-136-4.4 and §126-136-4.6, respectively;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(c) satisfying West Virginia’s HOUSSE definition as defined in §126-136-4.</w:t>
      </w:r>
      <w:r w:rsidR="00AA30C6" w:rsidRPr="00367F39">
        <w:t>36</w:t>
      </w:r>
      <w:r w:rsidR="001D1FB3" w:rsidRPr="00367F39">
        <w:t xml:space="preserve">, provided the individual previously held the appropriate license to </w:t>
      </w:r>
      <w:r w:rsidR="001D1FB3" w:rsidRPr="00367F39">
        <w:lastRenderedPageBreak/>
        <w:t>deliver instruction in the core academic subject</w:t>
      </w:r>
      <w:r w:rsidR="003F2E22" w:rsidRPr="00367F39">
        <w:t xml:space="preserve">, but was not assigned to do so prior to the year in which the evaluation is conducted. </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Title</w:t>
      </w:r>
      <w:proofErr w:type="gramEnd"/>
      <w:r w:rsidRPr="00367F39">
        <w:t xml:space="preserve"> I Reading Teacher. </w:t>
      </w:r>
      <w:r w:rsidR="006030EA" w:rsidRPr="00367F39">
        <w:t>–</w:t>
      </w:r>
      <w:r w:rsidRPr="00367F39">
        <w:t xml:space="preserve"> According to the NCLB guidelines, a Title I reading teacher is considered highly qualified if s/he holds certification in elementary education or multi-subjects.  For state certification as a Title I reading teacher, the WVBE requires a master’s degree in reading specialist, completion of a graduate level reading specialist program, a reading authorization, or completion of a reading endorsement program.</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A.  The reading endorsement can be granted only to individuals who hold a professional teaching certificate.</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B.  The reading endorsement shall reflect those grade levels that appear on the individual’s professional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Special</w:t>
      </w:r>
      <w:proofErr w:type="gramEnd"/>
      <w:r w:rsidRPr="00367F39">
        <w:t xml:space="preserve"> Education Teacher. </w:t>
      </w:r>
      <w:r w:rsidR="006030EA" w:rsidRPr="00367F39">
        <w:t>–</w:t>
      </w:r>
      <w:r w:rsidRPr="00367F39">
        <w:t xml:space="preserve"> A special education teacher who is responsible for providing instruction and course credit for any course included in the NCLB defined core academic subject areas for students with exceptionalities must hold a minimum of a bachelor’s degree, meet state certification requirements with the appropriate endorsement in special education, and demonstrate subject matter competency in order to be considered highly qualified.  A special education teacher can demonstrate subject matter competency in one of the following ways:</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A.  A special education teacher providing instruction to students with significant cognitive disabilities who take the West Virginia Alternate Assessment can demonstrate subject matter competence by successfully completing the Praxis II test required for Elementary Education OR by using the state’s HOUSSE option defined in §136-136-4.</w:t>
      </w:r>
      <w:r w:rsidR="00AA30C6" w:rsidRPr="00367F39">
        <w:t>36</w:t>
      </w:r>
      <w:r w:rsidRPr="00367F39">
        <w:t xml:space="preserve">, provided the individual held the appropriate license to teach students with significant cognitive disabilities, but was not assigned to provide instruction in that setting prior to the year in which the evaluation is conducted.  </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B.  A</w:t>
      </w:r>
      <w:r w:rsidR="00865560" w:rsidRPr="00367F39">
        <w:t>n elementary</w:t>
      </w:r>
      <w:r w:rsidRPr="00367F39">
        <w:t xml:space="preserve"> special education teacher providing instruction at the elementary level can demonstrate subject matter competence by successfully completing the Praxis II test required for Elementary Education OR by using the state’s HOUSSE option defined in §126-136-4.</w:t>
      </w:r>
      <w:r w:rsidR="00AA30C6" w:rsidRPr="00367F39">
        <w:t>36</w:t>
      </w:r>
      <w:r w:rsidRPr="00367F39">
        <w:t>,</w:t>
      </w:r>
      <w:r w:rsidR="003264A2" w:rsidRPr="00367F39">
        <w:t xml:space="preserve"> </w:t>
      </w:r>
      <w:r w:rsidRPr="00367F39">
        <w:t>provided the individual held the appropriate license to teach students at the elementary level, but was not assigned to provide instruction at the elementary level prior to the year in which the evaluation is conducted.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CD215D" w:rsidRPr="00367F39">
        <w:t>C</w:t>
      </w:r>
      <w:r w:rsidR="00DF4AFA" w:rsidRPr="00367F39">
        <w:t xml:space="preserve">. </w:t>
      </w:r>
      <w:r w:rsidRPr="00367F39">
        <w:t>A consultative special education teacher working in a collaborative role with a highly qualified general education teacher is considered highly qualified.  Refer to the definition of consultative teacher in §126-136-19.2.</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CD215D" w:rsidRPr="00367F39">
        <w:t>D</w:t>
      </w:r>
      <w:r w:rsidRPr="00367F39">
        <w:t>.   A</w:t>
      </w:r>
      <w:r w:rsidR="00865560" w:rsidRPr="00367F39">
        <w:t xml:space="preserve"> secondary</w:t>
      </w:r>
      <w:r w:rsidRPr="00367F39">
        <w:t xml:space="preserve"> special education teacher who is highly qualified to teach mathematics, English, or science may use the subject matter test required for any other specialization they may be assigned to teach to demonstrate subject matter competence or use state’s HOUSSE option defined in §126-136-4.</w:t>
      </w:r>
      <w:r w:rsidR="00AA30C6" w:rsidRPr="00367F39">
        <w:t>36</w:t>
      </w:r>
      <w:r w:rsidRPr="00367F39">
        <w:t>.</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Paraprofessionals</w:t>
      </w:r>
      <w:proofErr w:type="gramEnd"/>
      <w:r w:rsidRPr="00367F39">
        <w:t xml:space="preserve"> (includes persons classified as Aide I, II, III, IV</w:t>
      </w:r>
      <w:r w:rsidR="00F4324D" w:rsidRPr="00367F39">
        <w:t>, and paraprofessional</w:t>
      </w:r>
      <w:r w:rsidRPr="00367F39">
        <w:t xml:space="preserve">). </w:t>
      </w:r>
      <w:r w:rsidR="006030EA" w:rsidRPr="00367F39">
        <w:t>–</w:t>
      </w:r>
      <w:r w:rsidRPr="00367F39">
        <w:t xml:space="preserve"> The NCLB requires all paraprofessionals (excluding those with sole duties as translators and parental involvement assistants) providing instructional support in a program or school receiving Title I funds to be qualified by the end of the 2005-2006 school year.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Salary Classifications. </w:t>
      </w:r>
      <w:r w:rsidR="006030EA" w:rsidRPr="00367F39">
        <w:t>–</w:t>
      </w:r>
      <w:r w:rsidRPr="00367F39">
        <w:t xml:space="preserve"> The Aide I, II, III, IV and Paraprofessional classification identified in </w:t>
      </w:r>
      <w:r w:rsidR="00711220" w:rsidRPr="00367F39">
        <w:t>W. Va.</w:t>
      </w:r>
      <w:r w:rsidRPr="00367F39">
        <w:t xml:space="preserve"> Code §18A-4-8 are included in the NCLB definition of paraprofessional.  Consequently, all Aides I, II, III, IV and Paraprofessionals in West Virginia working in a program or school receiving Title I funds must meet the definition of qualified paraprofessional found in NCLB.</w:t>
      </w:r>
    </w:p>
    <w:p w:rsidR="00687BB3" w:rsidRPr="00367F39" w:rsidRDefault="00687BB3">
      <w:pPr>
        <w:jc w:val="both"/>
      </w:pPr>
    </w:p>
    <w:p w:rsidR="00687BB3" w:rsidRPr="00367F39" w:rsidRDefault="00687BB3">
      <w:pPr>
        <w:jc w:val="both"/>
        <w:rPr>
          <w:strike/>
        </w:rPr>
      </w:pPr>
      <w:r w:rsidRPr="00367F39">
        <w:tab/>
      </w:r>
      <w:r w:rsidRPr="00367F39">
        <w:tab/>
      </w:r>
      <w:r w:rsidRPr="00367F39">
        <w:tab/>
      </w:r>
      <w:r w:rsidRPr="00367F39">
        <w:tab/>
        <w:t xml:space="preserve">B.  Title </w:t>
      </w:r>
      <w:proofErr w:type="gramStart"/>
      <w:r w:rsidRPr="00367F39">
        <w:t>I</w:t>
      </w:r>
      <w:proofErr w:type="gramEnd"/>
      <w:r w:rsidRPr="00367F39">
        <w:t xml:space="preserve"> Program or School. </w:t>
      </w:r>
      <w:r w:rsidR="006030EA" w:rsidRPr="00367F39">
        <w:t>–</w:t>
      </w:r>
      <w:r w:rsidRPr="00367F39">
        <w:t xml:space="preserve"> All Aides I, II, III, IV and paraprofessionals working in a Title I </w:t>
      </w:r>
      <w:proofErr w:type="spellStart"/>
      <w:r w:rsidRPr="00367F39">
        <w:t>schoolwide</w:t>
      </w:r>
      <w:proofErr w:type="spellEnd"/>
      <w:r w:rsidRPr="00367F39">
        <w:t xml:space="preserve"> program must be qualified, as defined in the NCLB, by the end of the 2005-2006 school year, regardless of the funding source for his/her position.  All Aides I, II, III, IV and paraprofessionals, whose positions are funded by Title I </w:t>
      </w:r>
      <w:proofErr w:type="gramStart"/>
      <w:r w:rsidRPr="00367F39">
        <w:t>funds,</w:t>
      </w:r>
      <w:proofErr w:type="gramEnd"/>
      <w:r w:rsidRPr="00367F39">
        <w:t xml:space="preserve"> working in a Title I targeted assistance school must meet the definition of qualified paraprofessional found in NCLB.</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C.  Qualified Paraprofessional (includes persons classified as Aide I, II, III, and IV). - Criteria for being considered a qualified paraprofessional, as defined in the NCLB, require the completion of at least one of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College Coursework. – The applicant must have completed at least two years (48 semester hours) of study at an accredited institution of higher education, as defined in §126-136-4.5;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College Degree. </w:t>
      </w:r>
      <w:r w:rsidR="006030EA" w:rsidRPr="00367F39">
        <w:t>–</w:t>
      </w:r>
      <w:r w:rsidRPr="00367F39">
        <w:t xml:space="preserve"> The applicant must have obtained an associate degree or higher from an accredited institution of higher education, as defined in §126-136-4.5;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WVBE Program. </w:t>
      </w:r>
      <w:r w:rsidR="006030EA" w:rsidRPr="00367F39">
        <w:t>–</w:t>
      </w:r>
      <w:r w:rsidRPr="00367F39">
        <w:t xml:space="preserve"> The applicant must have completed the 36 semester hour program as identified in §126-136-12.1.3 and passed the current state competency exam for </w:t>
      </w:r>
      <w:r w:rsidR="00F86FF8" w:rsidRPr="00367F39">
        <w:t xml:space="preserve">classroom aides </w:t>
      </w:r>
      <w:r w:rsidRPr="00367F39">
        <w:t xml:space="preserve">developed pursuant to </w:t>
      </w:r>
      <w:r w:rsidR="00711220" w:rsidRPr="00367F39">
        <w:t>W. Va.</w:t>
      </w:r>
      <w:r w:rsidRPr="00367F39">
        <w:t xml:space="preserve"> Code §18A-4-8e;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(d)  Academic Assessment. </w:t>
      </w:r>
      <w:r w:rsidR="006030EA" w:rsidRPr="00367F39">
        <w:t>–</w:t>
      </w:r>
      <w:r w:rsidRPr="00367F39">
        <w:t xml:space="preserve"> The applicant must have met a rigorous standard of quality and can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Paraprofessionals who have taken and passed the current state competency exam for paraprofessionals developed pursuant to </w:t>
      </w:r>
      <w:r w:rsidR="00711220" w:rsidRPr="00367F39">
        <w:t>W. Va.</w:t>
      </w:r>
      <w:r w:rsidRPr="00367F39">
        <w:t xml:space="preserve"> Code §18A-4-8e have satisfied this requirement.</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D.  Certified Paraprofessional (includes persons classified as Aide I, II, III, and IV). </w:t>
      </w:r>
      <w:r w:rsidR="006030EA" w:rsidRPr="00367F39">
        <w:t>–</w:t>
      </w:r>
      <w:r w:rsidRPr="00367F39">
        <w:t xml:space="preserve"> The requirement for being a certified paraprofessional in West Virginia includes completion of the 36 semester hour program as identified in §126-136-12.1.3 and </w:t>
      </w:r>
      <w:r w:rsidRPr="00367F39">
        <w:lastRenderedPageBreak/>
        <w:t xml:space="preserve">passage of the current state competency exam for </w:t>
      </w:r>
      <w:r w:rsidR="00F86FF8" w:rsidRPr="00367F39">
        <w:t xml:space="preserve">classroom aides </w:t>
      </w:r>
      <w:r w:rsidRPr="00367F39">
        <w:t xml:space="preserve">developed pursuant to </w:t>
      </w:r>
      <w:r w:rsidR="00711220" w:rsidRPr="00367F39">
        <w:t>W. Va.</w:t>
      </w:r>
      <w:r w:rsidRPr="00367F39">
        <w:t xml:space="preserve"> Code §18A-4-8e.</w:t>
      </w:r>
    </w:p>
    <w:p w:rsidR="00687BB3" w:rsidRPr="00367F39" w:rsidRDefault="00687BB3">
      <w:pPr>
        <w:jc w:val="both"/>
      </w:pPr>
    </w:p>
    <w:p w:rsidR="00687BB3" w:rsidRPr="00367F39" w:rsidRDefault="00687BB3">
      <w:pPr>
        <w:jc w:val="both"/>
        <w:rPr>
          <w:b/>
          <w:bCs/>
        </w:rPr>
      </w:pPr>
      <w:r w:rsidRPr="00367F39">
        <w:rPr>
          <w:b/>
          <w:bCs/>
        </w:rPr>
        <w:t xml:space="preserve">§126-136-9. </w:t>
      </w:r>
      <w:proofErr w:type="gramStart"/>
      <w:r w:rsidRPr="00367F39">
        <w:rPr>
          <w:b/>
          <w:bCs/>
        </w:rPr>
        <w:t>General Requirements and Dates Certain for Licensure.</w:t>
      </w:r>
      <w:proofErr w:type="gramEnd"/>
    </w:p>
    <w:p w:rsidR="00687BB3" w:rsidRPr="00367F39" w:rsidRDefault="00687BB3">
      <w:pPr>
        <w:jc w:val="both"/>
      </w:pPr>
    </w:p>
    <w:p w:rsidR="00687BB3" w:rsidRPr="00367F39" w:rsidRDefault="00687BB3">
      <w:pPr>
        <w:jc w:val="both"/>
      </w:pPr>
      <w:r w:rsidRPr="00367F39">
        <w:tab/>
        <w:t>9.1. W.</w:t>
      </w:r>
      <w:r w:rsidR="00711220" w:rsidRPr="00367F39">
        <w:t xml:space="preserve"> </w:t>
      </w:r>
      <w:r w:rsidRPr="00367F39">
        <w:t>Va. Code Requirements for Licensure.</w:t>
      </w:r>
    </w:p>
    <w:p w:rsidR="00687BB3" w:rsidRPr="00367F39" w:rsidRDefault="00687BB3">
      <w:pPr>
        <w:jc w:val="both"/>
      </w:pPr>
    </w:p>
    <w:p w:rsidR="00687BB3" w:rsidRPr="00367F39" w:rsidRDefault="00687BB3">
      <w:pPr>
        <w:jc w:val="both"/>
      </w:pPr>
      <w:r w:rsidRPr="00367F39">
        <w:tab/>
      </w:r>
      <w:r w:rsidRPr="00367F39">
        <w:tab/>
        <w:t>9.1.1</w:t>
      </w:r>
      <w:proofErr w:type="gramStart"/>
      <w:r w:rsidRPr="00367F39">
        <w:t xml:space="preserve">. </w:t>
      </w:r>
      <w:r w:rsidR="000E3111" w:rsidRPr="00367F39">
        <w:t xml:space="preserve"> </w:t>
      </w:r>
      <w:r w:rsidRPr="00367F39">
        <w:t>General</w:t>
      </w:r>
      <w:proofErr w:type="gramEnd"/>
      <w:r w:rsidRPr="00367F39">
        <w:t xml:space="preserve"> Requirements. </w:t>
      </w:r>
      <w:r w:rsidR="006030EA" w:rsidRPr="00367F39">
        <w:t>–</w:t>
      </w:r>
      <w:r w:rsidRPr="00367F39">
        <w:t xml:space="preserve"> A license to work in the public schools of West Virginia may be granted to an applicant who is: 1) a United States citizen, unless otherwise noted; 2) of good moral character; 3) physically, mentally and emotionally qualified to perform the duties to which s/he is assigned; and 4) has attained the age of eighteen years on or before the first day of October of the year in which the license is issued. (Refer to </w:t>
      </w:r>
      <w:r w:rsidR="00711220" w:rsidRPr="00367F39">
        <w:t>W. Va.</w:t>
      </w:r>
      <w:r w:rsidRPr="00367F39">
        <w:t xml:space="preserve"> Code §18A-3-2a.)</w:t>
      </w:r>
    </w:p>
    <w:p w:rsidR="00687BB3" w:rsidRPr="00367F39" w:rsidRDefault="00687BB3">
      <w:pPr>
        <w:jc w:val="both"/>
      </w:pPr>
    </w:p>
    <w:p w:rsidR="00687BB3" w:rsidRPr="00367F39" w:rsidRDefault="00687BB3">
      <w:pPr>
        <w:jc w:val="both"/>
      </w:pPr>
      <w:r w:rsidRPr="00367F39">
        <w:tab/>
      </w:r>
      <w:r w:rsidRPr="00367F39">
        <w:tab/>
        <w:t>9.1.2</w:t>
      </w:r>
      <w:proofErr w:type="gramStart"/>
      <w:r w:rsidRPr="00367F39">
        <w:t>.  Criminal</w:t>
      </w:r>
      <w:proofErr w:type="gramEnd"/>
      <w:r w:rsidRPr="00367F39">
        <w:t xml:space="preserve"> History Record Check.</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Federal</w:t>
      </w:r>
      <w:proofErr w:type="gramEnd"/>
      <w:r w:rsidRPr="00367F39">
        <w:t xml:space="preserve"> Bureau of Investigation Fingerprint Background Check for Initial Licensure. </w:t>
      </w:r>
      <w:r w:rsidR="006030EA" w:rsidRPr="00367F39">
        <w:t>–</w:t>
      </w:r>
      <w:r w:rsidRPr="00367F39">
        <w:t xml:space="preserve"> All applicants for initial licensure whose applications are received by the WVDE shall be fingerprinted by the West Virginia State Police or its designee.  The fingerprints shall be analyzed by the state police for a state criminal history record check through the central abuse registry record and then forwarded to the Federal Bureau of Investigation for a national criminal history record check.  Information contained in either the central abuse registry record or the Federal Bureau of Investigation record may form the basis for the denial of a certificate for cause in accordance with </w:t>
      </w:r>
      <w:r w:rsidR="00711220" w:rsidRPr="00367F39">
        <w:t>W. Va.</w:t>
      </w:r>
      <w:r w:rsidRPr="00367F39">
        <w:t xml:space="preserve"> Code §18A-3-2a and §18A-3-10.</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State</w:t>
      </w:r>
      <w:proofErr w:type="gramEnd"/>
      <w:r w:rsidRPr="00367F39">
        <w:t xml:space="preserve"> Analysis for Employment within Ninety Days. </w:t>
      </w:r>
      <w:r w:rsidR="006030EA" w:rsidRPr="00367F39">
        <w:t>–</w:t>
      </w:r>
      <w:r w:rsidRPr="00367F39">
        <w:t xml:space="preserve"> Upon written consent to the WVDE by the applicant and within ninety days of the state fingerprint analysis, the results of a state analysis may be provided to a county board with which the applicant is applying for employment without further cost to the applicant.</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Disclosure</w:t>
      </w:r>
      <w:proofErr w:type="gramEnd"/>
      <w:r w:rsidRPr="00367F39">
        <w:t xml:space="preserve"> Provisions. </w:t>
      </w:r>
      <w:r w:rsidR="006030EA" w:rsidRPr="00367F39">
        <w:t>–</w:t>
      </w:r>
      <w:r w:rsidRPr="00367F39">
        <w:t xml:space="preserve"> Information maintained by the WVDE or a county board which was obtained for the purposes of </w:t>
      </w:r>
      <w:r w:rsidR="00711220" w:rsidRPr="00367F39">
        <w:t>W. Va.</w:t>
      </w:r>
      <w:r w:rsidRPr="00367F39">
        <w:t xml:space="preserve"> Code §18A-3-10 is exempt from disclosure as provided by </w:t>
      </w:r>
      <w:r w:rsidR="00711220" w:rsidRPr="00367F39">
        <w:t>W. Va.</w:t>
      </w:r>
      <w:r w:rsidRPr="00367F39">
        <w:t xml:space="preserve"> Code §29B-1-4.  Disclosure or publication of information in a statistical or other form that does not identify the individuals involved or provide personal information is not prohibited.</w:t>
      </w:r>
    </w:p>
    <w:p w:rsidR="00687BB3" w:rsidRPr="00367F39" w:rsidRDefault="00687BB3">
      <w:pPr>
        <w:jc w:val="both"/>
      </w:pPr>
    </w:p>
    <w:p w:rsidR="00687BB3" w:rsidRPr="00367F39" w:rsidRDefault="00687BB3">
      <w:pPr>
        <w:jc w:val="both"/>
      </w:pPr>
      <w:r w:rsidRPr="00367F39">
        <w:tab/>
      </w:r>
      <w:r w:rsidRPr="00367F39">
        <w:tab/>
      </w:r>
      <w:proofErr w:type="gramStart"/>
      <w:r w:rsidRPr="00367F39">
        <w:t xml:space="preserve">9.1.3 </w:t>
      </w:r>
      <w:r w:rsidR="000E3111" w:rsidRPr="00367F39">
        <w:t xml:space="preserve"> </w:t>
      </w:r>
      <w:r w:rsidRPr="00367F39">
        <w:t>Beginning</w:t>
      </w:r>
      <w:proofErr w:type="gramEnd"/>
      <w:r w:rsidRPr="00367F39">
        <w:t xml:space="preserve"> Educator Internship. – An educator who receives her/his Professional Teaching Certificate after January 1, 1992 must successfully complete the Beginning Educator Internship.  An educator who has successfully completed five years of out-of-state teaching experience is exempt from completing the Beginning Educator Internship (</w:t>
      </w:r>
      <w:r w:rsidR="00711220" w:rsidRPr="00367F39">
        <w:t>W. Va.</w:t>
      </w:r>
      <w:r w:rsidRPr="00367F39">
        <w:t xml:space="preserve"> Code §18A-3-2b).</w:t>
      </w:r>
    </w:p>
    <w:p w:rsidR="00687BB3" w:rsidRPr="00367F39" w:rsidRDefault="00687BB3">
      <w:pPr>
        <w:jc w:val="both"/>
      </w:pPr>
    </w:p>
    <w:p w:rsidR="00687BB3" w:rsidRPr="00367F39" w:rsidRDefault="00687BB3">
      <w:pPr>
        <w:jc w:val="both"/>
      </w:pPr>
      <w:r w:rsidRPr="00367F39">
        <w:tab/>
        <w:t xml:space="preserve">9.2. Licensure and Related Fees. </w:t>
      </w:r>
      <w:r w:rsidR="006030EA" w:rsidRPr="00367F39">
        <w:t>–</w:t>
      </w:r>
      <w:r w:rsidRPr="00367F39">
        <w:t xml:space="preserve"> A non-refundable processing fee, established by the WVBE, shall be charged for all applications and request for copies of records.  In addition to the processing fee, applicants who apply for an initial license shall also submit the current fee charged by the Federal Bureau of Investigation for a fingerprint background check and for a </w:t>
      </w:r>
      <w:r w:rsidRPr="00367F39">
        <w:lastRenderedPageBreak/>
        <w:t xml:space="preserve">West Virginia Criminal Bureau of Investigation fingerprint background check as required by </w:t>
      </w:r>
      <w:r w:rsidR="00711220" w:rsidRPr="00367F39">
        <w:t>W. Va.</w:t>
      </w:r>
      <w:r w:rsidRPr="00367F39">
        <w:t xml:space="preserve"> Code §18A-3-10.</w:t>
      </w:r>
    </w:p>
    <w:p w:rsidR="00687BB3" w:rsidRPr="00367F39" w:rsidRDefault="00687BB3">
      <w:pPr>
        <w:jc w:val="both"/>
      </w:pPr>
    </w:p>
    <w:p w:rsidR="00687BB3" w:rsidRPr="00367F39" w:rsidRDefault="00687BB3">
      <w:pPr>
        <w:jc w:val="both"/>
      </w:pPr>
      <w:r w:rsidRPr="00367F39">
        <w:tab/>
        <w:t xml:space="preserve">9.3. Dating of Licenses. </w:t>
      </w:r>
      <w:r w:rsidR="006030EA" w:rsidRPr="00367F39">
        <w:t>–</w:t>
      </w:r>
      <w:r w:rsidRPr="00367F39">
        <w:t xml:space="preserve"> All licenses shall be issued and dated in accordance with </w:t>
      </w:r>
      <w:r w:rsidR="00711220" w:rsidRPr="00367F39">
        <w:t>W. Va.</w:t>
      </w:r>
      <w:r w:rsidRPr="00367F39">
        <w:t xml:space="preserve"> Code and as mandated by other applicable WVBE policies.  A county may employ an applicant in good faith that s/he is eligible for a certificate for up to three school months or date of notification of his or her ineligibility, whichever shall occur first.  This three-month period shall begin with the date of hire for that position.  The applicant’s appropriate application, fees and fingerprint card (if applicable) for licensure must be received by the WVDE within ten calendar days of the hire date.  All certificates shall expire on June 30 of the last year of their validity irrespective of the date of issuance. (Refer to </w:t>
      </w:r>
      <w:r w:rsidR="00711220" w:rsidRPr="00367F39">
        <w:t>W. Va.</w:t>
      </w:r>
      <w:r w:rsidRPr="00367F39">
        <w:t xml:space="preserve"> Code §18A-3-2.)</w:t>
      </w:r>
    </w:p>
    <w:p w:rsidR="00687BB3" w:rsidRPr="00367F39" w:rsidRDefault="00687BB3">
      <w:pPr>
        <w:jc w:val="both"/>
      </w:pPr>
    </w:p>
    <w:p w:rsidR="00687BB3" w:rsidRPr="00367F39" w:rsidRDefault="00687BB3">
      <w:pPr>
        <w:jc w:val="both"/>
      </w:pPr>
      <w:r w:rsidRPr="00367F39">
        <w:tab/>
        <w:t xml:space="preserve">9.4. Expiration Date of Licenses. </w:t>
      </w:r>
      <w:r w:rsidR="006030EA" w:rsidRPr="00367F39">
        <w:t>–</w:t>
      </w:r>
      <w:r w:rsidRPr="00367F39">
        <w:t xml:space="preserve"> All licenses shall be issued and set to expire in accordance with </w:t>
      </w:r>
      <w:r w:rsidR="00711220" w:rsidRPr="00367F39">
        <w:t>W. Va.</w:t>
      </w:r>
      <w:r w:rsidRPr="00367F39">
        <w:t xml:space="preserve"> Code §18A-3-2a and as mandated by this policy.  Please refer to individual licensure sections for designated dates.</w:t>
      </w:r>
    </w:p>
    <w:p w:rsidR="00687BB3" w:rsidRPr="00367F39" w:rsidRDefault="00687BB3">
      <w:pPr>
        <w:jc w:val="both"/>
      </w:pPr>
    </w:p>
    <w:p w:rsidR="00687BB3" w:rsidRPr="00367F39" w:rsidRDefault="00687BB3">
      <w:pPr>
        <w:jc w:val="both"/>
      </w:pPr>
      <w:r w:rsidRPr="00367F39">
        <w:tab/>
        <w:t xml:space="preserve">9.5. Specializations and Grade Levels. </w:t>
      </w:r>
      <w:r w:rsidR="006030EA" w:rsidRPr="00367F39">
        <w:t>–</w:t>
      </w:r>
      <w:r w:rsidRPr="00367F39">
        <w:t xml:space="preserve"> All licenses shall contain specializations and grade levels in accordance with </w:t>
      </w:r>
      <w:r w:rsidR="00711220" w:rsidRPr="00367F39">
        <w:t>W. Va.</w:t>
      </w:r>
      <w:r w:rsidRPr="00367F39">
        <w:t xml:space="preserve"> Code §18A-3-2a and as mandated by this policy and </w:t>
      </w:r>
      <w:r w:rsidR="00711220" w:rsidRPr="00367F39">
        <w:t>W. Va.</w:t>
      </w:r>
      <w:r w:rsidRPr="00367F39">
        <w:t xml:space="preserve"> §126CSR114, WVBE Policy 5100, Approval of Educational Personnel Preparation Programs, hereinafter Policy 5100.  Refer to individual licensure sections or Appendix A for specific designations.</w:t>
      </w:r>
    </w:p>
    <w:p w:rsidR="00687BB3" w:rsidRPr="00367F39" w:rsidRDefault="00687BB3">
      <w:pPr>
        <w:jc w:val="both"/>
      </w:pPr>
    </w:p>
    <w:p w:rsidR="00687BB3" w:rsidRPr="00367F39" w:rsidRDefault="00687BB3">
      <w:pPr>
        <w:ind w:firstLine="720"/>
        <w:jc w:val="both"/>
      </w:pPr>
      <w:r w:rsidRPr="00367F39">
        <w:t>9.6. Recognition of Degrees and Coursework for Licensure, Renewal and Advanced Salary Classifications.</w:t>
      </w:r>
    </w:p>
    <w:p w:rsidR="00687BB3" w:rsidRPr="00367F39" w:rsidRDefault="00687BB3">
      <w:pPr>
        <w:jc w:val="both"/>
      </w:pPr>
    </w:p>
    <w:p w:rsidR="00687BB3" w:rsidRPr="00367F39" w:rsidRDefault="00687BB3">
      <w:pPr>
        <w:jc w:val="both"/>
      </w:pPr>
      <w:r w:rsidRPr="00367F39">
        <w:tab/>
      </w:r>
      <w:r w:rsidRPr="00367F39">
        <w:tab/>
        <w:t>9.6.1</w:t>
      </w:r>
      <w:proofErr w:type="gramStart"/>
      <w:r w:rsidRPr="00367F39">
        <w:t>.  Dating</w:t>
      </w:r>
      <w:proofErr w:type="gramEnd"/>
      <w:r w:rsidRPr="00367F39">
        <w:t xml:space="preserve"> of Degree Recognition and Advanced Salary Classifications. </w:t>
      </w:r>
      <w:r w:rsidR="006030EA" w:rsidRPr="00367F39">
        <w:t>–</w:t>
      </w:r>
      <w:r w:rsidRPr="00367F39">
        <w:t xml:space="preserve"> Upon successful completion of an advanced degree or additional hours leading to a higher salary classification, the candidate will make application to the WVDE.  Upon verification of coursework completed and/or the degree being granted, the new degree/salary classification will be effective on the date that all requirements for the classification were completed not to exceed three months prior to receipt of the appropriate application in the WVDE.</w:t>
      </w:r>
    </w:p>
    <w:p w:rsidR="00687BB3" w:rsidRPr="00367F39" w:rsidRDefault="00687BB3">
      <w:pPr>
        <w:jc w:val="both"/>
      </w:pPr>
    </w:p>
    <w:p w:rsidR="00687BB3" w:rsidRPr="00367F39" w:rsidRDefault="00687BB3">
      <w:pPr>
        <w:jc w:val="both"/>
      </w:pPr>
      <w:r w:rsidRPr="00367F39">
        <w:tab/>
      </w:r>
      <w:r w:rsidRPr="00367F39">
        <w:tab/>
        <w:t>9.6.2</w:t>
      </w:r>
      <w:proofErr w:type="gramStart"/>
      <w:r w:rsidRPr="00367F39">
        <w:t>.  Bachelor’s</w:t>
      </w:r>
      <w:proofErr w:type="gramEnd"/>
      <w:r w:rsidRPr="00367F39">
        <w:t xml:space="preserve"> Degree. </w:t>
      </w:r>
      <w:r w:rsidR="00392CAF" w:rsidRPr="00367F39">
        <w:t>–</w:t>
      </w:r>
      <w:r w:rsidRPr="00367F39">
        <w:t xml:space="preserve"> Only a bachelor’s degree earned from an accredited institution of higher education, as defined in §126-136-4.5, approved to offer a bachelor’s degree may be recognized for licensure and salary purposes.</w:t>
      </w:r>
    </w:p>
    <w:p w:rsidR="00687BB3" w:rsidRPr="00367F39" w:rsidRDefault="00687BB3">
      <w:pPr>
        <w:jc w:val="both"/>
      </w:pPr>
    </w:p>
    <w:p w:rsidR="00687BB3" w:rsidRPr="00367F39" w:rsidRDefault="00687BB3">
      <w:pPr>
        <w:jc w:val="both"/>
      </w:pPr>
      <w:r w:rsidRPr="00367F39">
        <w:tab/>
      </w:r>
      <w:r w:rsidRPr="00367F39">
        <w:tab/>
        <w:t>9.6.3</w:t>
      </w:r>
      <w:proofErr w:type="gramStart"/>
      <w:r w:rsidRPr="00367F39">
        <w:t>.  Master’s</w:t>
      </w:r>
      <w:proofErr w:type="gramEnd"/>
      <w:r w:rsidRPr="00367F39">
        <w:t xml:space="preserve"> Degree. </w:t>
      </w:r>
      <w:r w:rsidR="00392CAF" w:rsidRPr="00367F39">
        <w:t>–</w:t>
      </w:r>
      <w:r w:rsidRPr="00367F39">
        <w:t xml:space="preserve"> Only a master’s degree earned from an accredited institution of higher education, as defined in §126-136-4.5, approved to offer a master’s degree and in a curriculum related to the public school program may be recognized for licensure and salary purposes.</w:t>
      </w:r>
    </w:p>
    <w:p w:rsidR="00687BB3" w:rsidRPr="00367F39" w:rsidRDefault="00687BB3">
      <w:pPr>
        <w:jc w:val="both"/>
      </w:pPr>
    </w:p>
    <w:p w:rsidR="00687BB3" w:rsidRPr="00367F39" w:rsidRDefault="00687BB3">
      <w:pPr>
        <w:jc w:val="both"/>
      </w:pPr>
      <w:r w:rsidRPr="00367F39">
        <w:tab/>
      </w:r>
      <w:r w:rsidRPr="00367F39">
        <w:tab/>
        <w:t>9.6.4</w:t>
      </w:r>
      <w:proofErr w:type="gramStart"/>
      <w:r w:rsidRPr="00367F39">
        <w:t>.  Doctorate</w:t>
      </w:r>
      <w:proofErr w:type="gramEnd"/>
      <w:r w:rsidRPr="00367F39">
        <w:t xml:space="preserve">. </w:t>
      </w:r>
      <w:r w:rsidR="00392CAF" w:rsidRPr="00367F39">
        <w:t>–</w:t>
      </w:r>
      <w:r w:rsidRPr="00367F39">
        <w:t xml:space="preserve"> Only a doctoral degree earned from an accredited institution of higher education, as defined in §126-136-4.5, approved to offer a doctorate and in a curriculum related to the public school program may be recognized for licensure and salary purposes. (Refer to </w:t>
      </w:r>
      <w:r w:rsidR="00711220" w:rsidRPr="00367F39">
        <w:t>W. Va.</w:t>
      </w:r>
      <w:r w:rsidRPr="00367F39">
        <w:t xml:space="preserve"> Code §18A-4-1.)</w:t>
      </w:r>
    </w:p>
    <w:p w:rsidR="00687BB3" w:rsidRPr="00367F39" w:rsidRDefault="00687BB3">
      <w:pPr>
        <w:jc w:val="both"/>
      </w:pPr>
    </w:p>
    <w:p w:rsidR="00687BB3" w:rsidRPr="00367F39" w:rsidRDefault="00687BB3">
      <w:pPr>
        <w:jc w:val="both"/>
      </w:pPr>
      <w:r w:rsidRPr="00367F39">
        <w:lastRenderedPageBreak/>
        <w:tab/>
      </w:r>
      <w:r w:rsidRPr="00367F39">
        <w:tab/>
        <w:t>9.6.5</w:t>
      </w:r>
      <w:proofErr w:type="gramStart"/>
      <w:r w:rsidRPr="00367F39">
        <w:t>.  Degrees</w:t>
      </w:r>
      <w:proofErr w:type="gramEnd"/>
      <w:r w:rsidRPr="00367F39">
        <w:t xml:space="preserve"> and Coursework from Non-accredited Colleges. </w:t>
      </w:r>
      <w:r w:rsidR="00392CAF" w:rsidRPr="00367F39">
        <w:t>–</w:t>
      </w:r>
      <w:r w:rsidRPr="00367F39">
        <w:t xml:space="preserve"> Degrees and/or coursework earned from unaccredited institution of higher education are not recognized for licensure or salary purposes.  An applicant who completed a state approved program through a non-accredited college must complete appropriate degree and approved program requirements from an accredited institution of higher education as defined in §126-136-4.5 before licensure may be granted.</w:t>
      </w:r>
    </w:p>
    <w:p w:rsidR="00687BB3" w:rsidRPr="00367F39" w:rsidRDefault="00687BB3">
      <w:pPr>
        <w:jc w:val="both"/>
      </w:pPr>
    </w:p>
    <w:p w:rsidR="00687BB3" w:rsidRPr="00367F39" w:rsidRDefault="00687BB3">
      <w:pPr>
        <w:jc w:val="both"/>
      </w:pPr>
      <w:r w:rsidRPr="00367F39">
        <w:tab/>
      </w:r>
      <w:r w:rsidRPr="00367F39">
        <w:tab/>
        <w:t>9.6.6</w:t>
      </w:r>
      <w:proofErr w:type="gramStart"/>
      <w:r w:rsidRPr="00367F39">
        <w:t>.  Recognition</w:t>
      </w:r>
      <w:proofErr w:type="gramEnd"/>
      <w:r w:rsidRPr="00367F39">
        <w:t xml:space="preserve"> of College Credit for Renewal and Salary Purposes. </w:t>
      </w:r>
      <w:r w:rsidR="00392CAF" w:rsidRPr="00367F39">
        <w:t>–</w:t>
      </w:r>
      <w:r w:rsidRPr="00367F39">
        <w:t xml:space="preserve"> Only unduplicated coursework related to the public school program as defined in §126-136-9.6.7, completed through an accredited institution of higher education, as defined in §126-136-4.5, and subsequent to the issuance of the license being renewed and within the five-year period immediately preceding the date of application may be used for renewal of a license.</w:t>
      </w:r>
    </w:p>
    <w:p w:rsidR="00687BB3" w:rsidRPr="00367F39" w:rsidRDefault="00687BB3">
      <w:pPr>
        <w:jc w:val="both"/>
      </w:pPr>
    </w:p>
    <w:p w:rsidR="00C057A4" w:rsidRPr="00367F39" w:rsidRDefault="00687BB3">
      <w:pPr>
        <w:jc w:val="both"/>
      </w:pPr>
      <w:r w:rsidRPr="00367F39">
        <w:tab/>
      </w:r>
      <w:r w:rsidRPr="00367F39">
        <w:tab/>
        <w:t>9.6.7</w:t>
      </w:r>
      <w:proofErr w:type="gramStart"/>
      <w:r w:rsidRPr="00367F39">
        <w:t>.  Related</w:t>
      </w:r>
      <w:proofErr w:type="gramEnd"/>
      <w:r w:rsidRPr="00367F39">
        <w:t xml:space="preserve"> to the Public School Program. </w:t>
      </w:r>
      <w:r w:rsidR="00392CAF" w:rsidRPr="00367F39">
        <w:t>–</w:t>
      </w:r>
      <w:r w:rsidRPr="00367F39">
        <w:t xml:space="preserve"> For purposes of renewal and advanced salary classification, “related to the public school program” shall mean:  1) any course offering included in a degree program in the field of education; 2) content and/or professional education coursework related to the current licensure; 3) content and/or professional education coursework required for an additional endorsement; 4) professional development/special topics coursework approved by the licensing agency; 5) coursework identified in the personnel evaluation process; 6) coursework related to technology for education; and/or 7) coursework related to the mission and goals of the WVBE and/or the school organization.</w:t>
      </w:r>
    </w:p>
    <w:p w:rsidR="00A25671" w:rsidRPr="00367F39" w:rsidRDefault="00A25671">
      <w:pPr>
        <w:jc w:val="both"/>
      </w:pPr>
    </w:p>
    <w:p w:rsidR="00224686" w:rsidRPr="00367F39" w:rsidRDefault="00687BB3">
      <w:pPr>
        <w:jc w:val="both"/>
      </w:pPr>
      <w:r w:rsidRPr="00367F39">
        <w:tab/>
      </w:r>
    </w:p>
    <w:p w:rsidR="00224686" w:rsidRPr="00367F39" w:rsidRDefault="00224686">
      <w:pPr>
        <w:jc w:val="both"/>
      </w:pPr>
    </w:p>
    <w:p w:rsidR="00687BB3" w:rsidRPr="00367F39" w:rsidRDefault="00687BB3">
      <w:pPr>
        <w:jc w:val="both"/>
      </w:pPr>
      <w:r w:rsidRPr="00367F39">
        <w:t>9.7. Clinical Practice/Field-Based Experience.</w:t>
      </w:r>
    </w:p>
    <w:p w:rsidR="00687BB3" w:rsidRPr="00367F39" w:rsidRDefault="00687BB3">
      <w:pPr>
        <w:jc w:val="both"/>
      </w:pPr>
    </w:p>
    <w:p w:rsidR="00687BB3" w:rsidRPr="00367F39" w:rsidRDefault="00687BB3">
      <w:pPr>
        <w:jc w:val="both"/>
      </w:pPr>
      <w:r w:rsidRPr="00367F39">
        <w:tab/>
      </w:r>
      <w:r w:rsidRPr="00367F39">
        <w:tab/>
        <w:t>9.7.1</w:t>
      </w:r>
      <w:proofErr w:type="gramStart"/>
      <w:r w:rsidRPr="00367F39">
        <w:t>.</w:t>
      </w:r>
      <w:r w:rsidR="000E3111" w:rsidRPr="00367F39">
        <w:t xml:space="preserve"> </w:t>
      </w:r>
      <w:r w:rsidRPr="00367F39">
        <w:t xml:space="preserve"> In</w:t>
      </w:r>
      <w:proofErr w:type="gramEnd"/>
      <w:r w:rsidRPr="00367F39">
        <w:t xml:space="preserve"> accordance with Policy 5100, an individual completing an approved teacher preparation program shall complete a minimum of twelve weeks of clinical experience unless s/he is able to demonstrate to the satisfaction of the college supervisor and the cooperating public school supervisor that s/he has achieved the proficiency level in less than the specified time.  The candidate must be assessed during the clinical experience in at least one specialization for which licensure is being requested.</w:t>
      </w:r>
    </w:p>
    <w:p w:rsidR="00687BB3" w:rsidRPr="00367F39" w:rsidRDefault="00687BB3">
      <w:pPr>
        <w:jc w:val="both"/>
      </w:pPr>
    </w:p>
    <w:p w:rsidR="00687BB3" w:rsidRPr="00367F39" w:rsidRDefault="00687BB3">
      <w:pPr>
        <w:jc w:val="both"/>
      </w:pPr>
      <w:r w:rsidRPr="00367F39">
        <w:tab/>
      </w:r>
      <w:r w:rsidRPr="00367F39">
        <w:tab/>
        <w:t>9.7.2</w:t>
      </w:r>
      <w:proofErr w:type="gramStart"/>
      <w:r w:rsidRPr="00367F39">
        <w:t>.</w:t>
      </w:r>
      <w:r w:rsidR="000E3111" w:rsidRPr="00367F39">
        <w:t xml:space="preserve"> </w:t>
      </w:r>
      <w:r w:rsidRPr="00367F39">
        <w:t xml:space="preserve"> Institutions</w:t>
      </w:r>
      <w:proofErr w:type="gramEnd"/>
      <w:r w:rsidRPr="00367F39">
        <w:t xml:space="preserve"> of higher education must document individuals field-based and/or clinical experiences with diverse (multi-cultural), at-risk, and special needs learners at each programmatic level for which they seek licensure.  (Refer to Policy 5100.)</w:t>
      </w:r>
    </w:p>
    <w:p w:rsidR="00687BB3" w:rsidRPr="00367F39" w:rsidRDefault="00687BB3">
      <w:pPr>
        <w:jc w:val="both"/>
      </w:pPr>
    </w:p>
    <w:p w:rsidR="00687BB3" w:rsidRPr="00367F39" w:rsidRDefault="00687BB3" w:rsidP="00B73F3D">
      <w:pPr>
        <w:pStyle w:val="BodyTextIndent2"/>
        <w:tabs>
          <w:tab w:val="left" w:pos="720"/>
          <w:tab w:val="left" w:pos="1440"/>
          <w:tab w:val="left" w:pos="2160"/>
          <w:tab w:val="left" w:pos="2880"/>
          <w:tab w:val="left" w:pos="3600"/>
          <w:tab w:val="left" w:pos="4320"/>
        </w:tabs>
        <w:ind w:firstLine="900"/>
      </w:pPr>
      <w:r w:rsidRPr="00367F39">
        <w:tab/>
        <w:t>9.7.3</w:t>
      </w:r>
      <w:proofErr w:type="gramStart"/>
      <w:r w:rsidRPr="00367F39">
        <w:t xml:space="preserve">.  </w:t>
      </w:r>
      <w:r w:rsidR="00B93D6C" w:rsidRPr="00367F39">
        <w:t>I</w:t>
      </w:r>
      <w:r w:rsidRPr="00367F39">
        <w:t>ndividuals</w:t>
      </w:r>
      <w:proofErr w:type="gramEnd"/>
      <w:r w:rsidRPr="00367F39">
        <w:t xml:space="preserve"> wishing to add a new specialization to the Professional Teaching Certificate </w:t>
      </w:r>
      <w:r w:rsidR="00B93D6C" w:rsidRPr="00367F39">
        <w:t>must also complete a supervised practicum which includes a performance assessment.  Institutions of higher education will determine the method for and the amount of clinical and/or field-based experiences necessary to satisfy the requirements specified in</w:t>
      </w:r>
      <w:r w:rsidR="00A25671" w:rsidRPr="00367F39">
        <w:t xml:space="preserve"> </w:t>
      </w:r>
      <w:r w:rsidRPr="00367F39">
        <w:t>§126-136-9.7.1 and §126-136-9.7.2.</w:t>
      </w:r>
    </w:p>
    <w:p w:rsidR="00687BB3" w:rsidRPr="00367F39" w:rsidRDefault="00687BB3">
      <w:pPr>
        <w:jc w:val="both"/>
      </w:pPr>
    </w:p>
    <w:p w:rsidR="00687BB3" w:rsidRPr="00367F39" w:rsidRDefault="00687BB3">
      <w:pPr>
        <w:jc w:val="both"/>
      </w:pPr>
      <w:r w:rsidRPr="00367F39">
        <w:tab/>
        <w:t>9.8. Grade Point Average (GPA).</w:t>
      </w:r>
    </w:p>
    <w:p w:rsidR="00687BB3" w:rsidRPr="00367F39" w:rsidRDefault="00687BB3">
      <w:pPr>
        <w:jc w:val="both"/>
      </w:pPr>
    </w:p>
    <w:p w:rsidR="00687BB3" w:rsidRPr="00367F39" w:rsidRDefault="00687BB3">
      <w:pPr>
        <w:jc w:val="both"/>
      </w:pPr>
      <w:r w:rsidRPr="00367F39">
        <w:lastRenderedPageBreak/>
        <w:tab/>
      </w:r>
      <w:r w:rsidRPr="00367F39">
        <w:tab/>
        <w:t>9.8.1</w:t>
      </w:r>
      <w:proofErr w:type="gramStart"/>
      <w:r w:rsidRPr="00367F39">
        <w:t>.  For</w:t>
      </w:r>
      <w:proofErr w:type="gramEnd"/>
      <w:r w:rsidRPr="00367F39">
        <w:t xml:space="preserve"> Issuance of an Original License. </w:t>
      </w:r>
      <w:r w:rsidR="00392CAF" w:rsidRPr="00367F39">
        <w:t>–</w:t>
      </w:r>
      <w:r w:rsidRPr="00367F39">
        <w:t xml:space="preserve"> A minimum overall GPA of 2.5 for all college/university coursework attempted is required for issuance of any license requiring a bachelor’s degree or higher with the exception of a 2.0 GPA for the Substitute Permit and the school nurse that is licensed by the West Virginia Board of Examiners.  The scholastic requirements shall be computed using the 4.0 scale including the discretionary academic forgiveness provisions approved by the higher education governing boards.  An individual who holds a master’s degree or higher with a 3.0 GPA meets the GPA requirement.</w:t>
      </w:r>
    </w:p>
    <w:p w:rsidR="00687BB3" w:rsidRPr="00367F39" w:rsidRDefault="00687BB3">
      <w:pPr>
        <w:jc w:val="both"/>
      </w:pPr>
    </w:p>
    <w:p w:rsidR="00687BB3" w:rsidRPr="00367F39" w:rsidRDefault="00687BB3">
      <w:pPr>
        <w:jc w:val="both"/>
      </w:pPr>
      <w:r w:rsidRPr="00367F39">
        <w:tab/>
      </w:r>
      <w:r w:rsidRPr="00367F39">
        <w:tab/>
        <w:t>9.8.2</w:t>
      </w:r>
      <w:proofErr w:type="gramStart"/>
      <w:r w:rsidRPr="00367F39">
        <w:t>.  For</w:t>
      </w:r>
      <w:proofErr w:type="gramEnd"/>
      <w:r w:rsidRPr="00367F39">
        <w:t xml:space="preserve"> Issuance of Additional Endorsements. </w:t>
      </w:r>
      <w:r w:rsidR="00392CAF" w:rsidRPr="00367F39">
        <w:t xml:space="preserve">– </w:t>
      </w:r>
      <w:r w:rsidRPr="00367F39">
        <w:t>For an individual who already holds a West Virginia Professional Certificate, the 2.5 GPA will be required only in the area(s) for which additional licensure is being requested.  All required and elective courses completed for the endorsement shall be used in computing the GPA regardless of the date of completion.</w:t>
      </w:r>
    </w:p>
    <w:p w:rsidR="00687BB3" w:rsidRPr="00367F39" w:rsidRDefault="00687BB3">
      <w:pPr>
        <w:jc w:val="both"/>
      </w:pPr>
    </w:p>
    <w:p w:rsidR="00687BB3" w:rsidRPr="00367F39" w:rsidRDefault="00687BB3">
      <w:pPr>
        <w:jc w:val="both"/>
      </w:pPr>
      <w:r w:rsidRPr="00367F39">
        <w:tab/>
      </w:r>
      <w:r w:rsidRPr="00367F39">
        <w:tab/>
        <w:t>9.8.3</w:t>
      </w:r>
      <w:proofErr w:type="gramStart"/>
      <w:r w:rsidRPr="00367F39">
        <w:t xml:space="preserve">. </w:t>
      </w:r>
      <w:r w:rsidR="000E3111" w:rsidRPr="00367F39">
        <w:t xml:space="preserve"> </w:t>
      </w:r>
      <w:r w:rsidRPr="00367F39">
        <w:t>For</w:t>
      </w:r>
      <w:proofErr w:type="gramEnd"/>
      <w:r w:rsidRPr="00367F39">
        <w:t xml:space="preserve"> Extension of Grade Levels on an Existing Endorsement. </w:t>
      </w:r>
      <w:r w:rsidR="00392CAF" w:rsidRPr="00367F39">
        <w:t>–</w:t>
      </w:r>
      <w:r w:rsidRPr="00367F39">
        <w:t xml:space="preserve"> The applicant shall include only those courses taken after July 1, 1994 to satisfy the 2.5 GPA.</w:t>
      </w:r>
    </w:p>
    <w:p w:rsidR="00687BB3" w:rsidRPr="00367F39" w:rsidRDefault="00687BB3">
      <w:pPr>
        <w:jc w:val="both"/>
      </w:pPr>
    </w:p>
    <w:p w:rsidR="00687BB3" w:rsidRPr="00367F39" w:rsidRDefault="00687BB3">
      <w:pPr>
        <w:jc w:val="both"/>
      </w:pPr>
      <w:r w:rsidRPr="00367F39">
        <w:tab/>
      </w:r>
      <w:r w:rsidRPr="00367F39">
        <w:tab/>
        <w:t>9.8.4</w:t>
      </w:r>
      <w:proofErr w:type="gramStart"/>
      <w:r w:rsidRPr="00367F39">
        <w:t>.  For</w:t>
      </w:r>
      <w:proofErr w:type="gramEnd"/>
      <w:r w:rsidRPr="00367F39">
        <w:t xml:space="preserve"> Renewal of a License. </w:t>
      </w:r>
      <w:r w:rsidR="00392CAF" w:rsidRPr="00367F39">
        <w:t xml:space="preserve">– </w:t>
      </w:r>
      <w:r w:rsidRPr="00367F39">
        <w:t>College/university credit completed for the renewal of a license must reflect a 3.0 GPA.</w:t>
      </w:r>
    </w:p>
    <w:p w:rsidR="00687BB3" w:rsidRPr="00367F39" w:rsidRDefault="00687BB3">
      <w:pPr>
        <w:jc w:val="both"/>
      </w:pPr>
    </w:p>
    <w:p w:rsidR="00687BB3" w:rsidRPr="00367F39" w:rsidRDefault="00687BB3">
      <w:pPr>
        <w:jc w:val="both"/>
      </w:pPr>
      <w:r w:rsidRPr="00367F39">
        <w:tab/>
        <w:t xml:space="preserve">9.9. State Testing Requirements. – All applicants for professional licensure must meet state testing requirements as required by </w:t>
      </w:r>
      <w:r w:rsidR="00711220" w:rsidRPr="00367F39">
        <w:t>W. Va.</w:t>
      </w:r>
      <w:r w:rsidRPr="00367F39">
        <w:t xml:space="preserve"> Code §18A-3-2a and as outlined in §126-136-10.1.2.c.E. and Appendix B, including the exceptions indicated in </w:t>
      </w:r>
      <w:r w:rsidR="00711220" w:rsidRPr="00367F39">
        <w:t>W. Va.</w:t>
      </w:r>
      <w:r w:rsidRPr="00367F39">
        <w:t xml:space="preserve"> Code §18A-3-2a (1</w:t>
      </w:r>
      <w:proofErr w:type="gramStart"/>
      <w:r w:rsidRPr="00367F39">
        <w:t>)(</w:t>
      </w:r>
      <w:proofErr w:type="gramEnd"/>
      <w:r w:rsidRPr="00367F39">
        <w:t>B) and in §126-136-10.1.2.c.F.</w:t>
      </w:r>
    </w:p>
    <w:p w:rsidR="00687BB3" w:rsidRPr="00367F39" w:rsidRDefault="009B5A48">
      <w:pPr>
        <w:jc w:val="both"/>
        <w:rPr>
          <w:b/>
          <w:bCs/>
        </w:rPr>
      </w:pPr>
      <w:r w:rsidRPr="00367F39">
        <w:br w:type="page"/>
      </w:r>
      <w:r w:rsidR="00687BB3" w:rsidRPr="00367F39">
        <w:rPr>
          <w:b/>
          <w:bCs/>
        </w:rPr>
        <w:lastRenderedPageBreak/>
        <w:t xml:space="preserve">§126-136-10.  </w:t>
      </w:r>
      <w:proofErr w:type="gramStart"/>
      <w:r w:rsidR="00687BB3" w:rsidRPr="00367F39">
        <w:rPr>
          <w:b/>
          <w:bCs/>
        </w:rPr>
        <w:t>Licenses for Professional Educators.</w:t>
      </w:r>
      <w:proofErr w:type="gramEnd"/>
    </w:p>
    <w:p w:rsidR="00687BB3" w:rsidRPr="00367F39" w:rsidRDefault="00687BB3">
      <w:pPr>
        <w:jc w:val="both"/>
      </w:pPr>
    </w:p>
    <w:p w:rsidR="00687BB3" w:rsidRPr="00367F39" w:rsidRDefault="00687BB3">
      <w:pPr>
        <w:jc w:val="both"/>
      </w:pPr>
      <w:r w:rsidRPr="00367F39">
        <w:tab/>
        <w:t xml:space="preserve">10.1. </w:t>
      </w:r>
      <w:r w:rsidR="000E3111" w:rsidRPr="00367F39">
        <w:t>T</w:t>
      </w:r>
      <w:r w:rsidRPr="00367F39">
        <w:t>eaching Certificates.</w:t>
      </w:r>
    </w:p>
    <w:p w:rsidR="00687BB3" w:rsidRPr="00367F39" w:rsidRDefault="00687BB3">
      <w:pPr>
        <w:jc w:val="both"/>
      </w:pPr>
    </w:p>
    <w:p w:rsidR="00687BB3" w:rsidRPr="00367F39" w:rsidRDefault="00687BB3">
      <w:pPr>
        <w:jc w:val="both"/>
      </w:pPr>
      <w:r w:rsidRPr="00367F39">
        <w:tab/>
      </w:r>
      <w:r w:rsidRPr="00367F39">
        <w:tab/>
        <w:t>10.1.1</w:t>
      </w:r>
      <w:proofErr w:type="gramStart"/>
      <w:r w:rsidRPr="00367F39">
        <w:t>.  Temporary</w:t>
      </w:r>
      <w:proofErr w:type="gramEnd"/>
      <w:r w:rsidRPr="00367F39">
        <w:t xml:space="preserve">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General</w:t>
      </w:r>
      <w:proofErr w:type="gramEnd"/>
      <w:r w:rsidRPr="00367F39">
        <w:t xml:space="preserve"> Criteria. </w:t>
      </w:r>
      <w:r w:rsidR="00392CAF" w:rsidRPr="00367F39">
        <w:t>–</w:t>
      </w:r>
      <w:r w:rsidRPr="00367F39">
        <w:t xml:space="preserve"> A Temporary Teaching Certificate may be issued to a person who has completed:  1)the minimum of a bachelor’s degree or master’s degree if specified in Appendix A through an accredited institution of higher education as defined in §126-136-4.</w:t>
      </w:r>
      <w:r w:rsidR="003A64BA" w:rsidRPr="00367F39">
        <w:t>55</w:t>
      </w:r>
      <w:r w:rsidRPr="00367F39">
        <w:t xml:space="preserve"> or an equivalent degree through an institution of higher education in a foreign country; 2) the general requirements-specified in §126-136-9; 3) the minimum GPA specified in §126-136-9.8; and 4) the conditions for issuance identified in §126-136-10.1.2.c.  A Temporary Certificate may be issued in the teaching specializations identified in Appendix A.  The Temporary Certificate shall be endorsed to indicate the specialization(s) and grade levels in which the holder can be legally assigned within the public schools.  Experience gained on the Temporary Certificate may be used for conversion purposes.</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b. </w:t>
      </w:r>
      <w:r w:rsidR="00711220" w:rsidRPr="00367F39">
        <w:t xml:space="preserve"> </w:t>
      </w:r>
      <w:r w:rsidRPr="00367F39">
        <w:t>Validity</w:t>
      </w:r>
      <w:proofErr w:type="gramEnd"/>
      <w:r w:rsidRPr="00367F39">
        <w:t xml:space="preserve"> Period. </w:t>
      </w:r>
      <w:r w:rsidR="00392CAF" w:rsidRPr="00367F39">
        <w:t>–</w:t>
      </w:r>
      <w:r w:rsidRPr="00367F39">
        <w:t xml:space="preserve"> The Temporary Teaching Certificate shall be valid for one school year and shall expire on June 30.  An educator who graduates in December or whose Temporary Certificate is effective on or after January 1 may be issued a Temporary Certificate valid until June 30 of the following school year.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c. </w:t>
      </w:r>
      <w:r w:rsidR="00711220" w:rsidRPr="00367F39">
        <w:t xml:space="preserve"> </w:t>
      </w:r>
      <w:r w:rsidRPr="00367F39">
        <w:t>Conditions</w:t>
      </w:r>
      <w:proofErr w:type="gramEnd"/>
      <w:r w:rsidRPr="00367F39">
        <w:t xml:space="preserve"> for Issuance. </w:t>
      </w:r>
      <w:r w:rsidR="00392CAF" w:rsidRPr="00367F39">
        <w:t>–</w:t>
      </w:r>
      <w:r w:rsidRPr="00367F39">
        <w:t xml:space="preserve"> The applicant for the Temporary Certificate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w:t>
      </w:r>
      <w:r w:rsidR="00711220" w:rsidRPr="00367F39">
        <w:t xml:space="preserve"> </w:t>
      </w:r>
      <w:r w:rsidRPr="00367F39">
        <w:t xml:space="preserve">Out-of-State Approved Program. </w:t>
      </w:r>
      <w:r w:rsidR="00392CAF" w:rsidRPr="00367F39">
        <w:t>–</w:t>
      </w:r>
      <w:r w:rsidRPr="00367F39">
        <w:t xml:space="preserve"> Successful completion of an out-of-state approved teacher education program from an accredited higher education institution, as defined in §126-136-4.</w:t>
      </w:r>
      <w:r w:rsidR="003A64BA" w:rsidRPr="00367F39">
        <w:t>55</w:t>
      </w:r>
      <w:r w:rsidRPr="00367F39">
        <w:t xml:space="preserve"> with the exception of the required tests in Pre-professional Skills, Content and/or Professional Education;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Foreign Credentials.-Refer to §126-136-17;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C.  Valid Out-of-State Certificate. - Refer to §126-136-16.</w:t>
      </w:r>
    </w:p>
    <w:p w:rsidR="00687BB3" w:rsidRPr="00367F39" w:rsidRDefault="00687BB3">
      <w:pPr>
        <w:jc w:val="both"/>
      </w:pPr>
    </w:p>
    <w:p w:rsidR="00687BB3" w:rsidRPr="00367F39" w:rsidRDefault="00687BB3">
      <w:pPr>
        <w:jc w:val="both"/>
      </w:pPr>
      <w:r w:rsidRPr="00367F39">
        <w:tab/>
      </w:r>
      <w:r w:rsidRPr="00367F39">
        <w:tab/>
        <w:t>10.1.2</w:t>
      </w:r>
      <w:proofErr w:type="gramStart"/>
      <w:r w:rsidRPr="00367F39">
        <w:t>.  Initial</w:t>
      </w:r>
      <w:proofErr w:type="gramEnd"/>
      <w:r w:rsidRPr="00367F39">
        <w:t xml:space="preserve"> Professional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General</w:t>
      </w:r>
      <w:proofErr w:type="gramEnd"/>
      <w:r w:rsidRPr="00367F39">
        <w:t xml:space="preserve"> Criteria.</w:t>
      </w:r>
      <w:r w:rsidR="003D5259" w:rsidRPr="00367F39">
        <w:t xml:space="preserve"> – </w:t>
      </w:r>
      <w:r w:rsidRPr="00367F39">
        <w:t>An Initial Professional Teaching Certificate may be issued to a person who has completed:  1) the minimum of a bachelor’s degree or a master’s degree as specified in Appendix A through an accredited institution of higher education, as defined in §126-136-4.</w:t>
      </w:r>
      <w:r w:rsidR="003A64BA" w:rsidRPr="00367F39">
        <w:t>55</w:t>
      </w:r>
      <w:r w:rsidRPr="00367F39">
        <w:t>; 2) the general requirements specified in §126-136-9; 3) the minimum GPA specified in §126-136-9.8; 4) the tests specified in §126-136-10.1.2.c.E; and 5) the conditions for issuance identified in §126-136-10.1.2.c.  An Initial Professional Teaching Certificate may be issued in the teaching specializations identified in Appendix A.  The Initial Professional Teaching Certificate shall be endorsed to indicate the specialization(s) and grade levels in which the holder can be legally assigned within the public schools.</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proofErr w:type="gramStart"/>
      <w:r w:rsidRPr="00367F39">
        <w:t>b.  Validity</w:t>
      </w:r>
      <w:proofErr w:type="gramEnd"/>
      <w:r w:rsidRPr="00367F39">
        <w:t xml:space="preserve"> Period. </w:t>
      </w:r>
      <w:r w:rsidR="003D5259" w:rsidRPr="00367F39">
        <w:t>–</w:t>
      </w:r>
      <w:r w:rsidRPr="00367F39">
        <w:t xml:space="preserve"> The Initial Professional Teaching Certificate shall be valid for three school years and shall expire on June 30 of the last year of its validity.</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Conditions</w:t>
      </w:r>
      <w:proofErr w:type="gramEnd"/>
      <w:r w:rsidRPr="00367F39">
        <w:t xml:space="preserve"> for Issuance. </w:t>
      </w:r>
      <w:r w:rsidR="003D5259" w:rsidRPr="00367F39">
        <w:t>–</w:t>
      </w:r>
      <w:r w:rsidRPr="00367F39">
        <w:t xml:space="preserve"> The applicant for an Initial Professional Teaching Certificate must submit evidence of satisfying the following:</w:t>
      </w:r>
    </w:p>
    <w:p w:rsidR="00687BB3" w:rsidRPr="00367F39" w:rsidRDefault="00687BB3">
      <w:pPr>
        <w:jc w:val="both"/>
      </w:pPr>
    </w:p>
    <w:p w:rsidR="00687BB3" w:rsidRPr="00367F39" w:rsidRDefault="00186FEF">
      <w:pPr>
        <w:jc w:val="both"/>
      </w:pPr>
      <w:r w:rsidRPr="00367F39">
        <w:tab/>
      </w:r>
      <w:r w:rsidRPr="00367F39">
        <w:tab/>
      </w:r>
      <w:r w:rsidRPr="00367F39">
        <w:tab/>
      </w:r>
      <w:r w:rsidRPr="00367F39">
        <w:tab/>
        <w:t xml:space="preserve">A. </w:t>
      </w:r>
      <w:r w:rsidR="00687BB3" w:rsidRPr="00367F39">
        <w:t xml:space="preserve">Completion of an Institution of Higher Education’s State Approved Program. - Successful completion of an accredited institution of higher education’s state-approved program and the recommendation of the designated official at the college or university through which the program was completed; </w:t>
      </w:r>
      <w:r w:rsidR="00687BB3"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Refer to guidelines for Out-of-State applicants in §126-136-16;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C.  Refer to guidelines for Alternative Routes to Certification in §126-136-15;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D.  NBPTS Certificate. </w:t>
      </w:r>
      <w:r w:rsidR="006030EA" w:rsidRPr="00367F39">
        <w:t>–</w:t>
      </w:r>
      <w:r w:rsidRPr="00367F39">
        <w:t xml:space="preserve"> A valid certificate from the NBPTS in a specialization comparable to those listed in Appendix A;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E.  WVBE Adopted Tests. </w:t>
      </w:r>
      <w:r w:rsidR="003D5259" w:rsidRPr="00367F39">
        <w:t>–</w:t>
      </w:r>
      <w:r w:rsidRPr="00367F39">
        <w:t xml:space="preserve"> Unless identified as </w:t>
      </w:r>
      <w:proofErr w:type="spellStart"/>
      <w:proofErr w:type="gramStart"/>
      <w:r w:rsidRPr="00367F39">
        <w:t>a</w:t>
      </w:r>
      <w:proofErr w:type="spellEnd"/>
      <w:proofErr w:type="gramEnd"/>
      <w:r w:rsidRPr="00367F39">
        <w:t xml:space="preserve"> exemption in §126-136-10.1.2.c.F, an educator must satisfy the minimum proficiency levels identified in Appendix B, as adopted by the WVBE, in: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Pre-Professional Skills. </w:t>
      </w:r>
      <w:r w:rsidR="003D5259" w:rsidRPr="00367F39">
        <w:t>–</w:t>
      </w:r>
      <w:r w:rsidRPr="00367F39">
        <w:t xml:space="preserve"> Praxis I-Pre-Professional Skills Tests in reading, writing and mathematics;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Content Specialization(s). </w:t>
      </w:r>
      <w:r w:rsidR="003D5259" w:rsidRPr="00367F39">
        <w:t xml:space="preserve">– </w:t>
      </w:r>
      <w:r w:rsidRPr="00367F39">
        <w:t xml:space="preserve">Praxis II-Content Specialization Test(s) for each specialization for which licensure is requested, if a test is required;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Professional Education. </w:t>
      </w:r>
      <w:r w:rsidR="003D5259" w:rsidRPr="00367F39">
        <w:t>–</w:t>
      </w:r>
      <w:r w:rsidRPr="00367F39">
        <w:t xml:space="preserve"> Principles of Learning and Teaching Praxis Test that includes at least a portion of the grade levels indicated on the anticipated license.</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F.  Exemptions. </w:t>
      </w:r>
      <w:r w:rsidR="003D5259" w:rsidRPr="00367F39">
        <w:t>–</w:t>
      </w:r>
      <w:r w:rsidRPr="00367F39">
        <w:t xml:space="preserve"> The following exemptions that have been established for each of the tests are indicated: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Pre-Professional Skills Tests. </w:t>
      </w:r>
      <w:r w:rsidR="003D5259" w:rsidRPr="00367F39">
        <w:t>–</w:t>
      </w:r>
      <w:r w:rsidRPr="00367F39">
        <w:t xml:space="preserve"> An individual who: 1) holds certification through the NBPTS; 2) holds or has held a West Virginia Professional Certificate; 3) holds a master’s degree from an accredited institution of higher education; 4) attained, from a single administration, a composite score of 25 on the American College Test (ACT), 26 on the ACT enhanced (effective November 1989), 1035 on the Scholastic Achievement Test (SAT)</w:t>
      </w:r>
      <w:r w:rsidR="00287488" w:rsidRPr="00367F39">
        <w:t>,</w:t>
      </w:r>
      <w:r w:rsidRPr="00367F39">
        <w:t>1125 on the re</w:t>
      </w:r>
      <w:r w:rsidR="003A0B43" w:rsidRPr="00367F39">
        <w:t>-</w:t>
      </w:r>
      <w:r w:rsidRPr="00367F39">
        <w:t>centered SAT (effective April 1995)</w:t>
      </w:r>
      <w:r w:rsidR="00287488" w:rsidRPr="00367F39">
        <w:t>, or 1170 on the revised SAT</w:t>
      </w:r>
      <w:r w:rsidR="003A0B43" w:rsidRPr="00367F39">
        <w:t xml:space="preserve"> using the combined</w:t>
      </w:r>
      <w:r w:rsidR="00287488" w:rsidRPr="00367F39">
        <w:t xml:space="preserve"> Critical Reading and Math score (effective March 2005)</w:t>
      </w:r>
      <w:r w:rsidRPr="00367F39">
        <w:t xml:space="preserve">; 5) satisfied a passing score in basic skills reading, writing and mathematics in another state; 6) </w:t>
      </w:r>
      <w:r w:rsidRPr="00367F39">
        <w:lastRenderedPageBreak/>
        <w:t>holds a valid out-of-state certificate in the content area is exempt from the required Pre-professional Skills Tests; or 7) successfully completed three years of experience within the last seven years in one or a combination of specializations recognized on an out-of-state professional certificate valid during those three years.</w:t>
      </w:r>
    </w:p>
    <w:p w:rsidR="00243385" w:rsidRPr="00367F39" w:rsidRDefault="00243385">
      <w:pPr>
        <w:jc w:val="both"/>
      </w:pPr>
    </w:p>
    <w:p w:rsidR="00687BB3" w:rsidRPr="00367F39" w:rsidRDefault="00687BB3">
      <w:pPr>
        <w:jc w:val="both"/>
      </w:pPr>
      <w:r w:rsidRPr="00367F39">
        <w:tab/>
      </w:r>
      <w:r w:rsidRPr="00367F39">
        <w:tab/>
      </w:r>
      <w:r w:rsidRPr="00367F39">
        <w:tab/>
      </w:r>
      <w:r w:rsidRPr="00367F39">
        <w:tab/>
      </w:r>
      <w:r w:rsidRPr="00367F39">
        <w:tab/>
        <w:t xml:space="preserve">(b)  Content Specialization. </w:t>
      </w:r>
      <w:r w:rsidR="003D5259" w:rsidRPr="00367F39">
        <w:t>–</w:t>
      </w:r>
      <w:r w:rsidRPr="00367F39">
        <w:t xml:space="preserve"> An individual who:  1) holds certification through the NBPTS; 2) satisfied a passing score on the appropriate content test in another state; or 3) valid out-of-state licensure in the area in which West Virginia certification is available and requested; or 4) holds a doctorate in the content area for which West Virginia licensure is available and requested is exempt from the content test(s); or 5) successfully completed three years of experience within the last seven years in one or a combination of specializations recognized on an out-of-state professional certificate valid during those three years.</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Professional Education. </w:t>
      </w:r>
      <w:r w:rsidR="003D5259" w:rsidRPr="00367F39">
        <w:t>–</w:t>
      </w:r>
      <w:r w:rsidRPr="00367F39">
        <w:t xml:space="preserve"> An individual who:  1) holds certification through the NBPTS; 2) satisfied a passing score on the appropriate professional education test in another state; or 3) holds a valid out-of-state Professional Certificate is exempt from the professional education tests; or 4) successfully completed three years of experience within the last seven years in one or a combination of specializations recognized on </w:t>
      </w:r>
      <w:proofErr w:type="spellStart"/>
      <w:r w:rsidRPr="00367F39">
        <w:t>a</w:t>
      </w:r>
      <w:proofErr w:type="spellEnd"/>
      <w:r w:rsidRPr="00367F39">
        <w:t xml:space="preserve"> out-of-state professional certificate valid during those three years.  The Professional Education Test is not required for an educator seeking West Virginia licensure in a student support or administrative specialization.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G.  Validity of Test Scores. </w:t>
      </w:r>
      <w:r w:rsidR="003D5259" w:rsidRPr="00367F39">
        <w:t>–</w:t>
      </w:r>
      <w:r w:rsidRPr="00367F39">
        <w:t xml:space="preserve"> The validity period for in-state and out-of-state tests and passing scores </w:t>
      </w:r>
      <w:r w:rsidR="00E01233" w:rsidRPr="00367F39">
        <w:t xml:space="preserve">is </w:t>
      </w:r>
      <w:r w:rsidRPr="00367F39">
        <w:t>ten years from the date on which the candidate passed the examination.  In those circumstances where the WVBE has not altered either the required test or the passing score, the test and score shall remain valid beyond the ten-year period.  A candidate whose test scores exceed the ten-year validity period at the time of application for licensure is required to satisfy current tests and passing scores.</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H.  Failure to Apply to Licensure. </w:t>
      </w:r>
      <w:r w:rsidR="003D5259" w:rsidRPr="00367F39">
        <w:t>–</w:t>
      </w:r>
      <w:r w:rsidRPr="00367F39">
        <w:t xml:space="preserve"> A candidate who fails to apply for licensure within </w:t>
      </w:r>
      <w:r w:rsidR="00087BF1" w:rsidRPr="00367F39">
        <w:t xml:space="preserve">twelve </w:t>
      </w:r>
      <w:r w:rsidRPr="00367F39">
        <w:t>mo</w:t>
      </w:r>
      <w:r w:rsidR="00087BF1" w:rsidRPr="00367F39">
        <w:t>n</w:t>
      </w:r>
      <w:r w:rsidRPr="00367F39">
        <w:t xml:space="preserve">ths from the </w:t>
      </w:r>
      <w:r w:rsidR="00126D72" w:rsidRPr="00367F39">
        <w:t xml:space="preserve">completion of an approved program </w:t>
      </w:r>
      <w:r w:rsidRPr="00367F39">
        <w:t xml:space="preserve"> for licensure is required to satisfy any additional test and program components in effect at the time of application and to comply with conditions outlined for the validity period.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I.  Tests Required for New Specializations on a Professional Certificate. </w:t>
      </w:r>
      <w:r w:rsidR="006030EA" w:rsidRPr="00367F39">
        <w:t>–</w:t>
      </w:r>
      <w:r w:rsidRPr="00367F39">
        <w:t xml:space="preserve"> A candidate who wishes to add a new specialization to her/his Professional Teaching Certificate is required to satisfy, in addition to the approved program content requirements, the content test requirement, if a test is required.  It is assumed that a candidate who holds a Professional Teaching Certificate has previously satisfied requirements in pre-professional skills and professional education components and that a candidate who holds either the Professional Support or Professional Administrative Certificate has satisfied the pre-professional skills component.</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J.  Substitution of National Evaluation Systems (NES) Content Test in Special Education for Praxis II Education of Exceptional Student:  Core Content </w:t>
      </w:r>
      <w:r w:rsidRPr="00367F39">
        <w:lastRenderedPageBreak/>
        <w:t xml:space="preserve">Knowledge. </w:t>
      </w:r>
      <w:r w:rsidR="006030EA" w:rsidRPr="00367F39">
        <w:t>–</w:t>
      </w:r>
      <w:r w:rsidRPr="00367F39">
        <w:t xml:space="preserve"> A candidate who successfully completed the NES test in </w:t>
      </w:r>
      <w:r w:rsidR="00E37A7F" w:rsidRPr="00367F39">
        <w:t>emotional/behavior disorders</w:t>
      </w:r>
      <w:r w:rsidRPr="00367F39">
        <w:t>, mentally impaired or specific learning disabilities is not required to satisfy the Praxis II Education of Exceptional Students:  Core Content Knowledge since it is assumed this content was included in the NES special education content tests.</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K.</w:t>
      </w:r>
      <w:r w:rsidR="000E3111" w:rsidRPr="00367F39">
        <w:t xml:space="preserve"> </w:t>
      </w:r>
      <w:r w:rsidRPr="00367F39">
        <w:t xml:space="preserve">Modification of Programmatic Levels for a Content Specialization on a Professional Certificate. </w:t>
      </w:r>
      <w:r w:rsidR="003D5259" w:rsidRPr="00367F39">
        <w:t>–</w:t>
      </w:r>
      <w:r w:rsidRPr="00367F39">
        <w:t xml:space="preserve"> A candidate who seeks a different programmatic level configuration for an existing specialization in her/his Professional Certificate is exempt from the required content test provided s/he has completed three years of experience in </w:t>
      </w:r>
      <w:proofErr w:type="spellStart"/>
      <w:r w:rsidRPr="00367F39">
        <w:t>a</w:t>
      </w:r>
      <w:proofErr w:type="spellEnd"/>
      <w:r w:rsidRPr="00367F39">
        <w:t xml:space="preserve"> assignment of at least one-half day within the last seven years in the specialization for which the modification is requested.  However, s/he is required to satisfy all other approved program requirements.  An educator who does not meet the experience requirements and who wishes to extend the programmatic level for a specialization on her/his Professional Certificate must satisfy the approved program requirements and the required content unless s/he is exempted on the basis of criteria outlined in §126-136-10.1.2.c.F.</w:t>
      </w:r>
    </w:p>
    <w:p w:rsidR="00687BB3" w:rsidRPr="00367F39" w:rsidRDefault="00687BB3">
      <w:pPr>
        <w:jc w:val="both"/>
      </w:pPr>
    </w:p>
    <w:p w:rsidR="00687BB3" w:rsidRPr="00367F39" w:rsidRDefault="00687BB3">
      <w:pPr>
        <w:jc w:val="both"/>
      </w:pPr>
      <w:r w:rsidRPr="00367F39">
        <w:tab/>
      </w:r>
      <w:r w:rsidRPr="00367F39">
        <w:tab/>
      </w:r>
      <w:bookmarkStart w:id="1" w:name="OLE_LINK6"/>
      <w:bookmarkStart w:id="2" w:name="OLE_LINK5"/>
      <w:r w:rsidRPr="00367F39">
        <w:t>10.1.3</w:t>
      </w:r>
      <w:proofErr w:type="gramStart"/>
      <w:r w:rsidR="0021169C" w:rsidRPr="00367F39">
        <w:t>.</w:t>
      </w:r>
      <w:r w:rsidRPr="00367F39">
        <w:t xml:space="preserve">  Renewal</w:t>
      </w:r>
      <w:proofErr w:type="gramEnd"/>
      <w:r w:rsidRPr="00367F39">
        <w:t xml:space="preserve"> of any Professional Teaching Certificate issued prior to January 1, 2008. </w:t>
      </w:r>
      <w:r w:rsidR="006030EA" w:rsidRPr="00367F39">
        <w:t>–</w:t>
      </w:r>
      <w:r w:rsidRPr="00367F39">
        <w:t xml:space="preserve"> The application for renewal must be submitted after January 1 of the year in which the license expires.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College</w:t>
      </w:r>
      <w:proofErr w:type="gramEnd"/>
      <w:r w:rsidRPr="00367F39">
        <w:t xml:space="preserve">/University Coursework. </w:t>
      </w:r>
      <w:r w:rsidR="003D5259" w:rsidRPr="00367F39">
        <w:t>–</w:t>
      </w:r>
      <w:r w:rsidRPr="00367F39">
        <w:t xml:space="preserve"> Six semester hours of appropriate college/university coursework related to the public school program as defined in §126-136-9.6.6.  The coursework must reflect a 3.0 GPA and must have been completed subsequent to the issuance of the certificate being renewed and within the five-year period immediately preceding the date of application and meet one or a combination of the following options: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M.A</w:t>
      </w:r>
      <w:proofErr w:type="gramEnd"/>
      <w:r w:rsidRPr="00367F39">
        <w:t xml:space="preserve">. plus 30 Salary Classification. </w:t>
      </w:r>
      <w:r w:rsidR="003D5259" w:rsidRPr="00367F39">
        <w:t>–</w:t>
      </w:r>
      <w:r w:rsidRPr="00367F39">
        <w:t xml:space="preserve"> Hold a minimum of a master’s plus 30 salary classification based on the awarding of a master’s degree;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Age</w:t>
      </w:r>
      <w:proofErr w:type="gramEnd"/>
      <w:r w:rsidRPr="00367F39">
        <w:t xml:space="preserve"> Sixty. </w:t>
      </w:r>
      <w:r w:rsidR="003D5259" w:rsidRPr="00367F39">
        <w:t>–</w:t>
      </w:r>
      <w:r w:rsidRPr="00367F39">
        <w:t xml:space="preserve"> Has reached 60 years of age and presents a photocopy of the birth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d. Recommendation of Superintendent. </w:t>
      </w:r>
      <w:r w:rsidR="003D5259" w:rsidRPr="00367F39">
        <w:t>–</w:t>
      </w:r>
      <w:r w:rsidRPr="00367F39">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bookmarkEnd w:id="1"/>
    <w:bookmarkEnd w:id="2"/>
    <w:p w:rsidR="00687BB3" w:rsidRPr="00367F39" w:rsidRDefault="00687BB3">
      <w:pPr>
        <w:jc w:val="both"/>
      </w:pPr>
    </w:p>
    <w:p w:rsidR="00687BB3" w:rsidRPr="00367F39" w:rsidRDefault="00687BB3">
      <w:pPr>
        <w:jc w:val="both"/>
      </w:pPr>
      <w:r w:rsidRPr="00367F39">
        <w:lastRenderedPageBreak/>
        <w:tab/>
      </w:r>
      <w:r w:rsidRPr="00367F39">
        <w:tab/>
        <w:t>10.1.4</w:t>
      </w:r>
      <w:proofErr w:type="gramStart"/>
      <w:r w:rsidR="0021169C" w:rsidRPr="00367F39">
        <w:t>.</w:t>
      </w:r>
      <w:r w:rsidRPr="00367F39">
        <w:t xml:space="preserve">  Renewal</w:t>
      </w:r>
      <w:proofErr w:type="gramEnd"/>
      <w:r w:rsidRPr="00367F39">
        <w:t xml:space="preserve"> of any Professional Teaching Certificate issued after January 1, 2008. </w:t>
      </w:r>
      <w:r w:rsidR="006030EA" w:rsidRPr="00367F39">
        <w:t>–</w:t>
      </w:r>
      <w:r w:rsidRPr="00367F39">
        <w:t xml:space="preserve"> The application for renewal must be submitted after January 1 of the year in which the license expires.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a.  </w:t>
      </w:r>
      <w:bookmarkStart w:id="3" w:name="OLE_LINK11"/>
      <w:bookmarkStart w:id="4" w:name="OLE_LINK12"/>
      <w:r w:rsidRPr="00367F39">
        <w:t>College</w:t>
      </w:r>
      <w:proofErr w:type="gramEnd"/>
      <w:r w:rsidRPr="00367F39">
        <w:t xml:space="preserve">/University Coursework. </w:t>
      </w:r>
      <w:r w:rsidR="003D5259" w:rsidRPr="00367F39">
        <w:t>–</w:t>
      </w:r>
      <w:r w:rsidRPr="00367F39">
        <w:t xml:space="preserve"> Six semester hours of appropriate college/university coursework related to the public school program as defined in §126-136-9.6.6.  The coursework must reflect a 3.0 GPA and must have been completed subsequent to the issuance of the certificate being renewed and within the five-year period immediately preceding the date of application. The coursework must meet the following criteria:</w:t>
      </w:r>
      <w:bookmarkEnd w:id="3"/>
      <w:bookmarkEnd w:id="4"/>
    </w:p>
    <w:p w:rsidR="00687BB3" w:rsidRPr="00367F39" w:rsidRDefault="00687BB3">
      <w:pPr>
        <w:jc w:val="both"/>
      </w:pPr>
    </w:p>
    <w:p w:rsidR="003F2E22" w:rsidRPr="00367F39" w:rsidRDefault="00687BB3">
      <w:pPr>
        <w:ind w:left="2160" w:firstLine="720"/>
        <w:jc w:val="both"/>
      </w:pPr>
      <w:r w:rsidRPr="00367F39">
        <w:t xml:space="preserve">A. </w:t>
      </w:r>
      <w:bookmarkStart w:id="5" w:name="OLE_LINK13"/>
      <w:bookmarkStart w:id="6" w:name="OLE_LINK14"/>
      <w:r w:rsidRPr="00367F39">
        <w:t xml:space="preserve">Three of the six semester hours must meet one of the following </w:t>
      </w:r>
    </w:p>
    <w:p w:rsidR="00687BB3" w:rsidRPr="00367F39" w:rsidRDefault="00687BB3" w:rsidP="003F2E22">
      <w:pPr>
        <w:jc w:val="both"/>
        <w:rPr>
          <w:bCs/>
        </w:rPr>
      </w:pPr>
      <w:r w:rsidRPr="00367F39">
        <w:t xml:space="preserve">options: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r w:rsidRPr="00367F39">
        <w:rPr>
          <w:b/>
          <w:bCs/>
        </w:rPr>
        <w:t>AND</w:t>
      </w:r>
    </w:p>
    <w:bookmarkEnd w:id="5"/>
    <w:bookmarkEnd w:id="6"/>
    <w:p w:rsidR="00687BB3" w:rsidRPr="00367F39" w:rsidRDefault="00687BB3">
      <w:pPr>
        <w:ind w:left="2160" w:firstLine="720"/>
        <w:jc w:val="both"/>
      </w:pPr>
    </w:p>
    <w:p w:rsidR="003F2E22" w:rsidRPr="00367F39" w:rsidRDefault="00687BB3" w:rsidP="003264A2">
      <w:pPr>
        <w:ind w:left="2160" w:firstLine="720"/>
        <w:jc w:val="both"/>
      </w:pPr>
      <w:r w:rsidRPr="00367F39">
        <w:t xml:space="preserve">B. Three of the six semester hours must be a course related to the </w:t>
      </w:r>
    </w:p>
    <w:p w:rsidR="00687BB3" w:rsidRPr="00367F39" w:rsidRDefault="00687BB3" w:rsidP="003264A2">
      <w:pPr>
        <w:jc w:val="both"/>
      </w:pPr>
      <w:proofErr w:type="gramStart"/>
      <w:r w:rsidRPr="00367F39">
        <w:t>improvement</w:t>
      </w:r>
      <w:proofErr w:type="gramEnd"/>
      <w:r w:rsidRPr="00367F39">
        <w:t xml:space="preserve"> of instruction through the use of instructional technologies.  This coursework should address instructional technology operations and concepts, the plan and design of effective instruction supported by technology, the implementation of curriculum plans that include instructional technologies, and application of technology to assess and evaluate student learning; </w:t>
      </w:r>
      <w:r w:rsidRPr="00367F39">
        <w:rPr>
          <w:b/>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M.A</w:t>
      </w:r>
      <w:proofErr w:type="gramEnd"/>
      <w:r w:rsidRPr="00367F39">
        <w:t xml:space="preserve">. plus 30 Salary Classification. </w:t>
      </w:r>
      <w:r w:rsidR="003D5259" w:rsidRPr="00367F39">
        <w:t>–</w:t>
      </w:r>
      <w:r w:rsidRPr="00367F39">
        <w:t xml:space="preserve"> Hold a minimum of a master’s plus 30 salary classification based on the awarding of a master’s degree;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Age</w:t>
      </w:r>
      <w:proofErr w:type="gramEnd"/>
      <w:r w:rsidRPr="00367F39">
        <w:t xml:space="preserve"> Sixty. </w:t>
      </w:r>
      <w:r w:rsidR="00E541EF" w:rsidRPr="00367F39">
        <w:t>–</w:t>
      </w:r>
      <w:r w:rsidRPr="00367F39">
        <w:t xml:space="preserve"> Has reached 60 years of age and presents a photocopy of the birth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d. </w:t>
      </w:r>
      <w:r w:rsidR="00711220" w:rsidRPr="00367F39">
        <w:t xml:space="preserve"> </w:t>
      </w:r>
      <w:r w:rsidRPr="00367F39">
        <w:t>Recommendation</w:t>
      </w:r>
      <w:proofErr w:type="gramEnd"/>
      <w:r w:rsidRPr="00367F39">
        <w:t xml:space="preserve"> of Superintendent. </w:t>
      </w:r>
      <w:r w:rsidR="003D5259" w:rsidRPr="00367F39">
        <w:t>–</w:t>
      </w:r>
      <w:r w:rsidRPr="00367F39">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e. </w:t>
      </w:r>
      <w:r w:rsidR="00711220" w:rsidRPr="00367F39">
        <w:t xml:space="preserve"> </w:t>
      </w:r>
      <w:r w:rsidRPr="00367F39">
        <w:t>Exemption</w:t>
      </w:r>
      <w:proofErr w:type="gramEnd"/>
      <w:r w:rsidRPr="00367F39">
        <w:t xml:space="preserve">. – If the applicant for licensure has completed six semester hours of coursework to qualify for an additional endorsement in an area of critical shortage, s/he is exempt from meeting the instructional technology requirement specified in </w:t>
      </w:r>
      <w:bookmarkStart w:id="7" w:name="OLE_LINK10"/>
      <w:bookmarkStart w:id="8" w:name="OLE_LINK9"/>
      <w:r w:rsidRPr="00367F39">
        <w:t>§126-136-10.1.4.</w:t>
      </w:r>
      <w:bookmarkEnd w:id="7"/>
      <w:bookmarkEnd w:id="8"/>
    </w:p>
    <w:p w:rsidR="00687BB3" w:rsidRPr="00367F39" w:rsidRDefault="00687BB3">
      <w:pPr>
        <w:jc w:val="both"/>
      </w:pPr>
    </w:p>
    <w:p w:rsidR="00687BB3" w:rsidRPr="00367F39" w:rsidRDefault="00687BB3">
      <w:pPr>
        <w:jc w:val="both"/>
      </w:pPr>
      <w:r w:rsidRPr="00367F39">
        <w:tab/>
      </w:r>
      <w:r w:rsidRPr="00367F39">
        <w:tab/>
        <w:t>10.1.5</w:t>
      </w:r>
      <w:proofErr w:type="gramStart"/>
      <w:r w:rsidRPr="00367F39">
        <w:t>.  Professional</w:t>
      </w:r>
      <w:proofErr w:type="gramEnd"/>
      <w:r w:rsidRPr="00367F39">
        <w:t xml:space="preserve"> Five-Year Teaching Certificate. </w:t>
      </w:r>
      <w:r w:rsidR="00E541EF" w:rsidRPr="00367F39">
        <w:t xml:space="preserve">– </w:t>
      </w:r>
      <w:r w:rsidRPr="00367F39">
        <w:t>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Beginning</w:t>
      </w:r>
      <w:proofErr w:type="gramEnd"/>
      <w:r w:rsidRPr="00367F39">
        <w:t xml:space="preserve"> Educator Internship. </w:t>
      </w:r>
      <w:r w:rsidR="003D5259" w:rsidRPr="00367F39">
        <w:t>–</w:t>
      </w:r>
      <w:r w:rsidRPr="00367F39">
        <w:t xml:space="preserve"> Successful completion of the Beginning Educator Internship for classroom teacher, as specified in §126-136-9.1.3, unless the </w:t>
      </w:r>
      <w:r w:rsidRPr="00367F39">
        <w:lastRenderedPageBreak/>
        <w:t xml:space="preserve">applicant and has </w:t>
      </w:r>
      <w:r w:rsidR="00AB4B3E" w:rsidRPr="00367F39">
        <w:t xml:space="preserve">completed </w:t>
      </w:r>
      <w:r w:rsidRPr="00367F39">
        <w:t xml:space="preserve">five years of teaching experience </w:t>
      </w:r>
      <w:r w:rsidR="00AB4B3E" w:rsidRPr="00367F39">
        <w:t xml:space="preserve">while holding a valid professional certificate </w:t>
      </w:r>
      <w:r w:rsidRPr="00367F39">
        <w:t xml:space="preserve">in another state;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College</w:t>
      </w:r>
      <w:proofErr w:type="gramEnd"/>
      <w:r w:rsidRPr="00367F39">
        <w:t xml:space="preserve">/University Coursework. </w:t>
      </w:r>
      <w:r w:rsidR="003D5259" w:rsidRPr="00367F39">
        <w:t>–</w:t>
      </w:r>
      <w:r w:rsidRPr="00367F39">
        <w:t xml:space="preserve"> Six semester hours of appropriate college/university coursework reflecting a 3.0 GPA and related to the public school program as defined in §126-136-9.6.6 unless the applicant holds a minimum of a M.A. plus 30 salary classification based on the awarding of a master’s degree.  The coursework for conversion must have been completed subsequent to the issuance of the certificate being sought to be converted and within the five year period immediately preceding the date of application.  If the issuance of the certificate being converted is after January 1, 2008, the applicant must meet the instructional technology requirements specified in §126-136-10.1.4;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Experience</w:t>
      </w:r>
      <w:proofErr w:type="gramEnd"/>
      <w:r w:rsidRPr="00367F39">
        <w:t xml:space="preserve">. </w:t>
      </w:r>
      <w:r w:rsidR="003D5259" w:rsidRPr="00367F39">
        <w:t>–</w:t>
      </w:r>
      <w:r w:rsidRPr="00367F39">
        <w:t xml:space="preserve"> Two years of experience, one of which must be completed in West Virginia, within one or a combination of the endorsements on the Initial Professional Teaching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Recommendation</w:t>
      </w:r>
      <w:proofErr w:type="gramEnd"/>
      <w:r w:rsidRPr="00367F39">
        <w:t xml:space="preserve"> of Superintendent. </w:t>
      </w:r>
      <w:r w:rsidR="003D5259" w:rsidRPr="00367F39">
        <w:t>–</w:t>
      </w:r>
      <w:r w:rsidRPr="00367F39">
        <w:t xml:space="preserve"> Receive the recommendation of the county superintendent in the county in which the educator teaches or last taught.</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e.  Validity</w:t>
      </w:r>
      <w:proofErr w:type="gramEnd"/>
      <w:r w:rsidRPr="00367F39">
        <w:t xml:space="preserve"> Period. </w:t>
      </w:r>
      <w:r w:rsidR="003D5259" w:rsidRPr="00367F39">
        <w:t>–</w:t>
      </w:r>
      <w:r w:rsidRPr="00367F39">
        <w:t xml:space="preserve"> The Professional Teaching Certificate valid for five years shall expire on June 30 of the last year of its validity.</w:t>
      </w:r>
    </w:p>
    <w:p w:rsidR="00687BB3" w:rsidRPr="00367F39" w:rsidRDefault="00687BB3">
      <w:pPr>
        <w:jc w:val="both"/>
      </w:pPr>
    </w:p>
    <w:p w:rsidR="00687BB3" w:rsidRPr="00367F39" w:rsidRDefault="00687BB3">
      <w:pPr>
        <w:jc w:val="both"/>
      </w:pPr>
      <w:r w:rsidRPr="00367F39">
        <w:tab/>
      </w:r>
      <w:r w:rsidRPr="00367F39">
        <w:tab/>
        <w:t>10.1.6</w:t>
      </w:r>
      <w:proofErr w:type="gramStart"/>
      <w:r w:rsidRPr="00367F39">
        <w:t>.  Permanent</w:t>
      </w:r>
      <w:proofErr w:type="gramEnd"/>
      <w:r w:rsidRPr="00367F39">
        <w:t xml:space="preserve"> Professional Teaching Certificate. </w:t>
      </w:r>
      <w:r w:rsidR="003D5259"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Five</w:t>
      </w:r>
      <w:proofErr w:type="gramEnd"/>
      <w:r w:rsidRPr="00367F39">
        <w:t xml:space="preserve">-Year Certificate. </w:t>
      </w:r>
      <w:r w:rsidR="003D5259" w:rsidRPr="00367F39">
        <w:t>–</w:t>
      </w:r>
      <w:r w:rsidRPr="00367F39">
        <w:t xml:space="preserve"> Hold or be eligible for the Professional Teaching Certificate valid for five years; </w:t>
      </w:r>
      <w:r w:rsidRPr="00367F39">
        <w:rPr>
          <w:b/>
          <w:bCs/>
        </w:rPr>
        <w:t>AND</w:t>
      </w:r>
    </w:p>
    <w:p w:rsidR="00687BB3" w:rsidRPr="00367F39" w:rsidRDefault="00687BB3">
      <w:pPr>
        <w:jc w:val="both"/>
      </w:pPr>
    </w:p>
    <w:p w:rsidR="00687BB3" w:rsidRPr="00367F39" w:rsidRDefault="00687BB3">
      <w:pPr>
        <w:jc w:val="both"/>
        <w:rPr>
          <w:b/>
          <w:bCs/>
        </w:rPr>
      </w:pPr>
      <w:r w:rsidRPr="00367F39">
        <w:tab/>
      </w:r>
      <w:r w:rsidRPr="00367F39">
        <w:tab/>
      </w:r>
      <w:r w:rsidRPr="00367F39">
        <w:tab/>
      </w:r>
      <w:proofErr w:type="gramStart"/>
      <w:r w:rsidRPr="00367F39">
        <w:t>b.  Master’s</w:t>
      </w:r>
      <w:proofErr w:type="gramEnd"/>
      <w:r w:rsidRPr="00367F39">
        <w:t xml:space="preserve"> Degree. </w:t>
      </w:r>
      <w:r w:rsidR="003D5259" w:rsidRPr="00367F39">
        <w:t>–</w:t>
      </w:r>
      <w:r w:rsidRPr="00367F39">
        <w:t xml:space="preserve"> Hold a master’s degree related to the public school program as defined in §126-136-9.6.6; </w:t>
      </w:r>
      <w:r w:rsidRPr="00367F39">
        <w:rPr>
          <w:b/>
          <w:bCs/>
        </w:rPr>
        <w:t>AND</w:t>
      </w:r>
    </w:p>
    <w:p w:rsidR="00687BB3" w:rsidRPr="00367F39" w:rsidRDefault="00687BB3">
      <w:pPr>
        <w:jc w:val="both"/>
      </w:pPr>
    </w:p>
    <w:p w:rsidR="00687BB3" w:rsidRPr="00367F39" w:rsidRDefault="00687BB3">
      <w:pPr>
        <w:jc w:val="both"/>
        <w:rPr>
          <w:b/>
          <w:bCs/>
        </w:rPr>
      </w:pPr>
      <w:r w:rsidRPr="00367F39">
        <w:tab/>
      </w:r>
      <w:r w:rsidRPr="00367F39">
        <w:tab/>
      </w:r>
      <w:r w:rsidRPr="00367F39">
        <w:tab/>
      </w:r>
      <w:proofErr w:type="gramStart"/>
      <w:r w:rsidRPr="00367F39">
        <w:t>c.  Experience</w:t>
      </w:r>
      <w:proofErr w:type="gramEnd"/>
      <w:r w:rsidRPr="00367F39">
        <w:t xml:space="preserve">. </w:t>
      </w:r>
      <w:r w:rsidR="003D5259" w:rsidRPr="00367F39">
        <w:t>–</w:t>
      </w:r>
      <w:r w:rsidRPr="00367F39">
        <w:t xml:space="preserve"> Complete five years of educational experience including two within the specialization(s) for which the permanent certificate is requested;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Valid</w:t>
      </w:r>
      <w:proofErr w:type="gramEnd"/>
      <w:r w:rsidRPr="00367F39">
        <w:t xml:space="preserve"> Five-Year Certificate. </w:t>
      </w:r>
      <w:r w:rsidR="003D5259" w:rsidRPr="00367F39">
        <w:t>–</w:t>
      </w:r>
      <w:r w:rsidRPr="00367F39">
        <w:t xml:space="preserve"> Hold a valid Professional Teaching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e.  Two</w:t>
      </w:r>
      <w:proofErr w:type="gramEnd"/>
      <w:r w:rsidRPr="00367F39">
        <w:t xml:space="preserve"> Renewals. </w:t>
      </w:r>
      <w:r w:rsidR="003D5259" w:rsidRPr="00367F39">
        <w:t>–</w:t>
      </w:r>
      <w:r w:rsidRPr="00367F39">
        <w:t xml:space="preserve"> Renew the Professional Teaching Certificate valid for five years two times based on:  1) six semester hours of appropriate renewal credit reflecting a 3.0 GPA; or 2) a minimum of a M.A. plus 30 salary classification based on the awarding of a master’s degree; or 3) age sixty; </w:t>
      </w:r>
      <w:r w:rsidRPr="00367F39">
        <w:rPr>
          <w:b/>
          <w:bCs/>
        </w:rPr>
        <w:t>OR</w:t>
      </w:r>
    </w:p>
    <w:p w:rsidR="00687BB3" w:rsidRPr="00367F39" w:rsidRDefault="00687BB3">
      <w:pPr>
        <w:jc w:val="both"/>
      </w:pPr>
    </w:p>
    <w:p w:rsidR="00087BF1" w:rsidRPr="00367F39" w:rsidRDefault="00087BF1">
      <w:pPr>
        <w:jc w:val="both"/>
      </w:pPr>
      <w:r w:rsidRPr="00367F39">
        <w:tab/>
      </w:r>
      <w:r w:rsidRPr="00367F39">
        <w:tab/>
      </w:r>
      <w:r w:rsidRPr="00367F39">
        <w:tab/>
        <w:t xml:space="preserve">f.   Obtain certification through the NBPTS; </w:t>
      </w:r>
      <w:r w:rsidRPr="00367F39">
        <w:rPr>
          <w:b/>
        </w:rPr>
        <w:t>OR</w:t>
      </w:r>
      <w:r w:rsidRPr="00367F39">
        <w:t xml:space="preserve"> </w:t>
      </w:r>
    </w:p>
    <w:p w:rsidR="00087BF1" w:rsidRPr="00367F39" w:rsidRDefault="00687BB3">
      <w:pPr>
        <w:jc w:val="both"/>
      </w:pPr>
      <w:r w:rsidRPr="00367F39">
        <w:tab/>
      </w:r>
      <w:r w:rsidRPr="00367F39">
        <w:tab/>
      </w:r>
    </w:p>
    <w:p w:rsidR="00687BB3" w:rsidRPr="00367F39" w:rsidRDefault="00087BF1">
      <w:pPr>
        <w:jc w:val="both"/>
      </w:pPr>
      <w:r w:rsidRPr="00367F39">
        <w:tab/>
      </w:r>
      <w:r w:rsidRPr="00367F39">
        <w:tab/>
      </w:r>
      <w:r w:rsidR="00687BB3" w:rsidRPr="00367F39">
        <w:tab/>
      </w:r>
      <w:proofErr w:type="gramStart"/>
      <w:r w:rsidRPr="00367F39">
        <w:t>g</w:t>
      </w:r>
      <w:r w:rsidR="00687BB3" w:rsidRPr="00367F39">
        <w:t>.  Valid</w:t>
      </w:r>
      <w:proofErr w:type="gramEnd"/>
      <w:r w:rsidR="00687BB3" w:rsidRPr="00367F39">
        <w:t xml:space="preserve"> out-of-state certificate—Refer to §126-136-16; </w:t>
      </w:r>
      <w:r w:rsidR="00687BB3" w:rsidRPr="00367F39">
        <w:rPr>
          <w:b/>
          <w:bCs/>
        </w:rPr>
        <w:t>AND</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proofErr w:type="gramStart"/>
      <w:r w:rsidR="00087BF1" w:rsidRPr="00367F39">
        <w:t>h</w:t>
      </w:r>
      <w:r w:rsidRPr="00367F39">
        <w:t>.  Recommendation</w:t>
      </w:r>
      <w:proofErr w:type="gramEnd"/>
      <w:r w:rsidRPr="00367F39">
        <w:t xml:space="preserve"> of Superintendent. </w:t>
      </w:r>
      <w:r w:rsidR="002723BF" w:rsidRPr="00367F39">
        <w:t>–</w:t>
      </w:r>
      <w:r w:rsidRPr="00367F39">
        <w:t xml:space="preserve"> Receive the recommendation of the county superintendent in the county in which the educator teaches or last taught.</w:t>
      </w:r>
    </w:p>
    <w:p w:rsidR="00687BB3" w:rsidRPr="00367F39" w:rsidRDefault="00687BB3">
      <w:pPr>
        <w:jc w:val="both"/>
      </w:pPr>
    </w:p>
    <w:p w:rsidR="00687BB3" w:rsidRPr="00367F39" w:rsidRDefault="00687BB3">
      <w:pPr>
        <w:jc w:val="both"/>
      </w:pPr>
      <w:r w:rsidRPr="00367F39">
        <w:tab/>
      </w:r>
      <w:r w:rsidRPr="00367F39">
        <w:tab/>
      </w:r>
      <w:r w:rsidRPr="00367F39">
        <w:tab/>
      </w:r>
      <w:proofErr w:type="spellStart"/>
      <w:proofErr w:type="gramStart"/>
      <w:r w:rsidR="00087BF1" w:rsidRPr="00367F39">
        <w:t>i</w:t>
      </w:r>
      <w:proofErr w:type="spellEnd"/>
      <w:r w:rsidRPr="00367F39">
        <w:t>.  Validity</w:t>
      </w:r>
      <w:proofErr w:type="gramEnd"/>
      <w:r w:rsidRPr="00367F39">
        <w:t xml:space="preserve"> Period. </w:t>
      </w:r>
      <w:r w:rsidR="003D5259" w:rsidRPr="00367F39">
        <w:t>–</w:t>
      </w:r>
      <w:r w:rsidRPr="00367F39">
        <w:t xml:space="preserve"> The Permanent Professional Teaching Certificate shall remain valid unless surrendered, suspended or revoked.</w:t>
      </w:r>
    </w:p>
    <w:p w:rsidR="00687BB3" w:rsidRPr="00367F39" w:rsidRDefault="00687BB3">
      <w:pPr>
        <w:jc w:val="both"/>
      </w:pPr>
    </w:p>
    <w:p w:rsidR="00687BB3" w:rsidRPr="00367F39" w:rsidRDefault="00687BB3">
      <w:pPr>
        <w:jc w:val="both"/>
      </w:pPr>
      <w:r w:rsidRPr="00367F39">
        <w:tab/>
        <w:t>10.2. Administrative Certificate.</w:t>
      </w:r>
    </w:p>
    <w:p w:rsidR="00687BB3" w:rsidRPr="00367F39" w:rsidRDefault="00687BB3">
      <w:pPr>
        <w:jc w:val="both"/>
      </w:pPr>
    </w:p>
    <w:p w:rsidR="00687BB3" w:rsidRPr="00367F39" w:rsidRDefault="00687BB3">
      <w:pPr>
        <w:jc w:val="both"/>
      </w:pPr>
      <w:r w:rsidRPr="00367F39">
        <w:tab/>
      </w:r>
      <w:r w:rsidRPr="00367F39">
        <w:tab/>
        <w:t>10.2.1</w:t>
      </w:r>
      <w:proofErr w:type="gramStart"/>
      <w:r w:rsidRPr="00367F39">
        <w:t>.  Temporary</w:t>
      </w:r>
      <w:proofErr w:type="gramEnd"/>
      <w:r w:rsidRPr="00367F39">
        <w:t xml:space="preserve"> Administrative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General</w:t>
      </w:r>
      <w:proofErr w:type="gramEnd"/>
      <w:r w:rsidRPr="00367F39">
        <w:t xml:space="preserve"> Criteria. </w:t>
      </w:r>
      <w:r w:rsidR="003D5259" w:rsidRPr="00367F39">
        <w:t>–</w:t>
      </w:r>
      <w:r w:rsidRPr="00367F39">
        <w:t xml:space="preserve"> A Temporary Administrative Certificate may be issued to a person who has completed:  1) the minimum degree specified in Appendix A through an accredited institution of higher education as defined in §126-136-4.</w:t>
      </w:r>
      <w:r w:rsidR="003A64BA" w:rsidRPr="00367F39">
        <w:t>55</w:t>
      </w:r>
      <w:r w:rsidRPr="00367F39">
        <w:t xml:space="preserve"> or an equivalent degree through a college or university in a foreign country; 2) the general requirements, with the exception of citizenship, specified in §126-136-9; 3) the minimum GPA specified in §126</w:t>
      </w:r>
      <w:r w:rsidR="00711220" w:rsidRPr="00367F39">
        <w:noBreakHyphen/>
      </w:r>
      <w:r w:rsidRPr="00367F39">
        <w:t>136</w:t>
      </w:r>
      <w:r w:rsidR="00711220" w:rsidRPr="00367F39">
        <w:noBreakHyphen/>
      </w:r>
      <w:r w:rsidRPr="00367F39">
        <w:t>9.8; 4) three years of management level experience and 5) the conditions for issuance identified in §126-136-10.2.1.c.  The Temporary Administrative Certificate shall be endorsed for Superintendent, Principal, and/or Supervisor of Instruction and shall indicate the specialization(s) and grade levels in which the holder may be assigned within the public schools.  Experience gained on the Temporary Administrative Certificate may be used for conversion purposes.  The Temporary Administrative Certificate is issued to an administrator who graduates from an out-of-state institution of higher learning, or who is transferring his/her credential from another state or country so that s/he may complete the requirements for testing if applicable and the Evaluation Leadership Institute.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Validity</w:t>
      </w:r>
      <w:proofErr w:type="gramEnd"/>
      <w:r w:rsidRPr="00367F39">
        <w:t xml:space="preserve"> Period. </w:t>
      </w:r>
      <w:r w:rsidR="003D5259" w:rsidRPr="00367F39">
        <w:t>–</w:t>
      </w:r>
      <w:r w:rsidRPr="00367F39">
        <w:t xml:space="preserve"> The Temporary Administrative Certificate shall be valid for one school year and shall expire on June 30.  An educator who graduates in December or whose Temporary Administrative Certificate is effective on or after January 1 may be issued a Temporary Administrative Certificate valid until June 30 of the following school year.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Conditions</w:t>
      </w:r>
      <w:proofErr w:type="gramEnd"/>
      <w:r w:rsidRPr="00367F39">
        <w:t xml:space="preserve"> for Issuance. </w:t>
      </w:r>
      <w:r w:rsidR="00E541EF"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rPr>
          <w:b/>
          <w:bCs/>
        </w:rPr>
      </w:pPr>
      <w:r w:rsidRPr="00367F39">
        <w:tab/>
      </w:r>
      <w:r w:rsidRPr="00367F39">
        <w:tab/>
      </w:r>
      <w:r w:rsidRPr="00367F39">
        <w:tab/>
      </w:r>
      <w:r w:rsidRPr="00367F39">
        <w:tab/>
        <w:t xml:space="preserve">A.  Out-of-State Approved Program. </w:t>
      </w:r>
      <w:r w:rsidR="002723BF" w:rsidRPr="00367F39">
        <w:t>–</w:t>
      </w:r>
      <w:r w:rsidRPr="00367F39">
        <w:t xml:space="preserve"> Successful completion of an out-of-state accredited institution of higher education’s state approved program with the exception of completion of:  1) the required tests in Pre-professional Skills and/or Content and/or 2) the Evaluation Leadership Institute offered through the West Virginia Center for Professional Development or equivalent training approved by the WVBE;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Out-of-State Certification. </w:t>
      </w:r>
      <w:r w:rsidR="002723BF" w:rsidRPr="00367F39">
        <w:t>–</w:t>
      </w:r>
      <w:r w:rsidRPr="00367F39">
        <w:t xml:space="preserve"> For those candidates who hold a valid out-of-state Professional Administrative Certificate in the area for which West Virginia licensure is requested without completion of the Evaluation Leadership Institute offered through the West Virginia Center for Professional Development or equivalent training approved by the WVBE.</w:t>
      </w:r>
    </w:p>
    <w:p w:rsidR="00687BB3" w:rsidRPr="00367F39" w:rsidRDefault="00687BB3">
      <w:pPr>
        <w:jc w:val="both"/>
      </w:pPr>
    </w:p>
    <w:p w:rsidR="00224686" w:rsidRPr="00367F39" w:rsidRDefault="00687BB3">
      <w:pPr>
        <w:jc w:val="both"/>
      </w:pPr>
      <w:r w:rsidRPr="00367F39">
        <w:tab/>
      </w:r>
    </w:p>
    <w:p w:rsidR="00687BB3" w:rsidRPr="00367F39" w:rsidRDefault="00687BB3">
      <w:pPr>
        <w:jc w:val="both"/>
      </w:pPr>
      <w:r w:rsidRPr="00367F39">
        <w:lastRenderedPageBreak/>
        <w:tab/>
        <w:t>10.2.2</w:t>
      </w:r>
      <w:proofErr w:type="gramStart"/>
      <w:r w:rsidRPr="00367F39">
        <w:t>.  Initial</w:t>
      </w:r>
      <w:proofErr w:type="gramEnd"/>
      <w:r w:rsidRPr="00367F39">
        <w:t xml:space="preserve"> Professional Administrative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General</w:t>
      </w:r>
      <w:proofErr w:type="gramEnd"/>
      <w:r w:rsidRPr="00367F39">
        <w:t xml:space="preserve"> Criteria. </w:t>
      </w:r>
      <w:r w:rsidR="002723BF" w:rsidRPr="00367F39">
        <w:t>–</w:t>
      </w:r>
      <w:r w:rsidRPr="00367F39">
        <w:t xml:space="preserve"> An Initial Professional Administrative Certificate may be issued to a person who has completed: 1) the minimum degree specified in Appendix A through an accredited institution of higher education as defined in §126-136-4.</w:t>
      </w:r>
      <w:r w:rsidR="003A64BA" w:rsidRPr="00367F39">
        <w:t>55</w:t>
      </w:r>
      <w:r w:rsidRPr="00367F39">
        <w:t>; 2) the general requirements specified in §126-136-9; 3) the minimum GPA specified in §126-136-9.8; 4) three years of management level experience; 5) the Evaluation Leadership Institute in evaluation skills offered through the West Virginia Center for Professional Development or equivalent training approved by the WVBE; and 6) the conditions for issuance identified in §126-136-10.1.2.c.  The Initial Professional Administrative Certificate shall be endorsed for Superintendent, Principal, and/or Supervisor of Instruction and shall indicate the specialization(s) and grade levels in which the holder can be legally assigned within the public schools.</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Validity</w:t>
      </w:r>
      <w:proofErr w:type="gramEnd"/>
      <w:r w:rsidRPr="00367F39">
        <w:t xml:space="preserve"> Period. </w:t>
      </w:r>
      <w:r w:rsidR="002723BF" w:rsidRPr="00367F39">
        <w:t>–</w:t>
      </w:r>
      <w:r w:rsidRPr="00367F39">
        <w:t xml:space="preserve"> The Initial Professional Administrative Certificate shall be valid for five school years and shall expire on June 30 of the last year of its validity.  An educator who graduates in December or whose Professional Administrative Certificate is effective on or after January 1 may be issued an Initial Professional Administrative Certificate valid for a maximum of 66 months.</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Conditions</w:t>
      </w:r>
      <w:proofErr w:type="gramEnd"/>
      <w:r w:rsidRPr="00367F39">
        <w:t xml:space="preserve"> for Issuance. </w:t>
      </w:r>
      <w:r w:rsidR="002723BF"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State Approved Program. </w:t>
      </w:r>
      <w:r w:rsidR="002723BF" w:rsidRPr="00367F39">
        <w:t>–</w:t>
      </w:r>
      <w:r w:rsidRPr="00367F39">
        <w:t xml:space="preserve"> Successful completion of an institution of higher education’s state approved program and the recommendation of the designated official at the college or university through which the program was completed.  An applicant who completed the approved program through a college or university outside of West Virginia may present a photocopy of the valid out-of-state Professional Administrative Certificate or a letter of eligibility from the other state’s licensing agency in lieu of the college or university recommendation;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Out-of-State Licensure. </w:t>
      </w:r>
      <w:r w:rsidR="002723BF" w:rsidRPr="00367F39">
        <w:t>–</w:t>
      </w:r>
      <w:r w:rsidRPr="00367F39">
        <w:t xml:space="preserve"> For those educators who hold a valid out-of-state Administrative Certificate, the applicant needs only to present the official transcripts evidencing graduation from a state-approved teacher education program at a regionally accredited college or university and a copy of his/her valid out-of-state Administrative Certificate to be licensed provide that s/he has completed the Evaluation Leadership Institute.  The out-of-state Administrative Certificate must be in the specialization for which West Virginia licensure is available and requested.  (Refer to §126-136-</w:t>
      </w:r>
      <w:r w:rsidRPr="00367F39">
        <w:softHyphen/>
        <w:t xml:space="preserve">16 for more information on out-of-state certification.)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C.  Out-of-State Graduate not </w:t>
      </w:r>
      <w:proofErr w:type="gramStart"/>
      <w:r w:rsidRPr="00367F39">
        <w:t>Licensed</w:t>
      </w:r>
      <w:proofErr w:type="gramEnd"/>
      <w:r w:rsidRPr="00367F39">
        <w:t xml:space="preserve">. </w:t>
      </w:r>
      <w:r w:rsidR="002723BF" w:rsidRPr="00367F39">
        <w:t>–</w:t>
      </w:r>
      <w:r w:rsidRPr="00367F39">
        <w:t xml:space="preserve"> In addition to the general criteria in §126-136-10.2.2.a. the educator must satisfy the minimum proficiency level, as adopted by the WVBE, on the content specialization test in educational leadership unless the applicant meets one of the exemptions specified in §126-136-10.1.2.c.F.  Required scores are identified in Appendix B.</w:t>
      </w:r>
    </w:p>
    <w:p w:rsidR="00687BB3" w:rsidRPr="00367F39" w:rsidRDefault="00687BB3">
      <w:pPr>
        <w:jc w:val="both"/>
      </w:pPr>
    </w:p>
    <w:p w:rsidR="00687BB3" w:rsidRPr="00367F39" w:rsidRDefault="00687BB3">
      <w:pPr>
        <w:jc w:val="both"/>
      </w:pPr>
      <w:r w:rsidRPr="00367F39">
        <w:lastRenderedPageBreak/>
        <w:tab/>
      </w:r>
      <w:r w:rsidRPr="00367F39">
        <w:tab/>
      </w:r>
      <w:r w:rsidRPr="00367F39">
        <w:tab/>
        <w:t xml:space="preserve">d. Renewal of </w:t>
      </w:r>
      <w:r w:rsidR="000E6299" w:rsidRPr="00367F39">
        <w:t xml:space="preserve">any </w:t>
      </w:r>
      <w:r w:rsidRPr="00367F39">
        <w:t>Initial Professional Administrative Certificate</w:t>
      </w:r>
      <w:r w:rsidR="000E6299" w:rsidRPr="00367F39">
        <w:t xml:space="preserve"> issued prior to January 1, 2008</w:t>
      </w:r>
      <w:r w:rsidRPr="00367F39">
        <w:t xml:space="preserve">. </w:t>
      </w:r>
      <w:r w:rsidR="002723BF"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College/University Coursework. </w:t>
      </w:r>
      <w:r w:rsidR="002723BF" w:rsidRPr="00367F39">
        <w:t>–</w:t>
      </w:r>
      <w:r w:rsidRPr="00367F39">
        <w:t xml:space="preserve"> Six semester hours of appropriate college/university coursework related to the public school program as defined in §126-136-9.6.6;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M.A. plus 30 Salary </w:t>
      </w:r>
      <w:proofErr w:type="gramStart"/>
      <w:r w:rsidRPr="00367F39">
        <w:t>Classification</w:t>
      </w:r>
      <w:proofErr w:type="gramEnd"/>
      <w:r w:rsidRPr="00367F39">
        <w:t xml:space="preserve">. </w:t>
      </w:r>
      <w:r w:rsidR="002723BF" w:rsidRPr="00367F39">
        <w:t>–</w:t>
      </w:r>
      <w:r w:rsidRPr="00367F39">
        <w:t xml:space="preserve"> Hold a minimum of a plus 30 salary classification based on the awarding of master’s degree; </w:t>
      </w:r>
      <w:r w:rsidRPr="00367F39">
        <w:rPr>
          <w:b/>
          <w:bCs/>
        </w:rPr>
        <w:t>OR</w:t>
      </w:r>
    </w:p>
    <w:p w:rsidR="00687BB3" w:rsidRPr="00367F39" w:rsidRDefault="00687BB3">
      <w:pPr>
        <w:jc w:val="both"/>
      </w:pPr>
    </w:p>
    <w:p w:rsidR="00687BB3" w:rsidRPr="00367F39" w:rsidRDefault="00687BB3">
      <w:pPr>
        <w:jc w:val="both"/>
        <w:rPr>
          <w:b/>
          <w:bCs/>
        </w:rPr>
      </w:pPr>
      <w:r w:rsidRPr="00367F39">
        <w:tab/>
      </w:r>
      <w:r w:rsidRPr="00367F39">
        <w:tab/>
      </w:r>
      <w:r w:rsidRPr="00367F39">
        <w:tab/>
      </w:r>
      <w:r w:rsidRPr="00367F39">
        <w:tab/>
        <w:t xml:space="preserve">C.  Age 60. – Has reached 60 years of age and presents a photocopy of the birth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D.  Recommendation of Superintendent. </w:t>
      </w:r>
      <w:r w:rsidR="002723BF" w:rsidRPr="00367F39">
        <w:t>–</w:t>
      </w:r>
      <w:r w:rsidRPr="00367F39">
        <w:t xml:space="preserve"> If the candidate is currently employed by a county board of education, the candidate must receive the recommendation of the employing county’s superintendent.  If the educator does not teach in West Virginia, then s/he must secure a recommendation from his/her most recent education supervisor.  If the signature of a superintendent or educational supervisor is not available, a recommendation from the current employer or a community leader is acceptable.</w:t>
      </w:r>
    </w:p>
    <w:p w:rsidR="00687BB3" w:rsidRPr="00367F39" w:rsidRDefault="00687BB3">
      <w:pPr>
        <w:jc w:val="both"/>
      </w:pPr>
    </w:p>
    <w:p w:rsidR="000E6299" w:rsidRPr="00367F39" w:rsidRDefault="000E6299">
      <w:pPr>
        <w:jc w:val="both"/>
      </w:pPr>
      <w:r w:rsidRPr="00367F39">
        <w:tab/>
      </w:r>
      <w:r w:rsidRPr="00367F39">
        <w:tab/>
        <w:t>10.2.3</w:t>
      </w:r>
      <w:proofErr w:type="gramStart"/>
      <w:r w:rsidRPr="00367F39">
        <w:t xml:space="preserve">.  </w:t>
      </w:r>
      <w:r w:rsidR="005C0F61" w:rsidRPr="00367F39">
        <w:t>Renewal</w:t>
      </w:r>
      <w:proofErr w:type="gramEnd"/>
      <w:r w:rsidR="005C0F61" w:rsidRPr="00367F39">
        <w:t xml:space="preserve"> of any Professional Administrative Certificate issued after January 1, 2008. </w:t>
      </w:r>
      <w:r w:rsidR="002723BF" w:rsidRPr="00367F39">
        <w:t>–</w:t>
      </w:r>
      <w:r w:rsidR="005C0F61" w:rsidRPr="00367F39">
        <w:t xml:space="preserve"> The application for renewal must be submitted after January 1 of the year in which the license expires.  The applicant for licensure must submit evidence of satisfying the following:</w:t>
      </w:r>
    </w:p>
    <w:p w:rsidR="000E6299" w:rsidRPr="00367F39" w:rsidRDefault="000E6299">
      <w:pPr>
        <w:jc w:val="both"/>
      </w:pPr>
    </w:p>
    <w:p w:rsidR="005C0F61" w:rsidRPr="00367F39" w:rsidRDefault="005C0F61">
      <w:pPr>
        <w:jc w:val="both"/>
      </w:pPr>
      <w:r w:rsidRPr="00367F39">
        <w:tab/>
      </w:r>
      <w:r w:rsidRPr="00367F39">
        <w:tab/>
      </w:r>
      <w:r w:rsidRPr="00367F39">
        <w:tab/>
      </w:r>
      <w:proofErr w:type="gramStart"/>
      <w:r w:rsidRPr="00367F39">
        <w:t>a.  College</w:t>
      </w:r>
      <w:proofErr w:type="gramEnd"/>
      <w:r w:rsidRPr="00367F39">
        <w:t xml:space="preserve">/University Coursework. </w:t>
      </w:r>
      <w:r w:rsidR="002723BF" w:rsidRPr="00367F39">
        <w:t>–</w:t>
      </w:r>
      <w:r w:rsidRPr="00367F39">
        <w:t xml:space="preserve"> Six semester hours of appropriate college/university coursework related to the public school program as defined in §126-136-9.6.6.  The coursework must reflect a 3.0 GPA and must have been completed subsequent to the issuance of the certificate being renewed and within the five-year period immediately preceding the date of application. The coursework must meet the following criteria:</w:t>
      </w:r>
    </w:p>
    <w:p w:rsidR="005C0F61" w:rsidRPr="00367F39" w:rsidRDefault="00687BB3">
      <w:pPr>
        <w:jc w:val="both"/>
      </w:pPr>
      <w:r w:rsidRPr="00367F39">
        <w:tab/>
      </w:r>
    </w:p>
    <w:p w:rsidR="00384C8E" w:rsidRPr="00367F39" w:rsidRDefault="00384C8E" w:rsidP="00384C8E">
      <w:pPr>
        <w:ind w:left="2160" w:firstLine="720"/>
        <w:jc w:val="both"/>
      </w:pPr>
      <w:r w:rsidRPr="00367F39">
        <w:t xml:space="preserve">A.  Three of the six semester hours must meet one of the following </w:t>
      </w:r>
    </w:p>
    <w:p w:rsidR="00384C8E" w:rsidRPr="00367F39" w:rsidRDefault="00384C8E" w:rsidP="00384C8E">
      <w:pPr>
        <w:jc w:val="both"/>
        <w:rPr>
          <w:bCs/>
        </w:rPr>
      </w:pPr>
      <w:r w:rsidRPr="00367F39">
        <w:t xml:space="preserve">options: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r w:rsidRPr="00367F39">
        <w:rPr>
          <w:b/>
          <w:bCs/>
        </w:rPr>
        <w:t>AND</w:t>
      </w:r>
    </w:p>
    <w:p w:rsidR="00DC5CEF" w:rsidRPr="00367F39" w:rsidRDefault="00DC5CEF">
      <w:pPr>
        <w:jc w:val="both"/>
      </w:pPr>
    </w:p>
    <w:p w:rsidR="00384C8E" w:rsidRPr="00367F39" w:rsidRDefault="00384C8E">
      <w:pPr>
        <w:jc w:val="both"/>
      </w:pPr>
      <w:r w:rsidRPr="00367F39">
        <w:tab/>
      </w:r>
      <w:r w:rsidRPr="00367F39">
        <w:tab/>
      </w:r>
      <w:r w:rsidRPr="00367F39">
        <w:tab/>
      </w:r>
      <w:r w:rsidRPr="00367F39">
        <w:tab/>
        <w:t xml:space="preserve">B.  Three of the six semester hours must be a course related to </w:t>
      </w:r>
      <w:r w:rsidR="005172C1" w:rsidRPr="00367F39">
        <w:t xml:space="preserve">increasing the </w:t>
      </w:r>
      <w:r w:rsidRPr="00367F39">
        <w:t>capacity</w:t>
      </w:r>
      <w:r w:rsidR="005172C1" w:rsidRPr="00367F39">
        <w:t xml:space="preserve"> of public school administrators</w:t>
      </w:r>
      <w:r w:rsidRPr="00367F39">
        <w:t xml:space="preserve"> to improve instruction through the support of instructional technologies.  This coursework should promote a vision for technology int</w:t>
      </w:r>
      <w:r w:rsidR="005172C1" w:rsidRPr="00367F39">
        <w:t xml:space="preserve">egration, assurances that administrators recognize curriculum, instruction, and environments that appropriately support the integration of technology, the use of technology to enhance professional practice and increase personal productivity, and the social, legal and ethical issues related to technology integration; </w:t>
      </w:r>
      <w:r w:rsidR="005172C1" w:rsidRPr="00367F39">
        <w:rPr>
          <w:b/>
        </w:rPr>
        <w:t>OR</w:t>
      </w:r>
    </w:p>
    <w:p w:rsidR="00384C8E" w:rsidRPr="00367F39" w:rsidRDefault="00384C8E">
      <w:pPr>
        <w:jc w:val="both"/>
      </w:pPr>
    </w:p>
    <w:p w:rsidR="005172C1" w:rsidRPr="00367F39" w:rsidRDefault="005172C1" w:rsidP="005172C1">
      <w:pPr>
        <w:jc w:val="both"/>
      </w:pPr>
      <w:r w:rsidRPr="00367F39">
        <w:lastRenderedPageBreak/>
        <w:tab/>
      </w:r>
      <w:r w:rsidRPr="00367F39">
        <w:tab/>
      </w:r>
      <w:r w:rsidRPr="00367F39">
        <w:tab/>
      </w:r>
      <w:proofErr w:type="gramStart"/>
      <w:r w:rsidRPr="00367F39">
        <w:t>b.  M.A</w:t>
      </w:r>
      <w:proofErr w:type="gramEnd"/>
      <w:r w:rsidRPr="00367F39">
        <w:t xml:space="preserve">. plus 30 Salary Classification. </w:t>
      </w:r>
      <w:r w:rsidR="002723BF" w:rsidRPr="00367F39">
        <w:t>–</w:t>
      </w:r>
      <w:r w:rsidRPr="00367F39">
        <w:t xml:space="preserve"> Hold a minimum of a master’s plus 30 salary classification based on the awarding of a master’s degree; </w:t>
      </w:r>
      <w:r w:rsidRPr="00367F39">
        <w:rPr>
          <w:b/>
          <w:bCs/>
        </w:rPr>
        <w:t>OR</w:t>
      </w:r>
    </w:p>
    <w:p w:rsidR="005172C1" w:rsidRPr="00367F39" w:rsidRDefault="005172C1" w:rsidP="005172C1">
      <w:pPr>
        <w:jc w:val="both"/>
      </w:pPr>
    </w:p>
    <w:p w:rsidR="005172C1" w:rsidRPr="00367F39" w:rsidRDefault="005172C1" w:rsidP="005172C1">
      <w:pPr>
        <w:jc w:val="both"/>
      </w:pPr>
      <w:r w:rsidRPr="00367F39">
        <w:tab/>
      </w:r>
      <w:r w:rsidRPr="00367F39">
        <w:tab/>
      </w:r>
      <w:r w:rsidRPr="00367F39">
        <w:tab/>
      </w:r>
      <w:proofErr w:type="gramStart"/>
      <w:r w:rsidRPr="00367F39">
        <w:t>c.  Age</w:t>
      </w:r>
      <w:proofErr w:type="gramEnd"/>
      <w:r w:rsidRPr="00367F39">
        <w:t xml:space="preserve"> Sixty. </w:t>
      </w:r>
      <w:r w:rsidR="002723BF" w:rsidRPr="00367F39">
        <w:t>–</w:t>
      </w:r>
      <w:r w:rsidRPr="00367F39">
        <w:t xml:space="preserve"> Has reached 60 years of age and presents a photocopy of the birth certificate; </w:t>
      </w:r>
      <w:r w:rsidRPr="00367F39">
        <w:rPr>
          <w:b/>
          <w:bCs/>
        </w:rPr>
        <w:t>AND</w:t>
      </w:r>
    </w:p>
    <w:p w:rsidR="005172C1" w:rsidRPr="00367F39" w:rsidRDefault="005172C1" w:rsidP="005172C1">
      <w:pPr>
        <w:jc w:val="both"/>
      </w:pPr>
    </w:p>
    <w:p w:rsidR="005172C1" w:rsidRPr="00367F39" w:rsidRDefault="005172C1" w:rsidP="005172C1">
      <w:pPr>
        <w:jc w:val="both"/>
      </w:pPr>
      <w:r w:rsidRPr="00367F39">
        <w:tab/>
      </w:r>
      <w:r w:rsidRPr="00367F39">
        <w:tab/>
      </w:r>
      <w:r w:rsidRPr="00367F39">
        <w:tab/>
        <w:t xml:space="preserve">d. Recommendation of Superintendent. </w:t>
      </w:r>
      <w:r w:rsidR="002723BF" w:rsidRPr="00367F39">
        <w:t>–</w:t>
      </w:r>
      <w:r w:rsidRPr="00367F39">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p w:rsidR="005172C1" w:rsidRPr="00367F39" w:rsidRDefault="005172C1">
      <w:pPr>
        <w:jc w:val="both"/>
      </w:pPr>
    </w:p>
    <w:p w:rsidR="00687BB3" w:rsidRPr="00367F39" w:rsidRDefault="005C0F61">
      <w:pPr>
        <w:jc w:val="both"/>
      </w:pPr>
      <w:r w:rsidRPr="00367F39">
        <w:tab/>
      </w:r>
      <w:r w:rsidR="00687BB3" w:rsidRPr="00367F39">
        <w:tab/>
        <w:t>10.2.</w:t>
      </w:r>
      <w:r w:rsidRPr="00367F39">
        <w:t>4</w:t>
      </w:r>
      <w:proofErr w:type="gramStart"/>
      <w:r w:rsidR="00687BB3" w:rsidRPr="00367F39">
        <w:t>.  Permanent</w:t>
      </w:r>
      <w:proofErr w:type="gramEnd"/>
      <w:r w:rsidR="00687BB3" w:rsidRPr="00367F39">
        <w:t xml:space="preserve"> Professional Administrative Certificate. </w:t>
      </w:r>
      <w:r w:rsidR="002723BF" w:rsidRPr="00367F39">
        <w:t>–</w:t>
      </w:r>
      <w:r w:rsidR="00687BB3" w:rsidRPr="00367F39">
        <w:t xml:space="preserve"> In order to </w:t>
      </w:r>
      <w:r w:rsidR="00E01233" w:rsidRPr="00367F39">
        <w:t xml:space="preserve">convert </w:t>
      </w:r>
      <w:r w:rsidR="00687BB3" w:rsidRPr="00367F39">
        <w:t>the Initial Professional Administrative Certificate to the Permanent Professional Administrative Certificate,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College</w:t>
      </w:r>
      <w:proofErr w:type="gramEnd"/>
      <w:r w:rsidRPr="00367F39">
        <w:t xml:space="preserve">/University Coursework. </w:t>
      </w:r>
      <w:r w:rsidR="002723BF" w:rsidRPr="00367F39">
        <w:t>–</w:t>
      </w:r>
      <w:r w:rsidRPr="00367F39">
        <w:t xml:space="preserve"> Six semester hours of appropriate renewal credit related to the public school program as defined in §126-136-9.6.6;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M.A</w:t>
      </w:r>
      <w:proofErr w:type="gramEnd"/>
      <w:r w:rsidRPr="00367F39">
        <w:t xml:space="preserve">. plus 30 Salary Classification. </w:t>
      </w:r>
      <w:r w:rsidR="002723BF" w:rsidRPr="00367F39">
        <w:t>–</w:t>
      </w:r>
      <w:r w:rsidRPr="00367F39">
        <w:t xml:space="preserve"> Holds a minimum of a M.A. plus 30 salary classification based on the awarding of a master’s degree;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Experience</w:t>
      </w:r>
      <w:proofErr w:type="gramEnd"/>
      <w:r w:rsidRPr="00367F39">
        <w:t xml:space="preserve">. </w:t>
      </w:r>
      <w:r w:rsidR="002723BF" w:rsidRPr="00367F39">
        <w:t>–</w:t>
      </w:r>
      <w:r w:rsidRPr="00367F39">
        <w:t xml:space="preserve"> Five years of educational experience, two years of which must be in any or a combination of the specializations reflected on the Professional Administrative Certificate, and one year of which must be completed in West Virginia; </w:t>
      </w:r>
      <w:r w:rsidR="00087BF1" w:rsidRPr="00367F39">
        <w:rPr>
          <w:b/>
          <w:bCs/>
        </w:rPr>
        <w:t>OR</w:t>
      </w:r>
    </w:p>
    <w:p w:rsidR="00687BB3" w:rsidRPr="00367F39" w:rsidRDefault="00687BB3">
      <w:pPr>
        <w:jc w:val="both"/>
      </w:pPr>
    </w:p>
    <w:p w:rsidR="00087BF1" w:rsidRPr="00367F39" w:rsidRDefault="00087BF1">
      <w:pPr>
        <w:jc w:val="both"/>
      </w:pPr>
      <w:r w:rsidRPr="00367F39">
        <w:tab/>
      </w:r>
      <w:r w:rsidRPr="00367F39">
        <w:tab/>
      </w:r>
      <w:r w:rsidRPr="00367F39">
        <w:tab/>
        <w:t xml:space="preserve">d.   Obtain certification through the NBPTS; </w:t>
      </w:r>
      <w:r w:rsidRPr="00367F39">
        <w:rPr>
          <w:b/>
        </w:rPr>
        <w:t>AND</w:t>
      </w:r>
      <w:r w:rsidRPr="00367F39">
        <w:t xml:space="preserve"> </w:t>
      </w:r>
    </w:p>
    <w:p w:rsidR="00087BF1" w:rsidRPr="00367F39" w:rsidRDefault="00687BB3">
      <w:pPr>
        <w:jc w:val="both"/>
      </w:pPr>
      <w:r w:rsidRPr="00367F39">
        <w:tab/>
      </w:r>
    </w:p>
    <w:p w:rsidR="00687BB3" w:rsidRPr="00367F39" w:rsidRDefault="00087BF1">
      <w:pPr>
        <w:jc w:val="both"/>
      </w:pPr>
      <w:r w:rsidRPr="00367F39">
        <w:tab/>
      </w:r>
      <w:r w:rsidR="00687BB3" w:rsidRPr="00367F39">
        <w:tab/>
      </w:r>
      <w:r w:rsidR="00687BB3" w:rsidRPr="00367F39">
        <w:tab/>
      </w:r>
      <w:proofErr w:type="gramStart"/>
      <w:r w:rsidRPr="00367F39">
        <w:t>e</w:t>
      </w:r>
      <w:r w:rsidR="00687BB3" w:rsidRPr="00367F39">
        <w:t>.  Recommendation</w:t>
      </w:r>
      <w:proofErr w:type="gramEnd"/>
      <w:r w:rsidR="00687BB3" w:rsidRPr="00367F39">
        <w:t xml:space="preserve"> of Superintendent. </w:t>
      </w:r>
      <w:r w:rsidR="002723BF" w:rsidRPr="00367F39">
        <w:t>–</w:t>
      </w:r>
      <w:r w:rsidR="00687BB3" w:rsidRPr="00367F39">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p w:rsidR="00687BB3" w:rsidRPr="00367F39" w:rsidRDefault="00687BB3">
      <w:pPr>
        <w:jc w:val="both"/>
      </w:pPr>
    </w:p>
    <w:p w:rsidR="00687BB3" w:rsidRPr="00367F39" w:rsidRDefault="00687BB3">
      <w:pPr>
        <w:jc w:val="both"/>
      </w:pPr>
      <w:r w:rsidRPr="00367F39">
        <w:tab/>
      </w:r>
      <w:r w:rsidRPr="00367F39">
        <w:tab/>
      </w:r>
      <w:r w:rsidRPr="00367F39">
        <w:tab/>
      </w:r>
      <w:r w:rsidR="00182346" w:rsidRPr="00367F39">
        <w:t>f</w:t>
      </w:r>
      <w:r w:rsidRPr="00367F39">
        <w:t>. Validity Period. – The Permanent Professional Administrative Certificate shall continue to be valid unless surrendered, suspended or revoked for just cause.</w:t>
      </w:r>
    </w:p>
    <w:p w:rsidR="00687BB3" w:rsidRPr="00367F39" w:rsidRDefault="00687BB3">
      <w:pPr>
        <w:jc w:val="both"/>
      </w:pPr>
    </w:p>
    <w:p w:rsidR="00687BB3" w:rsidRPr="00367F39" w:rsidRDefault="00687BB3">
      <w:pPr>
        <w:jc w:val="both"/>
      </w:pPr>
      <w:r w:rsidRPr="00367F39">
        <w:tab/>
        <w:t>10.3. Professional Student Support Certificate.</w:t>
      </w:r>
    </w:p>
    <w:p w:rsidR="00687BB3" w:rsidRPr="00367F39" w:rsidRDefault="00687BB3">
      <w:pPr>
        <w:jc w:val="both"/>
      </w:pPr>
    </w:p>
    <w:p w:rsidR="00687BB3" w:rsidRPr="00367F39" w:rsidRDefault="00687BB3">
      <w:pPr>
        <w:jc w:val="both"/>
      </w:pPr>
      <w:r w:rsidRPr="00367F39">
        <w:tab/>
      </w:r>
      <w:r w:rsidRPr="00367F39">
        <w:tab/>
        <w:t>10.3.1</w:t>
      </w:r>
      <w:proofErr w:type="gramStart"/>
      <w:r w:rsidRPr="00367F39">
        <w:t>.  Professional</w:t>
      </w:r>
      <w:proofErr w:type="gramEnd"/>
      <w:r w:rsidRPr="00367F39">
        <w:t xml:space="preserve"> Student Support Certificate for School Counselor.</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proofErr w:type="gramStart"/>
      <w:r w:rsidRPr="00367F39">
        <w:t>a.  Temporary</w:t>
      </w:r>
      <w:proofErr w:type="gramEnd"/>
      <w:r w:rsidRPr="00367F39">
        <w:t xml:space="preserve"> Professional Student Support Certificate. </w:t>
      </w:r>
      <w:r w:rsidR="002723BF" w:rsidRPr="00367F39">
        <w:t>–</w:t>
      </w:r>
      <w:r w:rsidRPr="00367F39">
        <w:t xml:space="preserve"> A Temporary Professional Student Support Certificate is issued to eligible applicants for School Counselor who meet requirements specified in §126-136-10.1.1.a for a Temporary Teaching Certificate.</w:t>
      </w:r>
    </w:p>
    <w:p w:rsidR="00687BB3" w:rsidRPr="00367F39" w:rsidRDefault="00687BB3">
      <w:pPr>
        <w:jc w:val="both"/>
      </w:pPr>
    </w:p>
    <w:p w:rsidR="00687BB3" w:rsidRPr="00367F39" w:rsidRDefault="00687BB3">
      <w:pPr>
        <w:jc w:val="both"/>
      </w:pPr>
      <w:r w:rsidRPr="00367F39">
        <w:tab/>
      </w:r>
      <w:r w:rsidRPr="00367F39">
        <w:tab/>
      </w:r>
      <w:r w:rsidRPr="00367F39">
        <w:tab/>
        <w:t xml:space="preserve">b. Initial Professional Student Support Certificate. </w:t>
      </w:r>
      <w:r w:rsidR="002723BF" w:rsidRPr="00367F39">
        <w:t>–</w:t>
      </w:r>
      <w:r w:rsidRPr="00367F39">
        <w:t xml:space="preserve"> The Initial Professional Student Support Certificate valid for three years is issued for School Counselor to an applicant who meets the following criteria: 1) M.A. in Counseling from an accredited institution of higher education as defined in §126-136-4.</w:t>
      </w:r>
      <w:r w:rsidR="003A64BA" w:rsidRPr="00367F39">
        <w:t>55</w:t>
      </w:r>
      <w:r w:rsidRPr="00367F39">
        <w:t>; and 2) successful completion of an accredited School Counseling Program.</w:t>
      </w:r>
    </w:p>
    <w:p w:rsidR="00687BB3" w:rsidRPr="00367F39" w:rsidRDefault="00687BB3">
      <w:pPr>
        <w:jc w:val="both"/>
      </w:pPr>
    </w:p>
    <w:p w:rsidR="00687BB3" w:rsidRPr="00367F39" w:rsidRDefault="00687BB3">
      <w:pPr>
        <w:jc w:val="both"/>
      </w:pPr>
      <w:r w:rsidRPr="00367F39">
        <w:tab/>
      </w:r>
      <w:r w:rsidRPr="00367F39">
        <w:tab/>
      </w:r>
      <w:r w:rsidRPr="00367F39">
        <w:tab/>
        <w:t xml:space="preserve">c. Professional Student Support Certificate. </w:t>
      </w:r>
      <w:r w:rsidR="002723BF" w:rsidRPr="00367F39">
        <w:t>–</w:t>
      </w:r>
      <w:r w:rsidRPr="00367F39">
        <w:t xml:space="preserve"> A Professional Student Support Certificate valid for five years is issued for School Counselor to an applicant who meets the requirements listed in §126-136-10.1.</w:t>
      </w:r>
      <w:r w:rsidR="004D6371" w:rsidRPr="00367F39">
        <w:t>5</w:t>
      </w:r>
      <w:r w:rsidRPr="00367F39">
        <w:t>.b-d for a Professional Five-Year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Permanent</w:t>
      </w:r>
      <w:proofErr w:type="gramEnd"/>
      <w:r w:rsidRPr="00367F39">
        <w:t xml:space="preserve"> Professional Student Support Certificate. </w:t>
      </w:r>
      <w:r w:rsidR="002723BF" w:rsidRPr="00367F39">
        <w:t>–</w:t>
      </w:r>
      <w:r w:rsidRPr="00367F39">
        <w:t xml:space="preserve"> A Permanent Professional Student Support Certificate is issued for School Counselor to an applicant who meets the requirements listed in §126-136-10.1.</w:t>
      </w:r>
      <w:r w:rsidR="004D6371" w:rsidRPr="00367F39">
        <w:t>6</w:t>
      </w:r>
      <w:r w:rsidRPr="00367F39">
        <w:t xml:space="preserve"> for a Permanent Professional Teaching Certificate.</w:t>
      </w:r>
    </w:p>
    <w:p w:rsidR="00687BB3" w:rsidRPr="00367F39" w:rsidRDefault="00687BB3">
      <w:pPr>
        <w:jc w:val="both"/>
      </w:pPr>
    </w:p>
    <w:p w:rsidR="00687BB3" w:rsidRPr="00367F39" w:rsidRDefault="00687BB3">
      <w:pPr>
        <w:jc w:val="both"/>
      </w:pPr>
      <w:r w:rsidRPr="00367F39">
        <w:tab/>
      </w:r>
      <w:r w:rsidRPr="00367F39">
        <w:tab/>
        <w:t>10.3.2</w:t>
      </w:r>
      <w:proofErr w:type="gramStart"/>
      <w:r w:rsidRPr="00367F39">
        <w:t>.  School</w:t>
      </w:r>
      <w:proofErr w:type="gramEnd"/>
      <w:r w:rsidRPr="00367F39">
        <w:t xml:space="preserve"> Nurse. </w:t>
      </w:r>
      <w:r w:rsidR="002723BF" w:rsidRPr="00367F39">
        <w:t>–</w:t>
      </w:r>
      <w:r w:rsidRPr="00367F39">
        <w:t xml:space="preserve"> A Professional Student Support Certificate is issued to eligible applicants for School Nurse.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Temporary</w:t>
      </w:r>
      <w:proofErr w:type="gramEnd"/>
      <w:r w:rsidRPr="00367F39">
        <w:t xml:space="preserve"> Professional Student Support Certificate. </w:t>
      </w:r>
      <w:r w:rsidR="002723BF" w:rsidRPr="00367F39">
        <w:t>–</w:t>
      </w:r>
      <w:r w:rsidRPr="00367F39">
        <w:t xml:space="preserve"> A Professional Student Support Certificate is issued for School Nurse to an applicant who meets the requirements specified in §126-136-10.1.1.a for a Temporary Teaching Certificate.</w:t>
      </w:r>
    </w:p>
    <w:p w:rsidR="00687BB3" w:rsidRPr="00367F39" w:rsidRDefault="00687BB3">
      <w:pPr>
        <w:jc w:val="both"/>
      </w:pPr>
    </w:p>
    <w:p w:rsidR="00687BB3" w:rsidRPr="00367F39" w:rsidRDefault="00687BB3">
      <w:pPr>
        <w:jc w:val="both"/>
      </w:pPr>
      <w:r w:rsidRPr="00367F39">
        <w:tab/>
      </w:r>
      <w:r w:rsidRPr="00367F39">
        <w:tab/>
      </w:r>
      <w:r w:rsidRPr="00367F39">
        <w:tab/>
        <w:t xml:space="preserve">b. Initial Professional Student Support Certificate. </w:t>
      </w:r>
      <w:r w:rsidR="002723BF" w:rsidRPr="00367F39">
        <w:t>–</w:t>
      </w:r>
      <w:r w:rsidRPr="00367F39">
        <w:t xml:space="preserve"> The Initial Professional Student Support Certificate valid for three years is issued for School Nurse to an applicant who meets the following criteria:  1) bachelor’s degree in nursing from an accredited institution of higher education as defined in §126-136-4.</w:t>
      </w:r>
      <w:r w:rsidR="003A64BA" w:rsidRPr="00367F39">
        <w:t>55</w:t>
      </w:r>
      <w:r w:rsidRPr="00367F39">
        <w:t xml:space="preserve">; </w:t>
      </w:r>
      <w:r w:rsidRPr="00367F39">
        <w:rPr>
          <w:b/>
        </w:rPr>
        <w:t>AND</w:t>
      </w:r>
      <w:r w:rsidRPr="00367F39">
        <w:t xml:space="preserve"> 2) holds a valid Registered Nurse, hereinafter (R.N.) license issued by the West Virginia Board of Examiners; </w:t>
      </w:r>
      <w:r w:rsidRPr="00367F39">
        <w:rPr>
          <w:b/>
        </w:rPr>
        <w:t>AND</w:t>
      </w:r>
      <w:r w:rsidRPr="00367F39">
        <w:t xml:space="preserve"> 3) successful completion of an accredited School Nurse Program; </w:t>
      </w:r>
      <w:r w:rsidRPr="00367F39">
        <w:rPr>
          <w:b/>
        </w:rPr>
        <w:t>OR</w:t>
      </w:r>
      <w:r w:rsidRPr="00367F39">
        <w:t xml:space="preserve"> 1) holds a master’s degree in nursing from an accredited institution of higher education as defined in §126-136-4.5; </w:t>
      </w:r>
      <w:r w:rsidRPr="00367F39">
        <w:rPr>
          <w:b/>
        </w:rPr>
        <w:t xml:space="preserve">AND </w:t>
      </w:r>
      <w:r w:rsidRPr="00367F39">
        <w:t xml:space="preserve">2) holds a valid R.N. license issued by the West Virginia Board of Examiners; </w:t>
      </w:r>
      <w:r w:rsidRPr="00367F39">
        <w:rPr>
          <w:b/>
        </w:rPr>
        <w:t>AND</w:t>
      </w:r>
      <w:r w:rsidRPr="00367F39">
        <w:t xml:space="preserve"> 3) holds a valid national certification in school nursing from the National Board for Certification of School Nurses, Inc.; </w:t>
      </w:r>
      <w:r w:rsidRPr="00367F39">
        <w:rPr>
          <w:b/>
        </w:rPr>
        <w:t>OR</w:t>
      </w:r>
      <w:r w:rsidRPr="00367F39">
        <w:t xml:space="preserve"> 1) holds a master’s degree in nursing from an accredited institution of higher education as defined in §126-136-4.5; </w:t>
      </w:r>
      <w:r w:rsidRPr="00367F39">
        <w:rPr>
          <w:b/>
        </w:rPr>
        <w:t>AND</w:t>
      </w:r>
      <w:r w:rsidRPr="00367F39">
        <w:t xml:space="preserve"> 2) holds a valid R.N. license issued by the West Virginia Board of Examiners; </w:t>
      </w:r>
      <w:r w:rsidRPr="00367F39">
        <w:rPr>
          <w:b/>
        </w:rPr>
        <w:t>AND</w:t>
      </w:r>
      <w:r w:rsidRPr="00367F39">
        <w:t xml:space="preserve"> 3) holds a valid national certification in an area recognized by WVDE for School Nurse that includes, but is not limited to:  school nurse practitioner, pediatric nurse practitioner, family nurse practitioner, clinical specialist in community health nursing, clinical specialist in child and adolescent psychiatric and mental health nursing, and advanced nursing administration. </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Exceptions. </w:t>
      </w:r>
      <w:r w:rsidR="002723BF" w:rsidRPr="00367F39">
        <w:t>–</w:t>
      </w:r>
      <w:r w:rsidRPr="00367F39">
        <w:t xml:space="preserve"> A School Nurse who is employed on a Full-Time/First Class Permit (Refer to §126-136-11.1.5) is not required to have a minimum of a </w:t>
      </w:r>
      <w:r w:rsidRPr="00367F39">
        <w:lastRenderedPageBreak/>
        <w:t>bachelor’s degree for issuance of the original Permit.  Evidence of a valid R.N. license issued by the West Virginia Board of Examiners is required.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Professional</w:t>
      </w:r>
      <w:proofErr w:type="gramEnd"/>
      <w:r w:rsidRPr="00367F39">
        <w:t xml:space="preserve"> Student Support Certificate. </w:t>
      </w:r>
      <w:r w:rsidR="002723BF" w:rsidRPr="00367F39">
        <w:t>–</w:t>
      </w:r>
      <w:r w:rsidRPr="00367F39">
        <w:t xml:space="preserve"> A Professional Student Support Certificate valid for five years is issued for School Nurse to an applicant who meets the requirements listed in §126-136-10.4.1 for a Professional Five-Year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Professional</w:t>
      </w:r>
      <w:proofErr w:type="gramEnd"/>
      <w:r w:rsidRPr="00367F39">
        <w:t xml:space="preserve"> Permanent Student Support Certificate. </w:t>
      </w:r>
      <w:r w:rsidR="002723BF" w:rsidRPr="00367F39">
        <w:t>–</w:t>
      </w:r>
      <w:r w:rsidRPr="00367F39">
        <w:t xml:space="preserve"> A Permanent Student Support Certificate is issued for School Nurse to an applicant who meets the requirements listed in §126-136-10.1.5 for a Permanent Professional Teaching Certificate.</w:t>
      </w:r>
    </w:p>
    <w:p w:rsidR="00687BB3" w:rsidRPr="00367F39" w:rsidRDefault="00687BB3">
      <w:pPr>
        <w:jc w:val="both"/>
      </w:pPr>
    </w:p>
    <w:p w:rsidR="00687BB3" w:rsidRPr="00367F39" w:rsidRDefault="00687BB3">
      <w:pPr>
        <w:jc w:val="both"/>
      </w:pPr>
      <w:r w:rsidRPr="00367F39">
        <w:tab/>
      </w:r>
      <w:r w:rsidRPr="00367F39">
        <w:tab/>
        <w:t>10.3.3</w:t>
      </w:r>
      <w:proofErr w:type="gramStart"/>
      <w:r w:rsidRPr="00367F39">
        <w:t>.  School</w:t>
      </w:r>
      <w:proofErr w:type="gramEnd"/>
      <w:r w:rsidRPr="00367F39">
        <w:t xml:space="preserve"> Psychologist. – A Professional Support Certificate is issued to eligible applicants for School Psychologist.</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Temporary</w:t>
      </w:r>
      <w:proofErr w:type="gramEnd"/>
      <w:r w:rsidRPr="00367F39">
        <w:t xml:space="preserve"> Professional Student Support Certificate. </w:t>
      </w:r>
      <w:r w:rsidR="002723BF" w:rsidRPr="00367F39">
        <w:t>–</w:t>
      </w:r>
      <w:r w:rsidRPr="00367F39">
        <w:t xml:space="preserve"> A Temporary Professional Student Support Certificate is issued for School Psychologist to an applicant who meets the requirements listed in §126-136-10.1.1 for a Temporary Teaching Certificate.</w:t>
      </w:r>
    </w:p>
    <w:p w:rsidR="00687BB3" w:rsidRPr="00367F39" w:rsidRDefault="00687BB3">
      <w:pPr>
        <w:jc w:val="both"/>
      </w:pPr>
    </w:p>
    <w:p w:rsidR="00687BB3" w:rsidRPr="00367F39" w:rsidRDefault="00687BB3">
      <w:pPr>
        <w:jc w:val="both"/>
      </w:pPr>
      <w:r w:rsidRPr="00367F39">
        <w:tab/>
      </w:r>
      <w:r w:rsidRPr="00367F39">
        <w:tab/>
      </w:r>
      <w:r w:rsidRPr="00367F39">
        <w:tab/>
        <w:t>b. Initial Professional Student Support Certificate. – The Initial Professional Student Support Certificate is issued for School Psychologist to an applicant who completes an approved master’s degree in a field related to education from an accredited institution of higher education as defined in §126-136-4.</w:t>
      </w:r>
      <w:r w:rsidR="003A64BA" w:rsidRPr="00367F39">
        <w:t>55</w:t>
      </w:r>
      <w:r w:rsidRPr="00367F39">
        <w:t>.</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Professional</w:t>
      </w:r>
      <w:proofErr w:type="gramEnd"/>
      <w:r w:rsidRPr="00367F39">
        <w:t xml:space="preserve"> Student Support Certificate. </w:t>
      </w:r>
      <w:r w:rsidR="002723BF" w:rsidRPr="00367F39">
        <w:t>–</w:t>
      </w:r>
      <w:r w:rsidRPr="00367F39">
        <w:t xml:space="preserve"> A Professional Student Support Certificate valid for five years is issued for School Psychologist to an applicant who meets the requirements listed in §126-136-10.4.1 for a Professional Five-Year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Professional</w:t>
      </w:r>
      <w:proofErr w:type="gramEnd"/>
      <w:r w:rsidRPr="00367F39">
        <w:t xml:space="preserve"> Permanent Student Support Certificate. </w:t>
      </w:r>
      <w:r w:rsidR="002723BF" w:rsidRPr="00367F39">
        <w:t>–</w:t>
      </w:r>
      <w:r w:rsidRPr="00367F39">
        <w:t xml:space="preserve"> A Professional Permanent Student Support Certificate for School Psychologist is issued to an applicant who meets the requirements listed in §126-136-10.1.</w:t>
      </w:r>
      <w:r w:rsidR="00087BF1" w:rsidRPr="00367F39">
        <w:t>6</w:t>
      </w:r>
      <w:r w:rsidRPr="00367F39">
        <w:t xml:space="preserve"> for a Professional Permanent Teaching Certificate.</w:t>
      </w:r>
    </w:p>
    <w:p w:rsidR="00687BB3" w:rsidRPr="00367F39" w:rsidRDefault="00687BB3">
      <w:pPr>
        <w:jc w:val="both"/>
      </w:pPr>
    </w:p>
    <w:p w:rsidR="00687BB3" w:rsidRPr="00367F39" w:rsidRDefault="00687BB3">
      <w:pPr>
        <w:jc w:val="both"/>
      </w:pPr>
      <w:r w:rsidRPr="00367F39">
        <w:tab/>
      </w:r>
      <w:r w:rsidRPr="00367F39">
        <w:tab/>
        <w:t>10.3.4</w:t>
      </w:r>
      <w:proofErr w:type="gramStart"/>
      <w:r w:rsidRPr="00367F39">
        <w:t>.  Speech</w:t>
      </w:r>
      <w:proofErr w:type="gramEnd"/>
      <w:r w:rsidRPr="00367F39">
        <w:t xml:space="preserve">-Language Pathologist. </w:t>
      </w:r>
      <w:r w:rsidR="002723BF" w:rsidRPr="00367F39">
        <w:t>–</w:t>
      </w:r>
      <w:r w:rsidRPr="00367F39">
        <w:t xml:space="preserve"> A Professional Student Support Certificate is issued for eligible applicants for Speech-Language Pathologist.</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Temporary</w:t>
      </w:r>
      <w:proofErr w:type="gramEnd"/>
      <w:r w:rsidRPr="00367F39">
        <w:t xml:space="preserve"> Student Support Certificate. </w:t>
      </w:r>
      <w:r w:rsidR="002723BF" w:rsidRPr="00367F39">
        <w:t>–</w:t>
      </w:r>
      <w:r w:rsidRPr="00367F39">
        <w:t xml:space="preserve"> A Temporary Professional Student Support Certificate is issued for Speech-Language Pathologist to an applicant who meets the requirements listed in §126-136-10.1.1 for a Temporary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Initial</w:t>
      </w:r>
      <w:proofErr w:type="gramEnd"/>
      <w:r w:rsidRPr="00367F39">
        <w:t xml:space="preserve"> Professional Student Support Certificate. </w:t>
      </w:r>
      <w:r w:rsidR="002723BF" w:rsidRPr="00367F39">
        <w:t>–</w:t>
      </w:r>
      <w:r w:rsidRPr="00367F39">
        <w:t xml:space="preserve"> The Initial Professional Student Support Certificate valid for three years is issued for Speech-Language Pathologist to an applicant who earns a master’s degree by completing an approved program in Speech-Language Pathology from an accredited institution of higher education as defined in §126-136-4.</w:t>
      </w:r>
      <w:r w:rsidR="003A64BA" w:rsidRPr="00367F39">
        <w:t>55</w:t>
      </w:r>
      <w:r w:rsidRPr="00367F39">
        <w:t>.</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proofErr w:type="gramStart"/>
      <w:r w:rsidRPr="00367F39">
        <w:t>c.  Professional</w:t>
      </w:r>
      <w:proofErr w:type="gramEnd"/>
      <w:r w:rsidRPr="00367F39">
        <w:t xml:space="preserve"> Student Support Certificate. </w:t>
      </w:r>
      <w:r w:rsidR="002723BF" w:rsidRPr="00367F39">
        <w:t>–</w:t>
      </w:r>
      <w:r w:rsidRPr="00367F39">
        <w:t xml:space="preserve"> A Professional Student Support Certificate valid for five years for Speech-Language Pathologist is issued to an applicant who meets the requirements listed in §126-136-10.1.4 for a Professional Five-Year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Professional</w:t>
      </w:r>
      <w:proofErr w:type="gramEnd"/>
      <w:r w:rsidRPr="00367F39">
        <w:t xml:space="preserve"> Permanent Student Support Permanent Certificate. </w:t>
      </w:r>
      <w:r w:rsidR="002723BF" w:rsidRPr="00367F39">
        <w:t>–</w:t>
      </w:r>
      <w:r w:rsidRPr="00367F39">
        <w:t xml:space="preserve"> A Professional Permanent Student Support Permanent Certificate is issued for Speech-Language Pathologist to an applicant who meets the requirements listed in §126-136-10.1.</w:t>
      </w:r>
      <w:r w:rsidR="00087BF1" w:rsidRPr="00367F39">
        <w:t>6</w:t>
      </w:r>
      <w:r w:rsidRPr="00367F39">
        <w:t xml:space="preserve"> for a Permanent Professional Teacher Certificate.</w:t>
      </w:r>
    </w:p>
    <w:p w:rsidR="00687BB3" w:rsidRPr="00367F39" w:rsidRDefault="00687BB3">
      <w:pPr>
        <w:jc w:val="both"/>
      </w:pPr>
    </w:p>
    <w:p w:rsidR="00687BB3" w:rsidRPr="00367F39" w:rsidRDefault="00687BB3">
      <w:pPr>
        <w:jc w:val="both"/>
      </w:pPr>
      <w:r w:rsidRPr="00367F39">
        <w:tab/>
      </w:r>
      <w:r w:rsidRPr="00367F39">
        <w:tab/>
        <w:t>10.3.5</w:t>
      </w:r>
      <w:proofErr w:type="gramStart"/>
      <w:r w:rsidRPr="00367F39">
        <w:t>.  Attendance</w:t>
      </w:r>
      <w:proofErr w:type="gramEnd"/>
      <w:r w:rsidRPr="00367F39">
        <w:t xml:space="preserve"> Director. </w:t>
      </w:r>
      <w:r w:rsidR="002723BF" w:rsidRPr="00367F39">
        <w:t>–</w:t>
      </w:r>
      <w:r w:rsidRPr="00367F39">
        <w:t xml:space="preserve"> A Professional Support Certificate is issued to eligible applicants for Attendance Director.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Temporary</w:t>
      </w:r>
      <w:proofErr w:type="gramEnd"/>
      <w:r w:rsidRPr="00367F39">
        <w:t xml:space="preserve"> Professional Student Support Certificate. </w:t>
      </w:r>
      <w:r w:rsidR="002723BF" w:rsidRPr="00367F39">
        <w:t>–</w:t>
      </w:r>
      <w:r w:rsidRPr="00367F39">
        <w:t xml:space="preserve"> A Temporary Professional Student Support Certificate is issued for Attendance Director to an applicant who meets the requirements listed in §126-136-10.1.1 for a Temporary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Initial</w:t>
      </w:r>
      <w:proofErr w:type="gramEnd"/>
      <w:r w:rsidRPr="00367F39">
        <w:t xml:space="preserve"> Professional Student Support Certificate. </w:t>
      </w:r>
      <w:r w:rsidR="002723BF" w:rsidRPr="00367F39">
        <w:t>–</w:t>
      </w:r>
      <w:r w:rsidRPr="00367F39">
        <w:t xml:space="preserve"> The initial Professional Student Support Certificate valid for three years is issued for Attendance Director to an applicant who completes an approved Social Services and Attendance Program from an accredited institution of higher education as defined in §126-136-4..</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Professional</w:t>
      </w:r>
      <w:proofErr w:type="gramEnd"/>
      <w:r w:rsidRPr="00367F39">
        <w:t xml:space="preserve"> Student Support Certificate. </w:t>
      </w:r>
      <w:r w:rsidR="002723BF" w:rsidRPr="00367F39">
        <w:t>–</w:t>
      </w:r>
      <w:r w:rsidRPr="00367F39">
        <w:t xml:space="preserve"> A Professional Student Support Certificate valid for five years for Attendance Director is issued to an applicant who meets the requirements listed in §126-136-10.1.4 for a Professional Five-Year Teaching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Professional</w:t>
      </w:r>
      <w:proofErr w:type="gramEnd"/>
      <w:r w:rsidRPr="00367F39">
        <w:t xml:space="preserve"> Permanent Student Support Certificate. </w:t>
      </w:r>
      <w:r w:rsidR="002723BF" w:rsidRPr="00367F39">
        <w:t>–</w:t>
      </w:r>
      <w:r w:rsidRPr="00367F39">
        <w:t xml:space="preserve"> A Professional Student Support Certificate valid for five years for Attendance Director is issued to an applicant who meets the requirements listed in §126-136-10.1.</w:t>
      </w:r>
      <w:r w:rsidR="00087BF1" w:rsidRPr="00367F39">
        <w:t>6</w:t>
      </w:r>
      <w:r w:rsidRPr="00367F39">
        <w:t xml:space="preserve"> for a Permanent Professional Teaching Certificate.</w:t>
      </w:r>
    </w:p>
    <w:p w:rsidR="003442F2" w:rsidRPr="00367F39" w:rsidRDefault="003442F2" w:rsidP="003442F2">
      <w:pPr>
        <w:jc w:val="both"/>
      </w:pPr>
    </w:p>
    <w:p w:rsidR="00687BB3" w:rsidRPr="00367F39" w:rsidRDefault="00687BB3">
      <w:pPr>
        <w:jc w:val="both"/>
      </w:pPr>
    </w:p>
    <w:p w:rsidR="00687BB3" w:rsidRPr="00367F39" w:rsidRDefault="000E3111">
      <w:pPr>
        <w:jc w:val="both"/>
      </w:pPr>
      <w:r w:rsidRPr="00367F39">
        <w:tab/>
        <w:t xml:space="preserve">10.4. </w:t>
      </w:r>
      <w:r w:rsidR="00687BB3" w:rsidRPr="00367F39">
        <w:t>Professional Student Support Certificate:  Renewal, Five-Year and Permanent.</w:t>
      </w:r>
    </w:p>
    <w:p w:rsidR="00687BB3" w:rsidRPr="00367F39" w:rsidRDefault="00687BB3">
      <w:pPr>
        <w:jc w:val="both"/>
      </w:pPr>
    </w:p>
    <w:p w:rsidR="00687BB3" w:rsidRPr="00367F39" w:rsidRDefault="00687BB3">
      <w:pPr>
        <w:jc w:val="both"/>
      </w:pPr>
      <w:r w:rsidRPr="00367F39">
        <w:tab/>
      </w:r>
      <w:r w:rsidRPr="00367F39">
        <w:tab/>
        <w:t>10.4.1</w:t>
      </w:r>
      <w:proofErr w:type="gramStart"/>
      <w:r w:rsidRPr="00367F39">
        <w:t>.  Renewal</w:t>
      </w:r>
      <w:proofErr w:type="gramEnd"/>
      <w:r w:rsidRPr="00367F39">
        <w:t xml:space="preserve"> of the Professional Student Support Certificate. </w:t>
      </w:r>
      <w:r w:rsidR="002723BF" w:rsidRPr="00367F39">
        <w:t>–</w:t>
      </w:r>
      <w:r w:rsidRPr="00367F39">
        <w:t xml:space="preserve"> The application for renewal of the Professional Student Support Certificate for School Counselor, School Nurse, School Psychologist, Speech-Language Pathologist</w:t>
      </w:r>
      <w:r w:rsidR="00E34469" w:rsidRPr="00367F39">
        <w:t>,</w:t>
      </w:r>
      <w:r w:rsidRPr="00367F39">
        <w:t xml:space="preserve"> </w:t>
      </w:r>
      <w:r w:rsidR="0042212D" w:rsidRPr="00367F39">
        <w:t>or</w:t>
      </w:r>
      <w:r w:rsidRPr="00367F39">
        <w:t xml:space="preserve"> Attendance Director must be submitted after January 1 of the year in which the license expires.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College</w:t>
      </w:r>
      <w:proofErr w:type="gramEnd"/>
      <w:r w:rsidRPr="00367F39">
        <w:t xml:space="preserve">/University Coursework. </w:t>
      </w:r>
      <w:r w:rsidR="00EC6FD9" w:rsidRPr="00367F39">
        <w:t>–</w:t>
      </w:r>
      <w:r w:rsidRPr="00367F39">
        <w:t xml:space="preserve"> Completed six semester hours of appropriate college/university coursework related to the public school program as defined in §126-136-9.6.6.  The coursework must reflect a 3.0 GPA and must have been completed subsequent to the issuance of the certificate being renewed and within the five-year period immediately preceding the date of application and meet one or a combination of the following </w:t>
      </w:r>
      <w:r w:rsidRPr="00367F39">
        <w:lastRenderedPageBreak/>
        <w:t xml:space="preserve">options: 1) courses relevant to a master’s degree in a curriculum related to the public school program; 2) courses related to improvement of instruction and the applicant’s current endorsement area(s); 3) courses needed to qualify for an additional endorsement; or 4) credit prescribed by the county as a result of an applicant’s evaluation;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M.A</w:t>
      </w:r>
      <w:proofErr w:type="gramEnd"/>
      <w:r w:rsidRPr="00367F39">
        <w:t xml:space="preserve">. plus 30 Salary Classification. </w:t>
      </w:r>
      <w:r w:rsidR="00EC6FD9" w:rsidRPr="00367F39">
        <w:t>–</w:t>
      </w:r>
      <w:r w:rsidRPr="00367F39">
        <w:t xml:space="preserve"> Holds a minimum of a master’s plus 30 salary classification based on the awarding of a master’s degree;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Age</w:t>
      </w:r>
      <w:proofErr w:type="gramEnd"/>
      <w:r w:rsidRPr="00367F39">
        <w:t xml:space="preserve"> 60. </w:t>
      </w:r>
      <w:r w:rsidR="00EC6FD9" w:rsidRPr="00367F39">
        <w:t>–</w:t>
      </w:r>
      <w:r w:rsidRPr="00367F39">
        <w:t xml:space="preserve"> Has reached 60 years of age and presents a photocopy of the birth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Recommendation</w:t>
      </w:r>
      <w:proofErr w:type="gramEnd"/>
      <w:r w:rsidRPr="00367F39">
        <w:t xml:space="preserve"> of Superintendent. </w:t>
      </w:r>
      <w:r w:rsidR="00EC6FD9" w:rsidRPr="00367F39">
        <w:t>–</w:t>
      </w:r>
      <w:r w:rsidRPr="00367F39">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w:t>
      </w:r>
      <w:proofErr w:type="spellStart"/>
      <w:proofErr w:type="gramStart"/>
      <w:r w:rsidRPr="00367F39">
        <w:t>a</w:t>
      </w:r>
      <w:proofErr w:type="spellEnd"/>
      <w:proofErr w:type="gramEnd"/>
      <w:r w:rsidRPr="00367F39">
        <w:t xml:space="preserve"> educational setting is greater than one year, s/he must secure the recommendation from the current employer or community leader.</w:t>
      </w:r>
    </w:p>
    <w:p w:rsidR="00687BB3" w:rsidRPr="00367F39" w:rsidRDefault="00687BB3">
      <w:pPr>
        <w:jc w:val="both"/>
      </w:pPr>
    </w:p>
    <w:p w:rsidR="00687BB3" w:rsidRPr="00367F39" w:rsidRDefault="00687BB3">
      <w:pPr>
        <w:jc w:val="both"/>
      </w:pPr>
      <w:r w:rsidRPr="00367F39">
        <w:tab/>
      </w:r>
      <w:r w:rsidRPr="00367F39">
        <w:tab/>
        <w:t>10.4.2</w:t>
      </w:r>
      <w:proofErr w:type="gramStart"/>
      <w:r w:rsidR="00711220" w:rsidRPr="00367F39">
        <w:t>.</w:t>
      </w:r>
      <w:r w:rsidRPr="00367F39">
        <w:t xml:space="preserve">  Professional</w:t>
      </w:r>
      <w:proofErr w:type="gramEnd"/>
      <w:r w:rsidRPr="00367F39">
        <w:t xml:space="preserve"> Five-Year Student Support Certificate. </w:t>
      </w:r>
      <w:r w:rsidR="00EC6FD9"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College</w:t>
      </w:r>
      <w:proofErr w:type="gramEnd"/>
      <w:r w:rsidRPr="00367F39">
        <w:t xml:space="preserve">/University Coursework. </w:t>
      </w:r>
      <w:r w:rsidR="00EC6FD9" w:rsidRPr="00367F39">
        <w:t>–</w:t>
      </w:r>
      <w:r w:rsidRPr="00367F39">
        <w:t xml:space="preserve"> Six semester hours of appropriate college/university coursework reflecting a 3.0 GPA and related to the public school program as defined in §126-136-9.6.7, unless the applicant holds a minimum of a M.A. plus 30 salary classification based on the awarding of a master’s degree.  The coursework for conversion must have been completed subsequent to the issuance of the certificate being converted and within the five year period immediately preceding the date of application;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Experience</w:t>
      </w:r>
      <w:proofErr w:type="gramEnd"/>
      <w:r w:rsidRPr="00367F39">
        <w:t xml:space="preserve">. </w:t>
      </w:r>
      <w:r w:rsidR="00EC6FD9" w:rsidRPr="00367F39">
        <w:t>–</w:t>
      </w:r>
      <w:r w:rsidRPr="00367F39">
        <w:t xml:space="preserve"> Two years of experience</w:t>
      </w:r>
      <w:r w:rsidR="00AB4B3E" w:rsidRPr="00367F39">
        <w:t xml:space="preserve">, one of which must be completed in West Virginia </w:t>
      </w:r>
      <w:r w:rsidRPr="00367F39">
        <w:t xml:space="preserve">within one or a combination of the endorsements on the Initial Professional Student Support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Recommendation</w:t>
      </w:r>
      <w:proofErr w:type="gramEnd"/>
      <w:r w:rsidRPr="00367F39">
        <w:t xml:space="preserve"> of Superintendent. </w:t>
      </w:r>
      <w:r w:rsidR="00EC6FD9" w:rsidRPr="00367F39">
        <w:t>–</w:t>
      </w:r>
      <w:r w:rsidRPr="00367F39">
        <w:t xml:space="preserve"> If the candidate is currently employed by a county board of education, the candidate must receive the recommendation of the employing county’s superintendent.  If the educator is not employed by West Virginia county school system, then s/he must secure a recommendation from his/her most recent education supervisor provided that such employment severance does not exceed one year.  If employed in an educational setting is greater than one year, s/he must secure the recommendation from the current employer or community leader.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Validity</w:t>
      </w:r>
      <w:proofErr w:type="gramEnd"/>
      <w:r w:rsidRPr="00367F39">
        <w:t xml:space="preserve"> Period. </w:t>
      </w:r>
      <w:r w:rsidR="00EC6FD9" w:rsidRPr="00367F39">
        <w:t>–</w:t>
      </w:r>
      <w:r w:rsidRPr="00367F39">
        <w:t xml:space="preserve"> The Professional Student Support Certificate valid for five years shall expire on June 30 of the last year of its validity.</w:t>
      </w:r>
    </w:p>
    <w:p w:rsidR="00687BB3" w:rsidRPr="00367F39" w:rsidRDefault="00687BB3">
      <w:pPr>
        <w:jc w:val="both"/>
      </w:pPr>
    </w:p>
    <w:p w:rsidR="00687BB3" w:rsidRPr="00367F39" w:rsidRDefault="00687BB3">
      <w:pPr>
        <w:jc w:val="both"/>
      </w:pPr>
      <w:r w:rsidRPr="00367F39">
        <w:tab/>
      </w:r>
      <w:r w:rsidRPr="00367F39">
        <w:tab/>
        <w:t>10.4.3</w:t>
      </w:r>
      <w:proofErr w:type="gramStart"/>
      <w:r w:rsidRPr="00367F39">
        <w:t>.  Permanent</w:t>
      </w:r>
      <w:proofErr w:type="gramEnd"/>
      <w:r w:rsidRPr="00367F39">
        <w:t xml:space="preserve"> Professional Student Support Certificate. </w:t>
      </w:r>
      <w:r w:rsidR="00EC6FD9"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Professional</w:t>
      </w:r>
      <w:proofErr w:type="gramEnd"/>
      <w:r w:rsidRPr="00367F39">
        <w:t xml:space="preserve"> Five-Year Student Support Certificate. </w:t>
      </w:r>
      <w:r w:rsidR="00EC6FD9" w:rsidRPr="00367F39">
        <w:t>–</w:t>
      </w:r>
      <w:r w:rsidRPr="00367F39">
        <w:t xml:space="preserve"> Hold or be eligible for the Professional Student Support Certificate valid for five years;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Master’s</w:t>
      </w:r>
      <w:proofErr w:type="gramEnd"/>
      <w:r w:rsidRPr="00367F39">
        <w:t xml:space="preserve"> Degree. </w:t>
      </w:r>
      <w:r w:rsidR="00EC6FD9" w:rsidRPr="00367F39">
        <w:t xml:space="preserve">– </w:t>
      </w:r>
      <w:r w:rsidRPr="00367F39">
        <w:t xml:space="preserve">Hold a master’s degree related to the public school program as defined in §126-136-9.6.6;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Experience</w:t>
      </w:r>
      <w:proofErr w:type="gramEnd"/>
      <w:r w:rsidRPr="00367F39">
        <w:t xml:space="preserve">. </w:t>
      </w:r>
      <w:r w:rsidR="00EC6FD9" w:rsidRPr="00367F39">
        <w:t>–</w:t>
      </w:r>
      <w:r w:rsidRPr="00367F39">
        <w:t xml:space="preserve"> Complete five years of educational experience including two within the specialization(s) for which the permanent certificate is requested;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Out</w:t>
      </w:r>
      <w:proofErr w:type="gramEnd"/>
      <w:r w:rsidRPr="00367F39">
        <w:t xml:space="preserve">-of-State Candidates. </w:t>
      </w:r>
      <w:r w:rsidR="00EC6FD9" w:rsidRPr="00367F39">
        <w:t>–</w:t>
      </w:r>
      <w:r w:rsidRPr="00367F39">
        <w:t xml:space="preserve"> Refer to §126-136-16 for criteria;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t xml:space="preserve">e. Professional Five-Year Student Support Certificate. </w:t>
      </w:r>
      <w:r w:rsidR="00EC6FD9" w:rsidRPr="00367F39">
        <w:t>–</w:t>
      </w:r>
      <w:r w:rsidRPr="00367F39">
        <w:t xml:space="preserve"> Hold a Professional Student Support Certificate valid for five years;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f.  Two</w:t>
      </w:r>
      <w:proofErr w:type="gramEnd"/>
      <w:r w:rsidRPr="00367F39">
        <w:t xml:space="preserve"> Renewals. </w:t>
      </w:r>
      <w:r w:rsidR="00EC6FD9" w:rsidRPr="00367F39">
        <w:t>–</w:t>
      </w:r>
      <w:r w:rsidRPr="00367F39">
        <w:t xml:space="preserve"> Renew the Professional Student Support valid for five years two times based on:  1) six semester hours of appropriate renewal credit reflecting a 3.0 GPA; or 2) a minimum of a master’s plus 30 salary classification based on the awarding of a master’s degree; or 3) age 60; </w:t>
      </w:r>
      <w:r w:rsidR="00F86FF8" w:rsidRPr="00367F39">
        <w:rPr>
          <w:b/>
          <w:bCs/>
        </w:rPr>
        <w:t>OR</w:t>
      </w:r>
    </w:p>
    <w:p w:rsidR="00687BB3" w:rsidRPr="00367F39" w:rsidRDefault="00687BB3">
      <w:pPr>
        <w:jc w:val="both"/>
      </w:pPr>
    </w:p>
    <w:p w:rsidR="00F86FF8" w:rsidRPr="00367F39" w:rsidRDefault="00F86FF8">
      <w:pPr>
        <w:jc w:val="both"/>
      </w:pPr>
      <w:r w:rsidRPr="00367F39">
        <w:tab/>
      </w:r>
      <w:r w:rsidRPr="00367F39">
        <w:tab/>
      </w:r>
      <w:r w:rsidRPr="00367F39">
        <w:tab/>
      </w:r>
      <w:proofErr w:type="gramStart"/>
      <w:r w:rsidRPr="00367F39">
        <w:t xml:space="preserve">g. </w:t>
      </w:r>
      <w:r w:rsidR="00B559B8" w:rsidRPr="00367F39">
        <w:t xml:space="preserve"> </w:t>
      </w:r>
      <w:r w:rsidRPr="00367F39">
        <w:t>Obtain</w:t>
      </w:r>
      <w:proofErr w:type="gramEnd"/>
      <w:r w:rsidRPr="00367F39">
        <w:t xml:space="preserve"> certification through the NBPTS; </w:t>
      </w:r>
      <w:r w:rsidRPr="00367F39">
        <w:rPr>
          <w:b/>
        </w:rPr>
        <w:t>AND</w:t>
      </w:r>
    </w:p>
    <w:p w:rsidR="00F86FF8" w:rsidRPr="00367F39" w:rsidRDefault="00687BB3">
      <w:pPr>
        <w:jc w:val="both"/>
      </w:pPr>
      <w:r w:rsidRPr="00367F39">
        <w:tab/>
      </w:r>
      <w:r w:rsidRPr="00367F39">
        <w:tab/>
      </w:r>
    </w:p>
    <w:p w:rsidR="00687BB3" w:rsidRPr="00367F39" w:rsidRDefault="00F86FF8">
      <w:pPr>
        <w:jc w:val="both"/>
      </w:pPr>
      <w:r w:rsidRPr="00367F39">
        <w:tab/>
      </w:r>
      <w:r w:rsidRPr="00367F39">
        <w:tab/>
      </w:r>
      <w:r w:rsidR="00687BB3" w:rsidRPr="00367F39">
        <w:tab/>
      </w:r>
      <w:proofErr w:type="gramStart"/>
      <w:r w:rsidRPr="00367F39">
        <w:t>h</w:t>
      </w:r>
      <w:r w:rsidR="00687BB3" w:rsidRPr="00367F39">
        <w:t>.  Recommendation</w:t>
      </w:r>
      <w:proofErr w:type="gramEnd"/>
      <w:r w:rsidR="00687BB3" w:rsidRPr="00367F39">
        <w:t xml:space="preserve"> of Superintendent. </w:t>
      </w:r>
      <w:r w:rsidR="00EC6FD9" w:rsidRPr="00367F39">
        <w:t>–</w:t>
      </w:r>
      <w:r w:rsidR="00687BB3" w:rsidRPr="00367F39">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employments severance does not exceed one year.  If employed in an educational setting is greater than one year, s/he must secure the recommendation from the current employer or community leader.</w:t>
      </w:r>
    </w:p>
    <w:p w:rsidR="00687BB3" w:rsidRPr="00367F39" w:rsidRDefault="00687BB3">
      <w:pPr>
        <w:jc w:val="both"/>
      </w:pPr>
    </w:p>
    <w:p w:rsidR="00687BB3" w:rsidRPr="00367F39" w:rsidRDefault="00687BB3">
      <w:pPr>
        <w:jc w:val="both"/>
      </w:pPr>
      <w:r w:rsidRPr="00367F39">
        <w:tab/>
      </w:r>
      <w:r w:rsidRPr="00367F39">
        <w:tab/>
      </w:r>
      <w:r w:rsidRPr="00367F39">
        <w:tab/>
      </w:r>
      <w:proofErr w:type="spellStart"/>
      <w:proofErr w:type="gramStart"/>
      <w:r w:rsidR="00182346" w:rsidRPr="00367F39">
        <w:t>i</w:t>
      </w:r>
      <w:proofErr w:type="spellEnd"/>
      <w:r w:rsidRPr="00367F39">
        <w:t>.  Validity</w:t>
      </w:r>
      <w:proofErr w:type="gramEnd"/>
      <w:r w:rsidRPr="00367F39">
        <w:t xml:space="preserve"> Period. </w:t>
      </w:r>
      <w:r w:rsidR="00EC6FD9" w:rsidRPr="00367F39">
        <w:t>–</w:t>
      </w:r>
      <w:r w:rsidRPr="00367F39">
        <w:t xml:space="preserve"> The Permanent Professional Student Support Certificate shall remain valid unless surrendered, suspended or revoked.</w:t>
      </w:r>
    </w:p>
    <w:p w:rsidR="00687BB3" w:rsidRPr="00367F39" w:rsidRDefault="00687BB3">
      <w:pPr>
        <w:jc w:val="both"/>
      </w:pPr>
    </w:p>
    <w:p w:rsidR="00687BB3" w:rsidRPr="00367F39" w:rsidRDefault="00687BB3">
      <w:pPr>
        <w:jc w:val="both"/>
      </w:pPr>
      <w:r w:rsidRPr="00367F39">
        <w:tab/>
        <w:t xml:space="preserve">10.5. </w:t>
      </w:r>
      <w:r w:rsidR="00D7378C" w:rsidRPr="00367F39">
        <w:t>Career</w:t>
      </w:r>
      <w:r w:rsidR="007A238C" w:rsidRPr="00367F39">
        <w:t xml:space="preserve"> and </w:t>
      </w:r>
      <w:r w:rsidRPr="00367F39">
        <w:t>Technical Education Certificate.</w:t>
      </w:r>
    </w:p>
    <w:p w:rsidR="00687BB3" w:rsidRPr="00367F39" w:rsidRDefault="00687BB3">
      <w:pPr>
        <w:jc w:val="both"/>
      </w:pPr>
    </w:p>
    <w:p w:rsidR="00687BB3" w:rsidRPr="00367F39" w:rsidRDefault="00687BB3">
      <w:pPr>
        <w:jc w:val="both"/>
      </w:pPr>
      <w:r w:rsidRPr="00367F39">
        <w:tab/>
      </w:r>
      <w:r w:rsidRPr="00367F39">
        <w:tab/>
        <w:t>10.5.1</w:t>
      </w:r>
      <w:proofErr w:type="gramStart"/>
      <w:r w:rsidRPr="00367F39">
        <w:t>.  Temporary</w:t>
      </w:r>
      <w:proofErr w:type="gramEnd"/>
      <w:r w:rsidRPr="00367F39">
        <w:t xml:space="preserve"> </w:t>
      </w:r>
      <w:r w:rsidR="00D7378C" w:rsidRPr="00367F39">
        <w:t>Career</w:t>
      </w:r>
      <w:r w:rsidR="007A238C" w:rsidRPr="00367F39">
        <w:t xml:space="preserve"> and </w:t>
      </w:r>
      <w:r w:rsidRPr="00367F39">
        <w:t>Technical Education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General</w:t>
      </w:r>
      <w:proofErr w:type="gramEnd"/>
      <w:r w:rsidRPr="00367F39">
        <w:t xml:space="preserve"> Criteria. </w:t>
      </w:r>
      <w:r w:rsidR="00EC6FD9" w:rsidRPr="00367F39">
        <w:t>–</w:t>
      </w:r>
      <w:r w:rsidRPr="00367F39">
        <w:t xml:space="preserve"> A non-renewable Temporary </w:t>
      </w:r>
      <w:r w:rsidR="00D7378C" w:rsidRPr="00367F39">
        <w:t>Career</w:t>
      </w:r>
      <w:r w:rsidR="007A238C" w:rsidRPr="00367F39">
        <w:t xml:space="preserve"> and </w:t>
      </w:r>
      <w:r w:rsidRPr="00367F39">
        <w:t>Technical Education Certificate may be issued to an educator who is seeking West Virginia licensure via the experienced educator provisions specified in §126-136-10.1.1.</w:t>
      </w:r>
      <w:proofErr w:type="spellStart"/>
      <w:r w:rsidRPr="00367F39">
        <w:t>a</w:t>
      </w:r>
      <w:proofErr w:type="spellEnd"/>
      <w:r w:rsidRPr="00367F39">
        <w:t xml:space="preserve"> for a</w:t>
      </w:r>
      <w:r w:rsidR="00AB4B3E" w:rsidRPr="00367F39">
        <w:t>n</w:t>
      </w:r>
      <w:r w:rsidRPr="00367F39">
        <w:t xml:space="preserve"> educator who </w:t>
      </w:r>
      <w:r w:rsidR="00AB4B3E" w:rsidRPr="00367F39">
        <w:t xml:space="preserve">does not </w:t>
      </w:r>
      <w:r w:rsidRPr="00367F39">
        <w:t xml:space="preserve">hold the required industry recognized credential.  To upgrade this license to the </w:t>
      </w:r>
      <w:r w:rsidR="00D7378C" w:rsidRPr="00367F39">
        <w:t>Career</w:t>
      </w:r>
      <w:r w:rsidR="007A238C" w:rsidRPr="00367F39">
        <w:t xml:space="preserve"> and </w:t>
      </w:r>
      <w:r w:rsidRPr="00367F39">
        <w:t>Technical Education Certificate, the educator must pass all required tests.</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For</w:t>
      </w:r>
      <w:proofErr w:type="gramEnd"/>
      <w:r w:rsidRPr="00367F39">
        <w:t xml:space="preserve"> certification in </w:t>
      </w:r>
      <w:r w:rsidR="00126D72" w:rsidRPr="00367F39">
        <w:t xml:space="preserve">Engineering and </w:t>
      </w:r>
      <w:r w:rsidRPr="00367F39">
        <w:t xml:space="preserve">Technical , Health </w:t>
      </w:r>
      <w:r w:rsidR="00126D72" w:rsidRPr="00367F39">
        <w:t xml:space="preserve">Science Education </w:t>
      </w:r>
      <w:r w:rsidRPr="00367F39">
        <w:t xml:space="preserve">, </w:t>
      </w:r>
      <w:r w:rsidR="00126D72" w:rsidRPr="00367F39">
        <w:t xml:space="preserve">and Human Services concentration areas </w:t>
      </w:r>
      <w:r w:rsidRPr="00367F39">
        <w:t>, refer to §126-136-11.3.2.</w:t>
      </w:r>
    </w:p>
    <w:p w:rsidR="00687BB3" w:rsidRPr="00367F39" w:rsidRDefault="00687BB3">
      <w:pPr>
        <w:jc w:val="both"/>
      </w:pPr>
    </w:p>
    <w:p w:rsidR="00687BB3" w:rsidRPr="00367F39" w:rsidRDefault="00687BB3">
      <w:pPr>
        <w:jc w:val="both"/>
      </w:pPr>
      <w:r w:rsidRPr="00367F39">
        <w:lastRenderedPageBreak/>
        <w:tab/>
      </w:r>
      <w:r w:rsidRPr="00367F39">
        <w:tab/>
      </w:r>
      <w:r w:rsidRPr="00367F39">
        <w:tab/>
        <w:t>c.  For certification in Agriculture, Business Education, Family and Consumer Sciences or Marketing, the applicant must meet the requirements for the Initial Professional Teaching Certificate specified in §126-136-10.1.2.</w:t>
      </w:r>
    </w:p>
    <w:p w:rsidR="00687BB3" w:rsidRPr="00367F39" w:rsidRDefault="00687BB3">
      <w:pPr>
        <w:jc w:val="both"/>
      </w:pPr>
    </w:p>
    <w:p w:rsidR="00687BB3" w:rsidRPr="00367F39" w:rsidRDefault="00687BB3">
      <w:pPr>
        <w:jc w:val="both"/>
      </w:pPr>
      <w:r w:rsidRPr="00367F39">
        <w:tab/>
      </w:r>
      <w:r w:rsidRPr="00367F39">
        <w:tab/>
        <w:t>10.5.2</w:t>
      </w:r>
      <w:proofErr w:type="gramStart"/>
      <w:r w:rsidRPr="00367F39">
        <w:t>.  Initial</w:t>
      </w:r>
      <w:proofErr w:type="gramEnd"/>
      <w:r w:rsidRPr="00367F39">
        <w:t xml:space="preserve"> </w:t>
      </w:r>
      <w:r w:rsidR="00D7378C" w:rsidRPr="00367F39">
        <w:t>Career</w:t>
      </w:r>
      <w:r w:rsidR="007A238C" w:rsidRPr="00367F39">
        <w:t xml:space="preserve"> and </w:t>
      </w:r>
      <w:r w:rsidRPr="00367F39">
        <w:t>Technical Education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w:t>
      </w:r>
      <w:proofErr w:type="gramEnd"/>
      <w:r w:rsidRPr="00367F39">
        <w:t xml:space="preserve">. General Criteria. </w:t>
      </w:r>
      <w:r w:rsidR="00EC6FD9" w:rsidRPr="00367F39">
        <w:t xml:space="preserve">– </w:t>
      </w:r>
      <w:r w:rsidRPr="00367F39">
        <w:t xml:space="preserve">A </w:t>
      </w:r>
      <w:r w:rsidR="00D7378C" w:rsidRPr="00367F39">
        <w:t>Career</w:t>
      </w:r>
      <w:r w:rsidR="007A238C" w:rsidRPr="00367F39">
        <w:t xml:space="preserve"> and </w:t>
      </w:r>
      <w:r w:rsidRPr="00367F39">
        <w:t xml:space="preserve">Technical Education Certificate for teaching in a </w:t>
      </w:r>
      <w:r w:rsidR="00D7378C" w:rsidRPr="00367F39">
        <w:t>Career</w:t>
      </w:r>
      <w:r w:rsidR="007A238C" w:rsidRPr="00367F39">
        <w:t xml:space="preserve"> and </w:t>
      </w:r>
      <w:r w:rsidRPr="00367F39">
        <w:t>technical education secondary or adult program may be issued to a person who holds a high school diploma, GED, or a degree, if applicable, through an accredited institution of higher education as defined in §126-136-4.</w:t>
      </w:r>
      <w:r w:rsidR="003A64BA" w:rsidRPr="00367F39">
        <w:t>55</w:t>
      </w:r>
      <w:r w:rsidRPr="00367F39">
        <w:t xml:space="preserve">; and has completed:  1) the general requirements specified in §126-136-9; 2) the minimum GPA specified in §126-136-9.8, if applicable; 3) the work and training experience required for issuance of the </w:t>
      </w:r>
      <w:r w:rsidR="00D7378C" w:rsidRPr="00367F39">
        <w:t>Career</w:t>
      </w:r>
      <w:r w:rsidR="007A238C" w:rsidRPr="00367F39">
        <w:t xml:space="preserve"> and </w:t>
      </w:r>
      <w:r w:rsidRPr="00367F39">
        <w:t xml:space="preserve">Technical Education Permit; 4) the tests specified in §126-136-9.9; and Appendix </w:t>
      </w:r>
      <w:r w:rsidR="0044370B" w:rsidRPr="00367F39">
        <w:t>C</w:t>
      </w:r>
      <w:r w:rsidRPr="00367F39">
        <w:t xml:space="preserve">; and 5) the appropriate conditions for issuance identified in §126-136-10.5.2.c.  A </w:t>
      </w:r>
      <w:r w:rsidR="00D7378C" w:rsidRPr="00367F39">
        <w:t>Career</w:t>
      </w:r>
      <w:r w:rsidR="00A10584" w:rsidRPr="00367F39">
        <w:t xml:space="preserve"> and </w:t>
      </w:r>
      <w:r w:rsidRPr="00367F39">
        <w:t xml:space="preserve">Technical Education Teaching Certificate may be issued in the </w:t>
      </w:r>
      <w:r w:rsidR="00D7378C" w:rsidRPr="00367F39">
        <w:t>Career</w:t>
      </w:r>
      <w:r w:rsidR="00A10584" w:rsidRPr="00367F39">
        <w:t xml:space="preserve"> and </w:t>
      </w:r>
      <w:r w:rsidRPr="00367F39">
        <w:t xml:space="preserve">technical education specializations identified in Appendix A.  The </w:t>
      </w:r>
      <w:r w:rsidR="00D7378C" w:rsidRPr="00367F39">
        <w:t>Career</w:t>
      </w:r>
      <w:r w:rsidR="007A238C" w:rsidRPr="00367F39">
        <w:t xml:space="preserve"> and </w:t>
      </w:r>
      <w:r w:rsidRPr="00367F39">
        <w:t>Technical Education Teaching Certificate shall be endorsed to indicate the specialization(s) and grade levels in which the holder can be legally assigned within the public schools.</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Validity</w:t>
      </w:r>
      <w:proofErr w:type="gramEnd"/>
      <w:r w:rsidRPr="00367F39">
        <w:t xml:space="preserve"> Period. </w:t>
      </w:r>
      <w:r w:rsidR="00EC6FD9" w:rsidRPr="00367F39">
        <w:t>–</w:t>
      </w:r>
      <w:r w:rsidRPr="00367F39">
        <w:t xml:space="preserve"> The </w:t>
      </w:r>
      <w:r w:rsidR="00D7378C" w:rsidRPr="00367F39">
        <w:t>Career</w:t>
      </w:r>
      <w:r w:rsidR="007A238C" w:rsidRPr="00367F39">
        <w:t xml:space="preserve"> and </w:t>
      </w:r>
      <w:r w:rsidRPr="00367F39">
        <w:t>Technical Education Certificate shall be valid for no more than five years and shall expire on June 30 of the last year of its validity.</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Conditions</w:t>
      </w:r>
      <w:proofErr w:type="gramEnd"/>
      <w:r w:rsidRPr="00367F39">
        <w:t xml:space="preserve"> for Issuance. </w:t>
      </w:r>
      <w:r w:rsidR="00EC6FD9"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State Approved Program. </w:t>
      </w:r>
      <w:r w:rsidR="00EC6FD9" w:rsidRPr="00367F39">
        <w:t>–</w:t>
      </w:r>
      <w:r w:rsidRPr="00367F39">
        <w:t xml:space="preserve"> Successful completion of an institution of higher education’s state approved program with a 3.0 GPA and the recommendation of the designated official at the college/university through which the program was completed; </w:t>
      </w:r>
      <w:r w:rsidRPr="00367F39">
        <w:rPr>
          <w:b/>
          <w:bCs/>
        </w:rPr>
        <w:t>AND</w:t>
      </w:r>
    </w:p>
    <w:p w:rsidR="00687BB3" w:rsidRPr="00367F39" w:rsidRDefault="00687BB3">
      <w:pPr>
        <w:jc w:val="both"/>
      </w:pPr>
    </w:p>
    <w:p w:rsidR="00687BB3" w:rsidRPr="00367F39" w:rsidRDefault="00687BB3">
      <w:pPr>
        <w:jc w:val="both"/>
        <w:rPr>
          <w:b/>
          <w:bCs/>
        </w:rPr>
      </w:pPr>
      <w:r w:rsidRPr="00367F39">
        <w:tab/>
      </w:r>
      <w:r w:rsidRPr="00367F39">
        <w:tab/>
      </w:r>
      <w:r w:rsidRPr="00367F39">
        <w:tab/>
      </w:r>
      <w:r w:rsidRPr="00367F39">
        <w:tab/>
        <w:t xml:space="preserve">B.  Experience. </w:t>
      </w:r>
      <w:r w:rsidR="00EC6FD9" w:rsidRPr="00367F39">
        <w:t>–</w:t>
      </w:r>
      <w:r w:rsidR="00085F8F" w:rsidRPr="00367F39">
        <w:t xml:space="preserve"> </w:t>
      </w:r>
      <w:r w:rsidR="00AB4B3E" w:rsidRPr="00367F39">
        <w:t xml:space="preserve">One </w:t>
      </w:r>
      <w:r w:rsidRPr="00367F39">
        <w:t xml:space="preserve">year of </w:t>
      </w:r>
      <w:r w:rsidR="009A55C6" w:rsidRPr="00367F39">
        <w:t xml:space="preserve">teaching </w:t>
      </w:r>
      <w:r w:rsidRPr="00367F39">
        <w:t xml:space="preserve">experience </w:t>
      </w:r>
      <w:r w:rsidR="009A55C6" w:rsidRPr="00367F39">
        <w:t xml:space="preserve">in West Virginia </w:t>
      </w:r>
      <w:r w:rsidRPr="00367F39">
        <w:t xml:space="preserve">within one or a combination of the endorsements on the </w:t>
      </w:r>
      <w:r w:rsidR="00D7378C" w:rsidRPr="00367F39">
        <w:t>Career</w:t>
      </w:r>
      <w:r w:rsidR="007A238C" w:rsidRPr="00367F39">
        <w:t xml:space="preserve"> and </w:t>
      </w:r>
      <w:r w:rsidRPr="00367F39">
        <w:t>Technical Education Permit;</w:t>
      </w:r>
      <w:r w:rsidRPr="00367F39">
        <w:rPr>
          <w:b/>
          <w:bCs/>
        </w:rPr>
        <w:t xml:space="preserve"> AND</w:t>
      </w:r>
    </w:p>
    <w:p w:rsidR="00687BB3" w:rsidRPr="00367F39" w:rsidRDefault="00687BB3">
      <w:pPr>
        <w:jc w:val="both"/>
        <w:rPr>
          <w:b/>
          <w:bCs/>
        </w:rPr>
      </w:pPr>
    </w:p>
    <w:p w:rsidR="00687BB3" w:rsidRPr="00367F39" w:rsidRDefault="00687BB3">
      <w:pPr>
        <w:jc w:val="both"/>
        <w:rPr>
          <w:b/>
          <w:bCs/>
        </w:rPr>
      </w:pPr>
      <w:r w:rsidRPr="00367F39">
        <w:rPr>
          <w:b/>
          <w:bCs/>
        </w:rPr>
        <w:tab/>
      </w:r>
      <w:r w:rsidRPr="00367F39">
        <w:rPr>
          <w:b/>
          <w:bCs/>
        </w:rPr>
        <w:tab/>
      </w:r>
      <w:r w:rsidRPr="00367F39">
        <w:rPr>
          <w:b/>
          <w:bCs/>
        </w:rPr>
        <w:tab/>
      </w:r>
      <w:r w:rsidRPr="00367F39">
        <w:rPr>
          <w:b/>
          <w:bCs/>
        </w:rPr>
        <w:tab/>
      </w:r>
      <w:r w:rsidRPr="00367F39">
        <w:rPr>
          <w:bCs/>
        </w:rPr>
        <w:t xml:space="preserve">C.  Industry Recognized Credentials. – For each </w:t>
      </w:r>
      <w:r w:rsidR="00D7378C" w:rsidRPr="00367F39">
        <w:rPr>
          <w:bCs/>
        </w:rPr>
        <w:t>Career</w:t>
      </w:r>
      <w:r w:rsidR="007A238C" w:rsidRPr="00367F39">
        <w:t xml:space="preserve"> and</w:t>
      </w:r>
      <w:r w:rsidR="007A238C" w:rsidRPr="00367F39">
        <w:rPr>
          <w:bCs/>
        </w:rPr>
        <w:t xml:space="preserve"> </w:t>
      </w:r>
      <w:r w:rsidRPr="00367F39">
        <w:rPr>
          <w:bCs/>
        </w:rPr>
        <w:t xml:space="preserve">technical education area of specialization, the alternatively certified teacher hired after June 18, 2003, must: 1) hold and maintain the industry recognized credential when such credential exists; </w:t>
      </w:r>
      <w:r w:rsidRPr="00367F39">
        <w:rPr>
          <w:b/>
          <w:bCs/>
        </w:rPr>
        <w:t>AND</w:t>
      </w:r>
      <w:r w:rsidRPr="00367F39">
        <w:rPr>
          <w:bCs/>
        </w:rPr>
        <w:t xml:space="preserve"> 2) attain additional certification or endorsements required by the credentialing agency for the program of study in which the alternatively certified teacher is currently teaching; </w:t>
      </w:r>
      <w:r w:rsidRPr="00367F39">
        <w:rPr>
          <w:b/>
          <w:bCs/>
        </w:rPr>
        <w:t>AND</w:t>
      </w:r>
    </w:p>
    <w:p w:rsidR="009A55C6" w:rsidRPr="00367F39" w:rsidRDefault="009A55C6">
      <w:pPr>
        <w:jc w:val="both"/>
        <w:rPr>
          <w:b/>
          <w:bCs/>
        </w:rPr>
      </w:pPr>
    </w:p>
    <w:p w:rsidR="009A55C6" w:rsidRPr="00367F39" w:rsidRDefault="009A55C6">
      <w:pPr>
        <w:jc w:val="both"/>
        <w:rPr>
          <w:bCs/>
        </w:rPr>
      </w:pPr>
      <w:r w:rsidRPr="00367F39">
        <w:rPr>
          <w:b/>
          <w:bCs/>
        </w:rPr>
        <w:tab/>
      </w:r>
      <w:r w:rsidRPr="00367F39">
        <w:rPr>
          <w:b/>
          <w:bCs/>
        </w:rPr>
        <w:tab/>
      </w:r>
      <w:r w:rsidRPr="00367F39">
        <w:rPr>
          <w:b/>
          <w:bCs/>
        </w:rPr>
        <w:tab/>
      </w:r>
      <w:r w:rsidRPr="00367F39">
        <w:rPr>
          <w:b/>
          <w:bCs/>
        </w:rPr>
        <w:tab/>
      </w:r>
      <w:r w:rsidRPr="00367F39">
        <w:rPr>
          <w:bCs/>
        </w:rPr>
        <w:t xml:space="preserve">D.  Content Written and Performance Test. – The Initial Career Technical Education Certificate requires passage of the written and performance sections of the content specialization tests identified in Appendix A, if applicable: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9A55C6" w:rsidRPr="00367F39">
        <w:t>E</w:t>
      </w:r>
      <w:r w:rsidRPr="00367F39">
        <w:t xml:space="preserve">. Recommendation of the Superintendent. </w:t>
      </w:r>
      <w:r w:rsidR="00EC6FD9" w:rsidRPr="00367F39">
        <w:t>–</w:t>
      </w:r>
      <w:r w:rsidRPr="00367F39">
        <w:t xml:space="preserve"> If the candidate is currently employed by a county board of education, the candidate must receive the </w:t>
      </w:r>
      <w:r w:rsidRPr="00367F39">
        <w:lastRenderedPageBreak/>
        <w:t xml:space="preserve">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 </w:t>
      </w:r>
      <w:r w:rsidRPr="00367F39">
        <w:rPr>
          <w:b/>
          <w:bCs/>
        </w:rPr>
        <w:t>OR</w:t>
      </w:r>
    </w:p>
    <w:p w:rsidR="00687BB3" w:rsidRPr="00367F39" w:rsidRDefault="00687BB3">
      <w:pPr>
        <w:jc w:val="both"/>
      </w:pPr>
    </w:p>
    <w:p w:rsidR="00687BB3" w:rsidRPr="00367F39" w:rsidRDefault="00687BB3" w:rsidP="00EC6FD9">
      <w:pPr>
        <w:tabs>
          <w:tab w:val="left" w:pos="720"/>
          <w:tab w:val="left" w:pos="1440"/>
          <w:tab w:val="left" w:pos="2160"/>
          <w:tab w:val="left" w:pos="2880"/>
          <w:tab w:val="left" w:pos="3600"/>
          <w:tab w:val="left" w:pos="4320"/>
          <w:tab w:val="left" w:pos="5040"/>
          <w:tab w:val="left" w:pos="5760"/>
          <w:tab w:val="left" w:pos="6480"/>
          <w:tab w:val="left" w:pos="7544"/>
        </w:tabs>
        <w:jc w:val="both"/>
      </w:pPr>
      <w:r w:rsidRPr="00367F39">
        <w:tab/>
      </w:r>
      <w:r w:rsidRPr="00367F39">
        <w:tab/>
      </w:r>
      <w:r w:rsidRPr="00367F39">
        <w:tab/>
      </w:r>
      <w:r w:rsidRPr="00367F39">
        <w:tab/>
      </w:r>
      <w:r w:rsidR="009A55C6" w:rsidRPr="00367F39">
        <w:t>F</w:t>
      </w:r>
      <w:r w:rsidRPr="00367F39">
        <w:t xml:space="preserve">.  Successful Educational Experience. </w:t>
      </w:r>
      <w:r w:rsidR="00EC6FD9" w:rsidRPr="00367F39">
        <w:t>–</w:t>
      </w:r>
      <w:r w:rsidRPr="00367F39">
        <w:t xml:space="preserve"> Three years of successful out-of-state experience as an educator within the seven years immediately preceding the date of application, and a valid Out-of-State </w:t>
      </w:r>
      <w:r w:rsidR="00D7378C" w:rsidRPr="00367F39">
        <w:t>Career</w:t>
      </w:r>
      <w:r w:rsidR="007A238C" w:rsidRPr="00367F39">
        <w:t xml:space="preserve"> and </w:t>
      </w:r>
      <w:r w:rsidRPr="00367F39">
        <w:t>Technical Education Certificate.  Both the Out-of-State Certificate and the experience must be in the specialization(s) for which West Virginia licensure is requested.</w:t>
      </w:r>
    </w:p>
    <w:p w:rsidR="00687BB3" w:rsidRPr="00367F39" w:rsidRDefault="00687BB3">
      <w:pPr>
        <w:jc w:val="both"/>
      </w:pPr>
    </w:p>
    <w:p w:rsidR="00687BB3" w:rsidRPr="00367F39" w:rsidRDefault="00687BB3">
      <w:pPr>
        <w:jc w:val="both"/>
      </w:pPr>
      <w:r w:rsidRPr="00367F39">
        <w:tab/>
      </w:r>
      <w:r w:rsidRPr="00367F39">
        <w:tab/>
        <w:t>10.5.3</w:t>
      </w:r>
      <w:proofErr w:type="gramStart"/>
      <w:r w:rsidRPr="00367F39">
        <w:t>.  Renewal</w:t>
      </w:r>
      <w:proofErr w:type="gramEnd"/>
      <w:r w:rsidRPr="00367F39">
        <w:t xml:space="preserve"> of the </w:t>
      </w:r>
      <w:r w:rsidR="00D7378C" w:rsidRPr="00367F39">
        <w:t>Career</w:t>
      </w:r>
      <w:r w:rsidR="007A238C" w:rsidRPr="00367F39">
        <w:t xml:space="preserve"> and </w:t>
      </w:r>
      <w:r w:rsidRPr="00367F39">
        <w:t xml:space="preserve">Technical Education Certificate. </w:t>
      </w:r>
      <w:r w:rsidR="00EC6FD9"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College</w:t>
      </w:r>
      <w:proofErr w:type="gramEnd"/>
      <w:r w:rsidRPr="00367F39">
        <w:t xml:space="preserve">/University Coursework. </w:t>
      </w:r>
      <w:r w:rsidR="00EC6FD9" w:rsidRPr="00367F39">
        <w:t>–</w:t>
      </w:r>
      <w:r w:rsidRPr="00367F39">
        <w:t xml:space="preserve"> Six semester hours of appropriate college/university coursework related to the public school program, as defined in §126-136-9.6.6, reflecting a 3.0 GPA.  The coursework must have been completed subsequent to the issuance of the certificate being renewed and within the five year period immediately preceding the date of application; </w:t>
      </w:r>
      <w:r w:rsidRPr="00367F39">
        <w:rPr>
          <w:b/>
          <w:bCs/>
        </w:rPr>
        <w:t>OR</w:t>
      </w:r>
    </w:p>
    <w:p w:rsidR="00687BB3" w:rsidRPr="00367F39" w:rsidRDefault="00687BB3">
      <w:pPr>
        <w:jc w:val="both"/>
      </w:pPr>
    </w:p>
    <w:p w:rsidR="00687BB3" w:rsidRPr="00367F39" w:rsidRDefault="00687BB3" w:rsidP="00E541EF">
      <w:pPr>
        <w:tabs>
          <w:tab w:val="left" w:pos="2160"/>
        </w:tabs>
        <w:jc w:val="both"/>
      </w:pPr>
      <w:r w:rsidRPr="00367F39">
        <w:tab/>
      </w:r>
      <w:r w:rsidRPr="00367F39">
        <w:tab/>
      </w:r>
      <w:r w:rsidRPr="00367F39">
        <w:tab/>
      </w:r>
      <w:proofErr w:type="gramStart"/>
      <w:r w:rsidRPr="00367F39">
        <w:t>b.  M.A</w:t>
      </w:r>
      <w:proofErr w:type="gramEnd"/>
      <w:r w:rsidRPr="00367F39">
        <w:t>. plus 30 Salary Classification.</w:t>
      </w:r>
      <w:r w:rsidR="00E541EF" w:rsidRPr="00367F39">
        <w:t xml:space="preserve"> –</w:t>
      </w:r>
      <w:r w:rsidR="00EC6FD9" w:rsidRPr="00367F39">
        <w:t xml:space="preserve"> </w:t>
      </w:r>
      <w:r w:rsidRPr="00367F39">
        <w:t xml:space="preserve">Hold a minimum of a master’s plus 30 salary classification based on the awarding of a master’s degree;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Age</w:t>
      </w:r>
      <w:proofErr w:type="gramEnd"/>
      <w:r w:rsidRPr="00367F39">
        <w:t xml:space="preserve"> 60. </w:t>
      </w:r>
      <w:r w:rsidR="00EC6FD9" w:rsidRPr="00367F39">
        <w:t>–</w:t>
      </w:r>
      <w:r w:rsidRPr="00367F39">
        <w:t xml:space="preserve"> Has reached 60 years of age and presents a photocopy of the birth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Recommendation</w:t>
      </w:r>
      <w:proofErr w:type="gramEnd"/>
      <w:r w:rsidRPr="00367F39">
        <w:t xml:space="preserve"> of Superintendent. </w:t>
      </w:r>
      <w:r w:rsidR="00EC6FD9" w:rsidRPr="00367F39">
        <w:t>–</w:t>
      </w:r>
      <w:r w:rsidRPr="00367F39">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an educational setting is greater than one year, s/he must secure the recommendation from the current employer or community leader.</w:t>
      </w:r>
    </w:p>
    <w:p w:rsidR="00687BB3" w:rsidRPr="00367F39" w:rsidRDefault="00687BB3">
      <w:pPr>
        <w:jc w:val="both"/>
      </w:pPr>
    </w:p>
    <w:p w:rsidR="00687BB3" w:rsidRPr="00367F39" w:rsidRDefault="00687BB3">
      <w:pPr>
        <w:jc w:val="both"/>
      </w:pPr>
      <w:r w:rsidRPr="00367F39">
        <w:tab/>
      </w:r>
      <w:r w:rsidRPr="00367F39">
        <w:tab/>
        <w:t>10.5.4</w:t>
      </w:r>
      <w:proofErr w:type="gramStart"/>
      <w:r w:rsidRPr="00367F39">
        <w:t>.  Permanent</w:t>
      </w:r>
      <w:proofErr w:type="gramEnd"/>
      <w:r w:rsidRPr="00367F39">
        <w:t xml:space="preserve"> </w:t>
      </w:r>
      <w:r w:rsidR="00D7378C" w:rsidRPr="00367F39">
        <w:t>Career</w:t>
      </w:r>
      <w:r w:rsidR="007A238C" w:rsidRPr="00367F39">
        <w:t xml:space="preserve"> and </w:t>
      </w:r>
      <w:r w:rsidRPr="00367F39">
        <w:t xml:space="preserve">Technical Education Certificate. </w:t>
      </w:r>
      <w:r w:rsidR="00EC6FD9" w:rsidRPr="00367F39">
        <w:t>–</w:t>
      </w:r>
      <w:r w:rsidRPr="00367F39">
        <w:t xml:space="preserve"> 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Five</w:t>
      </w:r>
      <w:proofErr w:type="gramEnd"/>
      <w:r w:rsidRPr="00367F39">
        <w:t xml:space="preserve"> Year Certificate. </w:t>
      </w:r>
      <w:r w:rsidR="00EC6FD9" w:rsidRPr="00367F39">
        <w:t>–</w:t>
      </w:r>
      <w:r w:rsidRPr="00367F39">
        <w:t xml:space="preserve"> Hold or be eligible for the </w:t>
      </w:r>
      <w:r w:rsidR="00D7378C" w:rsidRPr="00367F39">
        <w:t>Career</w:t>
      </w:r>
      <w:r w:rsidR="007A238C" w:rsidRPr="00367F39">
        <w:t xml:space="preserve"> and </w:t>
      </w:r>
      <w:r w:rsidRPr="00367F39">
        <w:t xml:space="preserve">Technical Education Certificate valid for five years;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Master’s</w:t>
      </w:r>
      <w:proofErr w:type="gramEnd"/>
      <w:r w:rsidRPr="00367F39">
        <w:t xml:space="preserve"> Degree. </w:t>
      </w:r>
      <w:r w:rsidR="00EC6FD9" w:rsidRPr="00367F39">
        <w:t>–</w:t>
      </w:r>
      <w:r w:rsidRPr="00367F39">
        <w:t xml:space="preserve"> Hold an earned master’s degree related to the public school program as defined in §126-136-4.</w:t>
      </w:r>
      <w:r w:rsidR="006542E5" w:rsidRPr="00367F39">
        <w:t>44</w:t>
      </w:r>
      <w:r w:rsidRPr="00367F39">
        <w:t xml:space="preserv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Experience</w:t>
      </w:r>
      <w:proofErr w:type="gramEnd"/>
      <w:r w:rsidRPr="00367F39">
        <w:t xml:space="preserve">. </w:t>
      </w:r>
      <w:r w:rsidR="00EC6FD9" w:rsidRPr="00367F39">
        <w:t>–</w:t>
      </w:r>
      <w:r w:rsidRPr="00367F39">
        <w:t xml:space="preserve"> Complete five years of educational experience including two within the specialization(s) for which the permanent certificate is requested;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Five</w:t>
      </w:r>
      <w:proofErr w:type="gramEnd"/>
      <w:r w:rsidRPr="00367F39">
        <w:t xml:space="preserve"> Year Certificate. </w:t>
      </w:r>
      <w:r w:rsidR="00EC6FD9" w:rsidRPr="00367F39">
        <w:t>–</w:t>
      </w:r>
      <w:r w:rsidRPr="00367F39">
        <w:t xml:space="preserve"> Hold a </w:t>
      </w:r>
      <w:r w:rsidR="00D7378C" w:rsidRPr="00367F39">
        <w:t>Career</w:t>
      </w:r>
      <w:r w:rsidR="007A238C" w:rsidRPr="00367F39">
        <w:t xml:space="preserve"> and </w:t>
      </w:r>
      <w:r w:rsidRPr="00367F39">
        <w:t xml:space="preserve">Technical Education Certificate valid for five years;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e.  Two</w:t>
      </w:r>
      <w:proofErr w:type="gramEnd"/>
      <w:r w:rsidRPr="00367F39">
        <w:t xml:space="preserve"> Renewals. </w:t>
      </w:r>
      <w:r w:rsidR="00EC6FD9" w:rsidRPr="00367F39">
        <w:t>–</w:t>
      </w:r>
      <w:r w:rsidRPr="00367F39">
        <w:t xml:space="preserve"> Renew the </w:t>
      </w:r>
      <w:r w:rsidR="00D7378C" w:rsidRPr="00367F39">
        <w:t>Career</w:t>
      </w:r>
      <w:r w:rsidR="007A238C" w:rsidRPr="00367F39">
        <w:t xml:space="preserve"> and </w:t>
      </w:r>
      <w:r w:rsidRPr="00367F39">
        <w:t xml:space="preserve">Technical Education Certificate valid for five years two times based on:  1) six semester hours of appropriate renewal credit reflecting a 3.0 GPA; or 2) a minimum of a M.A. plus 30 salary classification based on the awarding of a master’s degree; or 3) age 60;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f.  Recommendation</w:t>
      </w:r>
      <w:proofErr w:type="gramEnd"/>
      <w:r w:rsidRPr="00367F39">
        <w:t xml:space="preserve"> of Superintendent. </w:t>
      </w:r>
      <w:r w:rsidR="00EC6FD9" w:rsidRPr="00367F39">
        <w:t>–</w:t>
      </w:r>
      <w:r w:rsidRPr="00367F39">
        <w:t xml:space="preserve"> If the candidate is currently employed by a county board of education, the candidate must receive the recommendation of the employing county’s superintendent.  If the educator is not employed by a West Virginia county school system, then s/he must secure a recommendation from his/her most recent education supervisor provided that such employment severance does not exceed one year.  If employment in </w:t>
      </w:r>
      <w:proofErr w:type="spellStart"/>
      <w:proofErr w:type="gramStart"/>
      <w:r w:rsidRPr="00367F39">
        <w:t>a</w:t>
      </w:r>
      <w:proofErr w:type="spellEnd"/>
      <w:proofErr w:type="gramEnd"/>
      <w:r w:rsidRPr="00367F39">
        <w:t xml:space="preserve"> educational setting is greater than one year, s/he must secure the recommendation from the current employer or community leader.</w:t>
      </w:r>
    </w:p>
    <w:p w:rsidR="00687BB3" w:rsidRPr="00367F39" w:rsidRDefault="00687BB3">
      <w:pPr>
        <w:jc w:val="both"/>
      </w:pPr>
    </w:p>
    <w:p w:rsidR="00687BB3" w:rsidRPr="00367F39" w:rsidRDefault="00687BB3">
      <w:pPr>
        <w:jc w:val="both"/>
      </w:pPr>
      <w:r w:rsidRPr="00367F39">
        <w:tab/>
      </w:r>
      <w:r w:rsidRPr="00367F39">
        <w:tab/>
      </w:r>
      <w:r w:rsidRPr="00367F39">
        <w:tab/>
        <w:t xml:space="preserve">g. Validity Period. </w:t>
      </w:r>
      <w:r w:rsidR="00EC6FD9" w:rsidRPr="00367F39">
        <w:t>–</w:t>
      </w:r>
      <w:r w:rsidRPr="00367F39">
        <w:t xml:space="preserve"> The Permanent </w:t>
      </w:r>
      <w:r w:rsidR="00D7378C" w:rsidRPr="00367F39">
        <w:t>Career</w:t>
      </w:r>
      <w:r w:rsidR="007A238C" w:rsidRPr="00367F39">
        <w:t xml:space="preserve"> and </w:t>
      </w:r>
      <w:r w:rsidRPr="00367F39">
        <w:t>Technical Education Certificate shall remain valid unless surrendered, suspended or revoked.</w:t>
      </w:r>
    </w:p>
    <w:p w:rsidR="0044370B" w:rsidRPr="00367F39" w:rsidRDefault="0044370B">
      <w:pPr>
        <w:jc w:val="both"/>
      </w:pPr>
    </w:p>
    <w:p w:rsidR="0044370B" w:rsidRPr="00367F39" w:rsidRDefault="0044370B">
      <w:pPr>
        <w:jc w:val="both"/>
      </w:pPr>
      <w:r w:rsidRPr="00367F39">
        <w:tab/>
      </w:r>
      <w:r w:rsidRPr="00367F39">
        <w:tab/>
      </w:r>
      <w:proofErr w:type="gramStart"/>
      <w:r w:rsidRPr="00367F39">
        <w:t>10.5.5  Additional</w:t>
      </w:r>
      <w:proofErr w:type="gramEnd"/>
      <w:r w:rsidRPr="00367F39">
        <w:t xml:space="preserve"> Endorsements For Existing Career and Technical Education Certificates.</w:t>
      </w:r>
    </w:p>
    <w:p w:rsidR="0044370B" w:rsidRPr="00367F39" w:rsidRDefault="0044370B">
      <w:pPr>
        <w:jc w:val="both"/>
      </w:pPr>
    </w:p>
    <w:p w:rsidR="0044370B" w:rsidRPr="00367F39" w:rsidRDefault="0044370B">
      <w:pPr>
        <w:jc w:val="both"/>
      </w:pPr>
      <w:r w:rsidRPr="00367F39">
        <w:tab/>
      </w:r>
      <w:r w:rsidRPr="00367F39">
        <w:tab/>
      </w:r>
      <w:r w:rsidRPr="00367F39">
        <w:tab/>
      </w:r>
      <w:proofErr w:type="gramStart"/>
      <w:r w:rsidRPr="00367F39">
        <w:t>a</w:t>
      </w:r>
      <w:proofErr w:type="gramEnd"/>
      <w:r w:rsidRPr="00367F39">
        <w:t xml:space="preserve">. For Issuance of Additional Endorsement. – An individual who already holds a valid West Virginia Career and Technical Education Certificate endorsed </w:t>
      </w:r>
      <w:proofErr w:type="gramStart"/>
      <w:r w:rsidRPr="00367F39">
        <w:t xml:space="preserve">for </w:t>
      </w:r>
      <w:r w:rsidR="000005B5" w:rsidRPr="00367F39">
        <w:t xml:space="preserve"> an</w:t>
      </w:r>
      <w:proofErr w:type="gramEnd"/>
      <w:r w:rsidR="000005B5" w:rsidRPr="00367F39">
        <w:t xml:space="preserve"> Engineering</w:t>
      </w:r>
      <w:r w:rsidRPr="00367F39">
        <w:t xml:space="preserve"> and Technical</w:t>
      </w:r>
      <w:r w:rsidR="000005B5" w:rsidRPr="00367F39">
        <w:t xml:space="preserve">, </w:t>
      </w:r>
      <w:r w:rsidRPr="00367F39">
        <w:t>Health Science Education, or Human Services Occ</w:t>
      </w:r>
      <w:r w:rsidR="000005B5" w:rsidRPr="00367F39">
        <w:t>upations specialization</w:t>
      </w:r>
      <w:r w:rsidRPr="00367F39">
        <w:t>, may add an</w:t>
      </w:r>
      <w:r w:rsidR="000005B5" w:rsidRPr="00367F39">
        <w:t>other endorsement by verifying the appropriate wage earning work experience and passing required state exam(s) for the endorsement sought.</w:t>
      </w:r>
    </w:p>
    <w:p w:rsidR="0044370B" w:rsidRPr="00367F39" w:rsidRDefault="0044370B">
      <w:pPr>
        <w:jc w:val="both"/>
      </w:pPr>
    </w:p>
    <w:p w:rsidR="00687BB3" w:rsidRPr="00367F39" w:rsidRDefault="00687BB3">
      <w:pPr>
        <w:jc w:val="both"/>
      </w:pPr>
    </w:p>
    <w:p w:rsidR="00687BB3" w:rsidRPr="00367F39" w:rsidRDefault="00687BB3">
      <w:pPr>
        <w:jc w:val="both"/>
      </w:pPr>
      <w:r w:rsidRPr="00367F39">
        <w:rPr>
          <w:b/>
          <w:bCs/>
        </w:rPr>
        <w:t>§126-136-11.  Permits Issued to Professional Educators.</w:t>
      </w:r>
    </w:p>
    <w:p w:rsidR="00687BB3" w:rsidRPr="00367F39" w:rsidRDefault="00687BB3">
      <w:pPr>
        <w:jc w:val="both"/>
      </w:pPr>
    </w:p>
    <w:p w:rsidR="00687BB3" w:rsidRPr="00367F39" w:rsidRDefault="00687BB3">
      <w:pPr>
        <w:jc w:val="both"/>
      </w:pPr>
      <w:r w:rsidRPr="00367F39">
        <w:tab/>
        <w:t>11.1. First-Class/Full-Time Permit for Professional Teaching and Student Support Personnel.</w:t>
      </w:r>
    </w:p>
    <w:p w:rsidR="00687BB3" w:rsidRPr="00367F39" w:rsidRDefault="00687BB3">
      <w:pPr>
        <w:jc w:val="both"/>
      </w:pPr>
    </w:p>
    <w:p w:rsidR="00687BB3" w:rsidRPr="00367F39" w:rsidRDefault="00687BB3">
      <w:pPr>
        <w:jc w:val="both"/>
      </w:pPr>
      <w:r w:rsidRPr="00367F39">
        <w:tab/>
      </w:r>
      <w:r w:rsidRPr="00367F39">
        <w:tab/>
        <w:t>11.1.1</w:t>
      </w:r>
      <w:proofErr w:type="gramStart"/>
      <w:r w:rsidRPr="00367F39">
        <w:t>.</w:t>
      </w:r>
      <w:r w:rsidR="000E3111" w:rsidRPr="00367F39">
        <w:t xml:space="preserve"> </w:t>
      </w:r>
      <w:r w:rsidRPr="00367F39">
        <w:t xml:space="preserve"> General</w:t>
      </w:r>
      <w:proofErr w:type="gramEnd"/>
      <w:r w:rsidRPr="00367F39">
        <w:t xml:space="preserve"> Criteria. </w:t>
      </w:r>
      <w:r w:rsidR="00EC6FD9" w:rsidRPr="00367F39">
        <w:t>–</w:t>
      </w:r>
      <w:r w:rsidRPr="00367F39">
        <w:t xml:space="preserve"> The First-Class/Full-Time Permit for Professional Teaching and Student Support Personnel may be issued for any specialization recognized on the Professional Teaching and Support Certificate.  An Initial First-Class/Full-Time Permit for Professional Teaching and Student Support Personnel may be granted to an individual employed for a specific assignment who has completed 1) a minimum of a bachelor’s degree through an accredited institution of higher education as defined in §126-136-4.</w:t>
      </w:r>
      <w:r w:rsidR="003A64BA" w:rsidRPr="00367F39">
        <w:t>55</w:t>
      </w:r>
      <w:r w:rsidRPr="00367F39">
        <w:t>; 2) the general requirements specified in §126-136-9.1.1; 3) the minimum GPA specified in §126-136-9.8; and 4) the conditions for issuance specified in §126-136-11.1.3.</w:t>
      </w:r>
    </w:p>
    <w:p w:rsidR="00687BB3" w:rsidRPr="00367F39" w:rsidRDefault="00687BB3">
      <w:pPr>
        <w:jc w:val="both"/>
      </w:pPr>
    </w:p>
    <w:p w:rsidR="00687BB3" w:rsidRPr="00367F39" w:rsidRDefault="00687BB3">
      <w:pPr>
        <w:jc w:val="both"/>
      </w:pPr>
      <w:r w:rsidRPr="00367F39">
        <w:tab/>
      </w:r>
      <w:r w:rsidRPr="00367F39">
        <w:tab/>
        <w:t>11.1.2.</w:t>
      </w:r>
      <w:r w:rsidR="000E3111" w:rsidRPr="00367F39">
        <w:t xml:space="preserve"> </w:t>
      </w:r>
      <w:r w:rsidRPr="00367F39">
        <w:t xml:space="preserve">Validity Period. </w:t>
      </w:r>
      <w:r w:rsidR="00EC6FD9" w:rsidRPr="00367F39">
        <w:t>–</w:t>
      </w:r>
      <w:r w:rsidRPr="00367F39">
        <w:t xml:space="preserve"> The First-Class/Full-Time Permit for Professional Teaching and Student Support Personnel shall be valid for one school year and shall expire on </w:t>
      </w:r>
      <w:r w:rsidRPr="00367F39">
        <w:lastRenderedPageBreak/>
        <w:t>June 30.  An educator employed on or after January 1 may be issued a Permit valid until June 30 of the following school year.</w:t>
      </w:r>
    </w:p>
    <w:p w:rsidR="00687BB3" w:rsidRPr="00367F39" w:rsidRDefault="00687BB3">
      <w:pPr>
        <w:jc w:val="both"/>
      </w:pPr>
    </w:p>
    <w:p w:rsidR="00687BB3" w:rsidRPr="00367F39" w:rsidRDefault="00687BB3">
      <w:pPr>
        <w:jc w:val="both"/>
      </w:pPr>
      <w:r w:rsidRPr="00367F39">
        <w:tab/>
      </w:r>
      <w:r w:rsidRPr="00367F39">
        <w:tab/>
        <w:t>11.1.3</w:t>
      </w:r>
      <w:proofErr w:type="gramStart"/>
      <w:r w:rsidRPr="00367F39">
        <w:t>.  Conditions</w:t>
      </w:r>
      <w:proofErr w:type="gramEnd"/>
      <w:r w:rsidRPr="00367F39">
        <w:t xml:space="preserve"> for Issuance. </w:t>
      </w:r>
      <w:r w:rsidR="00EC6FD9" w:rsidRPr="00367F39">
        <w:t>–</w:t>
      </w:r>
      <w:r w:rsidRPr="00367F39">
        <w:t xml:space="preserve"> The applicant for the First-Class/Full-Time Permit for Professional Teaching and Student Support Personnel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t xml:space="preserve">a. College/University Coursework. – For all endorsement areas except school psychologist, verification by the designated official at the institution of higher education through which the program is being completed that the applicant has completed 25% or six semester hours, whichever is greater, of the state approved program in the specialization(s) for which the permit is requested.  For the endorsement area of school psychologist, verification by the designated official at the institution of higher education through which the program is being completed that the applicant has completed 70% of the state approved program in the specialization for which the permit is requested;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b. Professional Commitment. </w:t>
      </w:r>
      <w:r w:rsidR="00EC6FD9" w:rsidRPr="00367F39">
        <w:t>–</w:t>
      </w:r>
      <w:r w:rsidRPr="00367F39">
        <w:t xml:space="preserve"> Submission of the Professional Commitment verifying the applicant’s enrollment in the state approved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Recommendation</w:t>
      </w:r>
      <w:proofErr w:type="gramEnd"/>
      <w:r w:rsidRPr="00367F39">
        <w:t xml:space="preserve"> of Superintendent. </w:t>
      </w:r>
      <w:r w:rsidR="00EC6FD9" w:rsidRPr="00367F39">
        <w:t>–</w:t>
      </w:r>
      <w:r w:rsidRPr="00367F39">
        <w:t xml:space="preserve"> Receive the recommendation of the county superintendent verifying that the applicant is the most qualified candidate for the position, and has been hired for the position.</w:t>
      </w:r>
    </w:p>
    <w:p w:rsidR="00687BB3" w:rsidRPr="00367F39" w:rsidRDefault="00687BB3">
      <w:pPr>
        <w:jc w:val="both"/>
      </w:pPr>
    </w:p>
    <w:p w:rsidR="00687BB3" w:rsidRPr="00367F39" w:rsidRDefault="00687BB3">
      <w:pPr>
        <w:jc w:val="both"/>
      </w:pPr>
      <w:r w:rsidRPr="00367F39">
        <w:tab/>
      </w:r>
      <w:r w:rsidRPr="00367F39">
        <w:tab/>
        <w:t>11.1.4</w:t>
      </w:r>
      <w:proofErr w:type="gramStart"/>
      <w:r w:rsidRPr="00367F39">
        <w:t xml:space="preserve">. </w:t>
      </w:r>
      <w:r w:rsidR="000E3111" w:rsidRPr="00367F39">
        <w:t xml:space="preserve"> </w:t>
      </w:r>
      <w:r w:rsidRPr="00367F39">
        <w:t>Five</w:t>
      </w:r>
      <w:proofErr w:type="gramEnd"/>
      <w:r w:rsidRPr="00367F39">
        <w:t xml:space="preserve"> Year Limit. </w:t>
      </w:r>
      <w:r w:rsidR="00EC6FD9" w:rsidRPr="00367F39">
        <w:t>–</w:t>
      </w:r>
      <w:r w:rsidRPr="00367F39">
        <w:t xml:space="preserve"> All requirements for the Professional Teaching or Student Support Certificate must be completed within five years of the original issuance of the First-Class/Full-Time Permit for Professional Teaching and Student Support Personnel.  The position held by an educator issued a First-Class/Full-Time Permit for Professional Teaching and Student Support Personnel is not subject to posting provided the educator meets the annual renewal requirements specified in §126-136-11.2 and completes the state approved program within five years.  The State Superintendent may extend the five-year limit, if extenuating circumstances as identified in §126-136-14.4.2, warrant the extension.</w:t>
      </w:r>
    </w:p>
    <w:p w:rsidR="00687BB3" w:rsidRPr="00367F39" w:rsidRDefault="00687BB3">
      <w:pPr>
        <w:jc w:val="both"/>
      </w:pPr>
    </w:p>
    <w:p w:rsidR="00687BB3" w:rsidRPr="00367F39" w:rsidRDefault="00687BB3">
      <w:pPr>
        <w:jc w:val="both"/>
      </w:pPr>
      <w:r w:rsidRPr="00367F39">
        <w:tab/>
      </w:r>
      <w:r w:rsidRPr="00367F39">
        <w:tab/>
        <w:t>11.1.5</w:t>
      </w:r>
      <w:proofErr w:type="gramStart"/>
      <w:r w:rsidRPr="00367F39">
        <w:t>.</w:t>
      </w:r>
      <w:r w:rsidR="000E3111" w:rsidRPr="00367F39">
        <w:t xml:space="preserve"> </w:t>
      </w:r>
      <w:r w:rsidRPr="00367F39">
        <w:t xml:space="preserve"> Exception</w:t>
      </w:r>
      <w:proofErr w:type="gramEnd"/>
      <w:r w:rsidRPr="00367F39">
        <w:t xml:space="preserve"> for a School Nurse. </w:t>
      </w:r>
      <w:r w:rsidR="00EC6FD9" w:rsidRPr="00367F39">
        <w:t>–</w:t>
      </w:r>
      <w:r w:rsidRPr="00367F39">
        <w:t xml:space="preserve"> A school nurse who is employed on a First-Class/Full-Time Permit or Authorization for School Nurse is not required to have a minimum of a bachelor’s degree. The applicant must provide evidence of holding a Nursing Diploma or Associate Degree in Nursing and hold a valid registered nurse license issued by the West Virginia Board of Examiners.</w:t>
      </w:r>
    </w:p>
    <w:p w:rsidR="00687BB3" w:rsidRPr="00367F39" w:rsidRDefault="00687BB3">
      <w:pPr>
        <w:jc w:val="both"/>
      </w:pPr>
    </w:p>
    <w:p w:rsidR="00687BB3" w:rsidRPr="00367F39" w:rsidRDefault="00687BB3">
      <w:pPr>
        <w:jc w:val="both"/>
      </w:pPr>
      <w:r w:rsidRPr="00367F39">
        <w:tab/>
        <w:t>11.2. Renewal of the First Class/Full Time Permit for Professional Teaching and Student Support Personnel.</w:t>
      </w:r>
    </w:p>
    <w:p w:rsidR="00687BB3" w:rsidRPr="00367F39" w:rsidRDefault="00687BB3">
      <w:pPr>
        <w:jc w:val="both"/>
      </w:pPr>
    </w:p>
    <w:p w:rsidR="00687BB3" w:rsidRPr="00367F39" w:rsidRDefault="00687BB3">
      <w:pPr>
        <w:jc w:val="both"/>
      </w:pPr>
      <w:r w:rsidRPr="00367F39">
        <w:tab/>
      </w:r>
      <w:r w:rsidRPr="00367F39">
        <w:tab/>
        <w:t>11.2.1</w:t>
      </w:r>
      <w:proofErr w:type="gramStart"/>
      <w:r w:rsidRPr="00367F39">
        <w:t>.  Conditions</w:t>
      </w:r>
      <w:proofErr w:type="gramEnd"/>
      <w:r w:rsidRPr="00367F39">
        <w:t xml:space="preserve"> of Issuance. </w:t>
      </w:r>
      <w:r w:rsidR="00EC6FD9" w:rsidRPr="00367F39">
        <w:t xml:space="preserve">– </w:t>
      </w:r>
      <w:r w:rsidRPr="00367F39">
        <w:t>The holder of a First-Class/Full-Time Permit for Professional Teaching and Student Support Personnel who continues to be employed in the specialization reflected in the Permit must submit evidence of satisfying the following:</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proofErr w:type="gramStart"/>
      <w:r w:rsidRPr="00367F39">
        <w:t>a.  College</w:t>
      </w:r>
      <w:proofErr w:type="gramEnd"/>
      <w:r w:rsidRPr="00367F39">
        <w:t xml:space="preserve">/University Coursework. </w:t>
      </w:r>
      <w:r w:rsidR="00EC6FD9" w:rsidRPr="00367F39">
        <w:t>–</w:t>
      </w:r>
      <w:r w:rsidRPr="00367F39">
        <w:t xml:space="preserve"> Completion of six semester hours of required coursework from an accredited institution of higher education as defined in §126-136-4.5 reflecting a minimum 3.0 GPA within the institution;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b. Professional Commitment. </w:t>
      </w:r>
      <w:r w:rsidR="00EC6FD9" w:rsidRPr="00367F39">
        <w:t>–</w:t>
      </w:r>
      <w:r w:rsidRPr="00367F39">
        <w:t xml:space="preserve"> Submission of the Professional Commitment verifying the applicant’s enrollment in the state approved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Recommendation</w:t>
      </w:r>
      <w:proofErr w:type="gramEnd"/>
      <w:r w:rsidRPr="00367F39">
        <w:t xml:space="preserve"> of Superintendent. </w:t>
      </w:r>
      <w:r w:rsidR="00EC6FD9" w:rsidRPr="00367F39">
        <w:t>–</w:t>
      </w:r>
      <w:r w:rsidRPr="00367F39">
        <w:t xml:space="preserve"> Recommendation of the county superintendent verifying that the applicant is the most qualified candidate for the position.</w:t>
      </w:r>
    </w:p>
    <w:p w:rsidR="00687BB3" w:rsidRPr="00367F39" w:rsidRDefault="00687BB3">
      <w:pPr>
        <w:jc w:val="both"/>
      </w:pPr>
    </w:p>
    <w:p w:rsidR="00687BB3" w:rsidRPr="00367F39" w:rsidRDefault="00687BB3">
      <w:pPr>
        <w:jc w:val="both"/>
      </w:pPr>
      <w:r w:rsidRPr="00367F39">
        <w:tab/>
      </w:r>
      <w:r w:rsidRPr="00367F39">
        <w:tab/>
        <w:t>11.2.2</w:t>
      </w:r>
      <w:proofErr w:type="gramStart"/>
      <w:r w:rsidRPr="00367F39">
        <w:t>.  Extenuating</w:t>
      </w:r>
      <w:proofErr w:type="gramEnd"/>
      <w:r w:rsidRPr="00367F39">
        <w:t xml:space="preserve"> Circumstances for which the First-Class/Full-Time Permit for Professional Teaching and Student Support Personnel may be issued.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The</w:t>
      </w:r>
      <w:proofErr w:type="gramEnd"/>
      <w:r w:rsidRPr="00367F39">
        <w:t xml:space="preserve"> State Superintendent may extend the five-year limit if extenuating circumstances, as identified in §126-136-14.4.2, warrant the extension.  A county superintendent may request, in writing to the State Superintendent, an extension of the First-Class/Full-Time Permit for Professional Teaching and Student Support Personnel for an employee, including the county superintendent, who meets one of the three extenuating circumstances described in §126-136-14.2.  The superintendent’s letter must be accompanied by the appropriate application and processing fee.  The State Superintendent shall render a decision; however, the permit may not be extended beyond one school year or more than once.</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The county superintendent shall submit verification from the designated official at the college or university through which the applicant is completing the state approved program that no required coursework was available during the school year;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B.  The county superintendent shall submit the applicant’s description of how a major hardship other than illness prevented the applicant from completing the required coursework.</w:t>
      </w:r>
    </w:p>
    <w:p w:rsidR="00687BB3" w:rsidRPr="00367F39" w:rsidRDefault="00687BB3">
      <w:pPr>
        <w:jc w:val="both"/>
      </w:pPr>
    </w:p>
    <w:p w:rsidR="00687BB3" w:rsidRPr="00367F39" w:rsidRDefault="00687BB3">
      <w:pPr>
        <w:jc w:val="both"/>
      </w:pPr>
      <w:r w:rsidRPr="00367F39">
        <w:tab/>
        <w:t xml:space="preserve">11.3. First-Class/Full-Time Permit for </w:t>
      </w:r>
      <w:r w:rsidR="00D7378C" w:rsidRPr="00367F39">
        <w:t>Career</w:t>
      </w:r>
      <w:r w:rsidR="007A238C" w:rsidRPr="00367F39">
        <w:t xml:space="preserve"> and </w:t>
      </w:r>
      <w:r w:rsidRPr="00367F39">
        <w:t>Technical Education.</w:t>
      </w:r>
    </w:p>
    <w:p w:rsidR="00687BB3" w:rsidRPr="00367F39" w:rsidRDefault="00687BB3">
      <w:pPr>
        <w:jc w:val="both"/>
      </w:pPr>
    </w:p>
    <w:p w:rsidR="00687BB3" w:rsidRPr="00367F39" w:rsidRDefault="00687BB3">
      <w:pPr>
        <w:jc w:val="both"/>
      </w:pPr>
      <w:r w:rsidRPr="00367F39">
        <w:tab/>
      </w:r>
      <w:r w:rsidRPr="00367F39">
        <w:tab/>
        <w:t>11.3.1</w:t>
      </w:r>
      <w:proofErr w:type="gramStart"/>
      <w:r w:rsidRPr="00367F39">
        <w:t>.  Issuance</w:t>
      </w:r>
      <w:proofErr w:type="gramEnd"/>
      <w:r w:rsidRPr="00367F39">
        <w:t xml:space="preserve"> of the Initial First-Class/Full-Time Permit for </w:t>
      </w:r>
      <w:r w:rsidR="00D7378C" w:rsidRPr="00367F39">
        <w:t>Career</w:t>
      </w:r>
      <w:r w:rsidR="007A238C" w:rsidRPr="00367F39">
        <w:t xml:space="preserve"> and </w:t>
      </w:r>
      <w:r w:rsidRPr="00367F39">
        <w:t>Technical Education.</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General</w:t>
      </w:r>
      <w:proofErr w:type="gramEnd"/>
      <w:r w:rsidRPr="00367F39">
        <w:t xml:space="preserve"> Criteria. </w:t>
      </w:r>
      <w:r w:rsidR="00EC6FD9" w:rsidRPr="00367F39">
        <w:t>–</w:t>
      </w:r>
      <w:r w:rsidRPr="00367F39">
        <w:t xml:space="preserve"> A First-Class/Full-Time Permit for </w:t>
      </w:r>
      <w:r w:rsidR="00D7378C" w:rsidRPr="00367F39">
        <w:t>Career</w:t>
      </w:r>
      <w:r w:rsidR="007A238C" w:rsidRPr="00367F39">
        <w:t xml:space="preserve"> and </w:t>
      </w:r>
      <w:r w:rsidRPr="00367F39">
        <w:t xml:space="preserve">Technical Education for teaching in a </w:t>
      </w:r>
      <w:r w:rsidR="00D7378C" w:rsidRPr="00367F39">
        <w:t>Career</w:t>
      </w:r>
      <w:r w:rsidR="007A238C" w:rsidRPr="00367F39">
        <w:t xml:space="preserve"> and </w:t>
      </w:r>
      <w:r w:rsidRPr="00367F39">
        <w:t>technical education secondary or adult program may be issued to a person who holds a high school diploma, GED or a degree, if applicable, through an accredited college or university as defined in §126-136-4.5; and has completed 1) the general requirements specified in §126-136-9; 2) the minimum GPA specified in §126-136-9.8, if applicable; and 3) the conditions for issuance identified in §126-136-11.3.1.c.</w:t>
      </w:r>
    </w:p>
    <w:p w:rsidR="00687BB3" w:rsidRPr="00367F39" w:rsidRDefault="00687BB3">
      <w:pPr>
        <w:jc w:val="both"/>
      </w:pPr>
    </w:p>
    <w:p w:rsidR="00687BB3" w:rsidRPr="00367F39" w:rsidRDefault="00687BB3">
      <w:pPr>
        <w:jc w:val="both"/>
      </w:pPr>
      <w:r w:rsidRPr="00367F39">
        <w:tab/>
      </w:r>
      <w:r w:rsidRPr="00367F39">
        <w:tab/>
      </w:r>
      <w:r w:rsidRPr="00367F39">
        <w:tab/>
        <w:t xml:space="preserve">b. Validity Period. </w:t>
      </w:r>
      <w:r w:rsidR="00EC6FD9" w:rsidRPr="00367F39">
        <w:t>–</w:t>
      </w:r>
      <w:r w:rsidRPr="00367F39">
        <w:t xml:space="preserve"> The First-Class/Full-Time Permit for </w:t>
      </w:r>
      <w:r w:rsidR="00D7378C" w:rsidRPr="00367F39">
        <w:t>Career</w:t>
      </w:r>
      <w:r w:rsidR="007A238C" w:rsidRPr="00367F39">
        <w:t xml:space="preserve"> and </w:t>
      </w:r>
      <w:r w:rsidRPr="00367F39">
        <w:t xml:space="preserve">Technical Education shall be valid for one school year and shall expire on June 30.  An educator employed on or after January 1 may be issued a First-Class/Full-Time Permit for </w:t>
      </w:r>
      <w:r w:rsidR="00D7378C" w:rsidRPr="00367F39">
        <w:t>Career</w:t>
      </w:r>
      <w:r w:rsidR="007A238C" w:rsidRPr="00367F39">
        <w:t xml:space="preserve"> and </w:t>
      </w:r>
      <w:r w:rsidRPr="00367F39">
        <w:t xml:space="preserve">Technical Education valid until June 30 of the following school year.  This is to allow </w:t>
      </w:r>
      <w:r w:rsidRPr="00367F39">
        <w:lastRenderedPageBreak/>
        <w:t xml:space="preserve">completion of the required coursework prior to making application for the initial </w:t>
      </w:r>
      <w:r w:rsidR="00D7378C" w:rsidRPr="00367F39">
        <w:t>career</w:t>
      </w:r>
      <w:r w:rsidR="007A238C" w:rsidRPr="00367F39">
        <w:t xml:space="preserve"> and </w:t>
      </w:r>
      <w:r w:rsidRPr="00367F39">
        <w:t>technical certificate.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Common</w:t>
      </w:r>
      <w:proofErr w:type="gramEnd"/>
      <w:r w:rsidRPr="00367F39">
        <w:t xml:space="preserve"> Conditions for Issuance. </w:t>
      </w:r>
      <w:r w:rsidR="00EC6FD9" w:rsidRPr="00367F39">
        <w:t>–</w:t>
      </w:r>
      <w:r w:rsidRPr="00367F39">
        <w:t xml:space="preserve"> The applicant for the First-Class/Full-Time Permit for </w:t>
      </w:r>
      <w:proofErr w:type="spellStart"/>
      <w:r w:rsidR="00D7378C" w:rsidRPr="00367F39">
        <w:t>Career</w:t>
      </w:r>
      <w:r w:rsidR="007A238C" w:rsidRPr="00367F39">
        <w:t>and</w:t>
      </w:r>
      <w:proofErr w:type="spellEnd"/>
      <w:r w:rsidR="007A238C" w:rsidRPr="00367F39">
        <w:t xml:space="preserve"> </w:t>
      </w:r>
      <w:r w:rsidRPr="00367F39">
        <w:t xml:space="preserve">Technical Education must submit evidence of satisfying the following common conditions for issuance </w:t>
      </w:r>
      <w:r w:rsidRPr="00367F39">
        <w:rPr>
          <w:b/>
        </w:rPr>
        <w:t>AND</w:t>
      </w:r>
      <w:r w:rsidRPr="00367F39">
        <w:t xml:space="preserve"> the appropriate content specific conditions for issuance identified in §126-136-11.3.2;</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Basic Skills. </w:t>
      </w:r>
      <w:r w:rsidR="00EC6FD9" w:rsidRPr="00367F39">
        <w:t>–</w:t>
      </w:r>
      <w:r w:rsidRPr="00367F39">
        <w:t xml:space="preserve"> Minimum proficiency levels on the California Achievement Tests in reading, writing and mathematics or meets the minimum scores on the Pre-Professional Skills Tests as identified in Appendix B or one of the exemptions identified in §126-136-10.1.2.c.F;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Wage-Earning Experience. </w:t>
      </w:r>
      <w:r w:rsidR="00EC6FD9" w:rsidRPr="00367F39">
        <w:t>–</w:t>
      </w:r>
      <w:r w:rsidRPr="00367F39">
        <w:t xml:space="preserve"> Verification of the required years of work experience by the former employer(s) and notarized by a notary public;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C.  Professional Commitment. </w:t>
      </w:r>
      <w:r w:rsidR="00EC6FD9" w:rsidRPr="00367F39">
        <w:t>–</w:t>
      </w:r>
      <w:r w:rsidRPr="00367F39">
        <w:t xml:space="preserve"> Submission of the Professional Commitment verifying the applicant’s enrollment in </w:t>
      </w:r>
      <w:r w:rsidR="00870CCB" w:rsidRPr="00367F39">
        <w:t>t</w:t>
      </w:r>
      <w:r w:rsidRPr="00367F39">
        <w:t xml:space="preserve">he approved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D.  Industry Recognized Credential. </w:t>
      </w:r>
      <w:r w:rsidR="00EC6FD9" w:rsidRPr="00367F39">
        <w:t>–</w:t>
      </w:r>
      <w:r w:rsidRPr="00367F39">
        <w:t xml:space="preserve"> For each career</w:t>
      </w:r>
      <w:r w:rsidR="007A238C" w:rsidRPr="00367F39">
        <w:t xml:space="preserve"> and </w:t>
      </w:r>
      <w:r w:rsidRPr="00367F39">
        <w:t xml:space="preserve">technical education area of specialization, the alternatively certified teacher hired after June 18, 2003, must hold and maintain the industry recognized credential required for the program to meet the standards for accreditation or certification or approval set by the industry recognized organization or agency providing such accreditation, where available; and/or for the awarding of industry recognized credential to students or for the qualifications of students to sit for the credentialing examinations, where available; and/or to demonstrate program quality or to fulfill all program requirements;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E. Recommendation of the Superintendent. </w:t>
      </w:r>
      <w:r w:rsidR="00EC6FD9" w:rsidRPr="00367F39">
        <w:t>–</w:t>
      </w:r>
      <w:r w:rsidRPr="00367F39">
        <w:t xml:space="preserve"> Receive the recommendation of the county superintendent verifying that the applicant is the most qualified candidate.</w:t>
      </w:r>
    </w:p>
    <w:p w:rsidR="00687BB3" w:rsidRPr="00367F39" w:rsidRDefault="00687BB3">
      <w:pPr>
        <w:jc w:val="both"/>
      </w:pPr>
    </w:p>
    <w:p w:rsidR="00687BB3" w:rsidRPr="00367F39" w:rsidRDefault="00687BB3">
      <w:pPr>
        <w:jc w:val="both"/>
      </w:pPr>
      <w:r w:rsidRPr="00367F39">
        <w:tab/>
      </w:r>
      <w:r w:rsidRPr="00367F39">
        <w:tab/>
        <w:t xml:space="preserve">11.3.2. Conditions for Issuance of First-Class/Full-Time Permit for </w:t>
      </w:r>
      <w:r w:rsidR="00D7378C" w:rsidRPr="00367F39">
        <w:t>Career</w:t>
      </w:r>
      <w:r w:rsidR="007A238C" w:rsidRPr="00367F39">
        <w:t xml:space="preserve"> and </w:t>
      </w:r>
      <w:r w:rsidRPr="00367F39">
        <w:t xml:space="preserve">Technical Education. </w:t>
      </w:r>
      <w:r w:rsidR="00EC6FD9" w:rsidRPr="00367F39">
        <w:t>–</w:t>
      </w:r>
      <w:r w:rsidRPr="00367F39">
        <w:t xml:space="preserve"> The applicant for the First-Class/Full-Time Permit for </w:t>
      </w:r>
      <w:r w:rsidR="00D7378C" w:rsidRPr="00367F39">
        <w:t>Career</w:t>
      </w:r>
      <w:r w:rsidR="007A238C" w:rsidRPr="00367F39">
        <w:t xml:space="preserve"> and </w:t>
      </w:r>
      <w:r w:rsidRPr="00367F39">
        <w:t xml:space="preserve">Technical Education must submit evidence of satisfying the common conditions for issuance specified in §126-136-11.3.1.c and the following criteria for the  </w:t>
      </w:r>
      <w:r w:rsidR="00C826F5" w:rsidRPr="00367F39">
        <w:t xml:space="preserve">concentration </w:t>
      </w:r>
      <w:r w:rsidR="008864A5" w:rsidRPr="00367F39">
        <w:t xml:space="preserve">areas </w:t>
      </w:r>
      <w:r w:rsidRPr="00367F39">
        <w:t>for which licensure is requested:</w:t>
      </w:r>
    </w:p>
    <w:p w:rsidR="00687BB3" w:rsidRPr="00367F39" w:rsidRDefault="00687BB3">
      <w:pPr>
        <w:jc w:val="both"/>
      </w:pPr>
    </w:p>
    <w:p w:rsidR="00285329" w:rsidRPr="00367F39" w:rsidRDefault="008864A5" w:rsidP="008864A5">
      <w:pPr>
        <w:jc w:val="both"/>
      </w:pPr>
      <w:r w:rsidRPr="00367F39">
        <w:tab/>
      </w:r>
      <w:r w:rsidRPr="00367F39">
        <w:tab/>
      </w:r>
      <w:r w:rsidRPr="00367F39">
        <w:tab/>
      </w:r>
      <w:proofErr w:type="gramStart"/>
      <w:r w:rsidRPr="00367F39">
        <w:t>a.  Engineering</w:t>
      </w:r>
      <w:proofErr w:type="gramEnd"/>
      <w:r w:rsidRPr="00367F39">
        <w:t xml:space="preserve"> and </w:t>
      </w:r>
      <w:r w:rsidR="00687BB3" w:rsidRPr="00367F39">
        <w:t xml:space="preserve">Technical </w:t>
      </w:r>
      <w:r w:rsidRPr="00367F39">
        <w:t>(Refer to Appendix C for list of list of currently issued concentrations)</w:t>
      </w:r>
      <w:r w:rsidR="00687BB3" w:rsidRPr="00367F39">
        <w:t>.</w:t>
      </w:r>
    </w:p>
    <w:p w:rsidR="00285329" w:rsidRPr="00367F39" w:rsidRDefault="00285329" w:rsidP="00285329">
      <w:pPr>
        <w:ind w:left="2160"/>
        <w:jc w:val="both"/>
      </w:pPr>
    </w:p>
    <w:p w:rsidR="00687BB3" w:rsidRPr="00367F39" w:rsidRDefault="00687BB3">
      <w:pPr>
        <w:jc w:val="both"/>
      </w:pPr>
      <w:r w:rsidRPr="00367F39">
        <w:tab/>
      </w:r>
      <w:r w:rsidRPr="00367F39">
        <w:tab/>
      </w:r>
      <w:r w:rsidRPr="00367F39">
        <w:tab/>
      </w:r>
      <w:r w:rsidRPr="00367F39">
        <w:tab/>
        <w:t xml:space="preserve">A.  Wage-Earning Experience. </w:t>
      </w:r>
      <w:r w:rsidR="00EC6FD9" w:rsidRPr="00367F39">
        <w:t>–</w:t>
      </w:r>
      <w:r w:rsidRPr="00367F39">
        <w:t xml:space="preserve"> Complete four years (8,000 clock hours) of satisfactory and reasonably continuous work experience in the occupation for which licensure is requested; </w:t>
      </w:r>
      <w:r w:rsidRPr="00367F39">
        <w:rPr>
          <w:b/>
          <w:bCs/>
        </w:rPr>
        <w:t>OR</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r w:rsidRPr="00367F39">
        <w:tab/>
        <w:t xml:space="preserve">B.  Bachelor’s Degree. </w:t>
      </w:r>
      <w:r w:rsidR="00EC6FD9" w:rsidRPr="00367F39">
        <w:t>–</w:t>
      </w:r>
      <w:r w:rsidRPr="00367F39">
        <w:t xml:space="preserve"> Hold a bachelor’s </w:t>
      </w:r>
      <w:r w:rsidR="009A55C6" w:rsidRPr="00367F39">
        <w:t xml:space="preserve">degree </w:t>
      </w:r>
      <w:r w:rsidRPr="00367F39">
        <w:rPr>
          <w:b/>
        </w:rPr>
        <w:t>AND</w:t>
      </w:r>
      <w:r w:rsidRPr="00367F39">
        <w:t xml:space="preserve"> complete two years (4,000 clock hours) of satisfactory and reasonably continuous work experience in the area for which licensure is requested;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C.   Associate Degree. </w:t>
      </w:r>
      <w:r w:rsidR="00EC6FD9" w:rsidRPr="00367F39">
        <w:t>–</w:t>
      </w:r>
      <w:r w:rsidRPr="00367F39">
        <w:t xml:space="preserve"> Hold a</w:t>
      </w:r>
      <w:r w:rsidR="008864A5" w:rsidRPr="00367F39">
        <w:t>n</w:t>
      </w:r>
      <w:r w:rsidRPr="00367F39">
        <w:t xml:space="preserve">  Associate Degree in an area related to the </w:t>
      </w:r>
      <w:r w:rsidR="008864A5" w:rsidRPr="00367F39">
        <w:t xml:space="preserve"> concentration</w:t>
      </w:r>
      <w:r w:rsidRPr="00367F39">
        <w:t xml:space="preserve"> </w:t>
      </w:r>
      <w:r w:rsidRPr="00367F39">
        <w:rPr>
          <w:b/>
        </w:rPr>
        <w:t>AND</w:t>
      </w:r>
      <w:r w:rsidRPr="00367F39">
        <w:t xml:space="preserve"> complete two (2) years (4,000 clock hours) of satisfactory and reasonably continuous work experience in the area for which licensure is requested</w:t>
      </w:r>
      <w:r w:rsidR="008864A5" w:rsidRPr="00367F39">
        <w:t xml:space="preserve">; </w:t>
      </w:r>
      <w:r w:rsidR="008864A5" w:rsidRPr="00367F39">
        <w:rPr>
          <w:b/>
        </w:rPr>
        <w:t>OR</w:t>
      </w:r>
    </w:p>
    <w:p w:rsidR="00687BB3" w:rsidRPr="00367F39" w:rsidRDefault="00687BB3">
      <w:pPr>
        <w:jc w:val="both"/>
      </w:pPr>
    </w:p>
    <w:p w:rsidR="00687BB3" w:rsidRPr="00367F39" w:rsidRDefault="00687BB3">
      <w:pPr>
        <w:jc w:val="both"/>
        <w:rPr>
          <w:b/>
        </w:rPr>
      </w:pPr>
      <w:r w:rsidRPr="00367F39">
        <w:tab/>
      </w:r>
      <w:r w:rsidRPr="00367F39">
        <w:tab/>
      </w:r>
      <w:r w:rsidRPr="00367F39">
        <w:tab/>
      </w:r>
      <w:r w:rsidRPr="00367F39">
        <w:tab/>
        <w:t xml:space="preserve">D.  </w:t>
      </w:r>
      <w:r w:rsidR="008864A5" w:rsidRPr="00367F39">
        <w:t xml:space="preserve">Engineering and </w:t>
      </w:r>
      <w:proofErr w:type="gramStart"/>
      <w:r w:rsidRPr="00367F39">
        <w:t>Technical  Education</w:t>
      </w:r>
      <w:proofErr w:type="gramEnd"/>
      <w:r w:rsidRPr="00367F39">
        <w:t xml:space="preserve"> Program. – Complete an approved </w:t>
      </w:r>
      <w:r w:rsidR="008864A5" w:rsidRPr="00367F39">
        <w:t xml:space="preserve">engineering or </w:t>
      </w:r>
      <w:proofErr w:type="gramStart"/>
      <w:r w:rsidRPr="00367F39">
        <w:t>technical  education</w:t>
      </w:r>
      <w:proofErr w:type="gramEnd"/>
      <w:r w:rsidRPr="00367F39">
        <w:t xml:space="preserve"> program in the  </w:t>
      </w:r>
      <w:r w:rsidR="008864A5" w:rsidRPr="00367F39">
        <w:t xml:space="preserve">concentration </w:t>
      </w:r>
      <w:r w:rsidRPr="00367F39">
        <w:t xml:space="preserve">for which licensure is requested.  Each full year of </w:t>
      </w:r>
      <w:proofErr w:type="spellStart"/>
      <w:r w:rsidR="008864A5" w:rsidRPr="00367F39">
        <w:t>post secondary</w:t>
      </w:r>
      <w:proofErr w:type="spellEnd"/>
      <w:r w:rsidR="008864A5" w:rsidRPr="00367F39">
        <w:t xml:space="preserve"> </w:t>
      </w:r>
      <w:r w:rsidRPr="00367F39">
        <w:t xml:space="preserve">training may count for one-half year toward the </w:t>
      </w:r>
      <w:r w:rsidR="00870CCB" w:rsidRPr="00367F39">
        <w:t xml:space="preserve">four </w:t>
      </w:r>
      <w:r w:rsidRPr="00367F39">
        <w:t>years of required work experience.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Health</w:t>
      </w:r>
      <w:proofErr w:type="gramEnd"/>
      <w:r w:rsidRPr="00367F39">
        <w:t xml:space="preserve"> </w:t>
      </w:r>
      <w:r w:rsidR="008864A5" w:rsidRPr="00367F39">
        <w:t xml:space="preserve"> Science Education</w:t>
      </w:r>
      <w:r w:rsidRPr="00367F39">
        <w:t>.</w:t>
      </w:r>
      <w:r w:rsidR="008864A5" w:rsidRPr="00367F39">
        <w:t xml:space="preserve"> (Refer to Appendix C for list of currently issued concentrations.)</w:t>
      </w:r>
    </w:p>
    <w:p w:rsidR="00687BB3" w:rsidRPr="00367F39" w:rsidRDefault="00687BB3">
      <w:pPr>
        <w:jc w:val="both"/>
      </w:pPr>
    </w:p>
    <w:p w:rsidR="00687BB3" w:rsidRPr="00367F39" w:rsidRDefault="00687BB3" w:rsidP="00335D7B">
      <w:pPr>
        <w:ind w:left="2160" w:firstLine="720"/>
        <w:jc w:val="both"/>
      </w:pPr>
      <w:r w:rsidRPr="00367F39">
        <w:t>A.  Practical Nursing.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License. </w:t>
      </w:r>
      <w:r w:rsidR="00EC6FD9" w:rsidRPr="00367F39">
        <w:t>–</w:t>
      </w:r>
      <w:r w:rsidRPr="00367F39">
        <w:t xml:space="preserve"> Hold a valid license as a registered nurse in West Virginia;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Wage-Earning Experience. </w:t>
      </w:r>
      <w:r w:rsidR="00EC6FD9" w:rsidRPr="00367F39">
        <w:t>–</w:t>
      </w:r>
      <w:r w:rsidRPr="00367F39">
        <w:t xml:space="preserve"> Complete three years (6,000 clock hours) of professional wage earning experience as a registered professional nurse.  A minimum of one year must involve “patient-side” nursing care in a long term, intermediate or acute care clinical facility such as a nursing home or hospital.  A maximum of two years of teaching, supervisory or administrative experience in nursing may count toward the three years.  The most recent experience must have been within the past three years and beyond the training period as a nurse.</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B.  Health Assistant and Nursing Aide.</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License. </w:t>
      </w:r>
      <w:r w:rsidR="00EC6FD9" w:rsidRPr="00367F39">
        <w:t>–</w:t>
      </w:r>
      <w:r w:rsidRPr="00367F39">
        <w:t xml:space="preserve"> Hold a valid license as a registered nurse in West Virginia with a minimum of a Nursing Diploma/Associate Degree;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Wage-Earning Experience. </w:t>
      </w:r>
      <w:r w:rsidR="00EC6FD9" w:rsidRPr="00367F39">
        <w:t>–</w:t>
      </w:r>
      <w:r w:rsidRPr="00367F39">
        <w:t xml:space="preserve"> Complete two years (4,000 clock hours) of wage earning experience involving “patient-side” nursing care in a long term, intermediate or acute care clinical facility such as a nursing home or hospital.  The most recent experience must have been within the past three years and beyond the training period.  One year (2,000 clock hours) of experience in long term care (e.g. nursing home) is required to teach a program that will result in Certified Nursing Assistant licensure for students.  This requirement is based upon the Office of Health Facility Licensure and Certification, hereinafter OHFLAC, regulations that lead to certification.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C.  Medical Assistant.</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r w:rsidRPr="00367F39">
        <w:tab/>
      </w:r>
      <w:r w:rsidRPr="00367F39">
        <w:tab/>
        <w:t xml:space="preserve">(a)  Certification. </w:t>
      </w:r>
      <w:r w:rsidR="00EC6FD9" w:rsidRPr="00367F39">
        <w:t>–</w:t>
      </w:r>
      <w:r w:rsidRPr="00367F39">
        <w:t xml:space="preserve"> Hold a valid certificate from the American Association of Medical Assistants, hereinafter AAMA, or a valid certificate from the American Medical Technologist Association, hereinafter AMTA;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Wage-Earning Experience. </w:t>
      </w:r>
      <w:r w:rsidR="00EC6FD9" w:rsidRPr="00367F39">
        <w:t>–</w:t>
      </w:r>
      <w:r w:rsidRPr="00367F39">
        <w:t xml:space="preserve"> Complete two years (4,000 clock hours) of wage earning experience in a medical office or out-patient clinic with experience in all aspects of medical office practice, i.e. insurance, medical transcription, and clinical procedures such as treatments and examinations.  The most recent experience must have been within the past three years and beyond the training period.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D.  Medical Lab Technician.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Certification. </w:t>
      </w:r>
      <w:r w:rsidR="00EC6FD9" w:rsidRPr="00367F39">
        <w:t>–</w:t>
      </w:r>
      <w:r w:rsidRPr="00367F39">
        <w:t xml:space="preserve"> Hold a valid certificate from the AMTA, the American Society of Clinical Pathology, hereinafter ASCP, or the International Society for Clinical Lab Technology, hereinafter ISCLT;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Wage-Earning Experience. </w:t>
      </w:r>
      <w:r w:rsidR="00EC6FD9" w:rsidRPr="00367F39">
        <w:t>–</w:t>
      </w:r>
      <w:r w:rsidRPr="00367F39">
        <w:t xml:space="preserve"> Complete two years (4,000 clock hours) of wage earning experience in a clinical laboratory in a hospital, physician’s office or clinic in the performance of routine laboratory procedures in bacteriology, blood-banking, hematology, urinalysis and serology.  The most recent experience must have been within the past three years and beyond the training period.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E.  Dental Assistant.</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Certification. </w:t>
      </w:r>
      <w:r w:rsidR="00EC6FD9" w:rsidRPr="00367F39">
        <w:t>–</w:t>
      </w:r>
      <w:r w:rsidRPr="00367F39">
        <w:t xml:space="preserve"> Hold a valid certificate from the Dental Assistant National Board, hereinafter DANB;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Wage-Earning Experience. </w:t>
      </w:r>
      <w:r w:rsidR="00EC6FD9" w:rsidRPr="00367F39">
        <w:t>–</w:t>
      </w:r>
      <w:r w:rsidRPr="00367F39">
        <w:t xml:space="preserve"> Complete two years (4,000 clock hours) of wage earning experience in a dental office with practice, i.e., scheduling, billing and chair side assisting.  The most recent experience must have been within the past three years and beyond the training period.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F.  Dental Lab Technician.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Certification. </w:t>
      </w:r>
      <w:r w:rsidR="00EC6FD9" w:rsidRPr="00367F39">
        <w:t>–</w:t>
      </w:r>
      <w:r w:rsidRPr="00367F39">
        <w:t xml:space="preserve"> Hold a valid certificate from the National Board for Certification, hereinafter NCB;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Wage-Earning Experience. </w:t>
      </w:r>
      <w:r w:rsidR="00EC6FD9" w:rsidRPr="00367F39">
        <w:t>–</w:t>
      </w:r>
      <w:r w:rsidRPr="00367F39">
        <w:t xml:space="preserve"> Complete two years (4,000 clock hours) of wage earning experience in a dental laboratory, dental office or dental clinic in the fabrication of dental restorations.  The most recent experience must have been within the past three years and beyond the training period.</w:t>
      </w:r>
    </w:p>
    <w:p w:rsidR="00687BB3" w:rsidRPr="00367F39" w:rsidRDefault="00687BB3">
      <w:pPr>
        <w:jc w:val="both"/>
      </w:pPr>
    </w:p>
    <w:p w:rsidR="008864A5" w:rsidRPr="00367F39" w:rsidRDefault="00687BB3">
      <w:pPr>
        <w:jc w:val="both"/>
      </w:pPr>
      <w:r w:rsidRPr="00367F39">
        <w:tab/>
      </w:r>
      <w:r w:rsidRPr="00367F39">
        <w:tab/>
      </w:r>
      <w:r w:rsidRPr="00367F39">
        <w:tab/>
      </w:r>
      <w:r w:rsidRPr="00367F39">
        <w:tab/>
        <w:t xml:space="preserve">G.  </w:t>
      </w:r>
      <w:r w:rsidR="008864A5" w:rsidRPr="00367F39">
        <w:t>Massage Therapy</w:t>
      </w:r>
    </w:p>
    <w:p w:rsidR="008864A5" w:rsidRPr="00367F39" w:rsidRDefault="008864A5">
      <w:pPr>
        <w:jc w:val="both"/>
      </w:pPr>
    </w:p>
    <w:p w:rsidR="008864A5" w:rsidRPr="00367F39" w:rsidRDefault="008864A5">
      <w:pPr>
        <w:jc w:val="both"/>
      </w:pPr>
      <w:r w:rsidRPr="00367F39">
        <w:tab/>
      </w:r>
      <w:r w:rsidRPr="00367F39">
        <w:tab/>
      </w:r>
      <w:r w:rsidRPr="00367F39">
        <w:tab/>
      </w:r>
      <w:r w:rsidRPr="00367F39">
        <w:tab/>
      </w:r>
      <w:r w:rsidRPr="00367F39">
        <w:tab/>
        <w:t xml:space="preserve">(a)  Certification. – Hold a valid certificate from the West Virginia Massage Therapy Board, which requires the individual to hold a national certification </w:t>
      </w:r>
      <w:r w:rsidRPr="00367F39">
        <w:lastRenderedPageBreak/>
        <w:t>through National Certification Board of Therapeutic Massage and Body Work or Federation of State Massage Therapy Board and a valid Cardiopulmonary Resuscitation (CPR) card.</w:t>
      </w:r>
    </w:p>
    <w:p w:rsidR="008864A5" w:rsidRPr="00367F39" w:rsidRDefault="008864A5">
      <w:pPr>
        <w:jc w:val="both"/>
      </w:pPr>
    </w:p>
    <w:p w:rsidR="008864A5" w:rsidRPr="00367F39" w:rsidRDefault="008864A5">
      <w:pPr>
        <w:jc w:val="both"/>
      </w:pPr>
      <w:r w:rsidRPr="00367F39">
        <w:tab/>
      </w:r>
      <w:r w:rsidRPr="00367F39">
        <w:tab/>
      </w:r>
      <w:r w:rsidRPr="00367F39">
        <w:tab/>
      </w:r>
      <w:r w:rsidRPr="00367F39">
        <w:tab/>
      </w:r>
      <w:r w:rsidRPr="00367F39">
        <w:tab/>
        <w:t xml:space="preserve">(b)  Wage Earning Experience. – Complete two years (4,000 hours) of recent wage earning experience </w:t>
      </w:r>
      <w:r w:rsidR="00AE6CCD" w:rsidRPr="00367F39">
        <w:t>as a massage therapist and beyond the training period.</w:t>
      </w:r>
    </w:p>
    <w:p w:rsidR="008864A5" w:rsidRPr="00367F39" w:rsidRDefault="008864A5">
      <w:pPr>
        <w:jc w:val="both"/>
      </w:pPr>
    </w:p>
    <w:p w:rsidR="00687BB3" w:rsidRPr="00367F39" w:rsidRDefault="00AE6CCD">
      <w:pPr>
        <w:jc w:val="both"/>
      </w:pPr>
      <w:r w:rsidRPr="00367F39">
        <w:tab/>
      </w:r>
      <w:r w:rsidRPr="00367F39">
        <w:tab/>
      </w:r>
      <w:r w:rsidRPr="00367F39">
        <w:tab/>
      </w:r>
      <w:r w:rsidRPr="00367F39">
        <w:tab/>
        <w:t xml:space="preserve">H.  </w:t>
      </w:r>
      <w:r w:rsidR="00687BB3" w:rsidRPr="00367F39">
        <w:t>Other Health Occupations.</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Certification. </w:t>
      </w:r>
      <w:r w:rsidR="00EC6FD9" w:rsidRPr="00367F39">
        <w:t>–</w:t>
      </w:r>
      <w:r w:rsidRPr="00367F39">
        <w:t xml:space="preserve"> Hold a valid certificate or license from the appropriate state and/or national organization or agency, when applicable;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Wage-Earning Experience. </w:t>
      </w:r>
      <w:r w:rsidR="00EC6FD9" w:rsidRPr="00367F39">
        <w:t>–</w:t>
      </w:r>
      <w:r w:rsidRPr="00367F39">
        <w:t xml:space="preserve"> Complete two years (4,000 clock hours) of recent wage earning experience above and beyond the training period in the occupation to be taught.</w:t>
      </w:r>
    </w:p>
    <w:p w:rsidR="00687BB3" w:rsidRPr="00367F39" w:rsidRDefault="00687BB3">
      <w:pPr>
        <w:jc w:val="both"/>
      </w:pPr>
    </w:p>
    <w:p w:rsidR="00687BB3" w:rsidRPr="00367F39" w:rsidRDefault="00687BB3">
      <w:pPr>
        <w:jc w:val="both"/>
        <w:rPr>
          <w:strike/>
        </w:rPr>
      </w:pPr>
      <w:r w:rsidRPr="00367F39">
        <w:tab/>
      </w:r>
      <w:r w:rsidRPr="00367F39">
        <w:tab/>
      </w:r>
      <w:r w:rsidRPr="00367F39">
        <w:tab/>
      </w:r>
    </w:p>
    <w:p w:rsidR="00AE6CCD" w:rsidRPr="00367F39" w:rsidRDefault="00AE6CCD">
      <w:pPr>
        <w:jc w:val="both"/>
        <w:rPr>
          <w:strike/>
        </w:rPr>
      </w:pPr>
    </w:p>
    <w:p w:rsidR="00AE6CCD" w:rsidRPr="00367F39" w:rsidRDefault="00AE6CCD">
      <w:pPr>
        <w:jc w:val="both"/>
      </w:pPr>
      <w:r w:rsidRPr="00367F39">
        <w:tab/>
      </w:r>
      <w:r w:rsidRPr="00367F39">
        <w:tab/>
      </w:r>
      <w:r w:rsidRPr="00367F39">
        <w:tab/>
      </w:r>
      <w:proofErr w:type="gramStart"/>
      <w:r w:rsidRPr="00367F39">
        <w:t>c.  Human</w:t>
      </w:r>
      <w:proofErr w:type="gramEnd"/>
      <w:r w:rsidRPr="00367F39">
        <w:t xml:space="preserve"> Services Occupations (Refer to Appendix C for list of currently issued concentrations.)</w:t>
      </w:r>
    </w:p>
    <w:p w:rsidR="00AE6CCD" w:rsidRPr="00367F39" w:rsidRDefault="00AE6CCD">
      <w:pPr>
        <w:jc w:val="both"/>
      </w:pPr>
    </w:p>
    <w:p w:rsidR="00AE6CCD" w:rsidRPr="00367F39" w:rsidRDefault="00AE6CCD">
      <w:pPr>
        <w:jc w:val="both"/>
        <w:rPr>
          <w:b/>
        </w:rPr>
      </w:pPr>
      <w:r w:rsidRPr="00367F39">
        <w:tab/>
      </w:r>
      <w:r w:rsidRPr="00367F39">
        <w:tab/>
      </w:r>
      <w:r w:rsidRPr="00367F39">
        <w:tab/>
      </w:r>
      <w:r w:rsidRPr="00367F39">
        <w:tab/>
        <w:t xml:space="preserve">A.  Wage-Earning Experience. – Complete four years (8,000 clock hours) of satisfactory and reasonably continuous work experience in the occupation for which licensure is request; </w:t>
      </w:r>
      <w:r w:rsidRPr="00367F39">
        <w:rPr>
          <w:b/>
        </w:rPr>
        <w:t>OR</w:t>
      </w:r>
    </w:p>
    <w:p w:rsidR="00AE6CCD" w:rsidRPr="00367F39" w:rsidRDefault="00AE6CCD">
      <w:pPr>
        <w:jc w:val="both"/>
      </w:pPr>
    </w:p>
    <w:p w:rsidR="00AE6CCD" w:rsidRPr="00367F39" w:rsidRDefault="00AE6CCD">
      <w:pPr>
        <w:jc w:val="both"/>
      </w:pPr>
      <w:r w:rsidRPr="00367F39">
        <w:tab/>
      </w:r>
      <w:r w:rsidRPr="00367F39">
        <w:tab/>
      </w:r>
      <w:r w:rsidRPr="00367F39">
        <w:tab/>
      </w:r>
      <w:r w:rsidRPr="00367F39">
        <w:tab/>
        <w:t xml:space="preserve">B.  Bachelor’s Degree. – Hold a bachelor’s degree AND complete two years (4,000 clock hours) of satisfactory and reasonably continuous work experience in the area for which licensure is requested; </w:t>
      </w:r>
      <w:r w:rsidRPr="00367F39">
        <w:rPr>
          <w:b/>
        </w:rPr>
        <w:t>OR</w:t>
      </w:r>
    </w:p>
    <w:p w:rsidR="00AE6CCD" w:rsidRPr="00367F39" w:rsidRDefault="00AE6CCD">
      <w:pPr>
        <w:jc w:val="both"/>
      </w:pPr>
    </w:p>
    <w:p w:rsidR="00AE6CCD" w:rsidRPr="00367F39" w:rsidRDefault="00AE6CCD">
      <w:pPr>
        <w:jc w:val="both"/>
      </w:pPr>
      <w:r w:rsidRPr="00367F39">
        <w:tab/>
      </w:r>
      <w:r w:rsidRPr="00367F39">
        <w:tab/>
      </w:r>
      <w:r w:rsidRPr="00367F39">
        <w:tab/>
      </w:r>
      <w:r w:rsidRPr="00367F39">
        <w:tab/>
        <w:t xml:space="preserve">C.  Associate Degree. – Hold and associate degree in an area related to the </w:t>
      </w:r>
      <w:proofErr w:type="spellStart"/>
      <w:r w:rsidRPr="00367F39">
        <w:t>contentration</w:t>
      </w:r>
      <w:proofErr w:type="spellEnd"/>
      <w:r w:rsidRPr="00367F39">
        <w:t xml:space="preserve"> AND complete two (2) years (4,000 clock hours) of satisfactory and reasonably continuous work experience in the area for which licensure is requested; </w:t>
      </w:r>
      <w:r w:rsidRPr="00367F39">
        <w:rPr>
          <w:b/>
        </w:rPr>
        <w:t>OR</w:t>
      </w:r>
    </w:p>
    <w:p w:rsidR="00AE6CCD" w:rsidRPr="00367F39" w:rsidRDefault="00AE6CCD">
      <w:pPr>
        <w:jc w:val="both"/>
      </w:pPr>
    </w:p>
    <w:p w:rsidR="00AE6CCD" w:rsidRPr="00367F39" w:rsidRDefault="00AE6CCD">
      <w:pPr>
        <w:jc w:val="both"/>
      </w:pPr>
      <w:r w:rsidRPr="00367F39">
        <w:tab/>
      </w:r>
      <w:r w:rsidRPr="00367F39">
        <w:tab/>
      </w:r>
      <w:r w:rsidRPr="00367F39">
        <w:tab/>
      </w:r>
      <w:r w:rsidRPr="00367F39">
        <w:tab/>
        <w:t xml:space="preserve">D.  Approved Education Program. – Complete an approved program in a social/human service area relevant to the concentration for which licensure is requested.  Each full year of </w:t>
      </w:r>
      <w:proofErr w:type="spellStart"/>
      <w:r w:rsidRPr="00367F39">
        <w:t>post secondary</w:t>
      </w:r>
      <w:proofErr w:type="spellEnd"/>
      <w:r w:rsidRPr="00367F39">
        <w:t xml:space="preserve"> training may count for one half year toward the four years of required work experience.</w:t>
      </w:r>
    </w:p>
    <w:p w:rsidR="00687BB3" w:rsidRPr="00367F39" w:rsidRDefault="00687BB3">
      <w:pPr>
        <w:jc w:val="both"/>
      </w:pPr>
    </w:p>
    <w:p w:rsidR="00687BB3" w:rsidRPr="00367F39" w:rsidRDefault="00687BB3" w:rsidP="00F640A4">
      <w:pPr>
        <w:jc w:val="both"/>
      </w:pPr>
      <w:r w:rsidRPr="00367F39">
        <w:tab/>
      </w:r>
      <w:r w:rsidRPr="00367F39">
        <w:tab/>
      </w:r>
      <w:r w:rsidRPr="00367F39">
        <w:tab/>
      </w:r>
      <w:r w:rsidR="00AE6CCD" w:rsidRPr="00367F39">
        <w:tab/>
      </w:r>
      <w:r w:rsidR="004A2DAC" w:rsidRPr="00367F39">
        <w:t>c.1</w:t>
      </w:r>
      <w:proofErr w:type="gramStart"/>
      <w:r w:rsidR="004A2DAC" w:rsidRPr="00367F39">
        <w:t>.</w:t>
      </w:r>
      <w:r w:rsidRPr="00367F39">
        <w:t>.  Criminal</w:t>
      </w:r>
      <w:proofErr w:type="gramEnd"/>
      <w:r w:rsidRPr="00367F39">
        <w:t xml:space="preserve"> Justice.</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4A2DAC" w:rsidRPr="00367F39">
        <w:tab/>
      </w:r>
      <w:proofErr w:type="gramStart"/>
      <w:r w:rsidRPr="00367F39">
        <w:t>Wage-Earning Experience.</w:t>
      </w:r>
      <w:proofErr w:type="gramEnd"/>
      <w:r w:rsidRPr="00367F39">
        <w:t xml:space="preserve"> </w:t>
      </w:r>
      <w:r w:rsidR="00EC6FD9" w:rsidRPr="00367F39">
        <w:t>–</w:t>
      </w:r>
      <w:r w:rsidRPr="00367F39">
        <w:t xml:space="preserve"> Complete four years (8,000 clock hours) of satisfactory and reasonable continuous wage-earning experience in the criminal justice field; </w:t>
      </w:r>
      <w:r w:rsidRPr="00367F39">
        <w:rPr>
          <w:b/>
          <w:bCs/>
        </w:rPr>
        <w:t>OR</w:t>
      </w:r>
    </w:p>
    <w:p w:rsidR="00687BB3" w:rsidRPr="00367F39" w:rsidRDefault="00687BB3">
      <w:pPr>
        <w:jc w:val="both"/>
      </w:pPr>
    </w:p>
    <w:p w:rsidR="00687BB3" w:rsidRPr="00367F39" w:rsidRDefault="00687BB3">
      <w:pPr>
        <w:jc w:val="both"/>
        <w:rPr>
          <w:bCs/>
        </w:rPr>
      </w:pPr>
      <w:r w:rsidRPr="00367F39">
        <w:tab/>
      </w:r>
      <w:r w:rsidRPr="00367F39">
        <w:tab/>
      </w:r>
      <w:r w:rsidRPr="00367F39">
        <w:tab/>
      </w:r>
      <w:r w:rsidRPr="00367F39">
        <w:tab/>
      </w:r>
      <w:r w:rsidR="004A2DAC" w:rsidRPr="00367F39">
        <w:tab/>
      </w:r>
      <w:r w:rsidRPr="00367F39">
        <w:t xml:space="preserve">.  </w:t>
      </w:r>
      <w:proofErr w:type="gramStart"/>
      <w:r w:rsidRPr="00367F39">
        <w:t>Degree.</w:t>
      </w:r>
      <w:proofErr w:type="gramEnd"/>
      <w:r w:rsidRPr="00367F39">
        <w:t xml:space="preserve"> </w:t>
      </w:r>
      <w:r w:rsidR="00EC6FD9" w:rsidRPr="00367F39">
        <w:t>–</w:t>
      </w:r>
      <w:r w:rsidRPr="00367F39">
        <w:t xml:space="preserve"> Hold a bachelor’s degree in the criminal justice field </w:t>
      </w:r>
      <w:r w:rsidRPr="00367F39">
        <w:rPr>
          <w:b/>
          <w:bCs/>
        </w:rPr>
        <w:t>OR</w:t>
      </w:r>
    </w:p>
    <w:p w:rsidR="00687BB3" w:rsidRPr="00367F39" w:rsidRDefault="00687BB3">
      <w:pPr>
        <w:jc w:val="both"/>
        <w:rPr>
          <w:bCs/>
        </w:rPr>
      </w:pPr>
    </w:p>
    <w:p w:rsidR="00687BB3" w:rsidRPr="00367F39" w:rsidRDefault="00687BB3">
      <w:pPr>
        <w:jc w:val="both"/>
      </w:pPr>
      <w:r w:rsidRPr="00367F39">
        <w:rPr>
          <w:bCs/>
        </w:rPr>
        <w:tab/>
      </w:r>
      <w:r w:rsidRPr="00367F39">
        <w:rPr>
          <w:bCs/>
        </w:rPr>
        <w:tab/>
      </w:r>
      <w:r w:rsidRPr="00367F39">
        <w:rPr>
          <w:bCs/>
        </w:rPr>
        <w:tab/>
      </w:r>
      <w:r w:rsidRPr="00367F39">
        <w:rPr>
          <w:bCs/>
        </w:rPr>
        <w:tab/>
      </w:r>
      <w:r w:rsidR="004A2DAC" w:rsidRPr="00367F39">
        <w:rPr>
          <w:bCs/>
        </w:rPr>
        <w:tab/>
      </w:r>
      <w:proofErr w:type="gramStart"/>
      <w:r w:rsidRPr="00367F39">
        <w:rPr>
          <w:bCs/>
        </w:rPr>
        <w:t>Degree.</w:t>
      </w:r>
      <w:proofErr w:type="gramEnd"/>
      <w:r w:rsidRPr="00367F39">
        <w:rPr>
          <w:bCs/>
        </w:rPr>
        <w:t xml:space="preserve"> – Hold a </w:t>
      </w:r>
      <w:r w:rsidR="00823613" w:rsidRPr="00367F39">
        <w:t>b</w:t>
      </w:r>
      <w:r w:rsidRPr="00367F39">
        <w:rPr>
          <w:bCs/>
        </w:rPr>
        <w:t xml:space="preserve">achelor’s degree in Social Studies Education with a minor in criminal justice;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4A2DAC" w:rsidRPr="00367F39">
        <w:tab/>
      </w:r>
      <w:r w:rsidRPr="00367F39">
        <w:t xml:space="preserve">Degree </w:t>
      </w:r>
      <w:r w:rsidR="00EC6FD9" w:rsidRPr="00367F39">
        <w:t xml:space="preserve">– </w:t>
      </w:r>
      <w:r w:rsidRPr="00367F39">
        <w:t>Hold an associate degree in the criminal justice field and complete two years (4,000 clock hours) of satisfactory and reasonably continuous wage-earning work experience in the criminal justice field.</w:t>
      </w:r>
    </w:p>
    <w:p w:rsidR="00687BB3" w:rsidRPr="00367F39" w:rsidRDefault="00687BB3">
      <w:pPr>
        <w:jc w:val="both"/>
      </w:pPr>
    </w:p>
    <w:p w:rsidR="00687BB3" w:rsidRPr="00367F39" w:rsidRDefault="00687BB3">
      <w:pPr>
        <w:jc w:val="both"/>
      </w:pPr>
      <w:r w:rsidRPr="00367F39">
        <w:tab/>
      </w:r>
      <w:r w:rsidRPr="00367F39">
        <w:tab/>
      </w:r>
      <w:r w:rsidRPr="00367F39">
        <w:tab/>
      </w:r>
    </w:p>
    <w:p w:rsidR="00687BB3" w:rsidRPr="00367F39" w:rsidRDefault="00687BB3">
      <w:pPr>
        <w:jc w:val="both"/>
      </w:pPr>
      <w:r w:rsidRPr="00367F39">
        <w:tab/>
      </w:r>
      <w:r w:rsidRPr="00367F39">
        <w:tab/>
      </w:r>
      <w:r w:rsidRPr="00367F39">
        <w:tab/>
      </w:r>
      <w:r w:rsidR="004A2DAC" w:rsidRPr="00367F39">
        <w:tab/>
        <w:t>c.2</w:t>
      </w:r>
      <w:proofErr w:type="gramStart"/>
      <w:r w:rsidRPr="00367F39">
        <w:t>.</w:t>
      </w:r>
      <w:r w:rsidR="009B5A48" w:rsidRPr="00367F39">
        <w:t xml:space="preserve"> </w:t>
      </w:r>
      <w:r w:rsidRPr="00367F39">
        <w:t xml:space="preserve"> Pre</w:t>
      </w:r>
      <w:proofErr w:type="gramEnd"/>
      <w:r w:rsidRPr="00367F39">
        <w:t>-Engineering</w:t>
      </w:r>
      <w:r w:rsidR="00870CCB" w:rsidRPr="00367F39">
        <w:t xml:space="preserve"> (Project Lead the Way)</w:t>
      </w:r>
      <w:r w:rsidRPr="00367F39">
        <w:t>.</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4A2DAC" w:rsidRPr="00367F39">
        <w:tab/>
        <w:t>(</w:t>
      </w:r>
      <w:proofErr w:type="gramStart"/>
      <w:r w:rsidR="004A2DAC" w:rsidRPr="00367F39">
        <w:t>a</w:t>
      </w:r>
      <w:proofErr w:type="gramEnd"/>
      <w:r w:rsidR="004A2DAC" w:rsidRPr="00367F39">
        <w:t>)</w:t>
      </w:r>
      <w:r w:rsidRPr="00367F39">
        <w:t xml:space="preserve">. Degree. </w:t>
      </w:r>
      <w:r w:rsidR="00EC6FD9" w:rsidRPr="00367F39">
        <w:t>–</w:t>
      </w:r>
      <w:r w:rsidRPr="00367F39">
        <w:t xml:space="preserve"> Hold a bachelor’s degree in engineering</w:t>
      </w:r>
      <w:r w:rsidR="00870CCB" w:rsidRPr="00367F39">
        <w:t xml:space="preserve"> </w:t>
      </w:r>
      <w:r w:rsidR="004F22B6" w:rsidRPr="00367F39">
        <w:t>and commit</w:t>
      </w:r>
      <w:r w:rsidR="00870CCB" w:rsidRPr="00367F39">
        <w:t xml:space="preserve"> to completing a state-approved teacher preparation program</w:t>
      </w:r>
      <w:r w:rsidRPr="00367F39">
        <w:t xml:space="preserve">; </w:t>
      </w:r>
      <w:r w:rsidR="00870CCB" w:rsidRPr="00367F39">
        <w:rPr>
          <w:b/>
        </w:rPr>
        <w:t>OR</w:t>
      </w:r>
    </w:p>
    <w:p w:rsidR="00687BB3" w:rsidRPr="00367F39" w:rsidRDefault="00687BB3">
      <w:pPr>
        <w:jc w:val="both"/>
      </w:pPr>
    </w:p>
    <w:p w:rsidR="00870CCB" w:rsidRPr="00367F39" w:rsidRDefault="00870CCB">
      <w:pPr>
        <w:jc w:val="both"/>
      </w:pPr>
      <w:r w:rsidRPr="00367F39">
        <w:tab/>
      </w:r>
      <w:r w:rsidRPr="00367F39">
        <w:tab/>
      </w:r>
      <w:r w:rsidRPr="00367F39">
        <w:tab/>
      </w:r>
      <w:r w:rsidRPr="00367F39">
        <w:tab/>
      </w:r>
      <w:r w:rsidR="004A2DAC" w:rsidRPr="00367F39">
        <w:tab/>
        <w:t>(b)</w:t>
      </w:r>
      <w:proofErr w:type="gramStart"/>
      <w:r w:rsidRPr="00367F39">
        <w:t>.  Certification</w:t>
      </w:r>
      <w:proofErr w:type="gramEnd"/>
      <w:r w:rsidRPr="00367F39">
        <w:t xml:space="preserve">. – Hold a </w:t>
      </w:r>
      <w:r w:rsidR="009D44E5" w:rsidRPr="00367F39">
        <w:t xml:space="preserve">valid </w:t>
      </w:r>
      <w:r w:rsidRPr="00367F39">
        <w:t xml:space="preserve">Professional Teaching Certificate endorsed for technology education, mathematics, science or </w:t>
      </w:r>
      <w:r w:rsidR="00823613" w:rsidRPr="00367F39">
        <w:t>some other area</w:t>
      </w:r>
      <w:r w:rsidR="00D0119B" w:rsidRPr="00367F39">
        <w:t>,</w:t>
      </w:r>
      <w:r w:rsidR="00823613" w:rsidRPr="00367F39">
        <w:t xml:space="preserve"> or </w:t>
      </w:r>
      <w:r w:rsidRPr="00367F39">
        <w:t xml:space="preserve">a </w:t>
      </w:r>
      <w:r w:rsidR="00D7378C" w:rsidRPr="00367F39">
        <w:t>Career</w:t>
      </w:r>
      <w:r w:rsidR="007A238C" w:rsidRPr="00367F39">
        <w:t xml:space="preserve"> and </w:t>
      </w:r>
      <w:r w:rsidRPr="00367F39">
        <w:t xml:space="preserve">Technical Education Certificate endorsed in an engineering or technical field; </w:t>
      </w:r>
      <w:r w:rsidRPr="00367F39">
        <w:rPr>
          <w:b/>
        </w:rPr>
        <w:t>AND</w:t>
      </w:r>
    </w:p>
    <w:p w:rsidR="00870CCB" w:rsidRPr="00367F39" w:rsidRDefault="00687BB3">
      <w:pPr>
        <w:jc w:val="both"/>
      </w:pPr>
      <w:r w:rsidRPr="00367F39">
        <w:tab/>
      </w:r>
      <w:r w:rsidRPr="00367F39">
        <w:tab/>
      </w:r>
      <w:r w:rsidRPr="00367F39">
        <w:tab/>
      </w:r>
    </w:p>
    <w:p w:rsidR="00870CCB" w:rsidRPr="00367F39" w:rsidRDefault="00870CCB">
      <w:pPr>
        <w:jc w:val="both"/>
      </w:pPr>
      <w:r w:rsidRPr="00367F39">
        <w:tab/>
      </w:r>
      <w:r w:rsidRPr="00367F39">
        <w:tab/>
      </w:r>
      <w:r w:rsidRPr="00367F39">
        <w:tab/>
      </w:r>
      <w:r w:rsidRPr="00367F39">
        <w:tab/>
      </w:r>
      <w:r w:rsidR="004A2DAC" w:rsidRPr="00367F39">
        <w:tab/>
        <w:t>(c)</w:t>
      </w:r>
      <w:proofErr w:type="gramStart"/>
      <w:r w:rsidRPr="00367F39">
        <w:t>.  Exam</w:t>
      </w:r>
      <w:proofErr w:type="gramEnd"/>
      <w:r w:rsidRPr="00367F39">
        <w:t xml:space="preserve">. – Pass the Project Lead the Way online pre-assessment skills test with a 75% or better score; </w:t>
      </w:r>
      <w:r w:rsidRPr="00367F39">
        <w:rPr>
          <w:b/>
        </w:rPr>
        <w:t>AND</w:t>
      </w:r>
    </w:p>
    <w:p w:rsidR="00870CCB" w:rsidRPr="00367F39" w:rsidRDefault="00870CCB">
      <w:pPr>
        <w:jc w:val="both"/>
      </w:pPr>
      <w:r w:rsidRPr="00367F39">
        <w:tab/>
      </w:r>
      <w:r w:rsidRPr="00367F39">
        <w:tab/>
      </w:r>
      <w:r w:rsidRPr="00367F39">
        <w:tab/>
      </w:r>
    </w:p>
    <w:p w:rsidR="00687BB3" w:rsidRPr="00367F39" w:rsidRDefault="00870CCB">
      <w:pPr>
        <w:jc w:val="both"/>
      </w:pPr>
      <w:r w:rsidRPr="00367F39">
        <w:tab/>
      </w:r>
      <w:r w:rsidRPr="00367F39">
        <w:tab/>
      </w:r>
      <w:r w:rsidRPr="00367F39">
        <w:tab/>
      </w:r>
      <w:r w:rsidR="00687BB3" w:rsidRPr="00367F39">
        <w:tab/>
      </w:r>
      <w:r w:rsidR="009B6B15" w:rsidRPr="00367F39">
        <w:tab/>
        <w:t>(d)</w:t>
      </w:r>
      <w:r w:rsidR="00687BB3" w:rsidRPr="00367F39">
        <w:t xml:space="preserve">. Professional Development. </w:t>
      </w:r>
      <w:r w:rsidR="00EC6FD9" w:rsidRPr="00367F39">
        <w:t xml:space="preserve">– </w:t>
      </w:r>
      <w:r w:rsidR="00687BB3" w:rsidRPr="00367F39">
        <w:t xml:space="preserve">Must complete the </w:t>
      </w:r>
      <w:r w:rsidR="00687BB3" w:rsidRPr="00367F39">
        <w:rPr>
          <w:i/>
        </w:rPr>
        <w:t>Project Lead the Way</w:t>
      </w:r>
      <w:r w:rsidR="00687BB3" w:rsidRPr="00367F39">
        <w:t xml:space="preserve"> training sponsored or approved by WVDE for each course taught</w:t>
      </w:r>
      <w:r w:rsidR="00924142" w:rsidRPr="00367F39">
        <w:t xml:space="preserve">; </w:t>
      </w:r>
      <w:r w:rsidR="00924142" w:rsidRPr="00367F39">
        <w:rPr>
          <w:b/>
        </w:rPr>
        <w:t>AND</w:t>
      </w:r>
    </w:p>
    <w:p w:rsidR="00687BB3" w:rsidRPr="00367F39" w:rsidRDefault="00687BB3">
      <w:pPr>
        <w:jc w:val="both"/>
      </w:pPr>
    </w:p>
    <w:p w:rsidR="00924142" w:rsidRPr="00367F39" w:rsidRDefault="00924142">
      <w:pPr>
        <w:jc w:val="both"/>
      </w:pPr>
      <w:r w:rsidRPr="00367F39">
        <w:tab/>
      </w:r>
      <w:r w:rsidRPr="00367F39">
        <w:tab/>
      </w:r>
      <w:r w:rsidRPr="00367F39">
        <w:tab/>
      </w:r>
      <w:r w:rsidRPr="00367F39">
        <w:tab/>
      </w:r>
      <w:r w:rsidR="009B6B15" w:rsidRPr="00367F39">
        <w:tab/>
        <w:t>(f)</w:t>
      </w:r>
      <w:proofErr w:type="gramStart"/>
      <w:r w:rsidRPr="00367F39">
        <w:t>.  Recommendation</w:t>
      </w:r>
      <w:proofErr w:type="gramEnd"/>
      <w:r w:rsidRPr="00367F39">
        <w:t xml:space="preserve"> of Superintendent. – Receive the recommendation of the county superintendent in the county in which the applicant is employed.</w:t>
      </w:r>
    </w:p>
    <w:p w:rsidR="00924142" w:rsidRPr="00367F39" w:rsidRDefault="00687BB3">
      <w:pPr>
        <w:jc w:val="both"/>
      </w:pPr>
      <w:r w:rsidRPr="00367F39">
        <w:tab/>
      </w:r>
      <w:r w:rsidRPr="00367F39">
        <w:tab/>
      </w:r>
    </w:p>
    <w:p w:rsidR="00687BB3" w:rsidRPr="00367F39" w:rsidRDefault="00BC550C" w:rsidP="00924142">
      <w:pPr>
        <w:ind w:firstLine="720"/>
        <w:jc w:val="both"/>
      </w:pPr>
      <w:r w:rsidRPr="00367F39">
        <w:tab/>
      </w:r>
      <w:r w:rsidR="00687BB3" w:rsidRPr="00367F39">
        <w:t>11.3.3</w:t>
      </w:r>
      <w:proofErr w:type="gramStart"/>
      <w:r w:rsidR="00687BB3" w:rsidRPr="00367F39">
        <w:t>.</w:t>
      </w:r>
      <w:r w:rsidR="000E3111" w:rsidRPr="00367F39">
        <w:t xml:space="preserve"> </w:t>
      </w:r>
      <w:r w:rsidR="00687BB3" w:rsidRPr="00367F39">
        <w:t xml:space="preserve"> Renewal</w:t>
      </w:r>
      <w:proofErr w:type="gramEnd"/>
      <w:r w:rsidR="00687BB3" w:rsidRPr="00367F39">
        <w:t xml:space="preserve"> of the First-Class/Full-Time Permit for </w:t>
      </w:r>
      <w:r w:rsidR="00D7378C" w:rsidRPr="00367F39">
        <w:t>Career</w:t>
      </w:r>
      <w:r w:rsidR="007A238C" w:rsidRPr="00367F39">
        <w:t xml:space="preserve"> and </w:t>
      </w:r>
      <w:r w:rsidR="00687BB3" w:rsidRPr="00367F39">
        <w:t>Technical Education.</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First</w:t>
      </w:r>
      <w:proofErr w:type="gramEnd"/>
      <w:r w:rsidRPr="00367F39">
        <w:t xml:space="preserve"> Renewal:  Conditions for Issuance. </w:t>
      </w:r>
      <w:r w:rsidR="00EC6FD9" w:rsidRPr="00367F39">
        <w:t>–</w:t>
      </w:r>
      <w:r w:rsidRPr="00367F39">
        <w:t xml:space="preserve"> The holder of a Full-Time </w:t>
      </w:r>
      <w:r w:rsidR="00D7378C" w:rsidRPr="00367F39">
        <w:t>Career</w:t>
      </w:r>
      <w:r w:rsidR="007A238C" w:rsidRPr="00367F39">
        <w:t xml:space="preserve"> and </w:t>
      </w:r>
      <w:r w:rsidRPr="00367F39">
        <w:t>Technical Education Permit who continues to be employed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Content Written and Performance Tests. </w:t>
      </w:r>
      <w:r w:rsidR="00EC6FD9" w:rsidRPr="00367F39">
        <w:t>–</w:t>
      </w:r>
      <w:r w:rsidRPr="00367F39">
        <w:t xml:space="preserve"> The first renewal of the </w:t>
      </w:r>
      <w:r w:rsidR="00D7378C" w:rsidRPr="00367F39">
        <w:t>Career</w:t>
      </w:r>
      <w:r w:rsidR="007A238C" w:rsidRPr="00367F39">
        <w:t xml:space="preserve"> and </w:t>
      </w:r>
      <w:r w:rsidRPr="00367F39">
        <w:t xml:space="preserve">Technical Education Permit requires passage of the written and performance sections of the content specialization test identified in Appendix B, if applicable;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College/University Coursework. </w:t>
      </w:r>
      <w:r w:rsidR="00EC6FD9" w:rsidRPr="00367F39">
        <w:t>–</w:t>
      </w:r>
      <w:r w:rsidRPr="00367F39">
        <w:t xml:space="preserve"> Verification by the designated official at the college or university through which the program is being completed that the applicant has completed six semester hours of college/university credit reflecting a 3.0 GPA within the institution of higher education’s state approved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C. Recommendation of Superintendent. – 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proofErr w:type="gramStart"/>
      <w:r w:rsidRPr="00367F39">
        <w:t>b.  Subsequent</w:t>
      </w:r>
      <w:proofErr w:type="gramEnd"/>
      <w:r w:rsidRPr="00367F39">
        <w:t xml:space="preserve"> Renewal/s:  Conditions for Issuance. </w:t>
      </w:r>
      <w:r w:rsidR="00EC6FD9" w:rsidRPr="00367F39">
        <w:t>–</w:t>
      </w:r>
      <w:r w:rsidRPr="00367F39">
        <w:t xml:space="preserve"> The holder of a Full-Time </w:t>
      </w:r>
      <w:proofErr w:type="spellStart"/>
      <w:r w:rsidR="00D7378C" w:rsidRPr="00367F39">
        <w:t>Career</w:t>
      </w:r>
      <w:r w:rsidR="007A238C" w:rsidRPr="00367F39">
        <w:t>and</w:t>
      </w:r>
      <w:proofErr w:type="spellEnd"/>
      <w:r w:rsidR="007A238C" w:rsidRPr="00367F39">
        <w:t xml:space="preserve"> </w:t>
      </w:r>
      <w:r w:rsidRPr="00367F39">
        <w:t>Technical Education Permit who continues to be employed must submit evidence of satisfying the followings:</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College/University Coursework. </w:t>
      </w:r>
      <w:r w:rsidR="00EC6FD9" w:rsidRPr="00367F39">
        <w:t>–</w:t>
      </w:r>
      <w:r w:rsidRPr="00367F39">
        <w:t xml:space="preserve"> Verification by the designated official at the college or university through which the program is being completed that the applicant has completed six semester hours of college/university credit reflecting a 3.0 GPA within the institution of higher education’s state approved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B. Recommendation of Superintendent. – 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tab/>
        <w:t>11.4. First-Class/Full-Time Permit for Administrators.</w:t>
      </w:r>
    </w:p>
    <w:p w:rsidR="00687BB3" w:rsidRPr="00367F39" w:rsidRDefault="00687BB3">
      <w:pPr>
        <w:jc w:val="both"/>
      </w:pPr>
    </w:p>
    <w:p w:rsidR="00687BB3" w:rsidRPr="00367F39" w:rsidRDefault="00687BB3">
      <w:pPr>
        <w:jc w:val="both"/>
      </w:pPr>
      <w:r w:rsidRPr="00367F39">
        <w:tab/>
      </w:r>
      <w:r w:rsidRPr="00367F39">
        <w:tab/>
        <w:t>11.4.1</w:t>
      </w:r>
      <w:proofErr w:type="gramStart"/>
      <w:r w:rsidRPr="00367F39">
        <w:t>.  Initial</w:t>
      </w:r>
      <w:proofErr w:type="gramEnd"/>
      <w:r w:rsidRPr="00367F39">
        <w:t xml:space="preserve"> First-Class/Full-Time Permit for Administrators.</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General</w:t>
      </w:r>
      <w:proofErr w:type="gramEnd"/>
      <w:r w:rsidRPr="00367F39">
        <w:t xml:space="preserve"> Criteria.</w:t>
      </w:r>
      <w:r w:rsidR="00EC6FD9" w:rsidRPr="00367F39">
        <w:t xml:space="preserve"> – </w:t>
      </w:r>
      <w:r w:rsidRPr="00367F39">
        <w:t>The Initial First-Class/Full-Time Permit endorsed for Principal, General Supervisor, or Superintendent may be granted to an individual employed for an administrative assignment who has completed: 1) a minimum of a master’s degree through an accredited institution of higher education as defined in §126-136-4.5; 2) the general requirements specified in §126-136-9; 3) the minimum GPA specified in §126-136-9.8; 4) three years of managements level experience; 5) education and training in evaluation skills through the WV Center for Professional Development or equivalent training approved by the WVBE; and 6) the conditions for issuance specified in §126-136-11.4.1.c.</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Validity</w:t>
      </w:r>
      <w:proofErr w:type="gramEnd"/>
      <w:r w:rsidRPr="00367F39">
        <w:t xml:space="preserve"> Period. </w:t>
      </w:r>
      <w:r w:rsidR="00EC6FD9" w:rsidRPr="00367F39">
        <w:t>–</w:t>
      </w:r>
      <w:r w:rsidRPr="00367F39">
        <w:t xml:space="preserve"> The First-Class/Full-Time Permit for Administrators shall be valid for one school year and shall expire on June 30.  An educator employed on or after January 1 may be issued a Permit valid until June 30 of the following school year.</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Conditions</w:t>
      </w:r>
      <w:proofErr w:type="gramEnd"/>
      <w:r w:rsidRPr="00367F39">
        <w:t xml:space="preserve"> for Issuance. </w:t>
      </w:r>
      <w:r w:rsidR="00EC6FD9" w:rsidRPr="00367F39">
        <w:t>–</w:t>
      </w:r>
      <w:r w:rsidRPr="00367F39">
        <w:t xml:space="preserve"> The applicant for the First-Class/Full-Time Permit for Administrators must submit evidence of satisfying the following:</w:t>
      </w:r>
    </w:p>
    <w:p w:rsidR="00687BB3" w:rsidRPr="00367F39" w:rsidRDefault="00687BB3">
      <w:pPr>
        <w:jc w:val="both"/>
      </w:pPr>
    </w:p>
    <w:p w:rsidR="00687BB3" w:rsidRPr="00367F39" w:rsidRDefault="00687BB3">
      <w:pPr>
        <w:jc w:val="both"/>
        <w:rPr>
          <w:b/>
          <w:bCs/>
        </w:rPr>
      </w:pPr>
      <w:r w:rsidRPr="00367F39">
        <w:tab/>
      </w:r>
      <w:r w:rsidRPr="00367F39">
        <w:tab/>
      </w:r>
      <w:r w:rsidRPr="00367F39">
        <w:tab/>
      </w:r>
      <w:r w:rsidRPr="00367F39">
        <w:tab/>
        <w:t xml:space="preserve">A.  College/University Coursework. </w:t>
      </w:r>
      <w:r w:rsidR="00EC6FD9" w:rsidRPr="00367F39">
        <w:t>–</w:t>
      </w:r>
      <w:r w:rsidRPr="00367F39">
        <w:t xml:space="preserve"> Verification by the designated official at the college or university through which the program is being completed that the applicant has completed 25% of the approved program in the specialization(s) for which the permit is requested;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Professional Commitment. </w:t>
      </w:r>
      <w:r w:rsidR="00EC6FD9" w:rsidRPr="00367F39">
        <w:t>–</w:t>
      </w:r>
      <w:r w:rsidRPr="00367F39">
        <w:t xml:space="preserve"> Submission of the Professional Commitment verifying the applicant’s enrollment in the state approved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C.  Recommendation. </w:t>
      </w:r>
      <w:r w:rsidR="00EC6FD9" w:rsidRPr="00367F39">
        <w:t>–</w:t>
      </w:r>
      <w:r w:rsidRPr="00367F39">
        <w:t xml:space="preserve"> Receive the recommendation of the county superintendent verifying that the applicant is the most qualified candidate for the position, or, if the candidate for the permit is a county superintendent, receive a recommendation and verification of employment from the county board of education.</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r w:rsidRPr="00367F39">
        <w:tab/>
        <w:t xml:space="preserve">D.  Time Limitations. </w:t>
      </w:r>
      <w:r w:rsidR="00EC6FD9" w:rsidRPr="00367F39">
        <w:t>–</w:t>
      </w:r>
      <w:r w:rsidRPr="00367F39">
        <w:t xml:space="preserve"> All requirements for the Professional Administrative Certificate endorsed for Principal or Supervisor of Instruction must be completed within five years of the original issuance of the First-Class/Full-Time Permit for Administrators as specified in </w:t>
      </w:r>
      <w:r w:rsidR="00711220" w:rsidRPr="00367F39">
        <w:t>W. Va.</w:t>
      </w:r>
      <w:r w:rsidRPr="00367F39">
        <w:t xml:space="preserve"> Code §18A-4-7a.  All requirements for the Professional Administrative Certificate endorsed for Superintendent must be completed within three years of the original issuance of the First-Class/Full-Time Permit for Administrators as specified in </w:t>
      </w:r>
      <w:r w:rsidR="00711220" w:rsidRPr="00367F39">
        <w:t>W. Va.</w:t>
      </w:r>
      <w:r w:rsidRPr="00367F39">
        <w:t xml:space="preserve"> Code §18-4-2.  If required coursework is not available, the county superintendent may request an extension of the First-Class/Full-Time Permit for Administrators as specified in §126-136-14.  The position held by an educator issued a Full-Time Permit is not subject to posting provided the educator meets the annual renewal requirements specified in §126-136-11.4.3 and completes the state approved program.</w:t>
      </w:r>
    </w:p>
    <w:p w:rsidR="00687BB3" w:rsidRPr="00367F39" w:rsidRDefault="00687BB3">
      <w:pPr>
        <w:jc w:val="both"/>
      </w:pPr>
    </w:p>
    <w:p w:rsidR="00687BB3" w:rsidRPr="00367F39" w:rsidRDefault="00687BB3">
      <w:pPr>
        <w:jc w:val="both"/>
      </w:pPr>
      <w:r w:rsidRPr="00367F39">
        <w:tab/>
      </w:r>
      <w:r w:rsidRPr="00367F39">
        <w:tab/>
        <w:t>11.4.2</w:t>
      </w:r>
      <w:proofErr w:type="gramStart"/>
      <w:r w:rsidRPr="00367F39">
        <w:t>.  Renewal</w:t>
      </w:r>
      <w:proofErr w:type="gramEnd"/>
      <w:r w:rsidRPr="00367F39">
        <w:t xml:space="preserve"> of the First-Class/Full-Time Permit for Administrators.</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Conditions</w:t>
      </w:r>
      <w:proofErr w:type="gramEnd"/>
      <w:r w:rsidRPr="00367F39">
        <w:t xml:space="preserve"> for Issuance. </w:t>
      </w:r>
      <w:r w:rsidR="00EC6FD9" w:rsidRPr="00367F39">
        <w:t>–</w:t>
      </w:r>
      <w:r w:rsidRPr="00367F39">
        <w:t xml:space="preserve"> The holder of a First-Class/Full Time Permit for Administrators who continue to be employed in the specialization(s) reflected on the permit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College/University Coursework. </w:t>
      </w:r>
      <w:r w:rsidR="00EC6FD9" w:rsidRPr="00367F39">
        <w:t>–</w:t>
      </w:r>
      <w:r w:rsidRPr="00367F39">
        <w:t xml:space="preserve"> Verification by the designated official at the college or university through which the program is being completed that the applicant has completed six semester hours of college/university credit reflecting a 3.0 GPA within the institution of higher education’s state approved program in the specialization for which the permit is requested;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Recommendation. </w:t>
      </w:r>
      <w:r w:rsidR="00EC6FD9" w:rsidRPr="00367F39">
        <w:t>–</w:t>
      </w:r>
      <w:r w:rsidRPr="00367F39">
        <w:t xml:space="preserve"> Receive the recommendation of the county superintendent in the county in which the applicant is employed or, if the candidate for the permit is a county superintendent, receive a recommendation and verification of continued employment and satisfactory performance from the county board of education as specified in W. Va. Code §18-4-2.</w:t>
      </w:r>
    </w:p>
    <w:p w:rsidR="00687BB3" w:rsidRPr="00367F39" w:rsidRDefault="00687BB3">
      <w:pPr>
        <w:jc w:val="both"/>
      </w:pPr>
    </w:p>
    <w:p w:rsidR="00687BB3" w:rsidRPr="00367F39" w:rsidRDefault="00687BB3">
      <w:pPr>
        <w:jc w:val="both"/>
      </w:pPr>
      <w:r w:rsidRPr="00367F39">
        <w:tab/>
      </w:r>
      <w:r w:rsidRPr="00367F39">
        <w:tab/>
        <w:t>11.4.3</w:t>
      </w:r>
      <w:proofErr w:type="gramStart"/>
      <w:r w:rsidRPr="00367F39">
        <w:t>.  Extension</w:t>
      </w:r>
      <w:proofErr w:type="gramEnd"/>
      <w:r w:rsidRPr="00367F39">
        <w:t xml:space="preserve"> of the First-Class/Full-Time Permit for Administrators for Extenuating Circumstances. </w:t>
      </w:r>
      <w:r w:rsidR="00EC6FD9" w:rsidRPr="00367F39">
        <w:t>–</w:t>
      </w:r>
      <w:r w:rsidRPr="00367F39">
        <w:t xml:space="preserve"> The First-Class/Full-Time Permit endorsed for Principal, Supervisor of Instruction or Superintendent may be extended as indicated in §126-136-14 as long as the time frames specified in §126-136-11.4.1.c.D. are not exceeded.</w:t>
      </w:r>
    </w:p>
    <w:p w:rsidR="009B6B15" w:rsidRPr="00367F39" w:rsidRDefault="009B6B15">
      <w:pPr>
        <w:jc w:val="both"/>
      </w:pPr>
    </w:p>
    <w:p w:rsidR="009B6B15" w:rsidRPr="00367F39" w:rsidRDefault="009B6B15" w:rsidP="009B6B15">
      <w:pPr>
        <w:jc w:val="both"/>
      </w:pPr>
      <w:r w:rsidRPr="00367F39">
        <w:tab/>
        <w:t>11.5 Permits for Teachers in Residence</w:t>
      </w:r>
    </w:p>
    <w:p w:rsidR="009B6B15" w:rsidRPr="00367F39" w:rsidRDefault="009B6B15" w:rsidP="009B6B15">
      <w:pPr>
        <w:jc w:val="both"/>
      </w:pPr>
    </w:p>
    <w:p w:rsidR="009B6B15" w:rsidRPr="00367F39" w:rsidRDefault="009B6B15" w:rsidP="009B6B15">
      <w:pPr>
        <w:jc w:val="both"/>
      </w:pPr>
      <w:r w:rsidRPr="00367F39">
        <w:tab/>
      </w:r>
      <w:r w:rsidRPr="00367F39">
        <w:tab/>
        <w:t>11.5.1</w:t>
      </w:r>
      <w:proofErr w:type="gramStart"/>
      <w:r w:rsidRPr="00367F39">
        <w:t>.  General</w:t>
      </w:r>
      <w:proofErr w:type="gramEnd"/>
      <w:r w:rsidRPr="00367F39">
        <w:t xml:space="preserve"> Criteria. – The Teacher-In-Residence Permit may be granted to an indi</w:t>
      </w:r>
      <w:r w:rsidR="002F6214" w:rsidRPr="00367F39">
        <w:t>vidual who: 1) is enrolled in a</w:t>
      </w:r>
      <w:r w:rsidRPr="00367F39">
        <w:t xml:space="preserve"> </w:t>
      </w:r>
      <w:r w:rsidR="002F6214" w:rsidRPr="00367F39">
        <w:t xml:space="preserve">WVBE </w:t>
      </w:r>
      <w:r w:rsidRPr="00367F39">
        <w:t xml:space="preserve">approved teacher-in-residence program in accordance with an agreement between an institution of higher education and a county board; 2) has satisfied the general requirements in §126-136-9.1.1; 3) has satisfied the test requirements specified in §126-136-10.1.2.c.E(a) and (b); 4) has a minimum GPA of 3.0; and 5) has satisfied the conditions for issuance specified in §126-136-11.5.3.  </w:t>
      </w:r>
    </w:p>
    <w:p w:rsidR="009B6B15" w:rsidRPr="00367F39" w:rsidRDefault="009B6B15" w:rsidP="009B6B15">
      <w:pPr>
        <w:jc w:val="both"/>
      </w:pPr>
    </w:p>
    <w:p w:rsidR="009B6B15" w:rsidRPr="00367F39" w:rsidRDefault="009B6B15" w:rsidP="009B6B15">
      <w:pPr>
        <w:jc w:val="both"/>
      </w:pPr>
      <w:r w:rsidRPr="00367F39">
        <w:tab/>
      </w:r>
      <w:r w:rsidRPr="00367F39">
        <w:tab/>
        <w:t xml:space="preserve">11.5.2. Validity Period. – The Teacher-In-Residence Permit shall be valid for one school year and shall expire on June 30. </w:t>
      </w:r>
    </w:p>
    <w:p w:rsidR="009B6B15" w:rsidRPr="00367F39" w:rsidRDefault="009B6B15" w:rsidP="009B6B15">
      <w:pPr>
        <w:jc w:val="both"/>
      </w:pPr>
    </w:p>
    <w:p w:rsidR="009B6B15" w:rsidRPr="00367F39" w:rsidRDefault="009B6B15" w:rsidP="009B6B15">
      <w:pPr>
        <w:jc w:val="both"/>
      </w:pPr>
      <w:r w:rsidRPr="00367F39">
        <w:tab/>
      </w:r>
      <w:r w:rsidRPr="00367F39">
        <w:tab/>
        <w:t xml:space="preserve">11.5.3. Conditions for Issuance. – The applicant for the Teacher-In-Residence Permit must submit evidence </w:t>
      </w:r>
      <w:proofErr w:type="gramStart"/>
      <w:r w:rsidRPr="00367F39">
        <w:t>of  satisfying</w:t>
      </w:r>
      <w:proofErr w:type="gramEnd"/>
      <w:r w:rsidRPr="00367F39">
        <w:t xml:space="preserve"> the following:</w:t>
      </w:r>
    </w:p>
    <w:p w:rsidR="009B6B15" w:rsidRPr="00367F39" w:rsidRDefault="009B6B15" w:rsidP="009B6B15">
      <w:pPr>
        <w:jc w:val="both"/>
      </w:pPr>
    </w:p>
    <w:p w:rsidR="009B6B15" w:rsidRPr="00367F39" w:rsidRDefault="009B6B15" w:rsidP="009B6B15">
      <w:pPr>
        <w:jc w:val="both"/>
      </w:pPr>
      <w:r w:rsidRPr="00367F39">
        <w:tab/>
      </w:r>
      <w:r w:rsidRPr="00367F39">
        <w:tab/>
      </w:r>
      <w:r w:rsidRPr="00367F39">
        <w:tab/>
        <w:t xml:space="preserve">A. Verification of enrollment in an approved Teacher-In-Residence program; </w:t>
      </w:r>
      <w:r w:rsidRPr="00367F39">
        <w:rPr>
          <w:b/>
        </w:rPr>
        <w:t>AND</w:t>
      </w:r>
    </w:p>
    <w:p w:rsidR="009B6B15" w:rsidRPr="00367F39" w:rsidRDefault="009B6B15" w:rsidP="009B6B15">
      <w:pPr>
        <w:jc w:val="both"/>
      </w:pPr>
    </w:p>
    <w:p w:rsidR="009B6B15" w:rsidRPr="00367F39" w:rsidRDefault="009B6B15" w:rsidP="009B6B15">
      <w:pPr>
        <w:jc w:val="both"/>
      </w:pPr>
      <w:r w:rsidRPr="00367F39">
        <w:tab/>
      </w:r>
      <w:r w:rsidRPr="00367F39">
        <w:tab/>
      </w:r>
      <w:r w:rsidRPr="00367F39">
        <w:tab/>
        <w:t>B. Recommendation of Superintendent. – Recommendation of the county superintendent in the county in which the applicant will serve as the Teacher-In Residence.</w:t>
      </w:r>
    </w:p>
    <w:p w:rsidR="009B6B15" w:rsidRPr="00367F39" w:rsidRDefault="009B6B15">
      <w:pPr>
        <w:jc w:val="both"/>
      </w:pPr>
    </w:p>
    <w:p w:rsidR="0001153D" w:rsidRPr="00367F39" w:rsidRDefault="00687BB3" w:rsidP="0001153D">
      <w:pPr>
        <w:jc w:val="both"/>
      </w:pPr>
      <w:r w:rsidRPr="00367F39">
        <w:tab/>
      </w:r>
      <w:r w:rsidR="0001153D" w:rsidRPr="00367F39">
        <w:t>11.6 Permits for Student Teachers</w:t>
      </w:r>
    </w:p>
    <w:p w:rsidR="0001153D" w:rsidRPr="00367F39" w:rsidRDefault="0001153D" w:rsidP="0001153D">
      <w:pPr>
        <w:jc w:val="both"/>
      </w:pPr>
    </w:p>
    <w:p w:rsidR="0001153D" w:rsidRPr="00367F39" w:rsidRDefault="0001153D" w:rsidP="0001153D">
      <w:pPr>
        <w:jc w:val="both"/>
      </w:pPr>
      <w:r w:rsidRPr="00367F39">
        <w:tab/>
      </w:r>
      <w:r w:rsidRPr="00367F39">
        <w:tab/>
        <w:t>11.6.1</w:t>
      </w:r>
      <w:proofErr w:type="gramStart"/>
      <w:r w:rsidRPr="00367F39">
        <w:t>.  General</w:t>
      </w:r>
      <w:proofErr w:type="gramEnd"/>
      <w:r w:rsidRPr="00367F39">
        <w:t xml:space="preserve"> Criteria. – The Student Teacher Permit may be granted to an individual who: 1) is enrolled and in good standing in an WVBE approved educator preparation program or in an out-of-state accredited institution </w:t>
      </w:r>
      <w:r w:rsidR="002F37ED" w:rsidRPr="00367F39">
        <w:t xml:space="preserve">as specified in </w:t>
      </w:r>
      <w:r w:rsidRPr="00367F39">
        <w:t>§125-136-4.5</w:t>
      </w:r>
      <w:r w:rsidR="008D1DC4" w:rsidRPr="00367F39">
        <w:t>6</w:t>
      </w:r>
      <w:r w:rsidR="002F37ED" w:rsidRPr="00367F39">
        <w:t xml:space="preserve"> </w:t>
      </w:r>
      <w:r w:rsidR="005E61A5" w:rsidRPr="00367F39">
        <w:t xml:space="preserve">with </w:t>
      </w:r>
      <w:r w:rsidRPr="00367F39">
        <w:t>a current agreement</w:t>
      </w:r>
      <w:r w:rsidR="005E61A5" w:rsidRPr="00367F39">
        <w:t xml:space="preserve"> </w:t>
      </w:r>
      <w:r w:rsidRPr="00367F39">
        <w:t xml:space="preserve">with </w:t>
      </w:r>
      <w:r w:rsidR="005E61A5" w:rsidRPr="00367F39">
        <w:t xml:space="preserve">the </w:t>
      </w:r>
      <w:r w:rsidRPr="00367F39">
        <w:t xml:space="preserve">W. Va. </w:t>
      </w:r>
      <w:r w:rsidR="008D1DC4" w:rsidRPr="00367F39">
        <w:t>c</w:t>
      </w:r>
      <w:r w:rsidRPr="00367F39">
        <w:t xml:space="preserve">ounty </w:t>
      </w:r>
      <w:r w:rsidR="008D1DC4" w:rsidRPr="00367F39">
        <w:t xml:space="preserve">board of education </w:t>
      </w:r>
      <w:r w:rsidRPr="00367F39">
        <w:t>for student teacher placements</w:t>
      </w:r>
      <w:r w:rsidR="00B864D7">
        <w:t xml:space="preserve"> </w:t>
      </w:r>
      <w:r w:rsidR="00B864D7" w:rsidRPr="00367F39">
        <w:t>placement and who may not have yet obtained a bachelor degree</w:t>
      </w:r>
      <w:r w:rsidRPr="00367F39">
        <w:t xml:space="preserve">; 2) </w:t>
      </w:r>
      <w:r w:rsidR="008D1DC4" w:rsidRPr="00367F39">
        <w:t xml:space="preserve">will have </w:t>
      </w:r>
      <w:r w:rsidRPr="00367F39">
        <w:t xml:space="preserve">satisfied the program requirements </w:t>
      </w:r>
      <w:r w:rsidR="008D1DC4" w:rsidRPr="00367F39">
        <w:t xml:space="preserve">for </w:t>
      </w:r>
      <w:r w:rsidRPr="00367F39">
        <w:t>student teach</w:t>
      </w:r>
      <w:r w:rsidR="008D1DC4" w:rsidRPr="00367F39">
        <w:t>ing prior to placement</w:t>
      </w:r>
      <w:r w:rsidRPr="00367F39">
        <w:t>; 3) has satisfied the general r</w:t>
      </w:r>
      <w:r w:rsidR="008D1DC4" w:rsidRPr="00367F39">
        <w:t>equirements in §126-136-9.1.1; 4</w:t>
      </w:r>
      <w:r w:rsidRPr="00367F39">
        <w:t xml:space="preserve">) receives recommendation from </w:t>
      </w:r>
      <w:r w:rsidR="002F37ED" w:rsidRPr="00367F39">
        <w:t xml:space="preserve">designated </w:t>
      </w:r>
      <w:r w:rsidRPr="00367F39">
        <w:t xml:space="preserve">college/university official.  </w:t>
      </w:r>
    </w:p>
    <w:p w:rsidR="0001153D" w:rsidRPr="00367F39" w:rsidRDefault="0001153D" w:rsidP="0001153D">
      <w:pPr>
        <w:jc w:val="both"/>
      </w:pPr>
    </w:p>
    <w:p w:rsidR="0001153D" w:rsidRPr="00367F39" w:rsidRDefault="0001153D" w:rsidP="0001153D">
      <w:pPr>
        <w:jc w:val="both"/>
      </w:pPr>
      <w:r w:rsidRPr="00367F39">
        <w:tab/>
      </w:r>
      <w:r w:rsidRPr="00367F39">
        <w:tab/>
        <w:t xml:space="preserve">11.6.2. Validity Period. – The Student Teacher Permit shall be valid for one school year and shall expire on June 30. Upon successful completion of the student teaching experience, </w:t>
      </w:r>
      <w:r w:rsidR="008D1DC4" w:rsidRPr="00367F39">
        <w:t xml:space="preserve">the Student Teacher Permit shall be eligible to be used as a </w:t>
      </w:r>
      <w:r w:rsidRPr="00367F39">
        <w:t>Short-Term Substitute</w:t>
      </w:r>
      <w:r w:rsidR="008D1DC4" w:rsidRPr="00367F39">
        <w:t xml:space="preserve"> Permit §125-136-4.59 </w:t>
      </w:r>
      <w:r w:rsidRPr="00367F39">
        <w:t xml:space="preserve">.   </w:t>
      </w:r>
    </w:p>
    <w:p w:rsidR="0001153D" w:rsidRPr="00367F39" w:rsidRDefault="0001153D" w:rsidP="0001153D">
      <w:pPr>
        <w:jc w:val="both"/>
      </w:pPr>
    </w:p>
    <w:p w:rsidR="0001153D" w:rsidRPr="00367F39" w:rsidRDefault="0001153D" w:rsidP="0001153D">
      <w:pPr>
        <w:jc w:val="both"/>
      </w:pPr>
      <w:r w:rsidRPr="00367F39">
        <w:tab/>
      </w:r>
      <w:r w:rsidRPr="00367F39">
        <w:tab/>
        <w:t xml:space="preserve">11.6.3. Conditions for Issuance. – The applicant for the Student Teacher Permit may apply up to six (6) months prior to the beginning of the student </w:t>
      </w:r>
      <w:r w:rsidR="008D1DC4" w:rsidRPr="00367F39">
        <w:t>teaching assignment</w:t>
      </w:r>
      <w:r w:rsidRPr="00367F39">
        <w:t xml:space="preserve"> and must submit evidence </w:t>
      </w:r>
      <w:r w:rsidR="008D1DC4" w:rsidRPr="00367F39">
        <w:t>of satisfying</w:t>
      </w:r>
      <w:r w:rsidRPr="00367F39">
        <w:t xml:space="preserve"> the following:</w:t>
      </w:r>
    </w:p>
    <w:p w:rsidR="0001153D" w:rsidRPr="00367F39" w:rsidRDefault="0001153D" w:rsidP="0001153D">
      <w:pPr>
        <w:jc w:val="both"/>
      </w:pPr>
    </w:p>
    <w:p w:rsidR="0001153D" w:rsidRPr="00367F39" w:rsidRDefault="0001153D" w:rsidP="0001153D">
      <w:pPr>
        <w:jc w:val="both"/>
      </w:pPr>
      <w:r w:rsidRPr="00367F39">
        <w:tab/>
      </w:r>
      <w:r w:rsidRPr="00367F39">
        <w:tab/>
      </w:r>
      <w:r w:rsidRPr="00367F39">
        <w:tab/>
        <w:t xml:space="preserve">A. Verification of enrollment in an approved educator preparation program; </w:t>
      </w:r>
      <w:r w:rsidRPr="00367F39">
        <w:rPr>
          <w:b/>
        </w:rPr>
        <w:t>AND</w:t>
      </w:r>
    </w:p>
    <w:p w:rsidR="0001153D" w:rsidRPr="00367F39" w:rsidRDefault="0001153D" w:rsidP="0001153D">
      <w:pPr>
        <w:jc w:val="both"/>
      </w:pPr>
      <w:r w:rsidRPr="00367F39">
        <w:tab/>
      </w:r>
      <w:r w:rsidRPr="00367F39">
        <w:tab/>
      </w:r>
      <w:r w:rsidRPr="00367F39">
        <w:tab/>
        <w:t xml:space="preserve">B.  Criminal History Record Check. – All applicants for the Student Teacher Permit whose applications are received by the WVDE shall be fingerprinted by the West Virginia State Police or its designee as defined in §126-136-9.1.2. Such criminal history record check </w:t>
      </w:r>
      <w:r w:rsidR="002F37ED" w:rsidRPr="00367F39">
        <w:t xml:space="preserve">may </w:t>
      </w:r>
      <w:r w:rsidRPr="00367F39">
        <w:t xml:space="preserve">not be used </w:t>
      </w:r>
      <w:r w:rsidR="002F37ED" w:rsidRPr="00367F39">
        <w:t xml:space="preserve">for subsequent applications for other </w:t>
      </w:r>
      <w:r w:rsidRPr="00367F39">
        <w:t>credential</w:t>
      </w:r>
      <w:r w:rsidR="002F37ED" w:rsidRPr="00367F39">
        <w:t>s</w:t>
      </w:r>
      <w:r w:rsidRPr="00367F39">
        <w:t xml:space="preserve"> issued by the State Superintendent of Schools; </w:t>
      </w:r>
      <w:r w:rsidRPr="00367F39">
        <w:rPr>
          <w:b/>
        </w:rPr>
        <w:t>AND</w:t>
      </w:r>
    </w:p>
    <w:p w:rsidR="0001153D" w:rsidRPr="00367F39" w:rsidRDefault="0001153D" w:rsidP="0001153D">
      <w:pPr>
        <w:jc w:val="both"/>
      </w:pPr>
      <w:r w:rsidRPr="00367F39">
        <w:t xml:space="preserve"> </w:t>
      </w:r>
    </w:p>
    <w:p w:rsidR="0001153D" w:rsidRPr="00367F39" w:rsidRDefault="0001153D" w:rsidP="0001153D">
      <w:pPr>
        <w:jc w:val="both"/>
      </w:pPr>
      <w:r w:rsidRPr="00367F39">
        <w:tab/>
      </w:r>
      <w:r w:rsidRPr="00367F39">
        <w:tab/>
      </w:r>
      <w:r w:rsidRPr="00367F39">
        <w:tab/>
        <w:t xml:space="preserve">C. Recommendation of College/University Official. – Recommendation of the </w:t>
      </w:r>
      <w:r w:rsidR="002F37ED" w:rsidRPr="00367F39">
        <w:t xml:space="preserve">designated </w:t>
      </w:r>
      <w:r w:rsidRPr="00367F39">
        <w:t>college/university official</w:t>
      </w:r>
      <w:r w:rsidR="002F37ED" w:rsidRPr="00367F39">
        <w:t>.</w:t>
      </w:r>
    </w:p>
    <w:p w:rsidR="0001153D" w:rsidRPr="00367F39" w:rsidRDefault="0001153D" w:rsidP="0001153D">
      <w:pPr>
        <w:jc w:val="both"/>
      </w:pPr>
    </w:p>
    <w:p w:rsidR="00B21D3E" w:rsidRPr="00367F39" w:rsidRDefault="00B21D3E" w:rsidP="00B21D3E">
      <w:pPr>
        <w:ind w:firstLine="720"/>
        <w:jc w:val="both"/>
      </w:pPr>
      <w:r w:rsidRPr="00367F39">
        <w:t>11.7. Substitute Permits for Professional Educators.</w:t>
      </w:r>
    </w:p>
    <w:p w:rsidR="00B21D3E" w:rsidRPr="00367F39" w:rsidRDefault="00B21D3E" w:rsidP="00B21D3E">
      <w:pPr>
        <w:jc w:val="both"/>
      </w:pPr>
    </w:p>
    <w:p w:rsidR="00B21D3E" w:rsidRPr="00367F39" w:rsidRDefault="00B21D3E" w:rsidP="00B21D3E">
      <w:pPr>
        <w:jc w:val="both"/>
      </w:pPr>
      <w:r w:rsidRPr="00367F39">
        <w:tab/>
      </w:r>
      <w:r w:rsidRPr="00367F39">
        <w:tab/>
        <w:t>11.7.1</w:t>
      </w:r>
      <w:proofErr w:type="gramStart"/>
      <w:r w:rsidRPr="00367F39">
        <w:t>.  Short</w:t>
      </w:r>
      <w:proofErr w:type="gramEnd"/>
      <w:r w:rsidRPr="00367F39">
        <w:t>-Term Substitute Permit for Teaching, Support and Administrative Personnel.</w:t>
      </w:r>
    </w:p>
    <w:p w:rsidR="00B21D3E" w:rsidRPr="00367F39" w:rsidRDefault="00B21D3E" w:rsidP="00B21D3E">
      <w:pPr>
        <w:jc w:val="both"/>
      </w:pPr>
    </w:p>
    <w:p w:rsidR="00B21D3E" w:rsidRPr="00367F39" w:rsidRDefault="00B21D3E" w:rsidP="00B21D3E">
      <w:pPr>
        <w:jc w:val="both"/>
      </w:pPr>
      <w:r w:rsidRPr="00367F39">
        <w:lastRenderedPageBreak/>
        <w:tab/>
      </w:r>
      <w:r w:rsidRPr="00367F39">
        <w:tab/>
      </w:r>
      <w:r w:rsidRPr="00367F39">
        <w:tab/>
      </w:r>
      <w:proofErr w:type="gramStart"/>
      <w:r w:rsidRPr="00367F39">
        <w:t>a.  General</w:t>
      </w:r>
      <w:proofErr w:type="gramEnd"/>
      <w:r w:rsidRPr="00367F39">
        <w:t xml:space="preserve"> Criteria. – The Initial Short-Term Substitute Permit endorsed for general substitute may be granted to an individual who is temporarily replacing the educator assigned to a specific position and who has completed:  1) a minimum of a bachelor’s degree through an accredited institution of higher education as defined in §126-136-4.5; 2) the general requirements specified in §126-136-9; 3) a minimum GPA of 2.0; and 4) the conditions for issuance specified in §126-136-11.6.1.c.  A short-term substitute is one who fills a position for 30 days or fewer.</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Validity</w:t>
      </w:r>
      <w:proofErr w:type="gramEnd"/>
      <w:r w:rsidRPr="00367F39">
        <w:t xml:space="preserve"> Period. – The Short-Term Substitute Permit shall be valid for no more than three school years and shall expire on June 30 of the last year of its validity.</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c.  Conditions</w:t>
      </w:r>
      <w:proofErr w:type="gramEnd"/>
      <w:r w:rsidRPr="00367F39">
        <w:t xml:space="preserve"> for Issuance. – The applicant for the Short-Term Substitute Permit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A.  Verification of successful completion of 18 clock hours of training provided or authorized by the employing county to include but not be limited to classroom management, state and local policies, content standards and objectives, and an overview of school law to include reporting requirements for suspected child abuse.  The eighteen clock hours of training may include no more than six clock hours of classroom observation and must have been completed no more than one year prior to the date the application is received by the local education agency.  Completion of clinical practice at a West Virginia institution of higher education approved by the WVBE to offer teacher education programs may be used in lieu of the training.  The clinical practice must have been completed no more than one year prior to the date the application is received by the local education agency;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B.  Recommendation of Superintendent. – Recommendation of the county superintendent in the county in which the applicant is employed.</w:t>
      </w:r>
    </w:p>
    <w:p w:rsidR="00B21D3E" w:rsidRPr="00367F39" w:rsidRDefault="00B21D3E" w:rsidP="00B21D3E">
      <w:pPr>
        <w:jc w:val="both"/>
      </w:pPr>
    </w:p>
    <w:p w:rsidR="00B21D3E" w:rsidRPr="00367F39" w:rsidRDefault="00B21D3E" w:rsidP="00B21D3E">
      <w:pPr>
        <w:jc w:val="both"/>
      </w:pPr>
      <w:r w:rsidRPr="00367F39">
        <w:tab/>
      </w:r>
      <w:r w:rsidRPr="00367F39">
        <w:tab/>
        <w:t>11.7.2</w:t>
      </w:r>
      <w:proofErr w:type="gramStart"/>
      <w:r w:rsidRPr="00367F39">
        <w:t>.  Renewal</w:t>
      </w:r>
      <w:proofErr w:type="gramEnd"/>
      <w:r w:rsidRPr="00367F39">
        <w:t xml:space="preserve"> of the Short-Term Substitute Permit.</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Verification</w:t>
      </w:r>
      <w:proofErr w:type="gramEnd"/>
      <w:r w:rsidRPr="00367F39">
        <w:t xml:space="preserve"> of Training. – Verification of successful completion of 12 clock hours of in-service training provided or authorized by the employing county to include but not be limited to classroom management and teaching strategies.  The 12 clock hours of renewal training may include no more than three clock hours of classroom observation and must be completed subsequent to the issuance of the permit being renewed and within the five-year-period immediately preceding the date of application; </w:t>
      </w:r>
      <w:r w:rsidRPr="00367F39">
        <w:rPr>
          <w:b/>
          <w:bCs/>
        </w:rPr>
        <w:t>OR</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Complete</w:t>
      </w:r>
      <w:proofErr w:type="gramEnd"/>
      <w:r w:rsidRPr="00367F39">
        <w:t xml:space="preserve"> six semester hours of coursework from a regionally accredited institution of higher education as defined in §126-136-4.55.  The coursework must be pertinent to the areas of specialization and completed subsequent to the issuance of the permit being renewed and within the five-year-period immediately preceding the date of application;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c.  Recommendation</w:t>
      </w:r>
      <w:proofErr w:type="gramEnd"/>
      <w:r w:rsidRPr="00367F39">
        <w:t xml:space="preserve"> of Superintendent. – Recommendation of the county superintendent in the county in which the applicant is employed.</w:t>
      </w:r>
    </w:p>
    <w:p w:rsidR="00B21D3E" w:rsidRPr="00367F39" w:rsidRDefault="00B21D3E" w:rsidP="00B21D3E">
      <w:pPr>
        <w:jc w:val="both"/>
      </w:pPr>
    </w:p>
    <w:p w:rsidR="00B21D3E" w:rsidRPr="00367F39" w:rsidRDefault="00B21D3E" w:rsidP="00B21D3E">
      <w:pPr>
        <w:jc w:val="both"/>
      </w:pPr>
      <w:r w:rsidRPr="00367F39">
        <w:tab/>
      </w:r>
      <w:r w:rsidRPr="00367F39">
        <w:tab/>
        <w:t>11.7.3</w:t>
      </w:r>
      <w:proofErr w:type="gramStart"/>
      <w:r w:rsidRPr="00367F39">
        <w:t>.  Long</w:t>
      </w:r>
      <w:proofErr w:type="gramEnd"/>
      <w:r w:rsidRPr="00367F39">
        <w:t>-Term Substitute Permit for Teaching, Support and Administrative Personnel.</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General</w:t>
      </w:r>
      <w:proofErr w:type="gramEnd"/>
      <w:r w:rsidRPr="00367F39">
        <w:t xml:space="preserve"> Criteria. – The Initial Long-Term Substitute Permit endorsed for any specialization recognized on the Professional Teaching or Support Certificate may be granted to an individual who is temporarily replacing the professional assigned to a specific position who has completed 1) a minimum of a bachelor’s degree through an accredited institution of higher education as defined in §126-136-4.5, or a minimum of a Nursing Diploma/Associate Degree and a valid West Virginia R.N. license; 2) the general requirements specified in §126-136-9; 3) a minimum GPA of 2.0; and 4) the conditions for issuance specified in §126-136-11.6.3.c.  A long-term substitute is one who fills a position for more than 30 days.</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Validity</w:t>
      </w:r>
      <w:proofErr w:type="gramEnd"/>
      <w:r w:rsidRPr="00367F39">
        <w:t xml:space="preserve"> Period. – The Long-Term Substitute Permit shall be valid for no more than three school years and shall expire on June 30 of the last year of its validity.</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c.  Conditions</w:t>
      </w:r>
      <w:proofErr w:type="gramEnd"/>
      <w:r w:rsidRPr="00367F39">
        <w:t xml:space="preserve"> for Issuance. – The applicant for Long-Term Substitute Permit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A.  Verification of successful completion of 18 clock hours of training provided or authorized by the employing county to include but not be limited to classroom management, state and local policies, content standards and objectives, and an overview of school law to include reporting requirements for suspected child abuse.  The 18 clock hours of training may include no more than six clock hours of classroom observation and must have been completed no more than one year prior to the date the application is received by the local education agency.  Completion of clinical practice at a West Virginia institution of higher education approved by the WVBE to offer teacher education programs may be used in lieu of the training.  The clinical practice must have been completed no more than one year prior to the date the application is received by the local education agency;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B.  College/University Coursework. – 12 semester hours of coursework with a minimum GPA of 2.0 for each course from an accredited institution of higher education as defined in §126-136-4.5 in any specialization area recognized on the Professional Teaching or Support Certificate;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C.  Recommendation of Superintendent. – Recommendation of the county superintendent in the county in which the applicant is employed; </w:t>
      </w:r>
      <w:r w:rsidRPr="00367F39">
        <w:rPr>
          <w:b/>
          <w:bCs/>
        </w:rPr>
        <w:t>OR</w:t>
      </w:r>
    </w:p>
    <w:p w:rsidR="00B21D3E" w:rsidRPr="00367F39" w:rsidRDefault="00B21D3E" w:rsidP="00B21D3E">
      <w:pPr>
        <w:jc w:val="both"/>
      </w:pPr>
    </w:p>
    <w:p w:rsidR="00B21D3E" w:rsidRPr="00367F39" w:rsidRDefault="00B21D3E" w:rsidP="00B21D3E">
      <w:pPr>
        <w:jc w:val="both"/>
        <w:rPr>
          <w:b/>
          <w:bCs/>
        </w:rPr>
      </w:pPr>
      <w:r w:rsidRPr="00367F39">
        <w:tab/>
      </w:r>
      <w:r w:rsidRPr="00367F39">
        <w:tab/>
      </w:r>
      <w:r w:rsidRPr="00367F39">
        <w:tab/>
      </w:r>
      <w:r w:rsidRPr="00367F39">
        <w:tab/>
        <w:t xml:space="preserve">D.  Hold an expired West Virginia Professional Certificate or a valid or expired Out-of-State Professional Certificate endorsed for the specialization(s) consistent with the specialization(s) for which the Substitute Permit is requested;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E.  Recommendation of Superintendent. – Recommendation of the county superintendent in the county in which the applicant is employed.</w:t>
      </w:r>
    </w:p>
    <w:p w:rsidR="00B21D3E" w:rsidRPr="00367F39" w:rsidRDefault="00B21D3E" w:rsidP="00B21D3E">
      <w:pPr>
        <w:jc w:val="both"/>
      </w:pPr>
    </w:p>
    <w:p w:rsidR="00B21D3E" w:rsidRPr="00367F39" w:rsidRDefault="00B21D3E" w:rsidP="00B21D3E">
      <w:pPr>
        <w:jc w:val="both"/>
      </w:pPr>
      <w:r w:rsidRPr="00367F39">
        <w:lastRenderedPageBreak/>
        <w:tab/>
      </w:r>
      <w:r w:rsidRPr="00367F39">
        <w:tab/>
      </w:r>
      <w:proofErr w:type="gramStart"/>
      <w:r w:rsidRPr="00367F39">
        <w:t>11.7.4  Renewal</w:t>
      </w:r>
      <w:proofErr w:type="gramEnd"/>
      <w:r w:rsidRPr="00367F39">
        <w:t xml:space="preserve"> of the Long-Term Substitute Permit for Teaching, Support and Administrative Personnel.</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Verification</w:t>
      </w:r>
      <w:proofErr w:type="gramEnd"/>
      <w:r w:rsidRPr="00367F39">
        <w:t xml:space="preserve"> of Training. – Verification of successful completion of 12 clock hours of in-service training provided or authorized by the employing county to include but not be limited to classroom management and teaching strategies.  The 12 clock hours of renewal training may include no more than three clock hours of classroom observation and must have been completed subsequent to the issuance of the permit being renewed and within the five-year-period immediately preceding the date of application; </w:t>
      </w:r>
      <w:r w:rsidRPr="00367F39">
        <w:rPr>
          <w:b/>
          <w:bCs/>
        </w:rPr>
        <w:t>OR</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Complete</w:t>
      </w:r>
      <w:proofErr w:type="gramEnd"/>
      <w:r w:rsidRPr="00367F39">
        <w:t xml:space="preserve"> six semester hours of coursework from an accredited institution of higher education as defined in §126-136-4.5.  The coursework must be pertinent to the areas of specialization and completed subsequent to the issuance of the permit being renewed and within the five-year-period immediately preceding the date of application;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c.  Recommendation</w:t>
      </w:r>
      <w:proofErr w:type="gramEnd"/>
      <w:r w:rsidRPr="00367F39">
        <w:t xml:space="preserve"> of Superintendent. – Recommendation of the county superintendent in the county in which the applicant is employed.</w:t>
      </w:r>
    </w:p>
    <w:p w:rsidR="00B21D3E" w:rsidRPr="00367F39" w:rsidRDefault="00B21D3E" w:rsidP="00B21D3E">
      <w:pPr>
        <w:jc w:val="both"/>
      </w:pPr>
    </w:p>
    <w:p w:rsidR="00B21D3E" w:rsidRPr="00367F39" w:rsidRDefault="00B21D3E" w:rsidP="00B21D3E">
      <w:pPr>
        <w:jc w:val="both"/>
      </w:pPr>
      <w:r w:rsidRPr="00367F39">
        <w:tab/>
      </w:r>
      <w:r w:rsidRPr="00367F39">
        <w:tab/>
        <w:t>11.7.5</w:t>
      </w:r>
      <w:proofErr w:type="gramStart"/>
      <w:r w:rsidRPr="00367F39">
        <w:t>.  Substitute</w:t>
      </w:r>
      <w:proofErr w:type="gramEnd"/>
      <w:r w:rsidRPr="00367F39">
        <w:t xml:space="preserve"> Permit for Applicants with a Valid West Virginia Professional  Certificate.</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Substitute</w:t>
      </w:r>
      <w:proofErr w:type="gramEnd"/>
      <w:r w:rsidRPr="00367F39">
        <w:t xml:space="preserve"> Permit Applicants with a Valid West Virginia Professional  Certificate. – Any applicant with a valid West Virginia Professional Certificate may apply for a Long-Term Substitute Permit for any specialization area(s) for which s/he qualifies in accordance with §126-136-11.6.3 without completing the initial 18 clock hours of training.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Renewal</w:t>
      </w:r>
      <w:proofErr w:type="gramEnd"/>
      <w:r w:rsidRPr="00367F39">
        <w:t xml:space="preserve"> of the Substitute Permit issued to Applicants with Valid West Virginia Professional Certificates. – If the applicant keeps the West Virginia Professional Certificate valid, s/he is not required to complete the 12 clock hours of renewal training when renewing the Long-Term Substitute Permit provided all other requirements are met.</w:t>
      </w:r>
    </w:p>
    <w:p w:rsidR="00B21D3E" w:rsidRPr="00367F39" w:rsidRDefault="00B21D3E" w:rsidP="00B21D3E">
      <w:pPr>
        <w:jc w:val="both"/>
      </w:pPr>
    </w:p>
    <w:p w:rsidR="00B21D3E" w:rsidRPr="00367F39" w:rsidRDefault="00B21D3E" w:rsidP="00B21D3E">
      <w:pPr>
        <w:jc w:val="both"/>
      </w:pPr>
      <w:r w:rsidRPr="00367F39">
        <w:tab/>
      </w:r>
      <w:r w:rsidRPr="00367F39">
        <w:tab/>
        <w:t>11.7.6</w:t>
      </w:r>
      <w:proofErr w:type="gramStart"/>
      <w:r w:rsidRPr="00367F39">
        <w:t>.  Initial</w:t>
      </w:r>
      <w:proofErr w:type="gramEnd"/>
      <w:r w:rsidRPr="00367F39">
        <w:t xml:space="preserve"> Substitute </w:t>
      </w:r>
      <w:r w:rsidR="00D7378C" w:rsidRPr="00367F39">
        <w:t>Career</w:t>
      </w:r>
      <w:r w:rsidRPr="00367F39">
        <w:t xml:space="preserve"> and Technical Education Permit.</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General</w:t>
      </w:r>
      <w:proofErr w:type="gramEnd"/>
      <w:r w:rsidRPr="00367F39">
        <w:t xml:space="preserve"> Criteria. – A Substitute </w:t>
      </w:r>
      <w:r w:rsidR="00D7378C" w:rsidRPr="00367F39">
        <w:t>Career</w:t>
      </w:r>
      <w:r w:rsidRPr="00367F39">
        <w:t xml:space="preserve"> and Technical Education Permit for teaching in a </w:t>
      </w:r>
      <w:r w:rsidR="00D7378C" w:rsidRPr="00367F39">
        <w:t>Career</w:t>
      </w:r>
      <w:r w:rsidRPr="00367F39">
        <w:t xml:space="preserve"> and Technical Education secondary or adult program may be issued to a person who holds a high school diploma, GED, or a degree, if applicable, through an accredited college or university as defined in §126-136-4.5; and has completed:  1) the general requirements specified in §126-136-9; 2) the minimum GPA specified in §126-136-9.8, if applicable; 3) the common conditions for issuance identified in §126-136-11.6.6.c; and 4) the appropriate content-specific conditions for issuance identified in §126-136-11.6.6.d.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Validity</w:t>
      </w:r>
      <w:proofErr w:type="gramEnd"/>
      <w:r w:rsidRPr="00367F39">
        <w:t xml:space="preserve"> Period. – The Substitute </w:t>
      </w:r>
      <w:r w:rsidR="00D7378C" w:rsidRPr="00367F39">
        <w:t>Career</w:t>
      </w:r>
      <w:r w:rsidRPr="00367F39">
        <w:t xml:space="preserve"> and Technical Permit shall be valid for no more than three school years and shall expire on June 30 of the last year of its validity.</w:t>
      </w:r>
    </w:p>
    <w:p w:rsidR="00B21D3E" w:rsidRPr="00367F39" w:rsidRDefault="00B21D3E" w:rsidP="00B21D3E">
      <w:pPr>
        <w:jc w:val="both"/>
      </w:pPr>
    </w:p>
    <w:p w:rsidR="00B21D3E" w:rsidRPr="00367F39" w:rsidRDefault="00B21D3E" w:rsidP="00B21D3E">
      <w:pPr>
        <w:jc w:val="both"/>
      </w:pPr>
      <w:r w:rsidRPr="00367F39">
        <w:lastRenderedPageBreak/>
        <w:tab/>
      </w:r>
      <w:r w:rsidRPr="00367F39">
        <w:tab/>
      </w:r>
      <w:r w:rsidRPr="00367F39">
        <w:tab/>
      </w:r>
      <w:proofErr w:type="gramStart"/>
      <w:r w:rsidRPr="00367F39">
        <w:t>c.  Common</w:t>
      </w:r>
      <w:proofErr w:type="gramEnd"/>
      <w:r w:rsidRPr="00367F39">
        <w:t xml:space="preserve"> Conditions for Issuance. – The applicant for the Substitute </w:t>
      </w:r>
      <w:r w:rsidR="00D7378C" w:rsidRPr="00367F39">
        <w:t>Career</w:t>
      </w:r>
      <w:r w:rsidR="00467BC9" w:rsidRPr="00367F39">
        <w:t xml:space="preserve"> </w:t>
      </w:r>
      <w:r w:rsidRPr="00367F39">
        <w:t xml:space="preserve">and Technical Education Permit must submit evidence of satisfying all of the following common conditions for issuance </w:t>
      </w:r>
      <w:r w:rsidRPr="00367F39">
        <w:rPr>
          <w:b/>
          <w:bCs/>
        </w:rPr>
        <w:t>AND</w:t>
      </w:r>
      <w:r w:rsidRPr="00367F39">
        <w:t xml:space="preserve"> the appropriate content specific conditions for issuance identified in §126-136-11.6.6.d: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A.  Wage-Earning Experience. – Verification of the required years of work experience by the former employer(s) and notarized by a notary public;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B.  Verification of successful completion of 18 clock hours of training provided or authorized by the employing county to include but not be limited to classroom management, state and local policies, instructional goals and objectives, and an overview of school law to include reporting requirements for suspected child abuse.  The 18 clock hours of training may include no more than six clock hours of classroom observation;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C. Recommendation of Superintendent. – Receive the recommendation of the county superintendent in the county in which the applicant is employed.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d. Content Specific Conditions for Issuance. – The applicant for the Substitute </w:t>
      </w:r>
      <w:r w:rsidR="00D7378C" w:rsidRPr="00367F39">
        <w:t>Career</w:t>
      </w:r>
      <w:r w:rsidRPr="00367F39">
        <w:t xml:space="preserve"> and Technical Education Permit must submit evidence of satisfying the common conditions for issuance and the following criteria for the specialization for which licensure is requested: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A.   Engineering and </w:t>
      </w:r>
      <w:proofErr w:type="gramStart"/>
      <w:r w:rsidRPr="00367F39">
        <w:t>Technical .</w:t>
      </w:r>
      <w:proofErr w:type="gramEnd"/>
      <w:r w:rsidRPr="00367F39">
        <w:t xml:space="preserve"> – An applicant requesting a Substitute Career and Technical Education Permit shall meet the requirements for issuance of the First-Class/Full-Time Career and Technical Education Permit as stipulated in §126-136-11.3.2.a.</w:t>
      </w:r>
    </w:p>
    <w:p w:rsidR="00B21D3E" w:rsidRPr="00367F39" w:rsidRDefault="00B21D3E" w:rsidP="00B21D3E">
      <w:pPr>
        <w:jc w:val="both"/>
      </w:pPr>
      <w:r w:rsidRPr="00367F39">
        <w:tab/>
        <w:t xml:space="preserve"> </w:t>
      </w:r>
      <w:r w:rsidRPr="00367F39">
        <w:tab/>
      </w:r>
      <w:r w:rsidRPr="00367F39">
        <w:tab/>
      </w:r>
      <w:r w:rsidRPr="00367F39">
        <w:tab/>
      </w:r>
      <w:r w:rsidRPr="00367F39">
        <w:tab/>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B.   </w:t>
      </w:r>
      <w:proofErr w:type="gramStart"/>
      <w:r w:rsidRPr="00367F39">
        <w:t>Health  Science</w:t>
      </w:r>
      <w:proofErr w:type="gramEnd"/>
      <w:r w:rsidRPr="00367F39">
        <w:t xml:space="preserve"> Education. – An applicant requesting a Substitute </w:t>
      </w:r>
      <w:r w:rsidR="00D7378C" w:rsidRPr="00367F39">
        <w:t>Career</w:t>
      </w:r>
      <w:r w:rsidRPr="00367F39">
        <w:t xml:space="preserve"> and Technical Education Permit shall meet the requirements for issuance of the First-Class/Full-Time </w:t>
      </w:r>
      <w:r w:rsidR="00D7378C" w:rsidRPr="00367F39">
        <w:t>Career</w:t>
      </w:r>
      <w:r w:rsidRPr="00367F39">
        <w:t xml:space="preserve"> and Technical Education Permit as stipulated in §126-136-11.3.2.b.</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r>
    </w:p>
    <w:p w:rsidR="00B21D3E" w:rsidRPr="00367F39" w:rsidRDefault="00B21D3E" w:rsidP="00B21D3E">
      <w:pPr>
        <w:jc w:val="both"/>
      </w:pPr>
      <w:r w:rsidRPr="00367F39">
        <w:tab/>
      </w:r>
      <w:r w:rsidRPr="00367F39">
        <w:tab/>
      </w:r>
      <w:r w:rsidRPr="00367F39">
        <w:tab/>
      </w:r>
      <w:r w:rsidRPr="00367F39">
        <w:tab/>
        <w:t>C.  Human Services. – An applicant requesting a Substitute Career and Technical Education Permit shall meet the requirements for issuance for issuance of the First-Class/Full-Timer Career and Technical Education Permit as stipulated in 126-136-11.3.2.c.</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r>
    </w:p>
    <w:p w:rsidR="00B21D3E" w:rsidRPr="00367F39" w:rsidRDefault="00B21D3E" w:rsidP="00B21D3E">
      <w:pPr>
        <w:jc w:val="both"/>
      </w:pPr>
      <w:r w:rsidRPr="00367F39">
        <w:tab/>
      </w:r>
      <w:r w:rsidRPr="00367F39">
        <w:tab/>
        <w:t>11.7.7</w:t>
      </w:r>
      <w:proofErr w:type="gramStart"/>
      <w:r w:rsidRPr="00367F39">
        <w:t>.  Renewal</w:t>
      </w:r>
      <w:proofErr w:type="gramEnd"/>
      <w:r w:rsidRPr="00367F39">
        <w:t xml:space="preserve"> of Substitute </w:t>
      </w:r>
      <w:r w:rsidR="00D7378C" w:rsidRPr="00367F39">
        <w:t>Career</w:t>
      </w:r>
      <w:r w:rsidRPr="00367F39">
        <w:t xml:space="preserve"> and Technical Education Permit.</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Conditions</w:t>
      </w:r>
      <w:proofErr w:type="gramEnd"/>
      <w:r w:rsidRPr="00367F39">
        <w:t xml:space="preserve"> for Issuance. – The holder of a Substitute </w:t>
      </w:r>
      <w:r w:rsidR="00D7378C" w:rsidRPr="00367F39">
        <w:t>Career</w:t>
      </w:r>
      <w:r w:rsidRPr="00367F39">
        <w:t xml:space="preserve"> and Technical Education Permit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A.  Verification of Training. – Verification of successful completion of 12 clock hours of in-service training provided or authorized by the employing county to include, but not be limited to, classroom management and teaching strategies.  The 12 </w:t>
      </w:r>
      <w:r w:rsidRPr="00367F39">
        <w:lastRenderedPageBreak/>
        <w:t xml:space="preserve">clock hours of renewal training may include no more than three clock hours of classroom observation and must have been completed subsequent to the issuance of the permit being renewed and within the five-year period immediately preceding the date of application;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B. Recommendation of Superintendent. – Receive the recommendation of the county superintendent in the county in which the applicant teaches or last taught.</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C.  Existing Substitute </w:t>
      </w:r>
      <w:r w:rsidR="00D7378C" w:rsidRPr="00367F39">
        <w:t>Career</w:t>
      </w:r>
      <w:r w:rsidRPr="00367F39">
        <w:t xml:space="preserve"> and Technical Education Permits. – Substitute </w:t>
      </w:r>
      <w:r w:rsidR="00D7378C" w:rsidRPr="00367F39">
        <w:t>Career</w:t>
      </w:r>
      <w:r w:rsidRPr="00367F39">
        <w:t xml:space="preserve"> and Technical Education Permit issued under previous regulations may be renewed provided the educator completes the renewal requirements identified in §126-136-11.6.7.a or meets the previous renewal requirements of earning six semester hours reflecting a 3.0 GPA within a college’s approved program.  An applicant may use the course credit renewal option only once to renew a previously issued </w:t>
      </w:r>
      <w:r w:rsidR="00D7378C" w:rsidRPr="00367F39">
        <w:t>Career</w:t>
      </w:r>
      <w:r w:rsidRPr="00367F39">
        <w:t xml:space="preserve"> and Technical Education Substitute Permit.  The credit must have been earned subsequent to the effective date of the </w:t>
      </w:r>
      <w:r w:rsidR="00D7378C" w:rsidRPr="00367F39">
        <w:t>Career</w:t>
      </w:r>
      <w:r w:rsidRPr="00367F39">
        <w:t xml:space="preserve"> and Technical Education Substitute Permit issued under previous guidelines and within the five-year period immediately preceding the date of application.</w:t>
      </w:r>
    </w:p>
    <w:p w:rsidR="00B21D3E" w:rsidRPr="00367F39" w:rsidRDefault="00B21D3E" w:rsidP="00B21D3E">
      <w:pPr>
        <w:jc w:val="both"/>
      </w:pPr>
    </w:p>
    <w:p w:rsidR="00B21D3E" w:rsidRPr="00367F39" w:rsidRDefault="00B21D3E" w:rsidP="00B21D3E">
      <w:pPr>
        <w:jc w:val="both"/>
      </w:pPr>
      <w:r w:rsidRPr="00367F39">
        <w:tab/>
        <w:t xml:space="preserve">11.8. </w:t>
      </w:r>
      <w:proofErr w:type="gramStart"/>
      <w:r w:rsidRPr="00367F39">
        <w:t>Adult  Credentials</w:t>
      </w:r>
      <w:proofErr w:type="gramEnd"/>
      <w:r w:rsidRPr="00367F39">
        <w:t>.</w:t>
      </w:r>
    </w:p>
    <w:p w:rsidR="00B21D3E" w:rsidRPr="00367F39" w:rsidRDefault="00B21D3E" w:rsidP="00B21D3E">
      <w:pPr>
        <w:jc w:val="both"/>
      </w:pPr>
    </w:p>
    <w:p w:rsidR="00B21D3E" w:rsidRPr="00367F39" w:rsidRDefault="00B21D3E" w:rsidP="00B21D3E">
      <w:pPr>
        <w:jc w:val="both"/>
      </w:pPr>
      <w:r w:rsidRPr="00367F39">
        <w:tab/>
      </w:r>
      <w:r w:rsidRPr="00367F39">
        <w:tab/>
        <w:t>11.8.1</w:t>
      </w:r>
      <w:proofErr w:type="gramStart"/>
      <w:r w:rsidRPr="00367F39">
        <w:t>.  Initial</w:t>
      </w:r>
      <w:proofErr w:type="gramEnd"/>
      <w:r w:rsidRPr="00367F39">
        <w:t xml:space="preserve"> Adult  Permits and Renewal.</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General</w:t>
      </w:r>
      <w:proofErr w:type="gramEnd"/>
      <w:r w:rsidRPr="00367F39">
        <w:t xml:space="preserve"> Criteria. – An </w:t>
      </w:r>
      <w:proofErr w:type="gramStart"/>
      <w:r w:rsidRPr="00367F39">
        <w:t>Adult  Permit</w:t>
      </w:r>
      <w:proofErr w:type="gramEnd"/>
      <w:r w:rsidRPr="00367F39">
        <w:t xml:space="preserve"> for teaching in an adult program may be issued to a person who holds a high school diploma, GED, or a degree, if applicable, through an accredited college or university as defined in §126-136-4.5; and has completed 1) the general requirements specified in §126-136-9; 2) the minimum GPA specified in §126-136-9.8, if applicable; and 3) the conditions for issuance identified for the specialization requested.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Validity</w:t>
      </w:r>
      <w:proofErr w:type="gramEnd"/>
      <w:r w:rsidRPr="00367F39">
        <w:t xml:space="preserve"> Period. – The </w:t>
      </w:r>
      <w:proofErr w:type="gramStart"/>
      <w:r w:rsidRPr="00367F39">
        <w:t>Adult  Permit</w:t>
      </w:r>
      <w:proofErr w:type="gramEnd"/>
      <w:r w:rsidRPr="00367F39">
        <w:t xml:space="preserve"> endorsed for Adult Basic Education and the Adult Permit endorsed for Emergency Medical Technician (Public Service Training), or Fire Service Training (Public Service Training) shall be valid for five years and shall expire on June 30 of the last year of its validity.  These licenses shall not be valid for more than five years.  The Adult Part-Time Permit endorsed </w:t>
      </w:r>
      <w:proofErr w:type="gramStart"/>
      <w:r w:rsidRPr="00367F39">
        <w:t>for  Engineering</w:t>
      </w:r>
      <w:proofErr w:type="gramEnd"/>
      <w:r w:rsidRPr="00367F39">
        <w:t xml:space="preserve"> and Technical specializations, Health  Science Education specializations, Human Services specializations  , Business, Marketing and the special interest  areas shall be issued permanently.</w:t>
      </w:r>
    </w:p>
    <w:p w:rsidR="00B21D3E" w:rsidRPr="00367F39" w:rsidRDefault="00B21D3E" w:rsidP="00B21D3E">
      <w:pPr>
        <w:jc w:val="both"/>
      </w:pPr>
    </w:p>
    <w:p w:rsidR="00B21D3E" w:rsidRPr="00367F39" w:rsidRDefault="00B21D3E" w:rsidP="00B21D3E">
      <w:pPr>
        <w:jc w:val="both"/>
      </w:pPr>
      <w:r w:rsidRPr="00367F39">
        <w:tab/>
      </w:r>
      <w:r w:rsidRPr="00367F39">
        <w:tab/>
        <w:t>11.8.2</w:t>
      </w:r>
      <w:proofErr w:type="gramStart"/>
      <w:r w:rsidRPr="00367F39">
        <w:t>.  Initial</w:t>
      </w:r>
      <w:proofErr w:type="gramEnd"/>
      <w:r w:rsidRPr="00367F39">
        <w:t xml:space="preserve"> Adult License Endorsed for Adult Basic Education.</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The</w:t>
      </w:r>
      <w:proofErr w:type="gramEnd"/>
      <w:r w:rsidRPr="00367F39">
        <w:t xml:space="preserve"> applicant for Initial Adult License Endorsed for Adult Basic Education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A.  A bachelor’s degree from an accredited institution of higher education as defined in §126-136-4.5;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B.  Completion of the general requirements specified in §126-136-9;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C.  The minimum GPA specified in §126-136-9.8; </w:t>
      </w:r>
      <w:r w:rsidRPr="00367F39">
        <w:rPr>
          <w:b/>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D. Recommendation of the Superintendent. – Receive the recommendation of the superintendent of the county in which the applicant is employed.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b. The applicant for renewal of the Adult License Endorsed for Adult Basic Education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A.  College/University Coursework. – Six semester hours of college/university coursework reflecting a 3.0 GPA and prescribed for issuance of a Professional Teaching Certificate or in a program of adult education; </w:t>
      </w:r>
      <w:r w:rsidRPr="00367F39">
        <w:rPr>
          <w:b/>
          <w:bCs/>
        </w:rPr>
        <w:t>OR</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B.  Age 60. – Has reached 60 years of age and presents a photocopy of the birth certificate;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 xml:space="preserve">C.  Professional Development Activities. – Adult basic education professional development activities approved by the licensing agency;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r w:rsidRPr="00367F39">
        <w:tab/>
        <w:t>D. Recommendation of Superintendent. – Receive the recommendation of the county superintendent in the county in which the applicant teaches or last taught.</w:t>
      </w:r>
    </w:p>
    <w:p w:rsidR="00B21D3E" w:rsidRPr="00367F39" w:rsidRDefault="00B21D3E" w:rsidP="00B21D3E">
      <w:pPr>
        <w:jc w:val="both"/>
      </w:pPr>
    </w:p>
    <w:p w:rsidR="00B21D3E" w:rsidRPr="00367F39" w:rsidRDefault="00B21D3E" w:rsidP="00B21D3E">
      <w:pPr>
        <w:jc w:val="both"/>
      </w:pPr>
      <w:r w:rsidRPr="00367F39">
        <w:tab/>
      </w:r>
      <w:r w:rsidRPr="00367F39">
        <w:tab/>
        <w:t>11.8.3</w:t>
      </w:r>
      <w:proofErr w:type="gramStart"/>
      <w:r w:rsidRPr="00367F39">
        <w:t>.  Permanent</w:t>
      </w:r>
      <w:proofErr w:type="gramEnd"/>
      <w:r w:rsidRPr="00367F39">
        <w:t xml:space="preserve"> Adult Part-Time Permit. – The applicant for the Permanent Adult Part-Time Permit for Part-Time Employment endorsed for Engineering and </w:t>
      </w:r>
      <w:proofErr w:type="gramStart"/>
      <w:r w:rsidRPr="00367F39">
        <w:t>Technical ,</w:t>
      </w:r>
      <w:proofErr w:type="gramEnd"/>
      <w:r w:rsidRPr="00367F39">
        <w:t xml:space="preserve"> Health  Science education and/or Human Service areas o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The</w:t>
      </w:r>
      <w:proofErr w:type="gramEnd"/>
      <w:r w:rsidRPr="00367F39">
        <w:t xml:space="preserve"> general criteria specified in §126-136-11.7.1.a;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b. Content specified conditions for issuance of a Substitute </w:t>
      </w:r>
      <w:r w:rsidR="00D7378C" w:rsidRPr="00367F39">
        <w:t>Career</w:t>
      </w:r>
      <w:r w:rsidRPr="00367F39">
        <w:t xml:space="preserve"> and Technical Education Permit as stipulated in §126-136-11.3.2.</w:t>
      </w:r>
    </w:p>
    <w:p w:rsidR="00B21D3E" w:rsidRPr="00367F39" w:rsidRDefault="00B21D3E" w:rsidP="00B21D3E">
      <w:pPr>
        <w:jc w:val="both"/>
      </w:pPr>
    </w:p>
    <w:p w:rsidR="00B21D3E" w:rsidRPr="00367F39" w:rsidRDefault="00B21D3E" w:rsidP="00B21D3E">
      <w:pPr>
        <w:jc w:val="both"/>
      </w:pPr>
      <w:r w:rsidRPr="00367F39">
        <w:tab/>
      </w:r>
      <w:r w:rsidRPr="00367F39">
        <w:tab/>
        <w:t>11.8.4</w:t>
      </w:r>
      <w:proofErr w:type="gramStart"/>
      <w:r w:rsidRPr="00367F39">
        <w:t>.  Initial</w:t>
      </w:r>
      <w:proofErr w:type="gramEnd"/>
      <w:r w:rsidRPr="00367F39">
        <w:t xml:space="preserve"> EMT Adult Part-Time Permit. – The applicant for the Initial EMT (Public Service Training) Adult Part-Time Permit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License</w:t>
      </w:r>
      <w:proofErr w:type="gramEnd"/>
      <w:r w:rsidRPr="00367F39">
        <w:t xml:space="preserve">. – Hold a current WV EMT, WV Paramedic Certification, or National Registry EMT or Paramedic license;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Experience</w:t>
      </w:r>
      <w:proofErr w:type="gramEnd"/>
      <w:r w:rsidRPr="00367F39">
        <w:t xml:space="preserve">. – Complete four years of recent volunteer or paid work experience, which may include emergency room or emergency medical care, beyond the training period in the occupation to be taught;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c.  Test. – Scores reflecting a minimum of 85% on the National Registry or West Virginia EMT certification or re-certification examination;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d.  Certification</w:t>
      </w:r>
      <w:proofErr w:type="gramEnd"/>
      <w:r w:rsidRPr="00367F39">
        <w:t xml:space="preserve">. – Hold current CPR instructor certification;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e.  Professional</w:t>
      </w:r>
      <w:proofErr w:type="gramEnd"/>
      <w:r w:rsidRPr="00367F39">
        <w:t xml:space="preserve"> Development Activities. – Complete an approved instructor course; </w:t>
      </w:r>
      <w:r w:rsidRPr="00367F39">
        <w:rPr>
          <w:b/>
          <w:bCs/>
        </w:rPr>
        <w:t>AND</w:t>
      </w:r>
    </w:p>
    <w:p w:rsidR="00B21D3E" w:rsidRPr="00367F39" w:rsidRDefault="00B21D3E" w:rsidP="00B21D3E">
      <w:pPr>
        <w:jc w:val="both"/>
      </w:pPr>
    </w:p>
    <w:p w:rsidR="00B21D3E" w:rsidRPr="00367F39" w:rsidRDefault="00B21D3E" w:rsidP="00B21D3E">
      <w:pPr>
        <w:jc w:val="both"/>
        <w:rPr>
          <w:b/>
          <w:bCs/>
        </w:rPr>
      </w:pPr>
      <w:r w:rsidRPr="00367F39">
        <w:tab/>
      </w:r>
      <w:r w:rsidRPr="00367F39">
        <w:tab/>
      </w:r>
      <w:r w:rsidRPr="00367F39">
        <w:tab/>
      </w:r>
      <w:proofErr w:type="gramStart"/>
      <w:r w:rsidRPr="00367F39">
        <w:t>f</w:t>
      </w:r>
      <w:proofErr w:type="gramEnd"/>
      <w:r w:rsidRPr="00367F39">
        <w:t xml:space="preserve">. Field-Based Experience. – Successfully complete the EMT field-based experience; </w:t>
      </w:r>
      <w:r w:rsidRPr="00367F39">
        <w:rPr>
          <w:b/>
          <w:bCs/>
        </w:rPr>
        <w:t>AND</w:t>
      </w:r>
    </w:p>
    <w:p w:rsidR="00B21D3E" w:rsidRPr="00367F39" w:rsidRDefault="00B21D3E" w:rsidP="00B21D3E">
      <w:pPr>
        <w:jc w:val="both"/>
        <w:rPr>
          <w:b/>
          <w:bCs/>
        </w:rPr>
      </w:pPr>
    </w:p>
    <w:p w:rsidR="00B21D3E" w:rsidRPr="00367F39" w:rsidRDefault="00B21D3E" w:rsidP="00B21D3E">
      <w:pPr>
        <w:jc w:val="both"/>
      </w:pPr>
      <w:r w:rsidRPr="00367F39">
        <w:rPr>
          <w:b/>
          <w:bCs/>
        </w:rPr>
        <w:tab/>
      </w:r>
      <w:r w:rsidRPr="00367F39">
        <w:rPr>
          <w:b/>
          <w:bCs/>
        </w:rPr>
        <w:tab/>
      </w:r>
      <w:r w:rsidRPr="00367F39">
        <w:rPr>
          <w:b/>
          <w:bCs/>
        </w:rPr>
        <w:tab/>
      </w:r>
      <w:proofErr w:type="gramStart"/>
      <w:r w:rsidRPr="00367F39">
        <w:t>g.  Recommendation</w:t>
      </w:r>
      <w:proofErr w:type="gramEnd"/>
      <w:r w:rsidRPr="00367F39">
        <w:t xml:space="preserve"> of Superintendent or RESA Director. – Receive the recommendation of the county superintendent/RESA Director in the county/RESA in which the applicant is employed.</w:t>
      </w:r>
    </w:p>
    <w:p w:rsidR="00B21D3E" w:rsidRPr="00367F39" w:rsidRDefault="00B21D3E" w:rsidP="00B21D3E">
      <w:pPr>
        <w:jc w:val="both"/>
      </w:pPr>
    </w:p>
    <w:p w:rsidR="00B21D3E" w:rsidRPr="00367F39" w:rsidRDefault="00B21D3E" w:rsidP="00B21D3E">
      <w:pPr>
        <w:jc w:val="both"/>
      </w:pPr>
      <w:r w:rsidRPr="00367F39">
        <w:tab/>
      </w:r>
      <w:r w:rsidRPr="00367F39">
        <w:tab/>
        <w:t>11.8.5</w:t>
      </w:r>
      <w:proofErr w:type="gramStart"/>
      <w:r w:rsidRPr="00367F39">
        <w:t>.  Renewal</w:t>
      </w:r>
      <w:proofErr w:type="gramEnd"/>
      <w:r w:rsidRPr="00367F39">
        <w:t xml:space="preserve"> of the Emergency Medical Technician Adult Part-Time Permit. – The applicant for renewal of the EMT Adult Part-Time Permit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License</w:t>
      </w:r>
      <w:proofErr w:type="gramEnd"/>
      <w:r w:rsidRPr="00367F39">
        <w:t xml:space="preserve">. – Hold a current WV EMT, WV Paramedic Certification, or National Registry EMT or Paramedic license;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b.  Certification</w:t>
      </w:r>
      <w:proofErr w:type="gramEnd"/>
      <w:r w:rsidRPr="00367F39">
        <w:t xml:space="preserve">. – Hold current CPR instructor certification;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c.  Teaching</w:t>
      </w:r>
      <w:proofErr w:type="gramEnd"/>
      <w:r w:rsidRPr="00367F39">
        <w:t xml:space="preserve"> Experience. – Complete 27 hours of teaching activity in EMS or related courses subsequent to the issuance of the license being renewed;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d.  Serve</w:t>
      </w:r>
      <w:proofErr w:type="gramEnd"/>
      <w:r w:rsidRPr="00367F39">
        <w:t xml:space="preserve"> as an evaluator for at least one practical examination subsequent to the issuance of the license being renewed;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e. Attend at least three approved instructor seminars subsequent to the issuance of the license being renewed;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f.  Recommendation</w:t>
      </w:r>
      <w:proofErr w:type="gramEnd"/>
      <w:r w:rsidRPr="00367F39">
        <w:t xml:space="preserve"> of the Superintendent or RESA Director. – Receive the recommendation of the county superintendent or RESA Director of the county/RESA in which the applicant teaches or last taught.  </w:t>
      </w:r>
    </w:p>
    <w:p w:rsidR="00B21D3E" w:rsidRPr="00367F39" w:rsidRDefault="00B21D3E" w:rsidP="00B21D3E">
      <w:pPr>
        <w:jc w:val="both"/>
      </w:pPr>
    </w:p>
    <w:p w:rsidR="00B21D3E" w:rsidRPr="00367F39" w:rsidRDefault="00B21D3E" w:rsidP="00B21D3E">
      <w:pPr>
        <w:jc w:val="both"/>
      </w:pPr>
      <w:r w:rsidRPr="00367F39">
        <w:tab/>
      </w:r>
      <w:r w:rsidRPr="00367F39">
        <w:tab/>
        <w:t>11.8.6</w:t>
      </w:r>
      <w:proofErr w:type="gramStart"/>
      <w:r w:rsidRPr="00367F39">
        <w:t>.  Initial</w:t>
      </w:r>
      <w:proofErr w:type="gramEnd"/>
      <w:r w:rsidRPr="00367F39">
        <w:t xml:space="preserve"> Fire Service Training Adult Part-Time Permit. – The applicant for the Initial Fire Service Training (Public Service Training) Adult Part-Time Permit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a. Experience. – Complete four years of volunteer or paid work experience in the field of fire service;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b. Professional Development Activities. – Complete an approved instructor training program and successfully complete the field-based experience in fire instructor training and provide verification from the RESA Public Service Coordinator of completion of required training in firefighting, hazardous materials, CPR and First Aid;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c. Receive the recommendation of the county superintendent or RESA Director. - Receive the recommendation of the county superintendent or RESA Director of the county/RESA in which the applicant teaches or last taught.</w:t>
      </w:r>
    </w:p>
    <w:p w:rsidR="00B21D3E" w:rsidRPr="00367F39" w:rsidRDefault="00B21D3E" w:rsidP="00B21D3E">
      <w:pPr>
        <w:jc w:val="both"/>
      </w:pPr>
    </w:p>
    <w:p w:rsidR="00B21D3E" w:rsidRPr="00367F39" w:rsidRDefault="00B21D3E" w:rsidP="00B21D3E">
      <w:pPr>
        <w:jc w:val="both"/>
      </w:pPr>
      <w:r w:rsidRPr="00367F39">
        <w:tab/>
      </w:r>
      <w:r w:rsidRPr="00367F39">
        <w:tab/>
        <w:t>11.8.7</w:t>
      </w:r>
      <w:proofErr w:type="gramStart"/>
      <w:r w:rsidRPr="00367F39">
        <w:t>.  Renewal</w:t>
      </w:r>
      <w:proofErr w:type="gramEnd"/>
      <w:r w:rsidRPr="00367F39">
        <w:t xml:space="preserve"> of the Fire Service Training Adult Part-Time Permit. – The applicant for licensure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a. Teaching Experience. – Complete 36 hours of teaching activity in an approved fire service or related course subsequent to the issuance of the license being renewed;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b. Professional Development Activities. – Attend at least two approved instructor seminars subsequent to the issuance of the license being renewed;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c.  Recommendation</w:t>
      </w:r>
      <w:proofErr w:type="gramEnd"/>
      <w:r w:rsidRPr="00367F39">
        <w:t xml:space="preserve"> of the Superintendent or RESA Director. – Receive the recommendation of the county superintendent or RESA Director of the county/RESA in which the applicant teaches or last taught.</w:t>
      </w:r>
    </w:p>
    <w:p w:rsidR="00B21D3E" w:rsidRPr="00367F39" w:rsidRDefault="00B21D3E" w:rsidP="00B21D3E">
      <w:pPr>
        <w:jc w:val="both"/>
      </w:pPr>
    </w:p>
    <w:p w:rsidR="00B21D3E" w:rsidRPr="00367F39" w:rsidRDefault="00B21D3E" w:rsidP="00B21D3E">
      <w:pPr>
        <w:jc w:val="both"/>
      </w:pPr>
      <w:r w:rsidRPr="00367F39">
        <w:tab/>
      </w:r>
      <w:r w:rsidRPr="00367F39">
        <w:tab/>
        <w:t>11.8.8</w:t>
      </w:r>
      <w:proofErr w:type="gramStart"/>
      <w:r w:rsidRPr="00367F39">
        <w:t>.  Permanent</w:t>
      </w:r>
      <w:proofErr w:type="gramEnd"/>
      <w:r w:rsidRPr="00367F39">
        <w:t xml:space="preserve"> Special Interest Adult Part-Time Permit. – The applicant for the Permanent Special Interest Adult Part-Time Permit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t xml:space="preserve">a. Competence. – Submit evidence of competence to teach in the specialization for which licensure is requested; </w:t>
      </w:r>
      <w:r w:rsidRPr="00367F39">
        <w:rPr>
          <w:b/>
          <w:bCs/>
        </w:rPr>
        <w:t>AND</w:t>
      </w:r>
    </w:p>
    <w:p w:rsidR="00B21D3E" w:rsidRPr="00367F39" w:rsidRDefault="00B21D3E" w:rsidP="00B21D3E">
      <w:pPr>
        <w:jc w:val="both"/>
      </w:pPr>
    </w:p>
    <w:p w:rsidR="00B21D3E" w:rsidRPr="00367F39" w:rsidRDefault="00B21D3E" w:rsidP="00B21D3E">
      <w:pPr>
        <w:tabs>
          <w:tab w:val="left" w:pos="2160"/>
          <w:tab w:val="left" w:pos="2520"/>
        </w:tabs>
        <w:jc w:val="both"/>
      </w:pPr>
      <w:r w:rsidRPr="00367F39">
        <w:tab/>
        <w:t>b.</w:t>
      </w:r>
      <w:r w:rsidRPr="00367F39">
        <w:tab/>
        <w:t xml:space="preserve">Recommendation of Employer/Knowledgeable Person. – Recommendation from an employer in the skill related to the employment or a recommendation from a person knowledgeable of his/her competence; </w:t>
      </w:r>
      <w:r w:rsidRPr="00367F39">
        <w:rPr>
          <w:b/>
          <w:bCs/>
        </w:rPr>
        <w:t>AND</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c.  Recommendation</w:t>
      </w:r>
      <w:proofErr w:type="gramEnd"/>
      <w:r w:rsidRPr="00367F39">
        <w:t xml:space="preserve"> of Superintendent. – Receive the recommendation of the county superintendent in the county in which the applicant teaches.</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d.  Approved</w:t>
      </w:r>
      <w:proofErr w:type="gramEnd"/>
      <w:r w:rsidRPr="00367F39">
        <w:t xml:space="preserve"> Special Interest Specialization. – Specializations for teaching in an approved special interest course include: aging and retirement, Americanization and citizenship, art and crafts, fine arts, drama and music, parent education, recreation, home-making, languages, computer literacy, sign languages, medical terminology, paralegal, secretarial studies, and literature.</w:t>
      </w:r>
    </w:p>
    <w:p w:rsidR="00B21D3E" w:rsidRPr="00367F39" w:rsidRDefault="00B21D3E" w:rsidP="00B21D3E">
      <w:pPr>
        <w:jc w:val="both"/>
      </w:pPr>
    </w:p>
    <w:p w:rsidR="00B21D3E" w:rsidRPr="00367F39" w:rsidRDefault="00B21D3E" w:rsidP="00B21D3E">
      <w:pPr>
        <w:jc w:val="both"/>
      </w:pPr>
      <w:r w:rsidRPr="00367F39">
        <w:tab/>
      </w:r>
      <w:r w:rsidRPr="00367F39">
        <w:tab/>
        <w:t>11.8.9</w:t>
      </w:r>
      <w:proofErr w:type="gramStart"/>
      <w:r w:rsidRPr="00367F39">
        <w:t>.  Permanent</w:t>
      </w:r>
      <w:proofErr w:type="gramEnd"/>
      <w:r w:rsidRPr="00367F39">
        <w:t xml:space="preserve">  Adult  Permit Endorsed for Business or Marketing. – The applicant for the Permanent </w:t>
      </w:r>
      <w:proofErr w:type="gramStart"/>
      <w:r w:rsidRPr="00367F39">
        <w:t>Adult  Permit</w:t>
      </w:r>
      <w:proofErr w:type="gramEnd"/>
      <w:r w:rsidRPr="00367F39">
        <w:t xml:space="preserve"> Endorsed for Business or Marketing must submit evidence of satisfying the following:</w:t>
      </w:r>
    </w:p>
    <w:p w:rsidR="00B21D3E" w:rsidRPr="00367F39" w:rsidRDefault="00B21D3E" w:rsidP="00B21D3E">
      <w:pPr>
        <w:jc w:val="both"/>
      </w:pPr>
    </w:p>
    <w:p w:rsidR="00B21D3E" w:rsidRPr="00367F39" w:rsidRDefault="00B21D3E" w:rsidP="00B21D3E">
      <w:pPr>
        <w:jc w:val="both"/>
      </w:pPr>
      <w:r w:rsidRPr="00367F39">
        <w:tab/>
      </w:r>
      <w:r w:rsidRPr="00367F39">
        <w:tab/>
      </w:r>
      <w:r w:rsidRPr="00367F39">
        <w:tab/>
      </w:r>
      <w:proofErr w:type="gramStart"/>
      <w:r w:rsidRPr="00367F39">
        <w:t>a.  Wage</w:t>
      </w:r>
      <w:proofErr w:type="gramEnd"/>
      <w:r w:rsidRPr="00367F39">
        <w:t xml:space="preserve">-Earning Experience. – Compete three years (6,000 clock hours) of successful wage-earning experience in the occupation for which licensure is requested; </w:t>
      </w:r>
      <w:r w:rsidRPr="00367F39">
        <w:rPr>
          <w:b/>
          <w:bCs/>
        </w:rPr>
        <w:t>AND</w:t>
      </w:r>
    </w:p>
    <w:p w:rsidR="00B21D3E" w:rsidRPr="00367F39" w:rsidRDefault="00B21D3E" w:rsidP="00B21D3E">
      <w:pPr>
        <w:jc w:val="both"/>
      </w:pPr>
    </w:p>
    <w:p w:rsidR="00B21D3E" w:rsidRPr="00367F39" w:rsidRDefault="00B21D3E" w:rsidP="00B21D3E">
      <w:pPr>
        <w:jc w:val="both"/>
      </w:pPr>
      <w:r w:rsidRPr="00367F39">
        <w:lastRenderedPageBreak/>
        <w:tab/>
      </w:r>
      <w:r w:rsidRPr="00367F39">
        <w:tab/>
      </w:r>
      <w:r w:rsidRPr="00367F39">
        <w:tab/>
      </w:r>
      <w:proofErr w:type="gramStart"/>
      <w:r w:rsidRPr="00367F39">
        <w:t>b.  Recommendation</w:t>
      </w:r>
      <w:proofErr w:type="gramEnd"/>
      <w:r w:rsidRPr="00367F39">
        <w:t xml:space="preserve"> of Superintendent. – Receive the recommendation of the county superintendent in the county in which the applicant teaches.</w:t>
      </w:r>
    </w:p>
    <w:p w:rsidR="00B21D3E" w:rsidRPr="00367F39" w:rsidRDefault="00B21D3E" w:rsidP="00B21D3E">
      <w:pPr>
        <w:jc w:val="both"/>
      </w:pPr>
    </w:p>
    <w:p w:rsidR="00B21D3E" w:rsidRPr="00367F39" w:rsidRDefault="00B21D3E" w:rsidP="00B21D3E">
      <w:pPr>
        <w:jc w:val="both"/>
      </w:pPr>
      <w:r w:rsidRPr="00367F39">
        <w:tab/>
        <w:t>11.9. Authorizations Issued to Educators.</w:t>
      </w:r>
    </w:p>
    <w:p w:rsidR="00B21D3E" w:rsidRPr="00367F39" w:rsidRDefault="00B21D3E" w:rsidP="00B21D3E">
      <w:pPr>
        <w:jc w:val="both"/>
      </w:pPr>
    </w:p>
    <w:p w:rsidR="00B21D3E" w:rsidRPr="00367F39" w:rsidRDefault="00B21D3E" w:rsidP="00B21D3E">
      <w:pPr>
        <w:jc w:val="both"/>
      </w:pPr>
      <w:r w:rsidRPr="00367F39">
        <w:tab/>
      </w:r>
      <w:r w:rsidRPr="00367F39">
        <w:tab/>
        <w:t>11.9.1</w:t>
      </w:r>
      <w:proofErr w:type="gramStart"/>
      <w:r w:rsidRPr="00367F39">
        <w:t>.  General</w:t>
      </w:r>
      <w:proofErr w:type="gramEnd"/>
      <w:r w:rsidRPr="00367F39">
        <w:t xml:space="preserve"> Criteria. – An Authorization may be issued to a person who has completed: 1) the minimum of a bachelor’s degree or a master’s degree as specified in Appendix A through an accredited institution of higher education as defined in §126-136-4.5, if applicable; 2) the general requirements specified in §126-136-9, with the exception of citizenship as noted for coaches; 3) the minimum GPA specified in §126-136-9.8, if applicable; and 4) the conditions for issuance specified for the specialization for which licensure is requested.  The Authorization shall be endorsed to indicate the specialization(s) and grade levels in which the holder can be legally assigned within the public schools.  The Authorization may be issued to an individual who is assigned to a position for which a specialization related to public school instruction or a public school program does not exist on the Professional or </w:t>
      </w:r>
      <w:r w:rsidR="00D7378C" w:rsidRPr="00367F39">
        <w:t>Career</w:t>
      </w:r>
      <w:r w:rsidRPr="00367F39">
        <w:t xml:space="preserve"> and Technical Education Certificate.</w:t>
      </w:r>
    </w:p>
    <w:p w:rsidR="00B21D3E" w:rsidRPr="00367F39" w:rsidRDefault="00B21D3E" w:rsidP="00B21D3E">
      <w:pPr>
        <w:jc w:val="both"/>
      </w:pPr>
    </w:p>
    <w:p w:rsidR="00B21D3E" w:rsidRPr="00367F39" w:rsidRDefault="00B21D3E" w:rsidP="00B21D3E">
      <w:pPr>
        <w:jc w:val="both"/>
      </w:pPr>
      <w:r w:rsidRPr="00367F39">
        <w:tab/>
      </w:r>
      <w:r w:rsidRPr="00367F39">
        <w:tab/>
        <w:t>11.9.2</w:t>
      </w:r>
      <w:proofErr w:type="gramStart"/>
      <w:r w:rsidRPr="00367F39">
        <w:t>.  Validity</w:t>
      </w:r>
      <w:proofErr w:type="gramEnd"/>
      <w:r w:rsidRPr="00367F39">
        <w:t xml:space="preserve"> Period. – An Authorization shall be valid for one school year and shall expire on June 30.  An applicant employed in a specialization other than coaching on or after January 1 may be issued an Authorization valid until June 30 of the following school year.  The Authorization endorsed for coaching shall expire June 30 of the current school year.  Permanent Authorizations issued previously shall remain in effect unless surrendered, suspended or revoked.</w:t>
      </w:r>
    </w:p>
    <w:p w:rsidR="00B21D3E" w:rsidRPr="00367F39" w:rsidRDefault="00B21D3E" w:rsidP="00B21D3E">
      <w:pPr>
        <w:jc w:val="both"/>
      </w:pPr>
    </w:p>
    <w:p w:rsidR="00687BB3" w:rsidRPr="00367F39" w:rsidRDefault="00B21D3E" w:rsidP="00B21D3E">
      <w:pPr>
        <w:jc w:val="both"/>
      </w:pPr>
      <w:r w:rsidRPr="00367F39">
        <w:tab/>
      </w:r>
      <w:r w:rsidRPr="00367F39">
        <w:tab/>
        <w:t>11.9.3</w:t>
      </w:r>
      <w:proofErr w:type="gramStart"/>
      <w:r w:rsidRPr="00367F39">
        <w:t>.  Conditions</w:t>
      </w:r>
      <w:proofErr w:type="gramEnd"/>
      <w:r w:rsidRPr="00367F39">
        <w:t xml:space="preserve"> for Issuance. – The applicant for an Authorization must submit evidence of satisfying the specific conditions for issuance for the specialization for which licensure is requested: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Out</w:t>
      </w:r>
      <w:proofErr w:type="gramEnd"/>
      <w:r w:rsidRPr="00367F39">
        <w:t>-of-Field Authorization for Teaching.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A.  Initial Out-of-Field Authorization for Teaching. </w:t>
      </w:r>
      <w:r w:rsidR="008D4090" w:rsidRPr="00367F39">
        <w:t>–</w:t>
      </w:r>
      <w:r w:rsidRPr="00367F39">
        <w:t xml:space="preserve"> The applicant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Valid Certificate. </w:t>
      </w:r>
      <w:r w:rsidR="008D4090" w:rsidRPr="00367F39">
        <w:t>–</w:t>
      </w:r>
      <w:r w:rsidRPr="00367F39">
        <w:t xml:space="preserve"> Hold a valid West Virginia Professional Teaching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Board of Education Approval. </w:t>
      </w:r>
      <w:r w:rsidR="008D4090" w:rsidRPr="00367F39">
        <w:t xml:space="preserve">– </w:t>
      </w:r>
      <w:r w:rsidRPr="00367F39">
        <w:t xml:space="preserve">Receive approval from the local board of education;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Professional Commitment. </w:t>
      </w:r>
      <w:r w:rsidR="008D4090" w:rsidRPr="00367F39">
        <w:t>–</w:t>
      </w:r>
      <w:r w:rsidRPr="00367F39">
        <w:t xml:space="preserve"> Submit the Professional Commitment verifying that the applicant is enrolled in an institution of higher education’s state approved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(d)  Recommendation of Superintendent. </w:t>
      </w:r>
      <w:r w:rsidR="008D4090" w:rsidRPr="00367F39">
        <w:t>–</w:t>
      </w:r>
      <w:r w:rsidRPr="00367F39">
        <w:t xml:space="preserve"> Receive the recommendation of the county superintendent verifying that the applicant is the most qualified or only candidate for the position.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(e)  Limitations. </w:t>
      </w:r>
      <w:r w:rsidR="008D4090" w:rsidRPr="00367F39">
        <w:t>–</w:t>
      </w:r>
      <w:r w:rsidRPr="00367F39">
        <w:t xml:space="preserve"> Out-of-Field Authorizations are restricted to teaching specializations and will be granted only if the applicant does not qualify for a First-Class/Full-Time Permit.</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(f)  Extension. </w:t>
      </w:r>
      <w:r w:rsidR="008D4090" w:rsidRPr="00367F39">
        <w:t>–</w:t>
      </w:r>
      <w:r w:rsidRPr="00367F39">
        <w:t xml:space="preserve"> An Out-of-Field Authorization may be extended as indicated in §126-136-14.4.2.</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B.  Renewal of the Out-of-Field Authorization for Teaching. </w:t>
      </w:r>
      <w:r w:rsidR="008D4090" w:rsidRPr="00367F39">
        <w:t xml:space="preserve">– </w:t>
      </w:r>
      <w:r w:rsidRPr="00367F39">
        <w:t>The applicant for licensure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Valid Certificate. </w:t>
      </w:r>
      <w:r w:rsidR="008D4090" w:rsidRPr="00367F39">
        <w:t>–</w:t>
      </w:r>
      <w:r w:rsidRPr="00367F39">
        <w:t xml:space="preserve"> Hold a valid West Virginia Professional Teaching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College/University Coursework. </w:t>
      </w:r>
      <w:r w:rsidR="008D4090" w:rsidRPr="00367F39">
        <w:t>–</w:t>
      </w:r>
      <w:r w:rsidRPr="00367F39">
        <w:t xml:space="preserve"> Complete six semester hours of college/university coursework reflecting a 3.0 GPA within an institution of higher education’s state approved program in any or a combination of the specializations for which the Out-of-Field Authorization is granted;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Recommendation of Institution of Higher Education. </w:t>
      </w:r>
      <w:r w:rsidR="008D4090" w:rsidRPr="00367F39">
        <w:t>–</w:t>
      </w:r>
      <w:r w:rsidRPr="00367F39">
        <w:t xml:space="preserve"> Obtain the recommendation of the designated official at the college or university through which the program is being completed, verifying that the coursework completed is part of the institution of higher education’s state-approved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(d)  Recommendation of Superintendent. </w:t>
      </w:r>
      <w:r w:rsidR="008D4090" w:rsidRPr="00367F39">
        <w:t>–</w:t>
      </w:r>
      <w:r w:rsidRPr="00367F39">
        <w:t xml:space="preserve"> Receive the recommendation from the county superintendent in the county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C.  Initial Authorization for Alternative Education. </w:t>
      </w:r>
      <w:r w:rsidR="008D4090" w:rsidRPr="00367F39">
        <w:t>–</w:t>
      </w:r>
      <w:r w:rsidRPr="00367F39">
        <w:t xml:space="preserve">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West Virginia Professional Teaching Certificate. </w:t>
      </w:r>
      <w:r w:rsidR="008D4090" w:rsidRPr="00367F39">
        <w:t>–</w:t>
      </w:r>
      <w:r w:rsidRPr="00367F39">
        <w:t xml:space="preserve"> Hold a valid West Virginia Professional Teaching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Superintendent. </w:t>
      </w:r>
      <w:r w:rsidR="008D4090" w:rsidRPr="00367F39">
        <w:t>–</w:t>
      </w:r>
      <w:r w:rsidRPr="00367F39">
        <w:t xml:space="preserve"> Receive the recommendation from the county superintendent verifying that the applicant is the most qualified candidate for the position and meets the selection criteria for being able to work with troubled and disruptive youth as established in </w:t>
      </w:r>
      <w:r w:rsidR="00711220" w:rsidRPr="00367F39">
        <w:t>W. Va.</w:t>
      </w:r>
      <w:r w:rsidRPr="00367F39">
        <w:t xml:space="preserve"> 126CSR20 WVBE Policy 2418, Alternative Education Programs for Disruptive Students, hereinafter Policy 2418.</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D.  Renewal of the Authorization for Alternative Education. -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Valid Certificate. </w:t>
      </w:r>
      <w:r w:rsidR="008D4090" w:rsidRPr="00367F39">
        <w:t>–</w:t>
      </w:r>
      <w:r w:rsidRPr="00367F39">
        <w:t xml:space="preserve"> Hold a valid West Virginia Professional Teaching Certificate; </w:t>
      </w:r>
      <w:r w:rsidRPr="00367F39">
        <w:rPr>
          <w:b/>
          <w:bCs/>
        </w:rPr>
        <w:t>AND</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r w:rsidRPr="00367F39">
        <w:tab/>
      </w:r>
      <w:r w:rsidRPr="00367F39">
        <w:tab/>
        <w:t xml:space="preserve">(b)  Recommendation of Superintendent. </w:t>
      </w:r>
      <w:r w:rsidR="008D4090" w:rsidRPr="00367F39">
        <w:t>–</w:t>
      </w:r>
      <w:r w:rsidRPr="00367F39">
        <w:t xml:space="preserve"> Receive the recommendation from the county superintendent verifying that the applicant is the most qualified candidate for the position.</w:t>
      </w:r>
    </w:p>
    <w:p w:rsidR="00687BB3" w:rsidRPr="00367F39" w:rsidRDefault="00687BB3">
      <w:pPr>
        <w:jc w:val="both"/>
      </w:pPr>
    </w:p>
    <w:p w:rsidR="00687BB3" w:rsidRPr="00367F39" w:rsidRDefault="00CA27E5" w:rsidP="008D4090">
      <w:pPr>
        <w:jc w:val="both"/>
      </w:pPr>
      <w:r w:rsidRPr="00367F39">
        <w:tab/>
      </w:r>
      <w:r w:rsidRPr="00367F39">
        <w:tab/>
      </w:r>
      <w:r w:rsidRPr="00367F39">
        <w:tab/>
      </w:r>
      <w:r w:rsidRPr="00367F39">
        <w:tab/>
      </w:r>
      <w:r w:rsidR="00687BB3" w:rsidRPr="00367F39">
        <w:t xml:space="preserve">E.  Initial Authorization </w:t>
      </w:r>
      <w:proofErr w:type="gramStart"/>
      <w:r w:rsidR="00687BB3" w:rsidRPr="00367F39">
        <w:t xml:space="preserve">for  </w:t>
      </w:r>
      <w:r w:rsidR="00E31515" w:rsidRPr="00367F39">
        <w:t>Career</w:t>
      </w:r>
      <w:proofErr w:type="gramEnd"/>
      <w:r w:rsidR="00E31515" w:rsidRPr="00367F39">
        <w:t xml:space="preserve"> and Technical Education </w:t>
      </w:r>
      <w:r w:rsidR="00687BB3" w:rsidRPr="00367F39">
        <w:t xml:space="preserve">Courses. </w:t>
      </w:r>
      <w:r w:rsidR="008D4090" w:rsidRPr="00367F39">
        <w:t>–</w:t>
      </w:r>
      <w:r w:rsidR="00687BB3" w:rsidRPr="00367F39">
        <w:t xml:space="preserve"> To teach each of </w:t>
      </w:r>
      <w:proofErr w:type="gramStart"/>
      <w:r w:rsidR="00687BB3" w:rsidRPr="00367F39">
        <w:t xml:space="preserve">the  </w:t>
      </w:r>
      <w:r w:rsidR="00E31515" w:rsidRPr="00367F39">
        <w:t>concentration</w:t>
      </w:r>
      <w:proofErr w:type="gramEnd"/>
      <w:r w:rsidR="00E31515" w:rsidRPr="00367F39">
        <w:t xml:space="preserve"> </w:t>
      </w:r>
      <w:r w:rsidR="00687BB3" w:rsidRPr="00367F39">
        <w:t>introductory courses identified below, the applicant for licensure must provide evidence of satisfying the following requirements:</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r>
    </w:p>
    <w:p w:rsidR="00687BB3" w:rsidRPr="00367F39" w:rsidRDefault="00687BB3">
      <w:pPr>
        <w:jc w:val="both"/>
      </w:pPr>
      <w:r w:rsidRPr="00367F39">
        <w:tab/>
      </w:r>
      <w:r w:rsidRPr="00367F39">
        <w:tab/>
      </w:r>
      <w:r w:rsidRPr="00367F39">
        <w:tab/>
      </w:r>
      <w:r w:rsidRPr="00367F39">
        <w:tab/>
      </w:r>
      <w:r w:rsidRPr="00367F39">
        <w:tab/>
        <w:t>(</w:t>
      </w:r>
      <w:r w:rsidR="007C59C4" w:rsidRPr="00367F39">
        <w:t>a</w:t>
      </w:r>
      <w:r w:rsidRPr="00367F39">
        <w:t xml:space="preserve">)  Health Care Fundamentals. </w:t>
      </w:r>
      <w:r w:rsidR="008D4090" w:rsidRPr="00367F39">
        <w:t>–</w:t>
      </w:r>
      <w:r w:rsidRPr="00367F39">
        <w:t xml:space="preserve"> Hold a Professional Teaching Certificate endorsed for biology, chemistry, general science or health; </w:t>
      </w:r>
      <w:r w:rsidR="007C59C4"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w:t>
      </w:r>
      <w:r w:rsidR="007C59C4" w:rsidRPr="00367F39">
        <w:t>b</w:t>
      </w:r>
      <w:r w:rsidRPr="00367F39">
        <w:t xml:space="preserve">)  Professional Development Activities. </w:t>
      </w:r>
      <w:r w:rsidR="008D4090" w:rsidRPr="00367F39">
        <w:t>–</w:t>
      </w:r>
      <w:r w:rsidRPr="00367F39">
        <w:t xml:space="preserve"> Complete WVDE sponsored professional development;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w:t>
      </w:r>
      <w:r w:rsidR="007C59C4" w:rsidRPr="00367F39">
        <w:t>c</w:t>
      </w:r>
      <w:r w:rsidRPr="00367F39">
        <w:t xml:space="preserve">)  Recommendation of Superintendent. </w:t>
      </w:r>
      <w:r w:rsidR="008D4090" w:rsidRPr="00367F39">
        <w:t>–</w:t>
      </w:r>
      <w:r w:rsidRPr="00367F39">
        <w:t xml:space="preserve"> Receive the recommendation of the county superintendent in the county in which the applicant is employed with verification that there is no available candidate with the required certification.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F.  Renewal of the Authorization </w:t>
      </w:r>
      <w:proofErr w:type="gramStart"/>
      <w:r w:rsidRPr="00367F39">
        <w:t xml:space="preserve">for  </w:t>
      </w:r>
      <w:r w:rsidR="007C59C4" w:rsidRPr="00367F39">
        <w:t>Career</w:t>
      </w:r>
      <w:proofErr w:type="gramEnd"/>
      <w:r w:rsidR="007C59C4" w:rsidRPr="00367F39">
        <w:t xml:space="preserve"> and Technical Education </w:t>
      </w:r>
      <w:r w:rsidRPr="00367F39">
        <w:t xml:space="preserve">Courses. </w:t>
      </w:r>
      <w:r w:rsidR="008D4090" w:rsidRPr="00367F39">
        <w:t>–</w:t>
      </w:r>
      <w:r w:rsidRPr="00367F39">
        <w:t xml:space="preserve">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r>
    </w:p>
    <w:p w:rsidR="00687BB3" w:rsidRPr="00367F39" w:rsidRDefault="00687BB3">
      <w:pPr>
        <w:jc w:val="both"/>
      </w:pPr>
      <w:r w:rsidRPr="00367F39">
        <w:tab/>
      </w:r>
      <w:r w:rsidRPr="00367F39">
        <w:tab/>
      </w:r>
      <w:r w:rsidRPr="00367F39">
        <w:tab/>
      </w:r>
      <w:r w:rsidRPr="00367F39">
        <w:tab/>
      </w:r>
      <w:r w:rsidRPr="00367F39">
        <w:tab/>
        <w:t>(</w:t>
      </w:r>
      <w:r w:rsidR="007C59C4" w:rsidRPr="00367F39">
        <w:t>a</w:t>
      </w:r>
      <w:r w:rsidRPr="00367F39">
        <w:t xml:space="preserve">)  Health Care Fundamentals. </w:t>
      </w:r>
      <w:r w:rsidR="008D4090" w:rsidRPr="00367F39">
        <w:t>–</w:t>
      </w:r>
      <w:r w:rsidRPr="00367F39">
        <w:t xml:space="preserve"> Complete WVDE sponsored professional development activities</w:t>
      </w:r>
      <w:r w:rsidR="007C59C4" w:rsidRPr="00367F39">
        <w:t>; 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w:t>
      </w:r>
      <w:r w:rsidR="007C59C4" w:rsidRPr="00367F39">
        <w:t>b</w:t>
      </w:r>
      <w:r w:rsidRPr="00367F39">
        <w:t xml:space="preserve">)  Recommendation of Superintendent. </w:t>
      </w:r>
      <w:r w:rsidR="008D4090" w:rsidRPr="00367F39">
        <w:t xml:space="preserve">– </w:t>
      </w:r>
      <w:r w:rsidRPr="00367F39">
        <w:t>Receive the recommendation of the county superintendent in the county in which the applicant is employed with verification that there is no available candidate with the required certification.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G.  Initial Authorization for Chief School Business Official. </w:t>
      </w:r>
      <w:r w:rsidR="008D4090" w:rsidRPr="00367F39">
        <w:t>–</w:t>
      </w:r>
      <w:r w:rsidRPr="00367F39">
        <w:t xml:space="preserve"> The applicant for licensure must provide evidence of satisfying the following:</w:t>
      </w:r>
    </w:p>
    <w:p w:rsidR="00687BB3" w:rsidRPr="00367F39" w:rsidRDefault="00687BB3">
      <w:pPr>
        <w:jc w:val="both"/>
      </w:pPr>
    </w:p>
    <w:p w:rsidR="008F1159" w:rsidRPr="00367F39" w:rsidRDefault="00687BB3">
      <w:pPr>
        <w:jc w:val="both"/>
      </w:pPr>
      <w:r w:rsidRPr="00367F39">
        <w:tab/>
      </w:r>
      <w:r w:rsidRPr="00367F39">
        <w:tab/>
      </w:r>
      <w:r w:rsidRPr="00367F39">
        <w:tab/>
      </w:r>
      <w:r w:rsidRPr="00367F39">
        <w:tab/>
      </w:r>
      <w:r w:rsidRPr="00367F39">
        <w:tab/>
        <w:t xml:space="preserve">(a) Degree. </w:t>
      </w:r>
      <w:r w:rsidR="008D4090" w:rsidRPr="00367F39">
        <w:t>–</w:t>
      </w:r>
      <w:r w:rsidRPr="00367F39">
        <w:t xml:space="preserve"> Hold a minimum of a bachelor’s degree including 24 semester hours of coursework in accounting</w:t>
      </w:r>
      <w:r w:rsidR="00DE1BC3" w:rsidRPr="00367F39">
        <w:t xml:space="preserve"> completed with a minimum of a 2.5 G.P.A.</w:t>
      </w:r>
      <w:r w:rsidRPr="00367F39">
        <w:t xml:space="preserve"> </w:t>
      </w:r>
      <w:r w:rsidRPr="00367F39">
        <w:rPr>
          <w:b/>
          <w:bCs/>
        </w:rPr>
        <w:t>AND</w:t>
      </w:r>
      <w:r w:rsidR="00DE1BC3" w:rsidRPr="00367F39">
        <w:rPr>
          <w:b/>
          <w:bCs/>
        </w:rPr>
        <w:t xml:space="preserve"> </w:t>
      </w:r>
      <w:r w:rsidRPr="00367F39">
        <w:tab/>
      </w:r>
      <w:r w:rsidRPr="00367F39">
        <w:tab/>
      </w:r>
      <w:r w:rsidRPr="00367F39">
        <w:tab/>
      </w:r>
      <w:r w:rsidRPr="00367F39">
        <w:tab/>
      </w:r>
    </w:p>
    <w:p w:rsidR="00687BB3" w:rsidRPr="00367F39" w:rsidRDefault="008F1159">
      <w:pPr>
        <w:jc w:val="both"/>
      </w:pPr>
      <w:r w:rsidRPr="00367F39">
        <w:tab/>
      </w:r>
      <w:r w:rsidRPr="00367F39">
        <w:tab/>
      </w:r>
      <w:r w:rsidRPr="00367F39">
        <w:tab/>
      </w:r>
      <w:r w:rsidRPr="00367F39">
        <w:tab/>
      </w:r>
      <w:r w:rsidR="00687BB3" w:rsidRPr="00367F39">
        <w:tab/>
        <w:t xml:space="preserve">(b)  Recommendation of Superintendent. </w:t>
      </w:r>
      <w:r w:rsidR="008D4090" w:rsidRPr="00367F39">
        <w:t>–</w:t>
      </w:r>
      <w:r w:rsidR="00687BB3" w:rsidRPr="00367F39">
        <w:t xml:space="preserve"> Receive the recommendation of the county superintendent verifying that the applicant is the most qualified candidate for the position.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H.  Renewal of the Authorization for Chief School Business Official. -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Professional Development Activities. </w:t>
      </w:r>
      <w:r w:rsidR="008D4090" w:rsidRPr="00367F39">
        <w:t xml:space="preserve">– </w:t>
      </w:r>
      <w:r w:rsidRPr="00367F39">
        <w:t xml:space="preserve">Complete 15 clock hours annually of in-service credit offered </w:t>
      </w:r>
      <w:r w:rsidR="008F1159" w:rsidRPr="00367F39">
        <w:t xml:space="preserve">or approved </w:t>
      </w:r>
      <w:r w:rsidRPr="00367F39">
        <w:t xml:space="preserve">by the licensing agency;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the Superintendent. </w:t>
      </w:r>
      <w:r w:rsidR="008D4090" w:rsidRPr="00367F39">
        <w:t>–</w:t>
      </w:r>
      <w:r w:rsidRPr="00367F39">
        <w:t xml:space="preserve"> Receive the recommendation of the county superintendent in the county in which the applicant is or was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I.  Initial Authorization for Coaching. </w:t>
      </w:r>
      <w:r w:rsidR="008D4090" w:rsidRPr="00367F39">
        <w:t>–</w:t>
      </w:r>
      <w:r w:rsidRPr="00367F39">
        <w:t xml:space="preserve">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High School Diploma or GED. </w:t>
      </w:r>
      <w:r w:rsidR="008D4090" w:rsidRPr="00367F39">
        <w:t>–</w:t>
      </w:r>
      <w:r w:rsidRPr="00367F39">
        <w:t xml:space="preserve"> Hold a minimum of a high school diploma or GED;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Contract. </w:t>
      </w:r>
      <w:r w:rsidR="008D4090" w:rsidRPr="00367F39">
        <w:t>–</w:t>
      </w:r>
      <w:r w:rsidRPr="00367F39">
        <w:t xml:space="preserve"> Be employed under a contract with a board of education to serve as a coach;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Professional Development Activities. </w:t>
      </w:r>
      <w:r w:rsidR="008D4090" w:rsidRPr="00367F39">
        <w:t>–</w:t>
      </w:r>
      <w:r w:rsidRPr="00367F39">
        <w:t xml:space="preserve"> Complete approved training if the sport falls within the jurisdiction of the West Virginia Secondary School Activities Commission, hereinafter WVSSAC, or approved local board of education training if the sport is not within the jurisdiction of the WVSSAC;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(d)  Recommendation of Superintendent. </w:t>
      </w:r>
      <w:r w:rsidR="008D4090" w:rsidRPr="00367F39">
        <w:t>–</w:t>
      </w:r>
      <w:r w:rsidRPr="00367F39">
        <w:t xml:space="preserve"> Receive the recommendation of the county superintendent verifying that no currently employed, professionally licensed educator applied for the position and the applicant is the most qualified candidate for the position.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(e)  Continued Employment. </w:t>
      </w:r>
      <w:r w:rsidR="008D4090" w:rsidRPr="00367F39">
        <w:t>–</w:t>
      </w:r>
      <w:r w:rsidRPr="00367F39">
        <w:t xml:space="preserve"> A coach who previously received an Authorization based on less than a high school diploma or GED and has no break in service may continue to receive an Authorization.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(f)  Exemption. </w:t>
      </w:r>
      <w:r w:rsidR="008D4090" w:rsidRPr="00367F39">
        <w:t>–</w:t>
      </w:r>
      <w:r w:rsidRPr="00367F39">
        <w:t xml:space="preserve"> A coach is exempt from meeting the citizenship requirement.</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J.  Renewal of the Authorization for Coaching. </w:t>
      </w:r>
      <w:r w:rsidR="008D4090" w:rsidRPr="00367F39">
        <w:t>–</w:t>
      </w:r>
      <w:r w:rsidRPr="00367F39">
        <w:t xml:space="preserve">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Contract. </w:t>
      </w:r>
      <w:r w:rsidR="008D4090" w:rsidRPr="00367F39">
        <w:t>–</w:t>
      </w:r>
      <w:r w:rsidRPr="00367F39">
        <w:t xml:space="preserve"> Be employed under a contract with a WV county board of education to serve as a coach;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Superintendent. </w:t>
      </w:r>
      <w:r w:rsidR="008D4090" w:rsidRPr="00367F39">
        <w:t>–</w:t>
      </w:r>
      <w:r w:rsidRPr="00367F39">
        <w:t xml:space="preserve"> Receive the recommendation of the county superintendent verifying that no currently employed, certified professional educator applied for the position and the applicant is the most qualified candidate for the position.</w:t>
      </w:r>
    </w:p>
    <w:p w:rsidR="00687BB3" w:rsidRPr="00367F39" w:rsidRDefault="00687BB3">
      <w:pPr>
        <w:jc w:val="both"/>
      </w:pPr>
    </w:p>
    <w:p w:rsidR="00687BB3" w:rsidRPr="00367F39" w:rsidRDefault="00687BB3" w:rsidP="008D40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pPr>
      <w:r w:rsidRPr="00367F39">
        <w:tab/>
      </w:r>
      <w:r w:rsidRPr="00367F39">
        <w:tab/>
      </w:r>
      <w:r w:rsidRPr="00367F39">
        <w:tab/>
      </w:r>
      <w:r w:rsidRPr="00367F39">
        <w:tab/>
        <w:t xml:space="preserve">K.  Permanent Authorization for Grade Modification. </w:t>
      </w:r>
      <w:r w:rsidR="008D4090" w:rsidRPr="00367F39">
        <w:t>–</w:t>
      </w:r>
      <w:r w:rsidRPr="00367F39">
        <w:t xml:space="preserve"> The applicant for licensure must provide evidence of satisfying the following:</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r w:rsidRPr="00367F39">
        <w:tab/>
      </w:r>
      <w:r w:rsidRPr="00367F39">
        <w:tab/>
        <w:t xml:space="preserve">(a)  Valid license. </w:t>
      </w:r>
      <w:r w:rsidR="008D4090" w:rsidRPr="00367F39">
        <w:t>–</w:t>
      </w:r>
      <w:r w:rsidRPr="00367F39">
        <w:t xml:space="preserve"> Hold a valid license reflecting an endorsement(s) listed in Appendix C;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the Superintendent. </w:t>
      </w:r>
      <w:r w:rsidR="008D4090" w:rsidRPr="00367F39">
        <w:t>–</w:t>
      </w:r>
      <w:r w:rsidRPr="00367F39">
        <w:t xml:space="preserve"> Receive the recommendation of a county superintendent.</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L.  Initial Authorization for Jobs for West Virginia Graduates Program. -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Degree. </w:t>
      </w:r>
      <w:r w:rsidR="008D4090" w:rsidRPr="00367F39">
        <w:t>–</w:t>
      </w:r>
      <w:r w:rsidRPr="00367F39">
        <w:t xml:space="preserve"> Hold a minimum of a bachelor’s degree from an accredited institution of higher education, as defined in §126-136-4.5;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Employment. </w:t>
      </w:r>
      <w:r w:rsidR="008D4090" w:rsidRPr="00367F39">
        <w:t xml:space="preserve">– </w:t>
      </w:r>
      <w:r w:rsidRPr="00367F39">
        <w:t xml:space="preserve">Is employed as a teacher in the Jobs for West Virginia’s Graduates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Recommendation of the Superintendent. </w:t>
      </w:r>
      <w:r w:rsidR="008D4090" w:rsidRPr="00367F39">
        <w:t>–</w:t>
      </w:r>
      <w:r w:rsidRPr="00367F39">
        <w:t xml:space="preserve"> 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M.  Renewal of the Authorization for Jobs for West Virginia’s Graduates Program. -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Employment. </w:t>
      </w:r>
      <w:r w:rsidR="008D4090" w:rsidRPr="00367F39">
        <w:t xml:space="preserve">– </w:t>
      </w:r>
      <w:r w:rsidRPr="00367F39">
        <w:t xml:space="preserve">Is employed as a teacher in the Jobs for West Virginia’s Graduates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the Superintendent. </w:t>
      </w:r>
      <w:r w:rsidR="008D4090" w:rsidRPr="00367F39">
        <w:t>–</w:t>
      </w:r>
      <w:r w:rsidRPr="00367F39">
        <w:t xml:space="preserve"> 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N.  Initial Authorization and Renewal for Junior Reserve Officers’ Training Corps, hereinafter ROTC, Program. </w:t>
      </w:r>
      <w:r w:rsidR="008D4090" w:rsidRPr="00367F39">
        <w:t>–</w:t>
      </w:r>
      <w:r w:rsidRPr="00367F39">
        <w:t xml:space="preserve"> The applicant for licensure must provide evidence of satisfying the following:</w:t>
      </w:r>
    </w:p>
    <w:p w:rsidR="00687BB3" w:rsidRPr="00367F39" w:rsidRDefault="00687BB3">
      <w:pPr>
        <w:jc w:val="both"/>
      </w:pPr>
    </w:p>
    <w:p w:rsidR="002B487F" w:rsidRPr="00367F39" w:rsidRDefault="00687BB3" w:rsidP="002B487F">
      <w:pPr>
        <w:jc w:val="both"/>
      </w:pPr>
      <w:r w:rsidRPr="00367F39">
        <w:tab/>
      </w:r>
      <w:r w:rsidRPr="00367F39">
        <w:tab/>
      </w:r>
      <w:r w:rsidRPr="00367F39">
        <w:tab/>
      </w:r>
      <w:r w:rsidRPr="00367F39">
        <w:tab/>
      </w:r>
      <w:r w:rsidRPr="00367F39">
        <w:tab/>
        <w:t xml:space="preserve">(a) </w:t>
      </w:r>
      <w:r w:rsidR="002B487F" w:rsidRPr="00367F39">
        <w:t>Hold Junior ROTC Instructor certification awarded by a branch of the United States Branch Military.</w:t>
      </w:r>
    </w:p>
    <w:p w:rsidR="002B487F" w:rsidRPr="00367F39" w:rsidRDefault="002B487F" w:rsidP="002B487F">
      <w:pPr>
        <w:jc w:val="both"/>
      </w:pPr>
    </w:p>
    <w:p w:rsidR="00687BB3" w:rsidRPr="00367F39" w:rsidRDefault="002B487F" w:rsidP="002B487F">
      <w:pPr>
        <w:jc w:val="both"/>
      </w:pPr>
      <w:r w:rsidRPr="00367F39">
        <w:tab/>
      </w:r>
      <w:r w:rsidRPr="00367F39">
        <w:tab/>
      </w:r>
      <w:r w:rsidRPr="00367F39">
        <w:tab/>
      </w:r>
      <w:r w:rsidRPr="00367F39">
        <w:tab/>
      </w:r>
      <w:r w:rsidRPr="00367F39">
        <w:tab/>
        <w:t xml:space="preserve">(b) </w:t>
      </w:r>
      <w:r w:rsidR="00687BB3" w:rsidRPr="00367F39">
        <w:t xml:space="preserve">Recommendation of Superintendent. </w:t>
      </w:r>
      <w:r w:rsidR="008D4090" w:rsidRPr="00367F39">
        <w:t>–</w:t>
      </w:r>
      <w:r w:rsidR="00687BB3" w:rsidRPr="00367F39">
        <w:t xml:space="preserve"> Receive the recommendation of the county superintendent verifying that the applicant is the most qualified candidate for the position.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O.  Initial Authorization for Licensed Psychologist for Test Administration and Interpretation. </w:t>
      </w:r>
      <w:r w:rsidR="008D4090" w:rsidRPr="00367F39">
        <w:t>–</w:t>
      </w:r>
      <w:r w:rsidRPr="00367F39">
        <w:t xml:space="preserve">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Valid License. </w:t>
      </w:r>
      <w:r w:rsidR="008D4090" w:rsidRPr="00367F39">
        <w:t>–</w:t>
      </w:r>
      <w:r w:rsidRPr="00367F39">
        <w:t xml:space="preserve"> Provide a photocopy of a valid license issued by the West Virginia Board of Examiners of Psychologists; </w:t>
      </w:r>
      <w:r w:rsidRPr="00367F39">
        <w:rPr>
          <w:b/>
          <w:bCs/>
        </w:rPr>
        <w:t>AND</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r w:rsidRPr="00367F39">
        <w:tab/>
      </w:r>
      <w:r w:rsidRPr="00367F39">
        <w:tab/>
        <w:t xml:space="preserve">(b)  Academic and Experiential Background. </w:t>
      </w:r>
      <w:r w:rsidR="008D4090" w:rsidRPr="00367F39">
        <w:t>–</w:t>
      </w:r>
      <w:r w:rsidRPr="00367F39">
        <w:t xml:space="preserve"> Provide evidence of academic and/or experiential background in educational and psychological foundations, theoretical foundation of statistical, testing, and research techniques, and collecting data to identify children with specialized needs;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w:t>
      </w:r>
      <w:proofErr w:type="gramStart"/>
      <w:r w:rsidRPr="00367F39">
        <w:t>c</w:t>
      </w:r>
      <w:proofErr w:type="gramEnd"/>
      <w:r w:rsidRPr="00367F39">
        <w:t xml:space="preserve">)  Experience in Test Administration and Interpretation. </w:t>
      </w:r>
      <w:r w:rsidR="008D4090" w:rsidRPr="00367F39">
        <w:t>–</w:t>
      </w:r>
      <w:r w:rsidRPr="00367F39">
        <w:t xml:space="preserve"> Provide evidence of experience in test administration and interpretation with school age populations;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(d)  Recommendation of Superintendent. </w:t>
      </w:r>
      <w:r w:rsidR="008D4090" w:rsidRPr="00367F39">
        <w:t>–</w:t>
      </w:r>
      <w:r w:rsidRPr="00367F39">
        <w:t xml:space="preserve"> 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(e)  Limitations. </w:t>
      </w:r>
      <w:r w:rsidR="008D4090" w:rsidRPr="00367F39">
        <w:t>–</w:t>
      </w:r>
      <w:r w:rsidRPr="00367F39">
        <w:t xml:space="preserve"> A licensed psychologist providing services on an Authorization is restricted to test administration and interpretation.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P.  Renewal of the Authorization for Licensed Psychologist for Test Administration. - The applicant must submit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Valid License. </w:t>
      </w:r>
      <w:r w:rsidR="008D4090" w:rsidRPr="00367F39">
        <w:t>–</w:t>
      </w:r>
      <w:r w:rsidRPr="00367F39">
        <w:t xml:space="preserve"> Provide a photocopy of a valid license issues by the West Virginia Board of Examiners for Psychologists;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Superintendent. </w:t>
      </w:r>
      <w:r w:rsidR="008D4090" w:rsidRPr="00367F39">
        <w:t>–</w:t>
      </w:r>
      <w:r w:rsidRPr="00367F39">
        <w:t xml:space="preserve"> Receive the recommendation of the county superintendent in the county in which the applicant is or was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Q.  Permanent Authorization for Middle Childhood.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(a)  An educator who holds a Permanent Authorization for Middle Childhood in one endorsement can add all of the endorsements that appear on any other valid certificate to the Permanent Authorization for Middle Childhood provided s/he submits the appropriate application and meets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Valid Certificate. </w:t>
      </w:r>
      <w:r w:rsidR="008D4090" w:rsidRPr="00367F39">
        <w:t>–</w:t>
      </w:r>
      <w:r w:rsidRPr="00367F39">
        <w:t xml:space="preserve"> Hold a valid West Virginia Professional Teaching, Support, or Administrative Certificate;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Recommendation of Superintendent. </w:t>
      </w:r>
      <w:r w:rsidR="008D4090" w:rsidRPr="00367F39">
        <w:t xml:space="preserve">– </w:t>
      </w:r>
      <w:r w:rsidRPr="00367F39">
        <w:t>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R.  Initial Temporary Authorization for School Nutrition Director. -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Degree. </w:t>
      </w:r>
      <w:r w:rsidR="008D4090" w:rsidRPr="00367F39">
        <w:t>–</w:t>
      </w:r>
      <w:r w:rsidRPr="00367F39">
        <w:t xml:space="preserve"> Hold a minimum of a bachelor’s degree including six semester hours of coursework in nutrition, food, and/or food service management; </w:t>
      </w:r>
      <w:r w:rsidRPr="00367F39">
        <w:rPr>
          <w:b/>
          <w:bCs/>
        </w:rPr>
        <w:t>AND</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r w:rsidRPr="00367F39">
        <w:tab/>
      </w:r>
      <w:r w:rsidRPr="00367F39">
        <w:tab/>
        <w:t xml:space="preserve">(b)  Recommendation of the Superintendent. </w:t>
      </w:r>
      <w:r w:rsidR="008D4090" w:rsidRPr="00367F39">
        <w:t>–</w:t>
      </w:r>
      <w:r w:rsidRPr="00367F39">
        <w:t xml:space="preserve"> Receive the recommendation of the county superintendent in the county in which the applicant is employed verifying that the applicant is the most qualified candidate for the position.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S.  Renewal of the Temporary Authorization for School Nutrition Director. - The applicant for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Professional Development Activities. </w:t>
      </w:r>
      <w:r w:rsidR="008D4090" w:rsidRPr="00367F39">
        <w:t>–</w:t>
      </w:r>
      <w:r w:rsidRPr="00367F39">
        <w:t xml:space="preserve"> Completion of 15 clock hours of in-service credit related to child nutrition programs and offered or approved by the WVDE;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the Superintendent. </w:t>
      </w:r>
      <w:r w:rsidR="008D4090" w:rsidRPr="00367F39">
        <w:t>–</w:t>
      </w:r>
      <w:r w:rsidRPr="00367F39">
        <w:t xml:space="preserve"> 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T.  Initial Authorization for Speech Assistant. </w:t>
      </w:r>
      <w:r w:rsidR="008D4090" w:rsidRPr="00367F39">
        <w:t>–</w:t>
      </w:r>
      <w:r w:rsidRPr="00367F39">
        <w:t xml:space="preserve"> The applicant for the licensure must provide evidence of satisfying the following:</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Degree. </w:t>
      </w:r>
      <w:r w:rsidR="008D4090" w:rsidRPr="00367F39">
        <w:t>–</w:t>
      </w:r>
      <w:r w:rsidRPr="00367F39">
        <w:t xml:space="preserve"> Hold a minimum of a bachelor’s degree in speech pathology or communication disorders from an accredited institution;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Employment. </w:t>
      </w:r>
      <w:r w:rsidR="008D4090" w:rsidRPr="00367F39">
        <w:t>–</w:t>
      </w:r>
      <w:r w:rsidRPr="00367F39">
        <w:t xml:space="preserve"> Is employed as a speech assistant by a West Virginia county board of education;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Recommendation of the Superintendent. </w:t>
      </w:r>
      <w:r w:rsidR="008D4090" w:rsidRPr="00367F39">
        <w:t>–</w:t>
      </w:r>
      <w:r w:rsidRPr="00367F39">
        <w:t xml:space="preserve"> Receive the recommendation of the county superintendent verifying that the applicant is the most qualified candidate for the position and that no fully West Virginia-certified speech-language pathologist has applied for the available position.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U.  Renewal of the Authorization for Speech Assistant. </w:t>
      </w:r>
      <w:r w:rsidR="008D4090" w:rsidRPr="00367F39">
        <w:t>–</w:t>
      </w:r>
      <w:r w:rsidRPr="00367F39">
        <w:t xml:space="preserve"> The applicant for the licensure must provide evidence of satisfying the following:</w:t>
      </w:r>
    </w:p>
    <w:p w:rsidR="00687BB3" w:rsidRPr="00367F39" w:rsidRDefault="00687BB3">
      <w:pPr>
        <w:jc w:val="both"/>
      </w:pPr>
    </w:p>
    <w:p w:rsidR="00687BB3" w:rsidRPr="00367F39" w:rsidRDefault="00687BB3">
      <w:pPr>
        <w:jc w:val="both"/>
        <w:rPr>
          <w:b/>
        </w:rPr>
      </w:pPr>
      <w:r w:rsidRPr="00367F39">
        <w:tab/>
      </w:r>
      <w:r w:rsidRPr="00367F39">
        <w:tab/>
      </w:r>
      <w:r w:rsidRPr="00367F39">
        <w:tab/>
      </w:r>
      <w:r w:rsidRPr="00367F39">
        <w:tab/>
      </w:r>
      <w:r w:rsidRPr="00367F39">
        <w:tab/>
        <w:t xml:space="preserve">(a)  Professional Development Activities. </w:t>
      </w:r>
      <w:r w:rsidR="008D4090" w:rsidRPr="00367F39">
        <w:t>–</w:t>
      </w:r>
      <w:r w:rsidRPr="00367F39">
        <w:t xml:space="preserve"> Complete professional development activities as designated by the WVDE</w:t>
      </w:r>
      <w:r w:rsidRPr="00367F39">
        <w:rPr>
          <w:b/>
        </w:rPr>
        <w:t>; 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Employment. </w:t>
      </w:r>
      <w:r w:rsidR="008D4090" w:rsidRPr="00367F39">
        <w:t xml:space="preserve">– </w:t>
      </w:r>
      <w:r w:rsidRPr="00367F39">
        <w:t xml:space="preserve">Is employed as a speech assistant by a West Virginia county board of education;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Recommendation of the Superintendent. </w:t>
      </w:r>
      <w:r w:rsidR="008D4090" w:rsidRPr="00367F39">
        <w:t>–</w:t>
      </w:r>
      <w:r w:rsidRPr="00367F39">
        <w:t xml:space="preserve"> Receive the recommendation of the county superintendent verifying that the applicant is the most qualified candidate for the position and that no fully West Virginia-certified speech-language pathologist has applied for the available position.</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t xml:space="preserve">V.  Permanent Authorization for Speech and Hearing Therapy or Educational Audiology, birth through adult. </w:t>
      </w:r>
      <w:r w:rsidR="008D4090" w:rsidRPr="00367F39">
        <w:t>–</w:t>
      </w:r>
      <w:r w:rsidRPr="00367F39">
        <w:t xml:space="preserve"> The applicant for licensure must provide evidence of satisfying the following:</w:t>
      </w:r>
    </w:p>
    <w:p w:rsidR="00687BB3" w:rsidRPr="00367F39" w:rsidRDefault="00687BB3">
      <w:pPr>
        <w:jc w:val="both"/>
      </w:pPr>
    </w:p>
    <w:p w:rsidR="00687BB3" w:rsidRPr="00367F39" w:rsidRDefault="00687BB3" w:rsidP="008D4090">
      <w:pPr>
        <w:tabs>
          <w:tab w:val="left" w:pos="720"/>
          <w:tab w:val="left" w:pos="1440"/>
          <w:tab w:val="left" w:pos="2160"/>
          <w:tab w:val="left" w:pos="2880"/>
          <w:tab w:val="left" w:pos="3600"/>
          <w:tab w:val="left" w:pos="4320"/>
          <w:tab w:val="left" w:pos="5040"/>
          <w:tab w:val="left" w:pos="5953"/>
        </w:tabs>
        <w:jc w:val="both"/>
      </w:pPr>
      <w:r w:rsidRPr="00367F39">
        <w:lastRenderedPageBreak/>
        <w:tab/>
      </w:r>
      <w:r w:rsidRPr="00367F39">
        <w:tab/>
      </w:r>
      <w:r w:rsidRPr="00367F39">
        <w:tab/>
      </w:r>
      <w:r w:rsidRPr="00367F39">
        <w:tab/>
      </w:r>
      <w:r w:rsidRPr="00367F39">
        <w:tab/>
        <w:t xml:space="preserve">(a) Valid License. </w:t>
      </w:r>
      <w:r w:rsidR="008D4090" w:rsidRPr="00367F39">
        <w:t>–</w:t>
      </w:r>
      <w:r w:rsidRPr="00367F39">
        <w:t xml:space="preserve"> Hold a valid West Virginia Professional Certificate endorsed for speech and hearing therapy or educational audiology;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the Superintendent. </w:t>
      </w:r>
      <w:r w:rsidR="008D4090" w:rsidRPr="00367F39">
        <w:t>–</w:t>
      </w:r>
      <w:r w:rsidRPr="00367F39">
        <w:t xml:space="preserve"> 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Limitations. </w:t>
      </w:r>
      <w:r w:rsidR="008D4090" w:rsidRPr="00367F39">
        <w:t>–</w:t>
      </w:r>
      <w:r w:rsidRPr="00367F39">
        <w:t xml:space="preserve"> The Authorization shall remain valid provided the applicant maintains her/his Professional Certificate endorsed for speech and hearing therapy or educational audiology.  The Authorization shall be valid in any county in West Virginia.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p>
    <w:p w:rsidR="00687BB3" w:rsidRPr="00367F39" w:rsidRDefault="00687BB3">
      <w:pPr>
        <w:jc w:val="both"/>
      </w:pPr>
      <w:r w:rsidRPr="00367F39">
        <w:tab/>
      </w:r>
      <w:r w:rsidRPr="00367F39">
        <w:tab/>
      </w:r>
      <w:r w:rsidRPr="00367F39">
        <w:tab/>
      </w:r>
      <w:r w:rsidRPr="00367F39">
        <w:tab/>
      </w:r>
      <w:r w:rsidR="007C59C4" w:rsidRPr="00367F39">
        <w:t>W</w:t>
      </w:r>
      <w:r w:rsidRPr="00367F39">
        <w:t xml:space="preserve">.  Initial Authorization for Curriculum/Cultural Enrichment. </w:t>
      </w:r>
      <w:r w:rsidR="001E242B" w:rsidRPr="00367F39">
        <w:t>–</w:t>
      </w:r>
      <w:r w:rsidRPr="00367F39">
        <w:t xml:space="preserve"> The applicant for licensure must meet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Degree. </w:t>
      </w:r>
      <w:r w:rsidR="001E242B" w:rsidRPr="00367F39">
        <w:t xml:space="preserve">– </w:t>
      </w:r>
      <w:r w:rsidRPr="00367F39">
        <w:t xml:space="preserve">Hold a minimum of a bachelor’s degree from an accredited institution of higher education as defined in §126-136-4.5;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Employment. </w:t>
      </w:r>
      <w:r w:rsidR="001E242B" w:rsidRPr="00367F39">
        <w:t>–</w:t>
      </w:r>
      <w:r w:rsidRPr="00367F39">
        <w:t xml:space="preserve"> Is employed by a West Virginia county board of education to provide curriculum/culture enrichment is accordance with locally adopted policy that provides assurance that such personnel do not replace a fully state certified educator;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Recommendation of the Superintendent. </w:t>
      </w:r>
      <w:r w:rsidR="001E242B" w:rsidRPr="00367F39">
        <w:t>–</w:t>
      </w:r>
      <w:r w:rsidRPr="00367F39">
        <w:t xml:space="preserve"> Receive the recommendation of the county superintendent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7C59C4" w:rsidRPr="00367F39">
        <w:t>X</w:t>
      </w:r>
      <w:r w:rsidRPr="00367F39">
        <w:t xml:space="preserve">.  Renewal of the Authorization for Curriculum/Cultural Enrichment. </w:t>
      </w:r>
      <w:r w:rsidR="001E242B" w:rsidRPr="00367F39">
        <w:t xml:space="preserve">– </w:t>
      </w:r>
      <w:r w:rsidRPr="00367F39">
        <w:t>The applicant for licensure must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Employment. </w:t>
      </w:r>
      <w:r w:rsidR="001E242B" w:rsidRPr="00367F39">
        <w:t>–</w:t>
      </w:r>
      <w:r w:rsidRPr="00367F39">
        <w:t xml:space="preserve"> Is employed by a West Virginia county board of education to provide curriculum/cultural enrichment in accordance with locally adopted policy that provides assurance that such personnel do not replace a fully state certified educator;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the Superintendent. </w:t>
      </w:r>
      <w:r w:rsidR="001E242B" w:rsidRPr="00367F39">
        <w:t>–</w:t>
      </w:r>
      <w:r w:rsidRPr="00367F39">
        <w:t xml:space="preserve"> Receive the recommendation of the county superintendent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7C59C4" w:rsidRPr="00367F39">
        <w:t>Y</w:t>
      </w:r>
      <w:r w:rsidRPr="00367F39">
        <w:t xml:space="preserve">.  Initial Temporary Reading Authorization. </w:t>
      </w:r>
      <w:r w:rsidR="001E242B" w:rsidRPr="00367F39">
        <w:t>–</w:t>
      </w:r>
      <w:r w:rsidRPr="00367F39">
        <w:t xml:space="preserve"> The applicant for licensure must meet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Valid Certificate. - Hold a valid Professional Teaching Certificate endorsed for Multi-Subjects (K-8) or Elementary Education (1-8);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Employment. </w:t>
      </w:r>
      <w:r w:rsidR="001E242B" w:rsidRPr="00367F39">
        <w:t>–</w:t>
      </w:r>
      <w:r w:rsidRPr="00367F39">
        <w:t xml:space="preserve"> Is employed to provide reading instruction in grades seven and eight by a West Virginia county board of education whose local </w:t>
      </w:r>
      <w:r w:rsidRPr="00367F39">
        <w:lastRenderedPageBreak/>
        <w:t xml:space="preserve">policy provides assurance that such personnel do not replace a fully state certified educator;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Recommendation of the Superintendent. </w:t>
      </w:r>
      <w:r w:rsidR="001E242B" w:rsidRPr="00367F39">
        <w:t>–</w:t>
      </w:r>
      <w:r w:rsidRPr="00367F39">
        <w:t xml:space="preserve"> Receive the recommendation of the county superintendent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007C59C4" w:rsidRPr="00367F39">
        <w:t>Z</w:t>
      </w:r>
      <w:r w:rsidRPr="00367F39">
        <w:t xml:space="preserve">.  Renewal of the Temporary Authorization for Reading. </w:t>
      </w:r>
      <w:r w:rsidR="001E242B" w:rsidRPr="00367F39">
        <w:t>–</w:t>
      </w:r>
      <w:r w:rsidRPr="00367F39">
        <w:t xml:space="preserve"> The applicant for licensure must meet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Employment. </w:t>
      </w:r>
      <w:r w:rsidR="001E242B" w:rsidRPr="00367F39">
        <w:t>–</w:t>
      </w:r>
      <w:r w:rsidRPr="00367F39">
        <w:t xml:space="preserve"> Is employed to provide reading instruction in grades seven and eight by a West Virginia county board of education whose local policy provides assurance that such personnel do not replace a fully state certified educator;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Recommendation of the Superintendent. </w:t>
      </w:r>
      <w:r w:rsidR="001E242B" w:rsidRPr="00367F39">
        <w:t>–</w:t>
      </w:r>
      <w:r w:rsidRPr="00367F39">
        <w:t xml:space="preserve"> Receive the recommendation of the county superintendent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proofErr w:type="gramStart"/>
      <w:r w:rsidR="007C59C4" w:rsidRPr="00367F39">
        <w:t>AA</w:t>
      </w:r>
      <w:r w:rsidRPr="00367F39">
        <w:t>.</w:t>
      </w:r>
      <w:proofErr w:type="gramEnd"/>
      <w:r w:rsidRPr="00367F39">
        <w:t xml:space="preserve">  </w:t>
      </w:r>
      <w:proofErr w:type="gramStart"/>
      <w:r w:rsidRPr="00367F39">
        <w:t>Initial Temporary Authorization for Technology Integration Specialist.</w:t>
      </w:r>
      <w:proofErr w:type="gramEnd"/>
      <w:r w:rsidRPr="00367F39">
        <w:t xml:space="preserve"> – </w:t>
      </w:r>
      <w:r w:rsidR="00CD215D" w:rsidRPr="00367F39">
        <w:t>The Temporary Authorization for Technology Integration Specialist is valid for one year</w:t>
      </w:r>
      <w:r w:rsidR="008568A9" w:rsidRPr="00367F39">
        <w:t xml:space="preserve"> and is eligible for </w:t>
      </w:r>
      <w:r w:rsidR="00E86CF4" w:rsidRPr="00367F39">
        <w:t xml:space="preserve">one </w:t>
      </w:r>
      <w:r w:rsidR="008568A9" w:rsidRPr="00367F39">
        <w:t xml:space="preserve">renewal </w:t>
      </w:r>
      <w:r w:rsidR="00E86CF4" w:rsidRPr="00367F39">
        <w:t>in the year immediately</w:t>
      </w:r>
      <w:r w:rsidR="008568A9" w:rsidRPr="00367F39">
        <w:t xml:space="preserve"> </w:t>
      </w:r>
      <w:r w:rsidR="00E86CF4" w:rsidRPr="00367F39">
        <w:t>following the</w:t>
      </w:r>
      <w:r w:rsidR="008568A9" w:rsidRPr="00367F39">
        <w:t xml:space="preserve"> initial authorization for technology integration specialist</w:t>
      </w:r>
      <w:r w:rsidR="00CD215D" w:rsidRPr="00367F39">
        <w:t>.</w:t>
      </w:r>
      <w:r w:rsidR="00865560" w:rsidRPr="00367F39">
        <w:t xml:space="preserve">  </w:t>
      </w:r>
      <w:r w:rsidRPr="00367F39">
        <w:t>The applicant for licensure must provide evidence of satisfying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w:t>
      </w:r>
      <w:r w:rsidRPr="00367F39">
        <w:tab/>
        <w:t xml:space="preserve">Degree. </w:t>
      </w:r>
      <w:r w:rsidR="001E242B" w:rsidRPr="00367F39">
        <w:t xml:space="preserve">– </w:t>
      </w:r>
      <w:r w:rsidRPr="00367F39">
        <w:t xml:space="preserve">Hold a minimum of a bachelor’s degree; </w:t>
      </w:r>
      <w:r w:rsidRPr="00367F39">
        <w:rPr>
          <w:b/>
        </w:rPr>
        <w:t>AND</w:t>
      </w:r>
    </w:p>
    <w:p w:rsidR="00687BB3" w:rsidRPr="00367F39" w:rsidRDefault="00687BB3">
      <w:pPr>
        <w:jc w:val="both"/>
      </w:pPr>
    </w:p>
    <w:p w:rsidR="00687BB3" w:rsidRPr="00367F39" w:rsidRDefault="00687BB3">
      <w:pPr>
        <w:jc w:val="both"/>
        <w:rPr>
          <w:b/>
          <w:bCs/>
        </w:rPr>
      </w:pPr>
      <w:r w:rsidRPr="00367F39">
        <w:tab/>
      </w:r>
      <w:r w:rsidRPr="00367F39">
        <w:tab/>
      </w:r>
      <w:r w:rsidRPr="00367F39">
        <w:tab/>
      </w:r>
      <w:r w:rsidRPr="00367F39">
        <w:tab/>
      </w:r>
      <w:r w:rsidRPr="00367F39">
        <w:tab/>
        <w:t xml:space="preserve">(b)  Valid Certificate. </w:t>
      </w:r>
      <w:r w:rsidR="001E242B" w:rsidRPr="00367F39">
        <w:t>–</w:t>
      </w:r>
      <w:r w:rsidRPr="00367F39">
        <w:t xml:space="preserve"> Hold a valid West Virginia Professional Certificate; </w:t>
      </w:r>
      <w:r w:rsidRPr="00367F39">
        <w:rPr>
          <w:b/>
          <w:bCs/>
        </w:rPr>
        <w:t>AND</w:t>
      </w:r>
    </w:p>
    <w:p w:rsidR="00687BB3" w:rsidRPr="00367F39" w:rsidRDefault="00687BB3">
      <w:pPr>
        <w:jc w:val="both"/>
      </w:pPr>
    </w:p>
    <w:p w:rsidR="00687BB3" w:rsidRPr="00367F39" w:rsidRDefault="00687BB3">
      <w:pPr>
        <w:jc w:val="both"/>
        <w:rPr>
          <w:b/>
        </w:rPr>
      </w:pPr>
      <w:r w:rsidRPr="00367F39">
        <w:tab/>
      </w:r>
      <w:r w:rsidRPr="00367F39">
        <w:tab/>
      </w:r>
      <w:r w:rsidRPr="00367F39">
        <w:tab/>
      </w:r>
      <w:r w:rsidRPr="00367F39">
        <w:tab/>
      </w:r>
      <w:r w:rsidRPr="00367F39">
        <w:tab/>
        <w:t xml:space="preserve">(c) </w:t>
      </w:r>
      <w:r w:rsidRPr="00367F39">
        <w:tab/>
        <w:t xml:space="preserve">Professional Development. </w:t>
      </w:r>
      <w:r w:rsidR="001E242B" w:rsidRPr="00367F39">
        <w:t>–</w:t>
      </w:r>
      <w:r w:rsidRPr="00367F39">
        <w:t xml:space="preserve"> Completion of </w:t>
      </w:r>
      <w:r w:rsidR="007A59C7" w:rsidRPr="00367F39">
        <w:t xml:space="preserve">up to </w:t>
      </w:r>
      <w:r w:rsidRPr="00367F39">
        <w:t xml:space="preserve">40 days (320 clock hours) of professional development credit related to technology integration programs offered or approved by the WVDE; </w:t>
      </w:r>
      <w:r w:rsidRPr="00367F39">
        <w:rPr>
          <w:b/>
        </w:rPr>
        <w:t>AND</w:t>
      </w:r>
    </w:p>
    <w:p w:rsidR="00687BB3" w:rsidRPr="00367F39" w:rsidRDefault="00687BB3">
      <w:pPr>
        <w:jc w:val="both"/>
        <w:rPr>
          <w:b/>
        </w:rPr>
      </w:pPr>
    </w:p>
    <w:p w:rsidR="008568A9" w:rsidRPr="00367F39" w:rsidRDefault="00687BB3">
      <w:pPr>
        <w:jc w:val="both"/>
      </w:pPr>
      <w:r w:rsidRPr="00367F39">
        <w:rPr>
          <w:b/>
        </w:rPr>
        <w:tab/>
      </w:r>
      <w:r w:rsidRPr="00367F39">
        <w:rPr>
          <w:b/>
        </w:rPr>
        <w:tab/>
      </w:r>
      <w:r w:rsidRPr="00367F39">
        <w:rPr>
          <w:b/>
        </w:rPr>
        <w:tab/>
      </w:r>
      <w:r w:rsidRPr="00367F39">
        <w:rPr>
          <w:b/>
        </w:rPr>
        <w:tab/>
      </w:r>
      <w:r w:rsidRPr="00367F39">
        <w:rPr>
          <w:b/>
        </w:rPr>
        <w:tab/>
      </w:r>
      <w:r w:rsidRPr="00367F39">
        <w:t>(d)  Recommendation of the Superintendent. – Receive the recommendation of the county superintendent in the county in which the applicant is employed.</w:t>
      </w:r>
    </w:p>
    <w:p w:rsidR="008568A9" w:rsidRPr="00367F39" w:rsidRDefault="008568A9">
      <w:pPr>
        <w:jc w:val="both"/>
      </w:pPr>
    </w:p>
    <w:p w:rsidR="008568A9" w:rsidRPr="00367F39" w:rsidRDefault="007C59C4" w:rsidP="00E86CF4">
      <w:pPr>
        <w:ind w:firstLine="2880"/>
        <w:jc w:val="both"/>
        <w:rPr>
          <w:rFonts w:eastAsia="Calibri"/>
        </w:rPr>
      </w:pPr>
      <w:proofErr w:type="gramStart"/>
      <w:r w:rsidRPr="00367F39">
        <w:t>BB</w:t>
      </w:r>
      <w:r w:rsidR="008568A9" w:rsidRPr="00367F39">
        <w:t>.</w:t>
      </w:r>
      <w:proofErr w:type="gramEnd"/>
      <w:r w:rsidR="008568A9" w:rsidRPr="00367F39">
        <w:t xml:space="preserve">  </w:t>
      </w:r>
      <w:proofErr w:type="gramStart"/>
      <w:r w:rsidR="008568A9" w:rsidRPr="00367F39">
        <w:t>Renewal of the Temporary Authorization for Technology Integration Specialist.</w:t>
      </w:r>
      <w:proofErr w:type="gramEnd"/>
      <w:r w:rsidR="008568A9" w:rsidRPr="00367F39">
        <w:t xml:space="preserve"> </w:t>
      </w:r>
      <w:proofErr w:type="gramStart"/>
      <w:r w:rsidR="008568A9" w:rsidRPr="00367F39">
        <w:t>–</w:t>
      </w:r>
      <w:r w:rsidR="00E86CF4" w:rsidRPr="00367F39">
        <w:t xml:space="preserve">  </w:t>
      </w:r>
      <w:r w:rsidR="008568A9" w:rsidRPr="00367F39">
        <w:rPr>
          <w:rFonts w:eastAsia="Calibri"/>
        </w:rPr>
        <w:t>The</w:t>
      </w:r>
      <w:proofErr w:type="gramEnd"/>
      <w:r w:rsidR="008568A9" w:rsidRPr="00367F39">
        <w:rPr>
          <w:rFonts w:eastAsia="Calibri"/>
        </w:rPr>
        <w:t xml:space="preserve"> applicant for licensure must provide evidence of satisfying the following:</w:t>
      </w:r>
    </w:p>
    <w:p w:rsidR="008568A9" w:rsidRPr="00367F39" w:rsidRDefault="008568A9" w:rsidP="008568A9">
      <w:pPr>
        <w:rPr>
          <w:rFonts w:eastAsia="Calibri"/>
        </w:rPr>
      </w:pPr>
      <w:r w:rsidRPr="00367F39">
        <w:rPr>
          <w:rFonts w:eastAsia="Calibri"/>
        </w:rPr>
        <w:tab/>
      </w:r>
      <w:r w:rsidRPr="00367F39">
        <w:rPr>
          <w:rFonts w:eastAsia="Calibri"/>
        </w:rPr>
        <w:tab/>
      </w:r>
      <w:r w:rsidRPr="00367F39">
        <w:rPr>
          <w:rFonts w:eastAsia="Calibri"/>
        </w:rPr>
        <w:tab/>
      </w:r>
      <w:r w:rsidRPr="00367F39">
        <w:rPr>
          <w:rFonts w:eastAsia="Calibri"/>
        </w:rPr>
        <w:tab/>
      </w:r>
      <w:r w:rsidRPr="00367F39">
        <w:rPr>
          <w:rFonts w:eastAsia="Calibri"/>
        </w:rPr>
        <w:tab/>
        <w:t>(</w:t>
      </w:r>
      <w:proofErr w:type="gramStart"/>
      <w:r w:rsidRPr="00367F39">
        <w:rPr>
          <w:rFonts w:eastAsia="Calibri"/>
        </w:rPr>
        <w:t>a</w:t>
      </w:r>
      <w:proofErr w:type="gramEnd"/>
      <w:r w:rsidRPr="00367F39">
        <w:rPr>
          <w:rFonts w:eastAsia="Calibri"/>
        </w:rPr>
        <w:t>).  Professional Development Activities. – Acceptance into the WVDE Technology Integration Specialist Cohort</w:t>
      </w:r>
      <w:r w:rsidR="007A59C7" w:rsidRPr="00367F39">
        <w:rPr>
          <w:rFonts w:eastAsia="Calibri"/>
        </w:rPr>
        <w:t>.  Upon completion of the required 320 hours of training the educator may apply for the Advanced Credential endorsed for Technology Integration Specialist</w:t>
      </w:r>
      <w:r w:rsidRPr="00367F39">
        <w:rPr>
          <w:rFonts w:eastAsia="Calibri"/>
        </w:rPr>
        <w:t xml:space="preserve">; </w:t>
      </w:r>
      <w:r w:rsidRPr="00367F39">
        <w:rPr>
          <w:rFonts w:eastAsia="Calibri"/>
          <w:b/>
        </w:rPr>
        <w:t>AND</w:t>
      </w:r>
    </w:p>
    <w:p w:rsidR="008568A9" w:rsidRPr="00367F39" w:rsidRDefault="008568A9" w:rsidP="008568A9">
      <w:pPr>
        <w:rPr>
          <w:rFonts w:eastAsia="Calibri"/>
        </w:rPr>
      </w:pPr>
    </w:p>
    <w:p w:rsidR="008568A9" w:rsidRPr="00367F39" w:rsidRDefault="008568A9" w:rsidP="008568A9">
      <w:pPr>
        <w:jc w:val="both"/>
        <w:rPr>
          <w:rFonts w:eastAsia="Calibri"/>
        </w:rPr>
      </w:pPr>
      <w:r w:rsidRPr="00367F39">
        <w:rPr>
          <w:rFonts w:eastAsia="Calibri"/>
        </w:rPr>
        <w:tab/>
      </w:r>
      <w:r w:rsidRPr="00367F39">
        <w:rPr>
          <w:rFonts w:eastAsia="Calibri"/>
        </w:rPr>
        <w:tab/>
      </w:r>
      <w:r w:rsidRPr="00367F39">
        <w:rPr>
          <w:rFonts w:eastAsia="Calibri"/>
        </w:rPr>
        <w:tab/>
      </w:r>
      <w:r w:rsidRPr="00367F39">
        <w:rPr>
          <w:rFonts w:eastAsia="Calibri"/>
        </w:rPr>
        <w:tab/>
      </w:r>
      <w:r w:rsidRPr="00367F39">
        <w:rPr>
          <w:rFonts w:eastAsia="Calibri"/>
        </w:rPr>
        <w:tab/>
        <w:t>(b)</w:t>
      </w:r>
      <w:proofErr w:type="gramStart"/>
      <w:r w:rsidRPr="00367F39">
        <w:rPr>
          <w:rFonts w:eastAsia="Calibri"/>
        </w:rPr>
        <w:t>.  Recommendation</w:t>
      </w:r>
      <w:proofErr w:type="gramEnd"/>
      <w:r w:rsidRPr="00367F39">
        <w:rPr>
          <w:rFonts w:eastAsia="Calibri"/>
        </w:rPr>
        <w:t>. – Receive the recommendation of the county superintendent in the county in which the applicant is employed.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p>
    <w:p w:rsidR="00687BB3" w:rsidRPr="00367F39" w:rsidRDefault="00687BB3">
      <w:pPr>
        <w:jc w:val="both"/>
      </w:pPr>
      <w:r w:rsidRPr="00367F39">
        <w:tab/>
      </w:r>
      <w:r w:rsidRPr="00367F39">
        <w:tab/>
      </w:r>
      <w:r w:rsidRPr="00367F39">
        <w:tab/>
      </w:r>
      <w:r w:rsidRPr="00367F39">
        <w:tab/>
      </w:r>
      <w:r w:rsidR="007C59C4" w:rsidRPr="00367F39">
        <w:t>CC</w:t>
      </w:r>
      <w:r w:rsidRPr="00367F39">
        <w:t xml:space="preserve">. </w:t>
      </w:r>
      <w:r w:rsidR="00134BC6" w:rsidRPr="00367F39">
        <w:t xml:space="preserve"> </w:t>
      </w:r>
      <w:proofErr w:type="gramStart"/>
      <w:r w:rsidRPr="00367F39">
        <w:t>Initial Authorization for School Nurse.</w:t>
      </w:r>
      <w:proofErr w:type="gramEnd"/>
      <w:r w:rsidRPr="00367F39">
        <w:t xml:space="preserve"> – The applicant for licensure must provide evidence of satisfying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Degree. – 1) Hold a minimum of a Nursing Diploma/Associate Degree; </w:t>
      </w:r>
      <w:r w:rsidRPr="00367F39">
        <w:rPr>
          <w:b/>
        </w:rPr>
        <w:t>AND</w:t>
      </w:r>
      <w:r w:rsidRPr="00367F39">
        <w:t xml:space="preserve"> 2) hold a valid R.N. license issued by the West Virginia Board of Examiners; </w:t>
      </w:r>
      <w:r w:rsidRPr="00367F39">
        <w:rPr>
          <w:b/>
        </w:rPr>
        <w:t>AND</w:t>
      </w:r>
      <w:r w:rsidRPr="00367F39">
        <w:t xml:space="preserve"> 3) is employed to meet student health care needs after the ratio set forth in </w:t>
      </w:r>
      <w:r w:rsidR="00711220" w:rsidRPr="00367F39">
        <w:t>W. Va.</w:t>
      </w:r>
      <w:r w:rsidRPr="00367F39">
        <w:t xml:space="preserve"> Code §18-5-22 is met; </w:t>
      </w:r>
      <w:r w:rsidRPr="00367F39">
        <w:rPr>
          <w:b/>
        </w:rPr>
        <w:t>OR</w:t>
      </w:r>
      <w:r w:rsidRPr="00367F39">
        <w:t xml:space="preserve"> 4) is employed when no applicants meet the school nurse certification requirements as defined in §126-136-10.3;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Professional Development Activities. – Must complete the School Nurse orientation professional development activities provided or approved by the WVDE;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(c) Employment. – Is employed to meet student health care needs by a West Virginia county board of education;</w:t>
      </w:r>
      <w:r w:rsidRPr="00367F39">
        <w:rPr>
          <w:b/>
        </w:rPr>
        <w:t xml:space="preserve"> 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(d) Recommendation of the Superintendent. – Receive the recommendation of the county superintendent verifying that the applicant is: 1) being employed to meet student health care needs after the ratio set forth in </w:t>
      </w:r>
      <w:r w:rsidR="00711220" w:rsidRPr="00367F39">
        <w:t>W. Va.</w:t>
      </w:r>
      <w:r w:rsidRPr="00367F39">
        <w:t xml:space="preserve"> Code §18-5-22 is met; </w:t>
      </w:r>
      <w:r w:rsidRPr="00367F39">
        <w:rPr>
          <w:b/>
        </w:rPr>
        <w:t>OR</w:t>
      </w:r>
      <w:r w:rsidRPr="00367F39">
        <w:t xml:space="preserve"> 2) the most qualified candidate for the position in which no applicant meeting the School Nurse Certification requirements as defined in §126-136-10.3 has applied.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proofErr w:type="gramStart"/>
      <w:r w:rsidR="007C59C4" w:rsidRPr="00367F39">
        <w:t>DD</w:t>
      </w:r>
      <w:r w:rsidRPr="00367F39">
        <w:t>.</w:t>
      </w:r>
      <w:proofErr w:type="gramEnd"/>
      <w:r w:rsidRPr="00367F39">
        <w:t xml:space="preserve"> </w:t>
      </w:r>
      <w:r w:rsidR="00134BC6" w:rsidRPr="00367F39">
        <w:t xml:space="preserve"> </w:t>
      </w:r>
      <w:proofErr w:type="gramStart"/>
      <w:r w:rsidRPr="00367F39">
        <w:t>Renewal of the Authorization for School Nurse.</w:t>
      </w:r>
      <w:proofErr w:type="gramEnd"/>
      <w:r w:rsidRPr="00367F39">
        <w:t xml:space="preserve"> – The applicant for licensure must prove evidence of satisfying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(a) Licensure. – Hold a Valid R.N. license issued by the West Virginia Board of Examiners;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Professional Development Activities. – Must complete a minimum of 15 continuing education contact hours in school health or pediatric medicine topics provided or approved by the WVDE; </w:t>
      </w:r>
      <w:r w:rsidRPr="00367F39">
        <w:rPr>
          <w:b/>
        </w:rPr>
        <w:t xml:space="preserve"> 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Employment. – Is employed to meet student health care needs by a West Virginia county board of education;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(d) Recommendation of the Superintendent. – Receive the recommendation of the county superintendent verifying that the applicant is: 1) being employed to meet student health care needs after the ratio set forth in </w:t>
      </w:r>
      <w:r w:rsidR="00711220" w:rsidRPr="00367F39">
        <w:t>W. Va.</w:t>
      </w:r>
      <w:r w:rsidRPr="00367F39">
        <w:t xml:space="preserve"> Code §18-5-22 is met; </w:t>
      </w:r>
      <w:r w:rsidRPr="00367F39">
        <w:rPr>
          <w:b/>
        </w:rPr>
        <w:t>OR</w:t>
      </w:r>
      <w:r w:rsidRPr="00367F39">
        <w:t xml:space="preserve"> 2) the most qualified candidate for the position in which no applicant meeting the School Nurse Certification requirements as defined in §126-136-10.3 has applied.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proofErr w:type="gramStart"/>
      <w:r w:rsidR="007C59C4" w:rsidRPr="00367F39">
        <w:t>EE</w:t>
      </w:r>
      <w:r w:rsidRPr="00367F39">
        <w:t>.</w:t>
      </w:r>
      <w:proofErr w:type="gramEnd"/>
      <w:r w:rsidRPr="00367F39">
        <w:t xml:space="preserve">  </w:t>
      </w:r>
      <w:proofErr w:type="gramStart"/>
      <w:r w:rsidRPr="00367F39">
        <w:t>Permanent Authorization for Community Programs.</w:t>
      </w:r>
      <w:proofErr w:type="gramEnd"/>
      <w:r w:rsidRPr="00367F39">
        <w:t xml:space="preserve"> – The applicant for licensure must submit evidence of satisfying the following</w:t>
      </w:r>
      <w:r w:rsidR="00ED4473" w:rsidRPr="00367F39">
        <w:t xml:space="preserve"> prior to August 1, 2013</w:t>
      </w:r>
      <w:r w:rsidRPr="00367F39">
        <w:t>:</w:t>
      </w:r>
    </w:p>
    <w:p w:rsidR="00687BB3" w:rsidRPr="00367F39" w:rsidRDefault="00687BB3">
      <w:pPr>
        <w:jc w:val="both"/>
      </w:pPr>
    </w:p>
    <w:p w:rsidR="00687BB3" w:rsidRPr="00367F39" w:rsidRDefault="00687BB3">
      <w:pPr>
        <w:jc w:val="both"/>
      </w:pPr>
      <w:r w:rsidRPr="00367F39">
        <w:lastRenderedPageBreak/>
        <w:tab/>
      </w:r>
      <w:r w:rsidRPr="00367F39">
        <w:tab/>
      </w:r>
      <w:r w:rsidRPr="00367F39">
        <w:tab/>
      </w:r>
      <w:r w:rsidRPr="00367F39">
        <w:tab/>
      </w:r>
      <w:r w:rsidRPr="00367F39">
        <w:tab/>
        <w:t xml:space="preserve">(a)  Degree. – The minimum of an associate’s degree in child development, early childhood, or occupational development with an emphasis in child development/early childhood;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(b)  Specialized Training. – Verification of coursework and/or professional development, approved by the WVDE, in the areas of preschool special education, child development, preschool curriculum, early language and literacy, assessment of young children, and family and community involvement;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 xml:space="preserve">(c)  Experience. – Verification of at least one year of early education teaching experience;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r w:rsidRPr="00367F39">
        <w:tab/>
      </w:r>
      <w:r w:rsidRPr="00367F39">
        <w:tab/>
        <w:t>(d)  Recommendation. – Receive the recommendation of the superintendent of the county contracting services through the community program OR the director of the community program under contract by the county board of education.</w:t>
      </w:r>
    </w:p>
    <w:p w:rsidR="00687BB3" w:rsidRPr="00367F39" w:rsidRDefault="00687BB3">
      <w:pPr>
        <w:jc w:val="both"/>
        <w:rPr>
          <w:b/>
          <w:bCs/>
        </w:rPr>
      </w:pPr>
    </w:p>
    <w:p w:rsidR="00032EC8" w:rsidRPr="00367F39" w:rsidRDefault="00687BB3" w:rsidP="00032EC8">
      <w:pPr>
        <w:jc w:val="both"/>
      </w:pPr>
      <w:r w:rsidRPr="00367F39">
        <w:rPr>
          <w:bCs/>
        </w:rPr>
        <w:tab/>
      </w:r>
      <w:r w:rsidRPr="00367F39">
        <w:rPr>
          <w:bCs/>
        </w:rPr>
        <w:tab/>
      </w:r>
      <w:r w:rsidRPr="00367F39">
        <w:rPr>
          <w:bCs/>
        </w:rPr>
        <w:tab/>
      </w:r>
      <w:r w:rsidRPr="00367F39">
        <w:rPr>
          <w:bCs/>
        </w:rPr>
        <w:tab/>
      </w:r>
      <w:proofErr w:type="gramStart"/>
      <w:r w:rsidR="007C59C4" w:rsidRPr="00367F39">
        <w:rPr>
          <w:bCs/>
        </w:rPr>
        <w:t>FF</w:t>
      </w:r>
      <w:r w:rsidR="00032EC8" w:rsidRPr="00367F39">
        <w:t>.</w:t>
      </w:r>
      <w:proofErr w:type="gramEnd"/>
      <w:r w:rsidR="00032EC8" w:rsidRPr="00367F39">
        <w:t xml:space="preserve">  </w:t>
      </w:r>
      <w:proofErr w:type="gramStart"/>
      <w:r w:rsidR="00032EC8" w:rsidRPr="00367F39">
        <w:t>Permanent Authorization for Community Programs.</w:t>
      </w:r>
      <w:proofErr w:type="gramEnd"/>
      <w:r w:rsidR="00032EC8" w:rsidRPr="00367F39">
        <w:t xml:space="preserve"> – The applicant for licensure must submit evidence of satisfying the following after August 1, 2013:</w:t>
      </w:r>
    </w:p>
    <w:p w:rsidR="00032EC8" w:rsidRPr="00367F39" w:rsidRDefault="00032EC8" w:rsidP="00032EC8">
      <w:pPr>
        <w:jc w:val="both"/>
      </w:pPr>
    </w:p>
    <w:p w:rsidR="00032EC8" w:rsidRPr="00367F39" w:rsidRDefault="00032EC8" w:rsidP="00032EC8">
      <w:pPr>
        <w:jc w:val="both"/>
      </w:pPr>
      <w:r w:rsidRPr="00367F39">
        <w:tab/>
      </w:r>
      <w:r w:rsidRPr="00367F39">
        <w:tab/>
      </w:r>
      <w:r w:rsidRPr="00367F39">
        <w:tab/>
      </w:r>
      <w:r w:rsidRPr="00367F39">
        <w:tab/>
      </w:r>
      <w:r w:rsidRPr="00367F39">
        <w:tab/>
        <w:t xml:space="preserve">(a)  Degree. – The minimum of a bachelor’s degree in child development, early childhood, or occupational development with an emphasis in child development/early childhood; </w:t>
      </w:r>
      <w:r w:rsidRPr="00367F39">
        <w:rPr>
          <w:b/>
        </w:rPr>
        <w:t>AND</w:t>
      </w:r>
    </w:p>
    <w:p w:rsidR="00032EC8" w:rsidRPr="00367F39" w:rsidRDefault="00032EC8" w:rsidP="00032EC8">
      <w:pPr>
        <w:jc w:val="both"/>
      </w:pPr>
    </w:p>
    <w:p w:rsidR="00032EC8" w:rsidRPr="00367F39" w:rsidRDefault="00032EC8" w:rsidP="00032EC8">
      <w:pPr>
        <w:jc w:val="both"/>
      </w:pPr>
      <w:r w:rsidRPr="00367F39">
        <w:tab/>
      </w:r>
      <w:r w:rsidRPr="00367F39">
        <w:tab/>
      </w:r>
      <w:r w:rsidRPr="00367F39">
        <w:tab/>
      </w:r>
      <w:r w:rsidRPr="00367F39">
        <w:tab/>
      </w:r>
      <w:r w:rsidRPr="00367F39">
        <w:tab/>
        <w:t xml:space="preserve">(b)  Specialized Training. – Verification of coursework and/or professional development, approved by the WVDE, in the areas of preschool special education, child development, preschool curriculum, early language and literacy, assessment of young children, and family and community involvement; </w:t>
      </w:r>
      <w:r w:rsidRPr="00367F39">
        <w:rPr>
          <w:b/>
        </w:rPr>
        <w:t>AND</w:t>
      </w:r>
    </w:p>
    <w:p w:rsidR="00032EC8" w:rsidRPr="00367F39" w:rsidRDefault="00032EC8" w:rsidP="00032EC8">
      <w:pPr>
        <w:jc w:val="both"/>
      </w:pPr>
    </w:p>
    <w:p w:rsidR="00032EC8" w:rsidRPr="00367F39" w:rsidRDefault="00032EC8" w:rsidP="00032EC8">
      <w:pPr>
        <w:jc w:val="both"/>
      </w:pPr>
      <w:r w:rsidRPr="00367F39">
        <w:tab/>
      </w:r>
      <w:r w:rsidRPr="00367F39">
        <w:tab/>
      </w:r>
      <w:r w:rsidRPr="00367F39">
        <w:tab/>
      </w:r>
      <w:r w:rsidRPr="00367F39">
        <w:tab/>
      </w:r>
      <w:r w:rsidRPr="00367F39">
        <w:tab/>
        <w:t xml:space="preserve">(c)  Experience. – Verification of at least one year of early education teaching experience; </w:t>
      </w:r>
      <w:r w:rsidRPr="00367F39">
        <w:rPr>
          <w:b/>
        </w:rPr>
        <w:t>AND</w:t>
      </w:r>
    </w:p>
    <w:p w:rsidR="00032EC8" w:rsidRPr="00367F39" w:rsidRDefault="00032EC8" w:rsidP="00032EC8">
      <w:pPr>
        <w:jc w:val="both"/>
      </w:pPr>
    </w:p>
    <w:p w:rsidR="00032EC8" w:rsidRPr="00367F39" w:rsidRDefault="00032EC8" w:rsidP="00032EC8">
      <w:pPr>
        <w:jc w:val="both"/>
      </w:pPr>
      <w:r w:rsidRPr="00367F39">
        <w:tab/>
      </w:r>
      <w:r w:rsidRPr="00367F39">
        <w:tab/>
      </w:r>
      <w:r w:rsidRPr="00367F39">
        <w:tab/>
      </w:r>
      <w:r w:rsidRPr="00367F39">
        <w:tab/>
      </w:r>
      <w:r w:rsidRPr="00367F39">
        <w:tab/>
        <w:t>(d)  Recommendation. – Receive the recommendation of the superintendent of the county contracting services through the community program OR the director of the community program under contract by the county board of education.</w:t>
      </w:r>
    </w:p>
    <w:p w:rsidR="00032EC8" w:rsidRPr="00367F39" w:rsidRDefault="00032EC8" w:rsidP="00032EC8">
      <w:pPr>
        <w:jc w:val="both"/>
      </w:pPr>
    </w:p>
    <w:p w:rsidR="00687BB3" w:rsidRPr="00367F39" w:rsidRDefault="007C59C4" w:rsidP="00DF4F1D">
      <w:pPr>
        <w:ind w:firstLine="2880"/>
        <w:jc w:val="both"/>
        <w:rPr>
          <w:bCs/>
        </w:rPr>
      </w:pPr>
      <w:proofErr w:type="gramStart"/>
      <w:r w:rsidRPr="00367F39">
        <w:rPr>
          <w:bCs/>
        </w:rPr>
        <w:t>GG</w:t>
      </w:r>
      <w:r w:rsidR="00687BB3" w:rsidRPr="00367F39">
        <w:rPr>
          <w:bCs/>
        </w:rPr>
        <w:t>.</w:t>
      </w:r>
      <w:proofErr w:type="gramEnd"/>
      <w:r w:rsidR="00687BB3" w:rsidRPr="00367F39">
        <w:rPr>
          <w:bCs/>
        </w:rPr>
        <w:t xml:space="preserve">  </w:t>
      </w:r>
      <w:proofErr w:type="gramStart"/>
      <w:r w:rsidR="00687BB3" w:rsidRPr="00367F39">
        <w:rPr>
          <w:bCs/>
        </w:rPr>
        <w:t>Initial Temporary Authorization for Community Programs.</w:t>
      </w:r>
      <w:proofErr w:type="gramEnd"/>
      <w:r w:rsidR="00687BB3" w:rsidRPr="00367F39">
        <w:rPr>
          <w:bCs/>
        </w:rPr>
        <w:t xml:space="preserve"> – The applicant for licensure must submit evidence of satisfying the following</w:t>
      </w:r>
      <w:r w:rsidR="00ED4473" w:rsidRPr="00367F39">
        <w:rPr>
          <w:bCs/>
        </w:rPr>
        <w:t xml:space="preserve"> prior to August 1, 2013</w:t>
      </w:r>
      <w:r w:rsidR="00687BB3" w:rsidRPr="00367F39">
        <w:rPr>
          <w:bCs/>
        </w:rPr>
        <w:t>:</w:t>
      </w:r>
    </w:p>
    <w:p w:rsidR="00687BB3" w:rsidRPr="00367F39" w:rsidRDefault="00687BB3">
      <w:pPr>
        <w:jc w:val="both"/>
        <w:rPr>
          <w:bCs/>
        </w:rPr>
      </w:pPr>
      <w:r w:rsidRPr="00367F39">
        <w:rPr>
          <w:b/>
          <w:bCs/>
        </w:rPr>
        <w:tab/>
      </w:r>
      <w:r w:rsidRPr="00367F39">
        <w:rPr>
          <w:b/>
          <w:bCs/>
        </w:rPr>
        <w:tab/>
      </w:r>
      <w:r w:rsidRPr="00367F39">
        <w:rPr>
          <w:b/>
          <w:bCs/>
        </w:rPr>
        <w:tab/>
      </w:r>
      <w:r w:rsidRPr="00367F39">
        <w:rPr>
          <w:b/>
          <w:bCs/>
        </w:rPr>
        <w:tab/>
      </w:r>
      <w:r w:rsidRPr="00367F39">
        <w:rPr>
          <w:b/>
          <w:bCs/>
        </w:rPr>
        <w:tab/>
      </w:r>
      <w:r w:rsidRPr="00367F39">
        <w:rPr>
          <w:bCs/>
        </w:rPr>
        <w:t xml:space="preserve">(a)  Degree. – The minimum of an associate’s degree in child development, early childhood, or occupational development with an emphasis in child development/early childhood; </w:t>
      </w:r>
      <w:r w:rsidRPr="00367F39">
        <w:rPr>
          <w:b/>
          <w:bCs/>
        </w:rPr>
        <w:t>AND</w:t>
      </w:r>
    </w:p>
    <w:p w:rsidR="00687BB3" w:rsidRPr="00367F39" w:rsidRDefault="00687BB3">
      <w:pPr>
        <w:jc w:val="both"/>
        <w:rPr>
          <w:b/>
          <w:bCs/>
        </w:rPr>
      </w:pPr>
    </w:p>
    <w:p w:rsidR="00687BB3" w:rsidRPr="00367F39" w:rsidRDefault="00687BB3">
      <w:pPr>
        <w:jc w:val="both"/>
        <w:rPr>
          <w:bCs/>
        </w:rPr>
      </w:pPr>
      <w:r w:rsidRPr="00367F39">
        <w:rPr>
          <w:b/>
          <w:bCs/>
        </w:rPr>
        <w:tab/>
      </w:r>
      <w:r w:rsidRPr="00367F39">
        <w:rPr>
          <w:b/>
          <w:bCs/>
        </w:rPr>
        <w:tab/>
      </w:r>
      <w:r w:rsidRPr="00367F39">
        <w:rPr>
          <w:b/>
          <w:bCs/>
        </w:rPr>
        <w:tab/>
      </w:r>
      <w:r w:rsidRPr="00367F39">
        <w:rPr>
          <w:b/>
          <w:bCs/>
        </w:rPr>
        <w:tab/>
      </w:r>
      <w:r w:rsidRPr="00367F39">
        <w:rPr>
          <w:b/>
          <w:bCs/>
        </w:rPr>
        <w:tab/>
      </w:r>
      <w:r w:rsidRPr="00367F39">
        <w:rPr>
          <w:bCs/>
        </w:rPr>
        <w:t xml:space="preserve">(b)  Experience. – Verification of at least one year of early education teaching experience; </w:t>
      </w:r>
      <w:r w:rsidRPr="00367F39">
        <w:rPr>
          <w:b/>
          <w:bCs/>
        </w:rPr>
        <w:t>AND</w:t>
      </w:r>
    </w:p>
    <w:p w:rsidR="00687BB3" w:rsidRPr="00367F39" w:rsidRDefault="00687BB3">
      <w:pPr>
        <w:jc w:val="both"/>
        <w:rPr>
          <w:bCs/>
        </w:rPr>
      </w:pPr>
    </w:p>
    <w:p w:rsidR="00687BB3" w:rsidRPr="00367F39" w:rsidRDefault="00687BB3">
      <w:pPr>
        <w:jc w:val="both"/>
        <w:rPr>
          <w:bCs/>
        </w:rPr>
      </w:pPr>
      <w:r w:rsidRPr="00367F39">
        <w:rPr>
          <w:bCs/>
        </w:rPr>
        <w:lastRenderedPageBreak/>
        <w:tab/>
      </w:r>
      <w:r w:rsidRPr="00367F39">
        <w:rPr>
          <w:bCs/>
        </w:rPr>
        <w:tab/>
      </w:r>
      <w:r w:rsidRPr="00367F39">
        <w:rPr>
          <w:bCs/>
        </w:rPr>
        <w:tab/>
      </w:r>
      <w:r w:rsidRPr="00367F39">
        <w:rPr>
          <w:bCs/>
        </w:rPr>
        <w:tab/>
      </w:r>
      <w:r w:rsidRPr="00367F39">
        <w:rPr>
          <w:bCs/>
        </w:rPr>
        <w:tab/>
        <w:t xml:space="preserve">(c)  Commitment. – Submission of commitment verifying the applicant’s </w:t>
      </w:r>
      <w:r w:rsidR="00C81776" w:rsidRPr="00367F39">
        <w:rPr>
          <w:bCs/>
        </w:rPr>
        <w:t xml:space="preserve">agreement to complete </w:t>
      </w:r>
      <w:r w:rsidRPr="00367F39">
        <w:rPr>
          <w:bCs/>
        </w:rPr>
        <w:t xml:space="preserve">coursework and/or professional development, approved by the WVDE, in the areas of preschool special education, child development, preschool curriculum, early language and literacy, assessment of young children, and family and community involvement; </w:t>
      </w:r>
      <w:r w:rsidRPr="00367F39">
        <w:rPr>
          <w:b/>
          <w:bCs/>
        </w:rPr>
        <w:t>AND</w:t>
      </w:r>
      <w:r w:rsidRPr="00367F39">
        <w:rPr>
          <w:bCs/>
        </w:rPr>
        <w:t xml:space="preserve"> </w:t>
      </w:r>
    </w:p>
    <w:p w:rsidR="00687BB3" w:rsidRPr="00367F39" w:rsidRDefault="00687BB3">
      <w:pPr>
        <w:jc w:val="both"/>
        <w:rPr>
          <w:bCs/>
        </w:rPr>
      </w:pPr>
    </w:p>
    <w:p w:rsidR="00687BB3" w:rsidRPr="00367F39" w:rsidRDefault="00687BB3">
      <w:pPr>
        <w:jc w:val="both"/>
        <w:rPr>
          <w:bCs/>
        </w:rPr>
      </w:pPr>
      <w:r w:rsidRPr="00367F39">
        <w:rPr>
          <w:bCs/>
        </w:rPr>
        <w:tab/>
      </w:r>
      <w:r w:rsidRPr="00367F39">
        <w:rPr>
          <w:bCs/>
        </w:rPr>
        <w:tab/>
      </w:r>
      <w:r w:rsidRPr="00367F39">
        <w:rPr>
          <w:bCs/>
        </w:rPr>
        <w:tab/>
      </w:r>
      <w:r w:rsidRPr="00367F39">
        <w:rPr>
          <w:bCs/>
        </w:rPr>
        <w:tab/>
      </w:r>
      <w:r w:rsidRPr="00367F39">
        <w:rPr>
          <w:bCs/>
        </w:rPr>
        <w:tab/>
        <w:t xml:space="preserve">(e)  </w:t>
      </w:r>
      <w:bookmarkStart w:id="9" w:name="OLE_LINK8"/>
      <w:bookmarkStart w:id="10" w:name="OLE_LINK7"/>
      <w:r w:rsidRPr="00367F39">
        <w:rPr>
          <w:bCs/>
        </w:rPr>
        <w:t>Recommendation.</w:t>
      </w:r>
      <w:r w:rsidRPr="00367F39">
        <w:t xml:space="preserve"> – Receive the recommendation of the superintendent of the county contracting services through the community program OR the director of the community program under contract by the county board of education.</w:t>
      </w:r>
      <w:bookmarkEnd w:id="9"/>
      <w:bookmarkEnd w:id="10"/>
    </w:p>
    <w:p w:rsidR="00687BB3" w:rsidRPr="00367F39" w:rsidRDefault="00687BB3">
      <w:pPr>
        <w:jc w:val="both"/>
        <w:rPr>
          <w:b/>
          <w:bCs/>
        </w:rPr>
      </w:pPr>
    </w:p>
    <w:p w:rsidR="00032EC8" w:rsidRPr="00367F39" w:rsidRDefault="007C59C4" w:rsidP="00032EC8">
      <w:pPr>
        <w:ind w:firstLine="2880"/>
        <w:jc w:val="both"/>
        <w:rPr>
          <w:bCs/>
        </w:rPr>
      </w:pPr>
      <w:proofErr w:type="gramStart"/>
      <w:r w:rsidRPr="00367F39">
        <w:rPr>
          <w:bCs/>
        </w:rPr>
        <w:t>HH</w:t>
      </w:r>
      <w:r w:rsidR="00032EC8" w:rsidRPr="00367F39">
        <w:rPr>
          <w:bCs/>
        </w:rPr>
        <w:t>.</w:t>
      </w:r>
      <w:proofErr w:type="gramEnd"/>
      <w:r w:rsidR="00032EC8" w:rsidRPr="00367F39">
        <w:rPr>
          <w:bCs/>
        </w:rPr>
        <w:t xml:space="preserve">  </w:t>
      </w:r>
      <w:proofErr w:type="gramStart"/>
      <w:r w:rsidR="00032EC8" w:rsidRPr="00367F39">
        <w:rPr>
          <w:bCs/>
        </w:rPr>
        <w:t>Initial Temporary Authorization for Community Programs.</w:t>
      </w:r>
      <w:proofErr w:type="gramEnd"/>
      <w:r w:rsidR="00032EC8" w:rsidRPr="00367F39">
        <w:rPr>
          <w:bCs/>
        </w:rPr>
        <w:t xml:space="preserve"> – The applicant for licensure must submit evidence of satisfying the following after August 1, 2013:</w:t>
      </w:r>
    </w:p>
    <w:p w:rsidR="00032EC8" w:rsidRPr="00367F39" w:rsidRDefault="00032EC8" w:rsidP="00032EC8">
      <w:pPr>
        <w:jc w:val="both"/>
        <w:rPr>
          <w:b/>
          <w:bCs/>
        </w:rPr>
      </w:pPr>
    </w:p>
    <w:p w:rsidR="00032EC8" w:rsidRPr="00367F39" w:rsidRDefault="00032EC8" w:rsidP="00032EC8">
      <w:pPr>
        <w:jc w:val="both"/>
        <w:rPr>
          <w:bCs/>
        </w:rPr>
      </w:pPr>
      <w:r w:rsidRPr="00367F39">
        <w:rPr>
          <w:b/>
          <w:bCs/>
        </w:rPr>
        <w:tab/>
      </w:r>
      <w:r w:rsidRPr="00367F39">
        <w:rPr>
          <w:b/>
          <w:bCs/>
        </w:rPr>
        <w:tab/>
      </w:r>
      <w:r w:rsidRPr="00367F39">
        <w:rPr>
          <w:b/>
          <w:bCs/>
        </w:rPr>
        <w:tab/>
      </w:r>
      <w:r w:rsidRPr="00367F39">
        <w:rPr>
          <w:b/>
          <w:bCs/>
        </w:rPr>
        <w:tab/>
      </w:r>
      <w:r w:rsidRPr="00367F39">
        <w:rPr>
          <w:b/>
          <w:bCs/>
        </w:rPr>
        <w:tab/>
      </w:r>
      <w:r w:rsidRPr="00367F39">
        <w:rPr>
          <w:bCs/>
        </w:rPr>
        <w:t xml:space="preserve">(a)  Degree. – The minimum of a bachelor’s degree in child development, early childhood, or occupational development with an emphasis in child development/early childhood; </w:t>
      </w:r>
      <w:r w:rsidRPr="00367F39">
        <w:rPr>
          <w:b/>
          <w:bCs/>
        </w:rPr>
        <w:t>AND</w:t>
      </w:r>
    </w:p>
    <w:p w:rsidR="00032EC8" w:rsidRPr="00367F39" w:rsidRDefault="00032EC8" w:rsidP="00032EC8">
      <w:pPr>
        <w:jc w:val="both"/>
        <w:rPr>
          <w:b/>
          <w:bCs/>
        </w:rPr>
      </w:pPr>
    </w:p>
    <w:p w:rsidR="00032EC8" w:rsidRPr="00367F39" w:rsidRDefault="00032EC8" w:rsidP="00032EC8">
      <w:pPr>
        <w:jc w:val="both"/>
        <w:rPr>
          <w:bCs/>
        </w:rPr>
      </w:pPr>
      <w:r w:rsidRPr="00367F39">
        <w:rPr>
          <w:b/>
          <w:bCs/>
        </w:rPr>
        <w:tab/>
      </w:r>
      <w:r w:rsidRPr="00367F39">
        <w:rPr>
          <w:b/>
          <w:bCs/>
        </w:rPr>
        <w:tab/>
      </w:r>
      <w:r w:rsidRPr="00367F39">
        <w:rPr>
          <w:b/>
          <w:bCs/>
        </w:rPr>
        <w:tab/>
      </w:r>
      <w:r w:rsidRPr="00367F39">
        <w:rPr>
          <w:b/>
          <w:bCs/>
        </w:rPr>
        <w:tab/>
      </w:r>
      <w:r w:rsidRPr="00367F39">
        <w:rPr>
          <w:b/>
          <w:bCs/>
        </w:rPr>
        <w:tab/>
      </w:r>
      <w:r w:rsidRPr="00367F39">
        <w:rPr>
          <w:bCs/>
        </w:rPr>
        <w:t xml:space="preserve">(b)  Experience. – Verification of at least one year of early education teaching experience; </w:t>
      </w:r>
      <w:r w:rsidRPr="00367F39">
        <w:rPr>
          <w:b/>
          <w:bCs/>
        </w:rPr>
        <w:t>AND</w:t>
      </w:r>
    </w:p>
    <w:p w:rsidR="00032EC8" w:rsidRPr="00367F39" w:rsidRDefault="00032EC8" w:rsidP="00032EC8">
      <w:pPr>
        <w:jc w:val="both"/>
        <w:rPr>
          <w:bCs/>
        </w:rPr>
      </w:pPr>
    </w:p>
    <w:p w:rsidR="00032EC8" w:rsidRPr="00367F39" w:rsidRDefault="00032EC8" w:rsidP="00032EC8">
      <w:pPr>
        <w:jc w:val="both"/>
        <w:rPr>
          <w:bCs/>
        </w:rPr>
      </w:pPr>
      <w:r w:rsidRPr="00367F39">
        <w:rPr>
          <w:bCs/>
        </w:rPr>
        <w:tab/>
      </w:r>
      <w:r w:rsidRPr="00367F39">
        <w:rPr>
          <w:bCs/>
        </w:rPr>
        <w:tab/>
      </w:r>
      <w:r w:rsidRPr="00367F39">
        <w:rPr>
          <w:bCs/>
        </w:rPr>
        <w:tab/>
      </w:r>
      <w:r w:rsidRPr="00367F39">
        <w:rPr>
          <w:bCs/>
        </w:rPr>
        <w:tab/>
      </w:r>
      <w:r w:rsidRPr="00367F39">
        <w:rPr>
          <w:bCs/>
        </w:rPr>
        <w:tab/>
        <w:t xml:space="preserve">(c)  Commitment. – Submission of commitment verifying the applicant’s agreement to complete coursework and/or professional development, approved by the WVDE, in the areas of preschool special education, child development, preschool curriculum, early language and literacy, assessment of young children, and family and community involvement; </w:t>
      </w:r>
      <w:r w:rsidRPr="00367F39">
        <w:rPr>
          <w:b/>
          <w:bCs/>
        </w:rPr>
        <w:t>AND</w:t>
      </w:r>
      <w:r w:rsidRPr="00367F39">
        <w:rPr>
          <w:bCs/>
        </w:rPr>
        <w:t xml:space="preserve"> </w:t>
      </w:r>
    </w:p>
    <w:p w:rsidR="00032EC8" w:rsidRPr="00367F39" w:rsidRDefault="00032EC8" w:rsidP="00032EC8">
      <w:pPr>
        <w:jc w:val="both"/>
        <w:rPr>
          <w:bCs/>
        </w:rPr>
      </w:pPr>
    </w:p>
    <w:p w:rsidR="00032EC8" w:rsidRPr="00367F39" w:rsidRDefault="00032EC8" w:rsidP="00032EC8">
      <w:pPr>
        <w:jc w:val="both"/>
        <w:rPr>
          <w:bCs/>
        </w:rPr>
      </w:pPr>
      <w:r w:rsidRPr="00367F39">
        <w:rPr>
          <w:bCs/>
        </w:rPr>
        <w:tab/>
      </w:r>
      <w:r w:rsidRPr="00367F39">
        <w:rPr>
          <w:bCs/>
        </w:rPr>
        <w:tab/>
      </w:r>
      <w:r w:rsidRPr="00367F39">
        <w:rPr>
          <w:bCs/>
        </w:rPr>
        <w:tab/>
      </w:r>
      <w:r w:rsidRPr="00367F39">
        <w:rPr>
          <w:bCs/>
        </w:rPr>
        <w:tab/>
      </w:r>
      <w:r w:rsidRPr="00367F39">
        <w:rPr>
          <w:bCs/>
        </w:rPr>
        <w:tab/>
        <w:t xml:space="preserve">(e)  Recommendation. </w:t>
      </w:r>
      <w:r w:rsidR="001E242B" w:rsidRPr="00367F39">
        <w:rPr>
          <w:bCs/>
        </w:rPr>
        <w:t>–</w:t>
      </w:r>
      <w:r w:rsidRPr="00367F39">
        <w:rPr>
          <w:bCs/>
        </w:rPr>
        <w:t xml:space="preserve"> </w:t>
      </w:r>
      <w:r w:rsidRPr="00367F39">
        <w:t>Recommendation. – Receive the recommendation of the superintendent of the county contracting services through the community program OR the director of the community program under contract by the county board of education.</w:t>
      </w:r>
    </w:p>
    <w:p w:rsidR="00DF4F1D" w:rsidRPr="00367F39" w:rsidRDefault="00DF4F1D">
      <w:pPr>
        <w:jc w:val="both"/>
        <w:rPr>
          <w:bCs/>
        </w:rPr>
      </w:pPr>
    </w:p>
    <w:p w:rsidR="00687BB3" w:rsidRPr="00367F39" w:rsidRDefault="007C59C4" w:rsidP="00DF4F1D">
      <w:pPr>
        <w:ind w:firstLine="2880"/>
        <w:jc w:val="both"/>
        <w:rPr>
          <w:bCs/>
        </w:rPr>
      </w:pPr>
      <w:r w:rsidRPr="00367F39">
        <w:rPr>
          <w:bCs/>
        </w:rPr>
        <w:t>II</w:t>
      </w:r>
      <w:proofErr w:type="gramStart"/>
      <w:r w:rsidR="00687BB3" w:rsidRPr="00367F39">
        <w:rPr>
          <w:bCs/>
        </w:rPr>
        <w:t>.  Renewal</w:t>
      </w:r>
      <w:proofErr w:type="gramEnd"/>
      <w:r w:rsidR="00687BB3" w:rsidRPr="00367F39">
        <w:rPr>
          <w:bCs/>
        </w:rPr>
        <w:t xml:space="preserve"> of the Temporary Authorization for Community Programs. – The applicant for licensure must submit evidence of satisfying the </w:t>
      </w:r>
      <w:r w:rsidR="00C81776" w:rsidRPr="00367F39">
        <w:rPr>
          <w:bCs/>
        </w:rPr>
        <w:t>following:</w:t>
      </w:r>
    </w:p>
    <w:p w:rsidR="00687BB3" w:rsidRPr="00367F39" w:rsidRDefault="00687BB3">
      <w:pPr>
        <w:jc w:val="both"/>
        <w:rPr>
          <w:bCs/>
        </w:rPr>
      </w:pPr>
    </w:p>
    <w:p w:rsidR="00687BB3" w:rsidRPr="00367F39" w:rsidRDefault="00687BB3">
      <w:pPr>
        <w:jc w:val="both"/>
        <w:rPr>
          <w:bCs/>
        </w:rPr>
      </w:pPr>
      <w:r w:rsidRPr="00367F39">
        <w:rPr>
          <w:b/>
          <w:bCs/>
        </w:rPr>
        <w:tab/>
      </w:r>
      <w:r w:rsidRPr="00367F39">
        <w:rPr>
          <w:b/>
          <w:bCs/>
        </w:rPr>
        <w:tab/>
      </w:r>
      <w:r w:rsidRPr="00367F39">
        <w:rPr>
          <w:b/>
          <w:bCs/>
        </w:rPr>
        <w:tab/>
      </w:r>
      <w:r w:rsidRPr="00367F39">
        <w:rPr>
          <w:b/>
          <w:bCs/>
        </w:rPr>
        <w:tab/>
      </w:r>
      <w:r w:rsidRPr="00367F39">
        <w:rPr>
          <w:b/>
          <w:bCs/>
        </w:rPr>
        <w:tab/>
      </w:r>
      <w:r w:rsidRPr="00367F39">
        <w:rPr>
          <w:bCs/>
        </w:rPr>
        <w:t xml:space="preserve">(a)  Coursework/Professional Development. – </w:t>
      </w:r>
      <w:r w:rsidR="00CD215D" w:rsidRPr="00367F39">
        <w:rPr>
          <w:bCs/>
        </w:rPr>
        <w:t>Six semester hours of unduplica</w:t>
      </w:r>
      <w:r w:rsidRPr="00367F39">
        <w:rPr>
          <w:bCs/>
        </w:rPr>
        <w:t>ted coursework or equivalent professional development approved by the WVDE in the areas of preschool special education, child development, preschool curriculum, early language and literacy, assessment of young children, and family and community involvement</w:t>
      </w:r>
      <w:r w:rsidR="00C81776" w:rsidRPr="00367F39">
        <w:rPr>
          <w:bCs/>
        </w:rPr>
        <w:t xml:space="preserve"> or coursework leading to teacher licensure in Early Education, Preschool Education, or Preschool Special Needs</w:t>
      </w:r>
      <w:r w:rsidRPr="00367F39">
        <w:rPr>
          <w:bCs/>
        </w:rPr>
        <w:t xml:space="preserve">; </w:t>
      </w:r>
      <w:r w:rsidRPr="00367F39">
        <w:rPr>
          <w:b/>
          <w:bCs/>
        </w:rPr>
        <w:t>AND</w:t>
      </w:r>
    </w:p>
    <w:p w:rsidR="00687BB3" w:rsidRPr="00367F39" w:rsidRDefault="00687BB3">
      <w:pPr>
        <w:jc w:val="both"/>
        <w:rPr>
          <w:b/>
          <w:bCs/>
        </w:rPr>
      </w:pPr>
    </w:p>
    <w:p w:rsidR="00687BB3" w:rsidRPr="00367F39" w:rsidRDefault="00687BB3">
      <w:pPr>
        <w:jc w:val="both"/>
        <w:rPr>
          <w:bCs/>
        </w:rPr>
      </w:pPr>
      <w:r w:rsidRPr="00367F39">
        <w:rPr>
          <w:b/>
          <w:bCs/>
        </w:rPr>
        <w:tab/>
      </w:r>
      <w:r w:rsidRPr="00367F39">
        <w:rPr>
          <w:b/>
          <w:bCs/>
        </w:rPr>
        <w:tab/>
      </w:r>
      <w:r w:rsidRPr="00367F39">
        <w:rPr>
          <w:b/>
          <w:bCs/>
        </w:rPr>
        <w:tab/>
      </w:r>
      <w:r w:rsidRPr="00367F39">
        <w:rPr>
          <w:b/>
          <w:bCs/>
        </w:rPr>
        <w:tab/>
      </w:r>
      <w:r w:rsidRPr="00367F39">
        <w:rPr>
          <w:b/>
          <w:bCs/>
        </w:rPr>
        <w:tab/>
      </w:r>
      <w:r w:rsidR="00AD238A" w:rsidRPr="00367F39">
        <w:rPr>
          <w:bCs/>
        </w:rPr>
        <w:t>(b)</w:t>
      </w:r>
      <w:r w:rsidR="00134BC6" w:rsidRPr="00367F39">
        <w:rPr>
          <w:bCs/>
        </w:rPr>
        <w:t xml:space="preserve"> </w:t>
      </w:r>
      <w:r w:rsidR="00AD238A" w:rsidRPr="00367F39">
        <w:rPr>
          <w:bCs/>
        </w:rPr>
        <w:t xml:space="preserve"> Recommendation. </w:t>
      </w:r>
      <w:r w:rsidRPr="00367F39">
        <w:t>– Receive the recommendation of the superintendent of the county contracting services through the community program OR the director of the community program under contract by the county board of education.</w:t>
      </w:r>
    </w:p>
    <w:p w:rsidR="00687BB3" w:rsidRPr="00367F39" w:rsidRDefault="00687BB3">
      <w:pPr>
        <w:jc w:val="both"/>
        <w:rPr>
          <w:b/>
          <w:bCs/>
        </w:rPr>
      </w:pPr>
    </w:p>
    <w:p w:rsidR="00520AF9" w:rsidRPr="00367F39" w:rsidRDefault="00C81776" w:rsidP="00032EC8">
      <w:pPr>
        <w:jc w:val="both"/>
        <w:rPr>
          <w:bCs/>
        </w:rPr>
      </w:pPr>
      <w:r w:rsidRPr="00367F39">
        <w:rPr>
          <w:b/>
          <w:bCs/>
        </w:rPr>
        <w:lastRenderedPageBreak/>
        <w:tab/>
      </w:r>
      <w:r w:rsidRPr="00367F39">
        <w:rPr>
          <w:b/>
          <w:bCs/>
        </w:rPr>
        <w:tab/>
      </w:r>
      <w:r w:rsidRPr="00367F39">
        <w:rPr>
          <w:b/>
          <w:bCs/>
        </w:rPr>
        <w:tab/>
      </w:r>
      <w:r w:rsidRPr="00367F39">
        <w:rPr>
          <w:b/>
          <w:bCs/>
        </w:rPr>
        <w:tab/>
      </w:r>
      <w:proofErr w:type="gramStart"/>
      <w:r w:rsidR="007C59C4" w:rsidRPr="00367F39">
        <w:rPr>
          <w:bCs/>
        </w:rPr>
        <w:t>JJ</w:t>
      </w:r>
      <w:r w:rsidR="00134BC6" w:rsidRPr="00367F39">
        <w:rPr>
          <w:bCs/>
        </w:rPr>
        <w:t>.</w:t>
      </w:r>
      <w:proofErr w:type="gramEnd"/>
      <w:r w:rsidR="00134BC6" w:rsidRPr="00367F39">
        <w:rPr>
          <w:bCs/>
        </w:rPr>
        <w:t xml:space="preserve">  </w:t>
      </w:r>
      <w:proofErr w:type="gramStart"/>
      <w:r w:rsidR="00520AF9" w:rsidRPr="00367F39">
        <w:rPr>
          <w:bCs/>
        </w:rPr>
        <w:t>Permanent Authorization for United States History to 1900.</w:t>
      </w:r>
      <w:proofErr w:type="gramEnd"/>
      <w:r w:rsidR="00520AF9" w:rsidRPr="00367F39">
        <w:rPr>
          <w:bCs/>
        </w:rPr>
        <w:t xml:space="preserve"> – The applicant for licensure must submit evidence of the following:</w:t>
      </w:r>
    </w:p>
    <w:p w:rsidR="00520AF9" w:rsidRPr="00367F39" w:rsidRDefault="00520AF9" w:rsidP="00520AF9">
      <w:pPr>
        <w:jc w:val="both"/>
        <w:rPr>
          <w:bCs/>
        </w:rPr>
      </w:pPr>
    </w:p>
    <w:p w:rsidR="00520AF9" w:rsidRPr="00367F39" w:rsidRDefault="00520AF9" w:rsidP="00AD238A">
      <w:pPr>
        <w:ind w:firstLine="3600"/>
        <w:jc w:val="both"/>
      </w:pPr>
      <w:r w:rsidRPr="00367F39">
        <w:rPr>
          <w:bCs/>
        </w:rPr>
        <w:t>(</w:t>
      </w:r>
      <w:r w:rsidR="00AD238A" w:rsidRPr="00367F39">
        <w:rPr>
          <w:bCs/>
        </w:rPr>
        <w:t>a</w:t>
      </w:r>
      <w:r w:rsidRPr="00367F39">
        <w:rPr>
          <w:bCs/>
        </w:rPr>
        <w:t>)</w:t>
      </w:r>
      <w:r w:rsidR="00134BC6" w:rsidRPr="00367F39">
        <w:rPr>
          <w:bCs/>
        </w:rPr>
        <w:t xml:space="preserve"> </w:t>
      </w:r>
      <w:r w:rsidRPr="00367F39">
        <w:rPr>
          <w:bCs/>
        </w:rPr>
        <w:t xml:space="preserve"> </w:t>
      </w:r>
      <w:r w:rsidR="00AD238A" w:rsidRPr="00367F39">
        <w:rPr>
          <w:bCs/>
        </w:rPr>
        <w:t>Valid License</w:t>
      </w:r>
      <w:r w:rsidRPr="00367F39">
        <w:rPr>
          <w:bCs/>
        </w:rPr>
        <w:t xml:space="preserve">. </w:t>
      </w:r>
      <w:r w:rsidR="00AD238A" w:rsidRPr="00367F39">
        <w:rPr>
          <w:bCs/>
        </w:rPr>
        <w:t>–</w:t>
      </w:r>
      <w:r w:rsidRPr="00367F39">
        <w:rPr>
          <w:bCs/>
        </w:rPr>
        <w:t xml:space="preserve"> </w:t>
      </w:r>
      <w:r w:rsidR="00AD238A" w:rsidRPr="00367F39">
        <w:t xml:space="preserve">Hold a valid Professional Teaching Certificated endorsed to teach Social Studies through the ninth grade; </w:t>
      </w:r>
      <w:r w:rsidR="00AD238A" w:rsidRPr="00367F39">
        <w:rPr>
          <w:b/>
        </w:rPr>
        <w:t>AND</w:t>
      </w:r>
    </w:p>
    <w:p w:rsidR="00AD238A" w:rsidRPr="00367F39" w:rsidRDefault="00AD238A" w:rsidP="00AD238A">
      <w:pPr>
        <w:ind w:firstLine="3600"/>
        <w:jc w:val="both"/>
        <w:rPr>
          <w:bCs/>
        </w:rPr>
      </w:pPr>
    </w:p>
    <w:p w:rsidR="00520AF9" w:rsidRPr="00367F39" w:rsidRDefault="00AD238A">
      <w:pPr>
        <w:jc w:val="both"/>
        <w:rPr>
          <w:bCs/>
        </w:rPr>
      </w:pPr>
      <w:r w:rsidRPr="00367F39">
        <w:rPr>
          <w:bCs/>
        </w:rPr>
        <w:tab/>
      </w:r>
      <w:r w:rsidRPr="00367F39">
        <w:rPr>
          <w:bCs/>
        </w:rPr>
        <w:tab/>
      </w:r>
      <w:r w:rsidRPr="00367F39">
        <w:rPr>
          <w:bCs/>
        </w:rPr>
        <w:tab/>
      </w:r>
      <w:r w:rsidRPr="00367F39">
        <w:rPr>
          <w:bCs/>
        </w:rPr>
        <w:tab/>
      </w:r>
      <w:r w:rsidRPr="00367F39">
        <w:rPr>
          <w:bCs/>
        </w:rPr>
        <w:tab/>
        <w:t xml:space="preserve">(b) </w:t>
      </w:r>
      <w:r w:rsidR="00134BC6" w:rsidRPr="00367F39">
        <w:rPr>
          <w:bCs/>
        </w:rPr>
        <w:t xml:space="preserve"> </w:t>
      </w:r>
      <w:r w:rsidRPr="00367F39">
        <w:rPr>
          <w:bCs/>
        </w:rPr>
        <w:t xml:space="preserve">Experience. – Verification of at least one year of successful experience teaching the United States History through 1900 course; </w:t>
      </w:r>
      <w:r w:rsidRPr="00367F39">
        <w:rPr>
          <w:b/>
          <w:bCs/>
        </w:rPr>
        <w:t>AND</w:t>
      </w:r>
    </w:p>
    <w:p w:rsidR="00AD238A" w:rsidRPr="00367F39" w:rsidRDefault="00AD238A">
      <w:pPr>
        <w:jc w:val="both"/>
        <w:rPr>
          <w:bCs/>
        </w:rPr>
      </w:pPr>
    </w:p>
    <w:p w:rsidR="00AD238A" w:rsidRPr="00367F39" w:rsidRDefault="00AD238A">
      <w:pPr>
        <w:jc w:val="both"/>
      </w:pPr>
      <w:r w:rsidRPr="00367F39">
        <w:rPr>
          <w:bCs/>
        </w:rPr>
        <w:tab/>
      </w:r>
      <w:r w:rsidRPr="00367F39">
        <w:rPr>
          <w:bCs/>
        </w:rPr>
        <w:tab/>
      </w:r>
      <w:r w:rsidRPr="00367F39">
        <w:rPr>
          <w:bCs/>
        </w:rPr>
        <w:tab/>
      </w:r>
      <w:r w:rsidRPr="00367F39">
        <w:rPr>
          <w:bCs/>
        </w:rPr>
        <w:tab/>
      </w:r>
      <w:r w:rsidRPr="00367F39">
        <w:rPr>
          <w:bCs/>
        </w:rPr>
        <w:tab/>
        <w:t xml:space="preserve">(c) </w:t>
      </w:r>
      <w:r w:rsidR="00134BC6" w:rsidRPr="00367F39">
        <w:rPr>
          <w:bCs/>
        </w:rPr>
        <w:t xml:space="preserve"> </w:t>
      </w:r>
      <w:r w:rsidRPr="00367F39">
        <w:rPr>
          <w:bCs/>
        </w:rPr>
        <w:t xml:space="preserve">Recommendation. </w:t>
      </w:r>
      <w:r w:rsidR="00E541EF" w:rsidRPr="00367F39">
        <w:rPr>
          <w:bCs/>
        </w:rPr>
        <w:t>–</w:t>
      </w:r>
      <w:r w:rsidRPr="00367F39">
        <w:rPr>
          <w:bCs/>
        </w:rPr>
        <w:t xml:space="preserve"> </w:t>
      </w:r>
      <w:r w:rsidRPr="00367F39">
        <w:t>Receive the recommendation of the county superintendent in which the applicant is employed.</w:t>
      </w:r>
    </w:p>
    <w:p w:rsidR="001C1120" w:rsidRPr="00367F39" w:rsidRDefault="001C1120">
      <w:pPr>
        <w:jc w:val="both"/>
      </w:pPr>
    </w:p>
    <w:p w:rsidR="001C1120" w:rsidRPr="00367F39" w:rsidRDefault="001C1120" w:rsidP="001C1120">
      <w:pPr>
        <w:jc w:val="both"/>
      </w:pPr>
      <w:r w:rsidRPr="00367F39">
        <w:tab/>
      </w:r>
      <w:r w:rsidRPr="00367F39">
        <w:tab/>
      </w:r>
      <w:r w:rsidRPr="00367F39">
        <w:tab/>
      </w:r>
      <w:r w:rsidRPr="00367F39">
        <w:tab/>
      </w:r>
      <w:proofErr w:type="gramStart"/>
      <w:r w:rsidR="007C59C4" w:rsidRPr="00367F39">
        <w:t>KK</w:t>
      </w:r>
      <w:r w:rsidRPr="00367F39">
        <w:t>.</w:t>
      </w:r>
      <w:proofErr w:type="gramEnd"/>
      <w:r w:rsidRPr="00367F39">
        <w:t xml:space="preserve">  </w:t>
      </w:r>
      <w:proofErr w:type="gramStart"/>
      <w:r w:rsidR="002A2EB3" w:rsidRPr="00367F39">
        <w:t xml:space="preserve">Initial Temporary Authorization for </w:t>
      </w:r>
      <w:r w:rsidRPr="00367F39">
        <w:rPr>
          <w:bCs/>
        </w:rPr>
        <w:t>Technology Systems Specialist.</w:t>
      </w:r>
      <w:proofErr w:type="gramEnd"/>
      <w:r w:rsidRPr="00367F39">
        <w:rPr>
          <w:bCs/>
        </w:rPr>
        <w:t xml:space="preserve"> – A person assigned to support and </w:t>
      </w:r>
      <w:proofErr w:type="gramStart"/>
      <w:r w:rsidRPr="00367F39">
        <w:rPr>
          <w:bCs/>
        </w:rPr>
        <w:t>maintain</w:t>
      </w:r>
      <w:proofErr w:type="gramEnd"/>
      <w:r w:rsidRPr="00367F39">
        <w:rPr>
          <w:bCs/>
        </w:rPr>
        <w:t xml:space="preserve"> local area networks, servers, computer workstations, or other computer related systems or technologies.  After July 1, 2010, all individuals working as Technology System Specialists must hold a</w:t>
      </w:r>
      <w:r w:rsidR="00D46A6E" w:rsidRPr="00367F39">
        <w:rPr>
          <w:bCs/>
        </w:rPr>
        <w:t xml:space="preserve"> Temporary </w:t>
      </w:r>
      <w:r w:rsidRPr="00367F39">
        <w:rPr>
          <w:bCs/>
        </w:rPr>
        <w:t>A</w:t>
      </w:r>
      <w:r w:rsidR="002A2EB3" w:rsidRPr="00367F39">
        <w:rPr>
          <w:bCs/>
        </w:rPr>
        <w:t xml:space="preserve">uthorization for Technology System Specialists.  The Temporary Authorization </w:t>
      </w:r>
      <w:r w:rsidR="00D46A6E" w:rsidRPr="00367F39">
        <w:rPr>
          <w:bCs/>
        </w:rPr>
        <w:t xml:space="preserve">for </w:t>
      </w:r>
      <w:r w:rsidRPr="00367F39">
        <w:rPr>
          <w:bCs/>
        </w:rPr>
        <w:t xml:space="preserve">Technology Systems Specialist is valid for one year and shall expire on June 30. </w:t>
      </w:r>
      <w:r w:rsidRPr="00367F39">
        <w:t>The applicant for licensure must provide evidence of satisfying the following criteria:</w:t>
      </w:r>
    </w:p>
    <w:p w:rsidR="001C1120" w:rsidRPr="00367F39" w:rsidRDefault="00E83555" w:rsidP="00E83555">
      <w:pPr>
        <w:tabs>
          <w:tab w:val="left" w:pos="7150"/>
        </w:tabs>
        <w:jc w:val="both"/>
      </w:pPr>
      <w:r w:rsidRPr="00367F39">
        <w:tab/>
      </w:r>
    </w:p>
    <w:p w:rsidR="001C1120" w:rsidRPr="00367F39" w:rsidRDefault="001C1120" w:rsidP="001C1120">
      <w:pPr>
        <w:pStyle w:val="ListParagraph"/>
        <w:spacing w:after="200" w:line="276" w:lineRule="auto"/>
        <w:ind w:left="0"/>
        <w:rPr>
          <w:b/>
        </w:rPr>
      </w:pPr>
      <w:r w:rsidRPr="00367F39">
        <w:tab/>
      </w:r>
      <w:r w:rsidRPr="00367F39">
        <w:tab/>
      </w:r>
      <w:r w:rsidRPr="00367F39">
        <w:tab/>
      </w:r>
      <w:proofErr w:type="gramStart"/>
      <w:r w:rsidRPr="00367F39">
        <w:t>a.  Degree</w:t>
      </w:r>
      <w:proofErr w:type="gramEnd"/>
      <w:r w:rsidRPr="00367F39">
        <w:t xml:space="preserve">. – Hold a minimum of an associate’s degree from an accredited institution of higher education, as defined in §126-136-4.5; </w:t>
      </w:r>
      <w:r w:rsidRPr="00367F39">
        <w:rPr>
          <w:b/>
        </w:rPr>
        <w:t>AND</w:t>
      </w:r>
    </w:p>
    <w:p w:rsidR="001C1120" w:rsidRPr="00367F39" w:rsidRDefault="001C1120" w:rsidP="001C1120">
      <w:pPr>
        <w:pStyle w:val="ListParagraph"/>
        <w:spacing w:after="200" w:line="276" w:lineRule="auto"/>
        <w:ind w:left="0"/>
        <w:rPr>
          <w:b/>
        </w:rPr>
      </w:pPr>
    </w:p>
    <w:p w:rsidR="001C1120" w:rsidRPr="00367F39" w:rsidRDefault="001C1120" w:rsidP="001C1120">
      <w:pPr>
        <w:pStyle w:val="ListParagraph"/>
        <w:spacing w:after="200" w:line="276" w:lineRule="auto"/>
        <w:ind w:left="0"/>
      </w:pPr>
      <w:r w:rsidRPr="00367F39">
        <w:rPr>
          <w:b/>
        </w:rPr>
        <w:tab/>
      </w:r>
      <w:r w:rsidRPr="00367F39">
        <w:rPr>
          <w:b/>
        </w:rPr>
        <w:tab/>
      </w:r>
      <w:r w:rsidRPr="00367F39">
        <w:rPr>
          <w:b/>
        </w:rPr>
        <w:tab/>
      </w:r>
      <w:proofErr w:type="gramStart"/>
      <w:r w:rsidR="00134BC6" w:rsidRPr="00367F39">
        <w:t xml:space="preserve">b.  </w:t>
      </w:r>
      <w:r w:rsidRPr="00367F39">
        <w:t>Certification</w:t>
      </w:r>
      <w:proofErr w:type="gramEnd"/>
      <w:r w:rsidRPr="00367F39">
        <w:t xml:space="preserve">. – Possess at minimum two valid Basic Level Technology Certifications or one valid Advanced Level Certification as approved by the WVDE; </w:t>
      </w:r>
      <w:r w:rsidRPr="00367F39">
        <w:rPr>
          <w:b/>
        </w:rPr>
        <w:t>AND</w:t>
      </w:r>
    </w:p>
    <w:p w:rsidR="001C1120" w:rsidRPr="00367F39" w:rsidRDefault="001C1120" w:rsidP="001C1120">
      <w:pPr>
        <w:pStyle w:val="ListParagraph"/>
        <w:spacing w:after="200" w:line="276" w:lineRule="auto"/>
        <w:ind w:left="0"/>
      </w:pPr>
    </w:p>
    <w:p w:rsidR="001C1120" w:rsidRPr="00367F39" w:rsidRDefault="001C1120" w:rsidP="00BC550C">
      <w:pPr>
        <w:pStyle w:val="ListParagraph"/>
        <w:spacing w:after="200" w:line="276" w:lineRule="auto"/>
        <w:ind w:left="0"/>
        <w:jc w:val="both"/>
      </w:pPr>
      <w:r w:rsidRPr="00367F39">
        <w:tab/>
      </w:r>
      <w:r w:rsidRPr="00367F39">
        <w:tab/>
      </w:r>
      <w:r w:rsidRPr="00367F39">
        <w:tab/>
      </w:r>
      <w:proofErr w:type="gramStart"/>
      <w:r w:rsidR="00134BC6" w:rsidRPr="00367F39">
        <w:t xml:space="preserve">c.  </w:t>
      </w:r>
      <w:r w:rsidRPr="00367F39">
        <w:t>Recommendation</w:t>
      </w:r>
      <w:proofErr w:type="gramEnd"/>
      <w:r w:rsidRPr="00367F39">
        <w:t>. – Receive the recommendation of the county superintendent.</w:t>
      </w:r>
    </w:p>
    <w:p w:rsidR="001C1120" w:rsidRPr="00367F39" w:rsidRDefault="001C1120" w:rsidP="00BC550C">
      <w:pPr>
        <w:jc w:val="both"/>
        <w:rPr>
          <w:rFonts w:eastAsia="Calibri"/>
        </w:rPr>
      </w:pPr>
      <w:r w:rsidRPr="00367F39">
        <w:tab/>
      </w:r>
      <w:r w:rsidRPr="00367F39">
        <w:tab/>
      </w:r>
      <w:r w:rsidR="00E83555" w:rsidRPr="00367F39">
        <w:tab/>
      </w:r>
      <w:r w:rsidR="00E83555" w:rsidRPr="00367F39">
        <w:tab/>
      </w:r>
      <w:proofErr w:type="gramStart"/>
      <w:r w:rsidR="007C59C4" w:rsidRPr="00367F39">
        <w:t>LL</w:t>
      </w:r>
      <w:r w:rsidR="00E83555" w:rsidRPr="00367F39">
        <w:t>.</w:t>
      </w:r>
      <w:proofErr w:type="gramEnd"/>
      <w:r w:rsidR="00E83555" w:rsidRPr="00367F39">
        <w:t xml:space="preserve">  </w:t>
      </w:r>
      <w:proofErr w:type="gramStart"/>
      <w:r w:rsidRPr="00367F39">
        <w:t xml:space="preserve">Renewal of </w:t>
      </w:r>
      <w:r w:rsidR="00D46A6E" w:rsidRPr="00367F39">
        <w:t xml:space="preserve">the </w:t>
      </w:r>
      <w:r w:rsidR="002A2EB3" w:rsidRPr="00367F39">
        <w:t xml:space="preserve">Temporary </w:t>
      </w:r>
      <w:r w:rsidR="00D46A6E" w:rsidRPr="00367F39">
        <w:t xml:space="preserve">Authorization for Technology </w:t>
      </w:r>
      <w:r w:rsidRPr="00367F39">
        <w:t>Systems Specialists.</w:t>
      </w:r>
      <w:proofErr w:type="gramEnd"/>
      <w:r w:rsidRPr="00367F39">
        <w:t xml:space="preserve"> </w:t>
      </w:r>
      <w:r w:rsidR="001E242B" w:rsidRPr="00367F39">
        <w:t>–</w:t>
      </w:r>
      <w:r w:rsidRPr="00367F39">
        <w:t xml:space="preserve"> </w:t>
      </w:r>
      <w:r w:rsidRPr="00367F39">
        <w:rPr>
          <w:rFonts w:eastAsia="Calibri"/>
        </w:rPr>
        <w:t>The applicant for licensure must provide evidence of satisfying the following:</w:t>
      </w:r>
    </w:p>
    <w:p w:rsidR="001C1120" w:rsidRPr="00367F39" w:rsidRDefault="001C1120" w:rsidP="001C1120">
      <w:pPr>
        <w:rPr>
          <w:rFonts w:eastAsia="Calibri"/>
        </w:rPr>
      </w:pPr>
    </w:p>
    <w:p w:rsidR="001C1120" w:rsidRPr="00367F39" w:rsidRDefault="001C1120" w:rsidP="001C1120">
      <w:pPr>
        <w:rPr>
          <w:rFonts w:eastAsia="Calibri"/>
        </w:rPr>
      </w:pPr>
      <w:r w:rsidRPr="00367F39">
        <w:rPr>
          <w:rFonts w:eastAsia="Calibri"/>
        </w:rPr>
        <w:tab/>
      </w:r>
      <w:r w:rsidRPr="00367F39">
        <w:rPr>
          <w:rFonts w:eastAsia="Calibri"/>
        </w:rPr>
        <w:tab/>
      </w:r>
      <w:r w:rsidRPr="00367F39">
        <w:rPr>
          <w:rFonts w:eastAsia="Calibri"/>
        </w:rPr>
        <w:tab/>
      </w:r>
      <w:proofErr w:type="gramStart"/>
      <w:r w:rsidRPr="00367F39">
        <w:rPr>
          <w:rFonts w:eastAsia="Calibri"/>
        </w:rPr>
        <w:t>a.  Professional</w:t>
      </w:r>
      <w:proofErr w:type="gramEnd"/>
      <w:r w:rsidRPr="00367F39">
        <w:rPr>
          <w:rFonts w:eastAsia="Calibri"/>
        </w:rPr>
        <w:t xml:space="preserve"> Development Activities</w:t>
      </w:r>
      <w:r w:rsidR="006427C6" w:rsidRPr="00367F39">
        <w:rPr>
          <w:rFonts w:eastAsia="Calibri"/>
        </w:rPr>
        <w:t>.</w:t>
      </w:r>
      <w:r w:rsidRPr="00367F39">
        <w:rPr>
          <w:rFonts w:eastAsia="Calibri"/>
        </w:rPr>
        <w:t xml:space="preserve"> – Completion of at least 15 clock hours annually of in-service credit offered or approved by the WVDE; </w:t>
      </w:r>
      <w:r w:rsidRPr="00367F39">
        <w:rPr>
          <w:rFonts w:eastAsia="Calibri"/>
          <w:b/>
        </w:rPr>
        <w:t>AND</w:t>
      </w:r>
    </w:p>
    <w:p w:rsidR="001C1120" w:rsidRPr="00367F39" w:rsidRDefault="001C1120" w:rsidP="001C1120">
      <w:pPr>
        <w:rPr>
          <w:rFonts w:eastAsia="Calibri"/>
        </w:rPr>
      </w:pPr>
    </w:p>
    <w:p w:rsidR="001C1120" w:rsidRPr="00367F39" w:rsidRDefault="001C1120" w:rsidP="00BC550C">
      <w:pPr>
        <w:jc w:val="both"/>
        <w:rPr>
          <w:rFonts w:eastAsia="Calibri"/>
        </w:rPr>
      </w:pPr>
      <w:r w:rsidRPr="00367F39">
        <w:rPr>
          <w:rFonts w:eastAsia="Calibri"/>
        </w:rPr>
        <w:tab/>
      </w:r>
      <w:r w:rsidRPr="00367F39">
        <w:rPr>
          <w:rFonts w:eastAsia="Calibri"/>
        </w:rPr>
        <w:tab/>
      </w:r>
      <w:r w:rsidRPr="00367F39">
        <w:rPr>
          <w:rFonts w:eastAsia="Calibri"/>
        </w:rPr>
        <w:tab/>
      </w:r>
      <w:proofErr w:type="gramStart"/>
      <w:r w:rsidRPr="00367F39">
        <w:rPr>
          <w:rFonts w:eastAsia="Calibri"/>
        </w:rPr>
        <w:t>b.  Recommendation</w:t>
      </w:r>
      <w:proofErr w:type="gramEnd"/>
      <w:r w:rsidRPr="00367F39">
        <w:rPr>
          <w:rFonts w:eastAsia="Calibri"/>
        </w:rPr>
        <w:t>. – Receive the recommendation of the county superintendent.</w:t>
      </w:r>
    </w:p>
    <w:p w:rsidR="001C1120" w:rsidRPr="00367F39" w:rsidRDefault="001C1120">
      <w:pPr>
        <w:jc w:val="both"/>
        <w:rPr>
          <w:bCs/>
        </w:rPr>
      </w:pPr>
    </w:p>
    <w:p w:rsidR="00687BB3" w:rsidRPr="00367F39" w:rsidRDefault="00687BB3">
      <w:pPr>
        <w:jc w:val="both"/>
        <w:rPr>
          <w:b/>
          <w:bCs/>
        </w:rPr>
      </w:pPr>
      <w:r w:rsidRPr="00367F39">
        <w:rPr>
          <w:b/>
          <w:bCs/>
        </w:rPr>
        <w:t xml:space="preserve">§126-136-12.  </w:t>
      </w:r>
      <w:proofErr w:type="gramStart"/>
      <w:r w:rsidRPr="00367F39">
        <w:rPr>
          <w:b/>
          <w:bCs/>
        </w:rPr>
        <w:t>Paraprofessional.</w:t>
      </w:r>
      <w:proofErr w:type="gramEnd"/>
      <w:r w:rsidRPr="00367F39">
        <w:rPr>
          <w:b/>
          <w:bCs/>
        </w:rPr>
        <w:t xml:space="preserve">  </w:t>
      </w:r>
    </w:p>
    <w:p w:rsidR="00687BB3" w:rsidRPr="00367F39" w:rsidRDefault="00687BB3">
      <w:pPr>
        <w:jc w:val="both"/>
      </w:pPr>
    </w:p>
    <w:p w:rsidR="00687BB3" w:rsidRPr="00367F39" w:rsidRDefault="00687BB3">
      <w:pPr>
        <w:jc w:val="both"/>
      </w:pPr>
      <w:r w:rsidRPr="00367F39">
        <w:tab/>
        <w:t>12.1. Permanent Paraprofessional Certificate</w:t>
      </w:r>
      <w:r w:rsidR="009F5E1F" w:rsidRPr="00367F39">
        <w:t>.</w:t>
      </w:r>
      <w:r w:rsidRPr="00367F39">
        <w:t xml:space="preserve"> </w:t>
      </w:r>
    </w:p>
    <w:p w:rsidR="00687BB3" w:rsidRPr="00367F39" w:rsidRDefault="00687BB3">
      <w:pPr>
        <w:jc w:val="both"/>
      </w:pPr>
    </w:p>
    <w:p w:rsidR="00687BB3" w:rsidRPr="00367F39" w:rsidRDefault="00687BB3">
      <w:pPr>
        <w:jc w:val="both"/>
      </w:pPr>
      <w:r w:rsidRPr="00367F39">
        <w:tab/>
      </w:r>
      <w:r w:rsidRPr="00367F39">
        <w:tab/>
        <w:t>12.1.1</w:t>
      </w:r>
      <w:proofErr w:type="gramStart"/>
      <w:r w:rsidRPr="00367F39">
        <w:t>.</w:t>
      </w:r>
      <w:r w:rsidR="00134BC6" w:rsidRPr="00367F39">
        <w:t xml:space="preserve"> </w:t>
      </w:r>
      <w:r w:rsidRPr="00367F39">
        <w:t xml:space="preserve"> General</w:t>
      </w:r>
      <w:proofErr w:type="gramEnd"/>
      <w:r w:rsidRPr="00367F39">
        <w:t xml:space="preserve"> Criteria. </w:t>
      </w:r>
      <w:r w:rsidR="001E242B" w:rsidRPr="00367F39">
        <w:t>–</w:t>
      </w:r>
      <w:r w:rsidRPr="00367F39">
        <w:t xml:space="preserve"> A Paraprofessional certificate may be issued to a person who has completed:  1) the general requirements specified in §126-136-9; and 2) the general conditions for issuance identified in §126-136-12.1.3.  The Paraprofessional Certificate </w:t>
      </w:r>
      <w:r w:rsidRPr="00367F39">
        <w:lastRenderedPageBreak/>
        <w:t>entitles the holder to serve in a support capacity including, but not limited to, facilitating the instruction and direct or indirect supervision of pupils under the direction of an educator.</w:t>
      </w:r>
    </w:p>
    <w:p w:rsidR="00687BB3" w:rsidRPr="00367F39" w:rsidRDefault="00687BB3">
      <w:pPr>
        <w:jc w:val="both"/>
      </w:pPr>
    </w:p>
    <w:p w:rsidR="00687BB3" w:rsidRPr="00367F39" w:rsidRDefault="00687BB3">
      <w:pPr>
        <w:jc w:val="both"/>
      </w:pPr>
      <w:r w:rsidRPr="00367F39">
        <w:tab/>
      </w:r>
      <w:r w:rsidRPr="00367F39">
        <w:tab/>
        <w:t>12.1.2</w:t>
      </w:r>
      <w:proofErr w:type="gramStart"/>
      <w:r w:rsidRPr="00367F39">
        <w:t>.</w:t>
      </w:r>
      <w:r w:rsidR="00134BC6" w:rsidRPr="00367F39">
        <w:t xml:space="preserve"> </w:t>
      </w:r>
      <w:r w:rsidRPr="00367F39">
        <w:t xml:space="preserve"> Validity</w:t>
      </w:r>
      <w:proofErr w:type="gramEnd"/>
      <w:r w:rsidRPr="00367F39">
        <w:t xml:space="preserve"> Period. </w:t>
      </w:r>
      <w:r w:rsidR="001E242B" w:rsidRPr="00367F39">
        <w:t>–</w:t>
      </w:r>
      <w:r w:rsidRPr="00367F39">
        <w:t xml:space="preserve"> The Permanent Paraprofessional Certificate shall continue to be valid unless surrendered, suspended or revoked.  The Initial Paraprofessional Certificate endorsed for Educational Interpreter shall be valid for one school year and shall expire on June 30.  The Initial Paraprofessional Certificate – Educational Interpreter that is effective on or after January </w:t>
      </w:r>
      <w:proofErr w:type="gramStart"/>
      <w:r w:rsidRPr="00367F39">
        <w:t>1,</w:t>
      </w:r>
      <w:proofErr w:type="gramEnd"/>
      <w:r w:rsidRPr="00367F39">
        <w:t xml:space="preserve"> may be issued as an Initial Paraprofessional Certificate – Educational Interpreter valid until June 30 of the following school year.  The Initial Paraprofessional Certificate – Educational Interpreter may not be renewed more than one time.</w:t>
      </w:r>
    </w:p>
    <w:p w:rsidR="00687BB3" w:rsidRPr="00367F39" w:rsidRDefault="00687BB3">
      <w:pPr>
        <w:jc w:val="both"/>
      </w:pPr>
    </w:p>
    <w:p w:rsidR="00687BB3" w:rsidRPr="00367F39" w:rsidRDefault="00687BB3">
      <w:pPr>
        <w:jc w:val="both"/>
      </w:pPr>
      <w:r w:rsidRPr="00367F39">
        <w:tab/>
      </w:r>
      <w:r w:rsidRPr="00367F39">
        <w:tab/>
        <w:t>12.1.3</w:t>
      </w:r>
      <w:proofErr w:type="gramStart"/>
      <w:r w:rsidRPr="00367F39">
        <w:t>.  General</w:t>
      </w:r>
      <w:proofErr w:type="gramEnd"/>
      <w:r w:rsidRPr="00367F39">
        <w:t xml:space="preserve"> Conditions for Issuance. </w:t>
      </w:r>
      <w:r w:rsidR="001E242B" w:rsidRPr="00367F39">
        <w:t xml:space="preserve">– </w:t>
      </w:r>
      <w:r w:rsidRPr="00367F39">
        <w:t>The applicant for licensure must submit evidence of satisfying 36 semester hours of post-secondary education or its equivalent in the following:</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Basic</w:t>
      </w:r>
      <w:proofErr w:type="gramEnd"/>
      <w:r w:rsidRPr="00367F39">
        <w:t xml:space="preserve"> Skills. </w:t>
      </w:r>
      <w:r w:rsidR="001E242B" w:rsidRPr="00367F39">
        <w:t>–</w:t>
      </w:r>
      <w:r w:rsidRPr="00367F39">
        <w:t xml:space="preserve"> The applicant must have completed at least nine semester hours of college/university credit or its equivalent in reading, writing and mathematical computations.  Three semester hours of coursework can be credited by passing </w:t>
      </w:r>
      <w:r w:rsidR="00E21420" w:rsidRPr="00367F39">
        <w:t xml:space="preserve">the respective </w:t>
      </w:r>
      <w:r w:rsidRPr="00367F39">
        <w:t>Pre-Professional Skills Tests, hereinafter PPST, in reading, writing and mathematics or meeting one of the exceptions identified in §126-136-10.1.2.c.F</w:t>
      </w:r>
      <w:r w:rsidR="00E21420" w:rsidRPr="00367F39">
        <w:t xml:space="preserve">.  A valid Apprenticeship for Child Development Specialist certificate issued by the US Department of Labor for those </w:t>
      </w:r>
      <w:r w:rsidR="00212962" w:rsidRPr="00367F39">
        <w:t xml:space="preserve">who entered </w:t>
      </w:r>
      <w:r w:rsidR="00E21420" w:rsidRPr="00367F39">
        <w:t xml:space="preserve">the program during/after </w:t>
      </w:r>
      <w:proofErr w:type="gramStart"/>
      <w:r w:rsidR="00E21420" w:rsidRPr="00367F39">
        <w:t>Fall</w:t>
      </w:r>
      <w:proofErr w:type="gramEnd"/>
      <w:r w:rsidR="00E21420" w:rsidRPr="00367F39">
        <w:t xml:space="preserve"> 2002 satisfies the </w:t>
      </w:r>
      <w:r w:rsidR="00E21420" w:rsidRPr="00367F39">
        <w:rPr>
          <w:i/>
          <w:iCs/>
        </w:rPr>
        <w:t xml:space="preserve">reading </w:t>
      </w:r>
      <w:r w:rsidR="00E21420" w:rsidRPr="00367F39">
        <w:t>requirement</w:t>
      </w:r>
      <w:r w:rsidRPr="00367F39">
        <w:t>.  Equivalent training may be obtained from in-service programs or adult technical education programs delivered</w:t>
      </w:r>
      <w:r w:rsidR="007A54D2" w:rsidRPr="00367F39">
        <w:t xml:space="preserve">/approved by </w:t>
      </w:r>
      <w:r w:rsidRPr="00367F39">
        <w:t>county school systems or RESAs</w:t>
      </w:r>
      <w:r w:rsidR="007A54D2" w:rsidRPr="00367F39">
        <w:t>, or WVDE</w:t>
      </w:r>
      <w:r w:rsidRPr="00367F39">
        <w:t xml:space="preserve"> provided the equivalent training for the Paraprofessional License reflects the distribution of requirements specified in §126-136-12.1.3.  Fifteen clock hours of in-service or adult technical education equals one semester hour of college/university credit;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General</w:t>
      </w:r>
      <w:proofErr w:type="gramEnd"/>
      <w:r w:rsidRPr="00367F39">
        <w:t xml:space="preserve"> Studies. </w:t>
      </w:r>
      <w:r w:rsidR="001E242B" w:rsidRPr="00367F39">
        <w:t>–</w:t>
      </w:r>
      <w:r w:rsidRPr="00367F39">
        <w:t xml:space="preserve"> The applicant must have completed at least six semester hours of college/university credit or its equivalent from the humanities, fine arts, and/or physical, biological or social sciences</w:t>
      </w:r>
      <w:r w:rsidR="004A629C" w:rsidRPr="00367F39">
        <w:t xml:space="preserve">. A valid Apprenticeship for Child Development Specialist certificate issued by the US Department of Labor for those who entered the program during/after Fall 2002 satisfies all six semester hours of course </w:t>
      </w:r>
      <w:r w:rsidR="00BF1A4D" w:rsidRPr="00367F39">
        <w:t>requirements</w:t>
      </w:r>
      <w:r w:rsidRPr="00367F39">
        <w:t xml:space="preserv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Computer</w:t>
      </w:r>
      <w:proofErr w:type="gramEnd"/>
      <w:r w:rsidRPr="00367F39">
        <w:t xml:space="preserve"> Literacy. </w:t>
      </w:r>
      <w:r w:rsidR="001E242B" w:rsidRPr="00367F39">
        <w:t>–</w:t>
      </w:r>
      <w:r w:rsidRPr="00367F39">
        <w:t xml:space="preserve"> The applicant must have completed at least three semester hours of college/university credit or its equivalent in computer literacy;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d.  Special</w:t>
      </w:r>
      <w:proofErr w:type="gramEnd"/>
      <w:r w:rsidRPr="00367F39">
        <w:t xml:space="preserve"> Education. </w:t>
      </w:r>
      <w:r w:rsidR="001E242B" w:rsidRPr="00367F39">
        <w:t xml:space="preserve">– </w:t>
      </w:r>
      <w:r w:rsidRPr="00367F39">
        <w:t xml:space="preserve">The applicant must have completed at least three semester hours of college/university credit or its equivalent in special education.  Documentation of a minimum of two years of successful experience which included special needs children and a minimum of ten clock hours of in-service training directly related to special education may be substituted for the college/university credit provided that such experience is acquired in the public education classroom setting while the applicant is under direct supervision of a licensed public educator; </w:t>
      </w:r>
      <w:r w:rsidRPr="00367F39">
        <w:rPr>
          <w:b/>
          <w:bCs/>
        </w:rPr>
        <w:t>AND</w:t>
      </w:r>
    </w:p>
    <w:p w:rsidR="00687BB3" w:rsidRPr="00367F39" w:rsidRDefault="00687BB3">
      <w:pPr>
        <w:jc w:val="both"/>
      </w:pPr>
    </w:p>
    <w:p w:rsidR="00687BB3" w:rsidRPr="00367F39" w:rsidRDefault="00687BB3">
      <w:pPr>
        <w:jc w:val="both"/>
        <w:rPr>
          <w:b/>
          <w:bCs/>
        </w:rPr>
      </w:pPr>
      <w:r w:rsidRPr="00367F39">
        <w:lastRenderedPageBreak/>
        <w:tab/>
      </w:r>
      <w:r w:rsidRPr="00367F39">
        <w:tab/>
      </w:r>
      <w:r w:rsidRPr="00367F39">
        <w:tab/>
      </w:r>
      <w:proofErr w:type="gramStart"/>
      <w:r w:rsidRPr="00367F39">
        <w:t>e.  Classroom</w:t>
      </w:r>
      <w:proofErr w:type="gramEnd"/>
      <w:r w:rsidRPr="00367F39">
        <w:t xml:space="preserve"> Management. </w:t>
      </w:r>
      <w:r w:rsidR="001E242B" w:rsidRPr="00367F39">
        <w:t>–</w:t>
      </w:r>
      <w:r w:rsidRPr="00367F39">
        <w:t xml:space="preserve"> The applicant must have completed at least three semester hours of college/university credit or its equivalent in classroom management acquired in the public classroom setting.  Documentation of a minimum of two years of experience in the successful use of classroom management skills may be substituted for college/university credit provided that such experience is acquired in the public education classroom setting while the applicant is under direct supervision of a licensed public educator; </w:t>
      </w:r>
      <w:r w:rsidR="00E21420" w:rsidRPr="00367F39">
        <w:t xml:space="preserve">or </w:t>
      </w:r>
      <w:r w:rsidR="00212962" w:rsidRPr="00367F39">
        <w:t>hold a valid Apprenticeship for Child Development Specialist certificate issued by the US Department of Labor for those who entered the program during/after Fall 2002;</w:t>
      </w:r>
      <w:r w:rsidR="00E21420" w:rsidRPr="00367F39">
        <w:rPr>
          <w:iCs/>
        </w:rPr>
        <w:t xml:space="preserve"> </w:t>
      </w:r>
      <w:r w:rsidRPr="00367F39">
        <w:rPr>
          <w:b/>
          <w:bCs/>
        </w:rPr>
        <w:t>AND</w:t>
      </w:r>
    </w:p>
    <w:p w:rsidR="00687BB3" w:rsidRPr="00367F39" w:rsidRDefault="00687BB3">
      <w:pPr>
        <w:jc w:val="both"/>
      </w:pPr>
    </w:p>
    <w:p w:rsidR="00687BB3" w:rsidRPr="00367F39" w:rsidRDefault="00687BB3">
      <w:pPr>
        <w:jc w:val="both"/>
        <w:rPr>
          <w:b/>
          <w:bCs/>
        </w:rPr>
      </w:pPr>
      <w:r w:rsidRPr="00367F39">
        <w:tab/>
      </w:r>
      <w:r w:rsidRPr="00367F39">
        <w:tab/>
      </w:r>
      <w:r w:rsidRPr="00367F39">
        <w:tab/>
      </w:r>
      <w:proofErr w:type="gramStart"/>
      <w:r w:rsidRPr="00367F39">
        <w:t>f.  Human</w:t>
      </w:r>
      <w:proofErr w:type="gramEnd"/>
      <w:r w:rsidRPr="00367F39">
        <w:t xml:space="preserve"> Growth and Development. </w:t>
      </w:r>
      <w:r w:rsidR="001E242B" w:rsidRPr="00367F39">
        <w:t>–</w:t>
      </w:r>
      <w:r w:rsidRPr="00367F39">
        <w:t xml:space="preserve"> The applicant must have completed at least three semester hours of college/university credit or its equivalent in human growth and development or psychology</w:t>
      </w:r>
      <w:r w:rsidR="00212962" w:rsidRPr="00367F39">
        <w:t>, or hold a valid Apprenticeship for Child Development Specialist certificate issued by the US Department of Labor for those who entered the program during/after Fall 2002</w:t>
      </w:r>
      <w:r w:rsidRPr="00367F39">
        <w:t xml:space="preserve">; </w:t>
      </w:r>
      <w:r w:rsidRPr="00367F39">
        <w:rPr>
          <w:b/>
          <w:bCs/>
        </w:rPr>
        <w:t>AND</w:t>
      </w:r>
    </w:p>
    <w:p w:rsidR="00687BB3" w:rsidRPr="00367F39" w:rsidRDefault="00687BB3">
      <w:pPr>
        <w:jc w:val="both"/>
        <w:rPr>
          <w:b/>
          <w:bCs/>
        </w:rPr>
      </w:pPr>
    </w:p>
    <w:p w:rsidR="00687BB3" w:rsidRPr="00367F39" w:rsidRDefault="00687BB3">
      <w:pPr>
        <w:jc w:val="both"/>
        <w:rPr>
          <w:b/>
        </w:rPr>
      </w:pPr>
      <w:r w:rsidRPr="00367F39">
        <w:rPr>
          <w:b/>
          <w:bCs/>
        </w:rPr>
        <w:tab/>
      </w:r>
      <w:r w:rsidRPr="00367F39">
        <w:rPr>
          <w:b/>
          <w:bCs/>
        </w:rPr>
        <w:tab/>
      </w:r>
      <w:r w:rsidRPr="00367F39">
        <w:rPr>
          <w:b/>
          <w:bCs/>
        </w:rPr>
        <w:tab/>
      </w:r>
      <w:proofErr w:type="gramStart"/>
      <w:r w:rsidRPr="00367F39">
        <w:rPr>
          <w:bCs/>
        </w:rPr>
        <w:t>g.  Electives</w:t>
      </w:r>
      <w:proofErr w:type="gramEnd"/>
      <w:r w:rsidRPr="00367F39">
        <w:rPr>
          <w:bCs/>
        </w:rPr>
        <w:t>. – The applicant must have completed nine semester hours of electives related to public instruction or its equivalent</w:t>
      </w:r>
      <w:r w:rsidR="00212962" w:rsidRPr="00367F39">
        <w:rPr>
          <w:bCs/>
        </w:rPr>
        <w:t xml:space="preserve">. </w:t>
      </w:r>
      <w:r w:rsidR="00212962" w:rsidRPr="00367F39">
        <w:t>A valid Apprenticeship for Child Development Specialist certificate issued by the US Department of Labor for those who entered the program during/after Fall 2002 satisfies one elective course requirement</w:t>
      </w:r>
      <w:r w:rsidRPr="00367F39">
        <w:rPr>
          <w:bCs/>
        </w:rPr>
        <w:t xml:space="preserv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h.  Academic</w:t>
      </w:r>
      <w:proofErr w:type="gramEnd"/>
      <w:r w:rsidRPr="00367F39">
        <w:t xml:space="preserve"> Assessment. </w:t>
      </w:r>
      <w:r w:rsidR="001E242B" w:rsidRPr="00367F39">
        <w:t>–</w:t>
      </w:r>
      <w:r w:rsidRPr="00367F39">
        <w:t xml:space="preserve"> The applicant must have met a rigorous standard of quality and demonstrate, through a formal state approved academic assessment which includes a measurement of:  1) knowledge of, and the ability to assist in instructing, reading, writing and mathematics; and 2) knowledge of, and the ability to assist in instructing, reading readiness, writing readiness, and mathematics readiness, as appropriate. Paraprofessionals must meet WVBE requirements for the Paraprofessional Certificate.  Paraprofessionals who have taken and passed the current state competency exam for aides developed pursuant to </w:t>
      </w:r>
      <w:r w:rsidR="00711220" w:rsidRPr="00367F39">
        <w:t>W. Va.</w:t>
      </w:r>
      <w:r w:rsidRPr="00367F39">
        <w:t xml:space="preserve"> Code §18A-4-8e have satisfied this requirement;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r>
      <w:proofErr w:type="spellStart"/>
      <w:proofErr w:type="gramStart"/>
      <w:r w:rsidRPr="00367F39">
        <w:t>i</w:t>
      </w:r>
      <w:proofErr w:type="spellEnd"/>
      <w:r w:rsidRPr="00367F39">
        <w:t>.  Expired</w:t>
      </w:r>
      <w:proofErr w:type="gramEnd"/>
      <w:r w:rsidRPr="00367F39">
        <w:t xml:space="preserve"> Initial Professional or Professional Teaching Certificate. </w:t>
      </w:r>
      <w:r w:rsidR="001E242B" w:rsidRPr="00367F39">
        <w:t>–</w:t>
      </w:r>
      <w:r w:rsidRPr="00367F39">
        <w:t xml:space="preserve"> Hold </w:t>
      </w:r>
      <w:r w:rsidR="00EB4599" w:rsidRPr="00367F39">
        <w:t xml:space="preserve">a valid or </w:t>
      </w:r>
      <w:r w:rsidRPr="00367F39">
        <w:t xml:space="preserve">expired Initial Professional or Professional Teaching Certificate or its equivalent; </w:t>
      </w:r>
      <w:r w:rsidRPr="00367F39">
        <w:rPr>
          <w:b/>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j. </w:t>
      </w:r>
      <w:r w:rsidR="00134BC6" w:rsidRPr="00367F39">
        <w:t xml:space="preserve"> </w:t>
      </w:r>
      <w:r w:rsidRPr="00367F39">
        <w:t>Recommendation</w:t>
      </w:r>
      <w:proofErr w:type="gramEnd"/>
      <w:r w:rsidRPr="00367F39">
        <w:t xml:space="preserve"> of the Superintendent. – Receive the recommendation of the county superintendent.</w:t>
      </w:r>
    </w:p>
    <w:p w:rsidR="00687BB3" w:rsidRPr="00367F39" w:rsidRDefault="00687BB3">
      <w:pPr>
        <w:jc w:val="both"/>
      </w:pPr>
    </w:p>
    <w:p w:rsidR="00687BB3" w:rsidRPr="00367F39" w:rsidRDefault="00687BB3">
      <w:pPr>
        <w:ind w:firstLine="720"/>
        <w:jc w:val="both"/>
        <w:rPr>
          <w:bCs/>
        </w:rPr>
      </w:pPr>
      <w:r w:rsidRPr="00367F39">
        <w:rPr>
          <w:bCs/>
        </w:rPr>
        <w:t>12.2</w:t>
      </w:r>
      <w:r w:rsidR="00182346" w:rsidRPr="00367F39">
        <w:rPr>
          <w:bCs/>
        </w:rPr>
        <w:t>.</w:t>
      </w:r>
      <w:r w:rsidRPr="00367F39">
        <w:rPr>
          <w:bCs/>
        </w:rPr>
        <w:t xml:space="preserve"> Licenses for Paraprofessional Educators – Educational Interpreter.</w:t>
      </w:r>
    </w:p>
    <w:p w:rsidR="00687BB3" w:rsidRPr="00367F39" w:rsidRDefault="00687BB3">
      <w:pPr>
        <w:jc w:val="both"/>
        <w:rPr>
          <w:b/>
          <w:bCs/>
        </w:rPr>
      </w:pPr>
    </w:p>
    <w:p w:rsidR="00687BB3" w:rsidRPr="00367F39" w:rsidRDefault="00687BB3">
      <w:pPr>
        <w:ind w:left="720" w:firstLine="720"/>
        <w:jc w:val="both"/>
      </w:pPr>
      <w:r w:rsidRPr="00367F39">
        <w:t>12.2.1</w:t>
      </w:r>
      <w:proofErr w:type="gramStart"/>
      <w:r w:rsidR="00182346" w:rsidRPr="00367F39">
        <w:t>.</w:t>
      </w:r>
      <w:r w:rsidRPr="00367F39">
        <w:t xml:space="preserve"> </w:t>
      </w:r>
      <w:r w:rsidR="00134BC6" w:rsidRPr="00367F39">
        <w:t xml:space="preserve"> </w:t>
      </w:r>
      <w:r w:rsidRPr="00367F39">
        <w:t>Initial</w:t>
      </w:r>
      <w:proofErr w:type="gramEnd"/>
      <w:r w:rsidRPr="00367F39">
        <w:t xml:space="preserve"> Paraprofessional Certificate-Educational Interpreter.</w:t>
      </w:r>
    </w:p>
    <w:p w:rsidR="00687BB3" w:rsidRPr="00367F39" w:rsidRDefault="00687BB3">
      <w:pPr>
        <w:jc w:val="both"/>
      </w:pPr>
    </w:p>
    <w:p w:rsidR="001D08FF" w:rsidRPr="00367F39" w:rsidRDefault="00687BB3">
      <w:pPr>
        <w:ind w:firstLine="720"/>
        <w:jc w:val="both"/>
      </w:pPr>
      <w:r w:rsidRPr="00367F39">
        <w:t xml:space="preserve"> </w:t>
      </w:r>
      <w:r w:rsidRPr="00367F39">
        <w:tab/>
      </w:r>
      <w:r w:rsidRPr="00367F39">
        <w:tab/>
        <w:t>a.  General Criteria.- Beginning school year 2008-09 an Initial Paraprofessional Certificate-Educational Interpreter may be issued to</w:t>
      </w:r>
      <w:r w:rsidR="007A54D2" w:rsidRPr="00367F39">
        <w:t xml:space="preserve"> a</w:t>
      </w:r>
      <w:r w:rsidRPr="00367F39">
        <w:t xml:space="preserve"> person meeting the  requirements  specified in §126-136-12.1.1 and §126-136-1</w:t>
      </w:r>
      <w:r w:rsidRPr="00367F39">
        <w:rPr>
          <w:color w:val="000000"/>
        </w:rPr>
        <w:t>2.1.3</w:t>
      </w:r>
      <w:r w:rsidR="003C12C4" w:rsidRPr="00367F39">
        <w:rPr>
          <w:color w:val="000000"/>
        </w:rPr>
        <w:t xml:space="preserve"> or equivalent.  A passing score on the </w:t>
      </w:r>
      <w:r w:rsidR="003C12C4" w:rsidRPr="00367F39">
        <w:t>Educational Interpreter Performance Assessment-Written Test (EIPA-WT) satisfies the general conditions for issuance for the following;</w:t>
      </w:r>
    </w:p>
    <w:p w:rsidR="001D08FF" w:rsidRPr="00367F39" w:rsidRDefault="001D08FF">
      <w:pPr>
        <w:ind w:firstLine="720"/>
        <w:jc w:val="both"/>
      </w:pPr>
    </w:p>
    <w:p w:rsidR="001D08FF" w:rsidRPr="00367F39" w:rsidRDefault="001D08FF">
      <w:pPr>
        <w:ind w:firstLine="720"/>
        <w:jc w:val="both"/>
      </w:pPr>
      <w:r w:rsidRPr="00367F39">
        <w:rPr>
          <w:color w:val="000000"/>
        </w:rPr>
        <w:tab/>
      </w:r>
      <w:r w:rsidRPr="00367F39">
        <w:rPr>
          <w:color w:val="000000"/>
        </w:rPr>
        <w:tab/>
      </w:r>
      <w:r w:rsidRPr="00367F39">
        <w:rPr>
          <w:color w:val="000000"/>
        </w:rPr>
        <w:tab/>
        <w:t xml:space="preserve">A.  </w:t>
      </w:r>
      <w:r w:rsidRPr="00367F39">
        <w:t xml:space="preserve">One semester hour of reading; </w:t>
      </w:r>
      <w:r w:rsidRPr="00367F39">
        <w:rPr>
          <w:b/>
        </w:rPr>
        <w:t>AND</w:t>
      </w:r>
      <w:r w:rsidRPr="00367F39">
        <w:t xml:space="preserve"> </w:t>
      </w:r>
    </w:p>
    <w:p w:rsidR="001D08FF" w:rsidRPr="00367F39" w:rsidRDefault="001D08FF">
      <w:pPr>
        <w:ind w:firstLine="720"/>
        <w:jc w:val="both"/>
      </w:pPr>
    </w:p>
    <w:p w:rsidR="001D08FF" w:rsidRPr="00367F39" w:rsidRDefault="001D08FF">
      <w:pPr>
        <w:ind w:firstLine="720"/>
        <w:jc w:val="both"/>
      </w:pPr>
      <w:r w:rsidRPr="00367F39">
        <w:tab/>
      </w:r>
      <w:r w:rsidRPr="00367F39">
        <w:tab/>
      </w:r>
      <w:r w:rsidRPr="00367F39">
        <w:tab/>
        <w:t xml:space="preserve">B.  Three semester hours each of special education, human growth and development or psychology and social studies; </w:t>
      </w:r>
      <w:r w:rsidRPr="00367F39">
        <w:rPr>
          <w:b/>
        </w:rPr>
        <w:t>AND</w:t>
      </w:r>
      <w:r w:rsidRPr="00367F39">
        <w:t xml:space="preserve"> </w:t>
      </w:r>
    </w:p>
    <w:p w:rsidR="001D08FF" w:rsidRPr="00367F39" w:rsidRDefault="001D08FF">
      <w:pPr>
        <w:ind w:firstLine="720"/>
        <w:jc w:val="both"/>
      </w:pPr>
    </w:p>
    <w:p w:rsidR="00687BB3" w:rsidRPr="00367F39" w:rsidRDefault="001D08FF">
      <w:pPr>
        <w:pStyle w:val="BodyTextIndent"/>
        <w:ind w:left="0"/>
        <w:jc w:val="both"/>
      </w:pPr>
      <w:r w:rsidRPr="00367F39">
        <w:tab/>
      </w:r>
      <w:r w:rsidRPr="00367F39">
        <w:tab/>
      </w:r>
      <w:r w:rsidRPr="00367F39">
        <w:tab/>
      </w:r>
      <w:r w:rsidRPr="00367F39">
        <w:tab/>
        <w:t>C.  Nine semester hours of electives.</w:t>
      </w:r>
    </w:p>
    <w:p w:rsidR="001D08FF" w:rsidRPr="00367F39" w:rsidRDefault="001D08FF">
      <w:pPr>
        <w:pStyle w:val="BodyTextIndent"/>
        <w:ind w:left="0"/>
        <w:jc w:val="both"/>
      </w:pPr>
    </w:p>
    <w:p w:rsidR="00687BB3" w:rsidRPr="00367F39" w:rsidRDefault="00687BB3">
      <w:pPr>
        <w:pStyle w:val="BodyTextIndent"/>
        <w:ind w:left="0" w:firstLine="720"/>
        <w:jc w:val="both"/>
      </w:pPr>
      <w:r w:rsidRPr="00367F39">
        <w:t xml:space="preserve"> </w:t>
      </w:r>
      <w:r w:rsidRPr="00367F39">
        <w:tab/>
      </w:r>
      <w:r w:rsidRPr="00367F39">
        <w:tab/>
      </w:r>
      <w:proofErr w:type="gramStart"/>
      <w:r w:rsidRPr="00367F39">
        <w:t xml:space="preserve">b. </w:t>
      </w:r>
      <w:r w:rsidR="00134BC6" w:rsidRPr="00367F39">
        <w:t xml:space="preserve"> </w:t>
      </w:r>
      <w:r w:rsidRPr="00367F39">
        <w:rPr>
          <w:color w:val="000000"/>
        </w:rPr>
        <w:t>Specific</w:t>
      </w:r>
      <w:proofErr w:type="gramEnd"/>
      <w:r w:rsidRPr="00367F39">
        <w:rPr>
          <w:color w:val="000000"/>
        </w:rPr>
        <w:t xml:space="preserve"> Conditions of Issuance.</w:t>
      </w:r>
      <w:r w:rsidRPr="00367F39">
        <w:t xml:space="preserve"> – The applicant for the Initial Paraprofessional Certificate-Educational Interpreter must submit evidence of satisfying the following criteria:</w:t>
      </w:r>
    </w:p>
    <w:p w:rsidR="00687BB3" w:rsidRPr="00367F39" w:rsidRDefault="00687BB3">
      <w:pPr>
        <w:pStyle w:val="BodyTextIndent"/>
        <w:ind w:left="0"/>
        <w:jc w:val="both"/>
        <w:rPr>
          <w:b/>
          <w:bCs/>
        </w:rPr>
      </w:pPr>
      <w:r w:rsidRPr="00367F39">
        <w:t xml:space="preserve"> </w:t>
      </w:r>
      <w:r w:rsidRPr="00367F39">
        <w:tab/>
      </w:r>
      <w:r w:rsidRPr="00367F39">
        <w:tab/>
        <w:t xml:space="preserve"> </w:t>
      </w:r>
      <w:r w:rsidRPr="00367F39">
        <w:tab/>
      </w:r>
      <w:r w:rsidRPr="00367F39">
        <w:tab/>
        <w:t xml:space="preserve">A.  A minimum score of 3.0 on the Educational Interpreter Proficiency Assessment (EIPA); </w:t>
      </w:r>
      <w:r w:rsidRPr="00367F39">
        <w:rPr>
          <w:b/>
          <w:bCs/>
        </w:rPr>
        <w:t>OR</w:t>
      </w:r>
    </w:p>
    <w:p w:rsidR="00687BB3" w:rsidRPr="00367F39" w:rsidRDefault="00687BB3">
      <w:pPr>
        <w:pStyle w:val="BodyTextIndent"/>
        <w:ind w:left="0" w:firstLine="720"/>
        <w:jc w:val="both"/>
        <w:rPr>
          <w:b/>
          <w:bCs/>
        </w:rPr>
      </w:pPr>
      <w:r w:rsidRPr="00367F39">
        <w:rPr>
          <w:b/>
          <w:bCs/>
        </w:rPr>
        <w:t xml:space="preserve"> </w:t>
      </w:r>
      <w:r w:rsidRPr="00367F39">
        <w:rPr>
          <w:b/>
          <w:bCs/>
        </w:rPr>
        <w:tab/>
        <w:t xml:space="preserve"> </w:t>
      </w:r>
      <w:r w:rsidRPr="00367F39">
        <w:rPr>
          <w:b/>
          <w:bCs/>
        </w:rPr>
        <w:tab/>
      </w:r>
      <w:r w:rsidRPr="00367F39">
        <w:rPr>
          <w:b/>
          <w:bCs/>
        </w:rPr>
        <w:tab/>
      </w:r>
      <w:r w:rsidRPr="00367F39">
        <w:rPr>
          <w:bCs/>
        </w:rPr>
        <w:t xml:space="preserve">B. </w:t>
      </w:r>
      <w:r w:rsidRPr="00367F39">
        <w:t xml:space="preserve"> Valid National Association of the Deaf (NAD) Certification-Level III or higher; </w:t>
      </w:r>
      <w:r w:rsidRPr="00367F39">
        <w:rPr>
          <w:b/>
          <w:bCs/>
        </w:rPr>
        <w:t>OR</w:t>
      </w:r>
    </w:p>
    <w:p w:rsidR="00687BB3" w:rsidRPr="00367F39" w:rsidRDefault="00687BB3">
      <w:pPr>
        <w:pStyle w:val="BodyTextIndent"/>
        <w:ind w:left="0"/>
        <w:jc w:val="both"/>
        <w:rPr>
          <w:b/>
          <w:bCs/>
        </w:rPr>
      </w:pPr>
      <w:r w:rsidRPr="00367F39">
        <w:rPr>
          <w:b/>
          <w:bCs/>
        </w:rPr>
        <w:t xml:space="preserve"> </w:t>
      </w:r>
      <w:r w:rsidRPr="00367F39">
        <w:rPr>
          <w:b/>
          <w:bCs/>
        </w:rPr>
        <w:tab/>
      </w:r>
      <w:r w:rsidRPr="00367F39">
        <w:rPr>
          <w:b/>
          <w:bCs/>
        </w:rPr>
        <w:tab/>
        <w:t xml:space="preserve"> </w:t>
      </w:r>
      <w:r w:rsidRPr="00367F39">
        <w:rPr>
          <w:b/>
          <w:bCs/>
        </w:rPr>
        <w:tab/>
      </w:r>
      <w:r w:rsidRPr="00367F39">
        <w:rPr>
          <w:b/>
          <w:bCs/>
        </w:rPr>
        <w:tab/>
      </w:r>
      <w:r w:rsidRPr="00367F39">
        <w:rPr>
          <w:bCs/>
        </w:rPr>
        <w:t xml:space="preserve">C.  </w:t>
      </w:r>
      <w:r w:rsidRPr="00367F39">
        <w:t xml:space="preserve">Valid Registry of Interpreters for the Deaf (RID) Certification; </w:t>
      </w:r>
      <w:r w:rsidRPr="00367F39">
        <w:rPr>
          <w:b/>
          <w:bCs/>
        </w:rPr>
        <w:t>OR</w:t>
      </w:r>
    </w:p>
    <w:p w:rsidR="00687BB3" w:rsidRPr="00367F39" w:rsidRDefault="00687BB3">
      <w:pPr>
        <w:pStyle w:val="BodyTextIndent"/>
        <w:ind w:left="0"/>
        <w:jc w:val="both"/>
      </w:pPr>
      <w:r w:rsidRPr="00367F39">
        <w:rPr>
          <w:b/>
          <w:bCs/>
        </w:rPr>
        <w:t xml:space="preserve"> </w:t>
      </w:r>
      <w:r w:rsidRPr="00367F39">
        <w:rPr>
          <w:b/>
          <w:bCs/>
        </w:rPr>
        <w:tab/>
      </w:r>
      <w:r w:rsidRPr="00367F39">
        <w:rPr>
          <w:b/>
          <w:bCs/>
        </w:rPr>
        <w:tab/>
        <w:t xml:space="preserve"> </w:t>
      </w:r>
      <w:r w:rsidRPr="00367F39">
        <w:rPr>
          <w:b/>
          <w:bCs/>
        </w:rPr>
        <w:tab/>
      </w:r>
      <w:r w:rsidRPr="00367F39">
        <w:rPr>
          <w:b/>
          <w:bCs/>
        </w:rPr>
        <w:tab/>
      </w:r>
      <w:r w:rsidRPr="00367F39">
        <w:rPr>
          <w:bCs/>
        </w:rPr>
        <w:t xml:space="preserve">D. </w:t>
      </w:r>
      <w:r w:rsidR="00134BC6" w:rsidRPr="00367F39">
        <w:rPr>
          <w:bCs/>
        </w:rPr>
        <w:t xml:space="preserve"> </w:t>
      </w:r>
      <w:r w:rsidRPr="00367F39">
        <w:t>Valid National Interpreter Certification (NIC). – The NIC test/certification will be available 2008.</w:t>
      </w:r>
    </w:p>
    <w:p w:rsidR="00687BB3" w:rsidRPr="00367F39" w:rsidRDefault="00687BB3">
      <w:pPr>
        <w:pStyle w:val="NormalWeb"/>
        <w:jc w:val="both"/>
        <w:rPr>
          <w:color w:val="000000"/>
        </w:rPr>
      </w:pPr>
      <w:r w:rsidRPr="00367F39">
        <w:rPr>
          <w:color w:val="000000"/>
        </w:rPr>
        <w:t xml:space="preserve">  </w:t>
      </w:r>
      <w:r w:rsidRPr="00367F39">
        <w:rPr>
          <w:color w:val="000000"/>
        </w:rPr>
        <w:tab/>
      </w:r>
      <w:r w:rsidRPr="00367F39">
        <w:rPr>
          <w:color w:val="000000"/>
        </w:rPr>
        <w:tab/>
        <w:t>12.2.2</w:t>
      </w:r>
      <w:proofErr w:type="gramStart"/>
      <w:r w:rsidRPr="00367F39">
        <w:rPr>
          <w:color w:val="000000"/>
        </w:rPr>
        <w:t>.</w:t>
      </w:r>
      <w:r w:rsidR="00134BC6" w:rsidRPr="00367F39">
        <w:rPr>
          <w:color w:val="000000"/>
        </w:rPr>
        <w:t xml:space="preserve"> </w:t>
      </w:r>
      <w:r w:rsidRPr="00367F39">
        <w:rPr>
          <w:color w:val="000000"/>
        </w:rPr>
        <w:t xml:space="preserve"> Renewal</w:t>
      </w:r>
      <w:proofErr w:type="gramEnd"/>
      <w:r w:rsidRPr="00367F39">
        <w:rPr>
          <w:color w:val="000000"/>
        </w:rPr>
        <w:t xml:space="preserve"> of the Initial Paraprofessional Certificate-Educational Interpreter. – The applicant for licensure must provide evidence of satisfying the following criteria:</w:t>
      </w:r>
    </w:p>
    <w:p w:rsidR="00687BB3" w:rsidRPr="00367F39" w:rsidRDefault="00687BB3">
      <w:pPr>
        <w:pStyle w:val="NormalWeb"/>
        <w:jc w:val="both"/>
      </w:pPr>
      <w:r w:rsidRPr="00367F39">
        <w:t xml:space="preserve"> </w:t>
      </w:r>
      <w:r w:rsidRPr="00367F39">
        <w:tab/>
      </w:r>
      <w:r w:rsidRPr="00367F39">
        <w:tab/>
      </w:r>
      <w:r w:rsidRPr="00367F39">
        <w:tab/>
      </w:r>
      <w:proofErr w:type="gramStart"/>
      <w:r w:rsidRPr="00367F39">
        <w:t>a.  Professional</w:t>
      </w:r>
      <w:proofErr w:type="gramEnd"/>
      <w:r w:rsidRPr="00367F39">
        <w:t xml:space="preserve"> Development Activities. – Complete a minimum of 15 clock hours of WVDE approved professional development activities. </w:t>
      </w:r>
    </w:p>
    <w:p w:rsidR="00687BB3" w:rsidRPr="00367F39" w:rsidRDefault="00687BB3" w:rsidP="00134BC6">
      <w:pPr>
        <w:pStyle w:val="NormalWeb"/>
        <w:jc w:val="both"/>
      </w:pPr>
      <w:r w:rsidRPr="00367F39">
        <w:tab/>
      </w:r>
      <w:r w:rsidRPr="00367F39">
        <w:tab/>
      </w:r>
      <w:r w:rsidRPr="00367F39">
        <w:tab/>
      </w:r>
      <w:proofErr w:type="gramStart"/>
      <w:r w:rsidRPr="00367F39">
        <w:t>b.  Recommendation</w:t>
      </w:r>
      <w:proofErr w:type="gramEnd"/>
      <w:r w:rsidRPr="00367F39">
        <w:t xml:space="preserve"> of the Superintendent. – Receive the recommendation of the county superintendent.</w:t>
      </w:r>
    </w:p>
    <w:p w:rsidR="00687BB3" w:rsidRPr="00367F39" w:rsidRDefault="00687BB3">
      <w:pPr>
        <w:pStyle w:val="NormalWeb"/>
        <w:jc w:val="both"/>
      </w:pPr>
      <w:r w:rsidRPr="00367F39">
        <w:t xml:space="preserve"> </w:t>
      </w:r>
      <w:r w:rsidRPr="00367F39">
        <w:tab/>
      </w:r>
      <w:r w:rsidRPr="00367F39">
        <w:tab/>
        <w:t>12.2.3</w:t>
      </w:r>
      <w:proofErr w:type="gramStart"/>
      <w:r w:rsidRPr="00367F39">
        <w:t xml:space="preserve">. </w:t>
      </w:r>
      <w:r w:rsidR="00134BC6" w:rsidRPr="00367F39">
        <w:t xml:space="preserve"> </w:t>
      </w:r>
      <w:r w:rsidRPr="00367F39">
        <w:t>Permanent</w:t>
      </w:r>
      <w:proofErr w:type="gramEnd"/>
      <w:r w:rsidRPr="00367F39">
        <w:t xml:space="preserve"> Paraprofessional Certificate-Educational Interpreter. </w:t>
      </w:r>
    </w:p>
    <w:p w:rsidR="00687BB3" w:rsidRPr="00367F39" w:rsidRDefault="00687BB3">
      <w:pPr>
        <w:pStyle w:val="NormalWeb"/>
        <w:jc w:val="both"/>
        <w:rPr>
          <w:color w:val="FF0000"/>
        </w:rPr>
      </w:pPr>
      <w:r w:rsidRPr="00367F39">
        <w:t xml:space="preserve">  </w:t>
      </w:r>
      <w:r w:rsidRPr="00367F39">
        <w:tab/>
      </w:r>
      <w:r w:rsidRPr="00367F39">
        <w:tab/>
      </w:r>
      <w:r w:rsidRPr="00367F39">
        <w:tab/>
      </w:r>
      <w:proofErr w:type="gramStart"/>
      <w:r w:rsidRPr="00367F39">
        <w:t xml:space="preserve">a. </w:t>
      </w:r>
      <w:r w:rsidR="00134BC6" w:rsidRPr="00367F39">
        <w:t xml:space="preserve"> </w:t>
      </w:r>
      <w:r w:rsidRPr="00367F39">
        <w:t>General</w:t>
      </w:r>
      <w:proofErr w:type="gramEnd"/>
      <w:r w:rsidRPr="00367F39">
        <w:t xml:space="preserve"> Criteria. </w:t>
      </w:r>
      <w:r w:rsidR="001E242B" w:rsidRPr="00367F39">
        <w:t>–</w:t>
      </w:r>
      <w:r w:rsidRPr="00367F39">
        <w:t xml:space="preserve"> Beginning school year 2010-11, a Permanent Paraprofessional Certificate - Educational Interpreter may be issued to an applicant meeting the requirements specified in §126-136-12.1.1 and §126-136-12.</w:t>
      </w:r>
      <w:r w:rsidRPr="00367F39">
        <w:rPr>
          <w:color w:val="000000"/>
        </w:rPr>
        <w:t>1.2.</w:t>
      </w:r>
      <w:r w:rsidRPr="00367F39">
        <w:rPr>
          <w:color w:val="FF0000"/>
        </w:rPr>
        <w:t xml:space="preserve"> </w:t>
      </w:r>
    </w:p>
    <w:p w:rsidR="00687BB3" w:rsidRPr="00367F39" w:rsidRDefault="00687BB3">
      <w:pPr>
        <w:pStyle w:val="NormalWeb"/>
        <w:jc w:val="both"/>
      </w:pPr>
      <w:r w:rsidRPr="00367F39">
        <w:rPr>
          <w:color w:val="FF0000"/>
        </w:rPr>
        <w:t xml:space="preserve">  </w:t>
      </w:r>
      <w:r w:rsidRPr="00367F39">
        <w:rPr>
          <w:color w:val="FF0000"/>
        </w:rPr>
        <w:tab/>
      </w:r>
      <w:r w:rsidRPr="00367F39">
        <w:rPr>
          <w:color w:val="FF0000"/>
        </w:rPr>
        <w:tab/>
      </w:r>
      <w:r w:rsidRPr="00367F39">
        <w:rPr>
          <w:color w:val="FF0000"/>
        </w:rPr>
        <w:tab/>
      </w:r>
      <w:proofErr w:type="gramStart"/>
      <w:r w:rsidRPr="00367F39">
        <w:rPr>
          <w:color w:val="000000"/>
        </w:rPr>
        <w:t xml:space="preserve">b. </w:t>
      </w:r>
      <w:r w:rsidR="00134BC6" w:rsidRPr="00367F39">
        <w:rPr>
          <w:color w:val="000000"/>
        </w:rPr>
        <w:t xml:space="preserve"> </w:t>
      </w:r>
      <w:r w:rsidRPr="00367F39">
        <w:rPr>
          <w:color w:val="000000"/>
        </w:rPr>
        <w:t>Validity</w:t>
      </w:r>
      <w:proofErr w:type="gramEnd"/>
      <w:r w:rsidRPr="00367F39">
        <w:rPr>
          <w:color w:val="000000"/>
        </w:rPr>
        <w:t xml:space="preserve"> Period. – The </w:t>
      </w:r>
      <w:r w:rsidRPr="00367F39">
        <w:t>Permanent Paraprofessional Certificate-Educational Interpreter shall continue to be valid unless surrendered, suspended or revoked.</w:t>
      </w:r>
    </w:p>
    <w:p w:rsidR="00687BB3" w:rsidRPr="00367F39" w:rsidRDefault="00687BB3">
      <w:pPr>
        <w:jc w:val="both"/>
      </w:pPr>
      <w:r w:rsidRPr="00367F39">
        <w:t xml:space="preserve"> </w:t>
      </w:r>
      <w:r w:rsidRPr="00367F39">
        <w:tab/>
      </w:r>
      <w:r w:rsidRPr="00367F39">
        <w:tab/>
      </w:r>
      <w:r w:rsidRPr="00367F39">
        <w:tab/>
      </w:r>
      <w:proofErr w:type="gramStart"/>
      <w:r w:rsidRPr="00367F39">
        <w:t xml:space="preserve">c. </w:t>
      </w:r>
      <w:r w:rsidR="00134BC6" w:rsidRPr="00367F39">
        <w:t xml:space="preserve"> </w:t>
      </w:r>
      <w:r w:rsidRPr="00367F39">
        <w:t>Specific</w:t>
      </w:r>
      <w:proofErr w:type="gramEnd"/>
      <w:r w:rsidRPr="00367F39">
        <w:t xml:space="preserve"> Conditions for Issuance. – The applicant for the Permanent Paraprofessional Certificate-Educational Interpreter must submit evidence of satisfying the following criteria:</w:t>
      </w:r>
    </w:p>
    <w:p w:rsidR="00687BB3" w:rsidRPr="00367F39" w:rsidRDefault="00687BB3">
      <w:pPr>
        <w:jc w:val="both"/>
      </w:pPr>
    </w:p>
    <w:p w:rsidR="00687BB3" w:rsidRPr="00367F39" w:rsidRDefault="00687BB3">
      <w:pPr>
        <w:jc w:val="both"/>
      </w:pPr>
      <w:r w:rsidRPr="00367F39">
        <w:t xml:space="preserve"> </w:t>
      </w:r>
      <w:r w:rsidRPr="00367F39">
        <w:tab/>
      </w:r>
      <w:r w:rsidRPr="00367F39">
        <w:tab/>
      </w:r>
      <w:r w:rsidRPr="00367F39">
        <w:tab/>
      </w:r>
      <w:r w:rsidRPr="00367F39">
        <w:tab/>
        <w:t xml:space="preserve">A.  A minimum score of 3.5 on the Educational Interpreter Proficiency Assessment (EIPA); </w:t>
      </w:r>
      <w:r w:rsidRPr="00367F39">
        <w:rPr>
          <w:b/>
          <w:bCs/>
        </w:rPr>
        <w:t>OR</w:t>
      </w:r>
      <w:r w:rsidRPr="00367F39">
        <w:t xml:space="preserve"> </w:t>
      </w:r>
    </w:p>
    <w:p w:rsidR="00687BB3" w:rsidRPr="00367F39" w:rsidRDefault="00687BB3">
      <w:pPr>
        <w:jc w:val="both"/>
      </w:pPr>
    </w:p>
    <w:p w:rsidR="00687BB3" w:rsidRPr="00367F39" w:rsidRDefault="00687BB3">
      <w:pPr>
        <w:jc w:val="both"/>
        <w:rPr>
          <w:b/>
          <w:bCs/>
        </w:rPr>
      </w:pPr>
      <w:r w:rsidRPr="00367F39">
        <w:lastRenderedPageBreak/>
        <w:t xml:space="preserve">  </w:t>
      </w:r>
      <w:r w:rsidRPr="00367F39">
        <w:tab/>
      </w:r>
      <w:r w:rsidRPr="00367F39">
        <w:tab/>
      </w:r>
      <w:r w:rsidRPr="00367F39">
        <w:tab/>
      </w:r>
      <w:r w:rsidRPr="00367F39">
        <w:tab/>
        <w:t xml:space="preserve">B.  Valid National Association of the Deaf (NAD) Certification—Level IV or higher; </w:t>
      </w:r>
      <w:r w:rsidRPr="00367F39">
        <w:rPr>
          <w:b/>
          <w:bCs/>
        </w:rPr>
        <w:t xml:space="preserve">OR </w:t>
      </w:r>
    </w:p>
    <w:p w:rsidR="00687BB3" w:rsidRPr="00367F39" w:rsidRDefault="00687BB3">
      <w:pPr>
        <w:jc w:val="both"/>
        <w:rPr>
          <w:b/>
          <w:bCs/>
        </w:rPr>
      </w:pPr>
    </w:p>
    <w:p w:rsidR="00687BB3" w:rsidRPr="00367F39" w:rsidRDefault="00687BB3">
      <w:pPr>
        <w:jc w:val="both"/>
        <w:rPr>
          <w:b/>
          <w:bCs/>
        </w:rPr>
      </w:pPr>
      <w:r w:rsidRPr="00367F39">
        <w:rPr>
          <w:b/>
          <w:bCs/>
        </w:rPr>
        <w:t xml:space="preserve">  </w:t>
      </w:r>
      <w:r w:rsidRPr="00367F39">
        <w:rPr>
          <w:b/>
          <w:bCs/>
        </w:rPr>
        <w:tab/>
      </w:r>
      <w:r w:rsidRPr="00367F39">
        <w:rPr>
          <w:b/>
          <w:bCs/>
        </w:rPr>
        <w:tab/>
      </w:r>
      <w:r w:rsidRPr="00367F39">
        <w:rPr>
          <w:b/>
          <w:bCs/>
        </w:rPr>
        <w:tab/>
      </w:r>
      <w:r w:rsidRPr="00367F39">
        <w:rPr>
          <w:b/>
          <w:bCs/>
        </w:rPr>
        <w:tab/>
      </w:r>
      <w:r w:rsidRPr="00367F39">
        <w:rPr>
          <w:bCs/>
        </w:rPr>
        <w:t xml:space="preserve">C.  </w:t>
      </w:r>
      <w:r w:rsidRPr="00367F39">
        <w:t xml:space="preserve">Valid Registry of Interpreters for the Deaf (RID) Certification; </w:t>
      </w:r>
      <w:r w:rsidRPr="00367F39">
        <w:rPr>
          <w:b/>
          <w:bCs/>
        </w:rPr>
        <w:t xml:space="preserve">OR </w:t>
      </w:r>
    </w:p>
    <w:p w:rsidR="00687BB3" w:rsidRPr="00367F39" w:rsidRDefault="00687BB3">
      <w:pPr>
        <w:jc w:val="both"/>
        <w:rPr>
          <w:b/>
          <w:bCs/>
        </w:rPr>
      </w:pPr>
    </w:p>
    <w:p w:rsidR="00687BB3" w:rsidRPr="00367F39" w:rsidRDefault="00687BB3">
      <w:pPr>
        <w:jc w:val="both"/>
      </w:pPr>
      <w:r w:rsidRPr="00367F39">
        <w:rPr>
          <w:b/>
          <w:bCs/>
        </w:rPr>
        <w:t xml:space="preserve">  </w:t>
      </w:r>
      <w:r w:rsidRPr="00367F39">
        <w:rPr>
          <w:b/>
          <w:bCs/>
        </w:rPr>
        <w:tab/>
      </w:r>
      <w:r w:rsidRPr="00367F39">
        <w:rPr>
          <w:b/>
          <w:bCs/>
        </w:rPr>
        <w:tab/>
      </w:r>
      <w:r w:rsidRPr="00367F39">
        <w:rPr>
          <w:b/>
          <w:bCs/>
        </w:rPr>
        <w:tab/>
      </w:r>
      <w:r w:rsidRPr="00367F39">
        <w:rPr>
          <w:b/>
          <w:bCs/>
        </w:rPr>
        <w:tab/>
      </w:r>
      <w:r w:rsidRPr="00367F39">
        <w:rPr>
          <w:bCs/>
        </w:rPr>
        <w:t xml:space="preserve">D. </w:t>
      </w:r>
      <w:r w:rsidR="00134BC6" w:rsidRPr="00367F39">
        <w:rPr>
          <w:bCs/>
        </w:rPr>
        <w:t xml:space="preserve"> </w:t>
      </w:r>
      <w:r w:rsidRPr="00367F39">
        <w:t xml:space="preserve">Valid National Interpreter Certification (NIC).  The NIC test/certification will be available 2008; </w:t>
      </w:r>
      <w:r w:rsidRPr="00367F39">
        <w:rPr>
          <w:b/>
          <w:bCs/>
        </w:rPr>
        <w:t>AND</w:t>
      </w:r>
      <w:r w:rsidRPr="00367F39">
        <w:t xml:space="preserve">   </w:t>
      </w:r>
    </w:p>
    <w:p w:rsidR="00687BB3" w:rsidRPr="00367F39" w:rsidRDefault="00687BB3">
      <w:pPr>
        <w:jc w:val="both"/>
      </w:pPr>
      <w:r w:rsidRPr="00367F39">
        <w:t xml:space="preserve">   </w:t>
      </w:r>
    </w:p>
    <w:p w:rsidR="00687BB3" w:rsidRPr="00367F39" w:rsidRDefault="00687BB3">
      <w:pPr>
        <w:jc w:val="both"/>
      </w:pPr>
      <w:r w:rsidRPr="00367F39">
        <w:t xml:space="preserve">   </w:t>
      </w:r>
      <w:r w:rsidRPr="00367F39">
        <w:tab/>
      </w:r>
      <w:r w:rsidRPr="00367F39">
        <w:tab/>
      </w:r>
      <w:r w:rsidRPr="00367F39">
        <w:tab/>
      </w:r>
      <w:r w:rsidRPr="00367F39">
        <w:tab/>
        <w:t>E.  Passing score on the EIPA-Written Test for Content Knowledge.</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d. </w:t>
      </w:r>
      <w:r w:rsidR="00134BC6" w:rsidRPr="00367F39">
        <w:t xml:space="preserve"> </w:t>
      </w:r>
      <w:r w:rsidRPr="00367F39">
        <w:t>Recommendation</w:t>
      </w:r>
      <w:proofErr w:type="gramEnd"/>
      <w:r w:rsidRPr="00367F39">
        <w:t xml:space="preserve"> of the Superintendent. – Receive the recommendation of the county superintendent.</w:t>
      </w:r>
    </w:p>
    <w:p w:rsidR="00DE3493" w:rsidRPr="00367F39" w:rsidRDefault="00DE3493">
      <w:pPr>
        <w:jc w:val="both"/>
      </w:pPr>
    </w:p>
    <w:p w:rsidR="00687BB3" w:rsidRPr="00367F39" w:rsidRDefault="00687BB3">
      <w:pPr>
        <w:jc w:val="both"/>
        <w:rPr>
          <w:b/>
          <w:bCs/>
        </w:rPr>
      </w:pPr>
      <w:r w:rsidRPr="00367F39">
        <w:rPr>
          <w:b/>
          <w:bCs/>
        </w:rPr>
        <w:t xml:space="preserve">§126-136-13.  </w:t>
      </w:r>
      <w:proofErr w:type="gramStart"/>
      <w:r w:rsidRPr="00367F39">
        <w:rPr>
          <w:b/>
          <w:bCs/>
        </w:rPr>
        <w:t>Grade Level Expansion.</w:t>
      </w:r>
      <w:proofErr w:type="gramEnd"/>
    </w:p>
    <w:p w:rsidR="00687BB3" w:rsidRPr="00367F39" w:rsidRDefault="00687BB3">
      <w:pPr>
        <w:jc w:val="both"/>
      </w:pPr>
    </w:p>
    <w:p w:rsidR="00687BB3" w:rsidRPr="00367F39" w:rsidRDefault="00687BB3">
      <w:pPr>
        <w:ind w:firstLine="720"/>
        <w:jc w:val="both"/>
      </w:pPr>
      <w:r w:rsidRPr="00367F39">
        <w:t xml:space="preserve">13.1. Grade Level Modification. </w:t>
      </w:r>
      <w:r w:rsidR="001E242B" w:rsidRPr="00367F39">
        <w:t>–</w:t>
      </w:r>
      <w:r w:rsidRPr="00367F39">
        <w:t xml:space="preserve"> Grade level modifications cannot be made to any subject/grade level for which there is a state approved teacher education program (e.g., Early Education, Elementary Education, and Multi-subjects).</w:t>
      </w:r>
    </w:p>
    <w:p w:rsidR="00687BB3" w:rsidRPr="00367F39" w:rsidRDefault="00687BB3">
      <w:pPr>
        <w:jc w:val="both"/>
      </w:pPr>
    </w:p>
    <w:p w:rsidR="00687BB3" w:rsidRPr="00367F39" w:rsidRDefault="00687BB3">
      <w:pPr>
        <w:jc w:val="both"/>
        <w:rPr>
          <w:b/>
          <w:bCs/>
        </w:rPr>
      </w:pPr>
      <w:r w:rsidRPr="00367F39">
        <w:rPr>
          <w:b/>
          <w:bCs/>
        </w:rPr>
        <w:t xml:space="preserve">§126-136-14.  </w:t>
      </w:r>
      <w:proofErr w:type="gramStart"/>
      <w:r w:rsidRPr="00367F39">
        <w:rPr>
          <w:b/>
          <w:bCs/>
        </w:rPr>
        <w:t>Waivers and Extensions.</w:t>
      </w:r>
      <w:proofErr w:type="gramEnd"/>
    </w:p>
    <w:p w:rsidR="00687BB3" w:rsidRPr="00367F39" w:rsidRDefault="00687BB3">
      <w:pPr>
        <w:jc w:val="both"/>
      </w:pPr>
    </w:p>
    <w:p w:rsidR="00687BB3" w:rsidRPr="00367F39" w:rsidRDefault="00687BB3">
      <w:pPr>
        <w:jc w:val="both"/>
      </w:pPr>
      <w:r w:rsidRPr="00367F39">
        <w:tab/>
        <w:t>14.1</w:t>
      </w:r>
      <w:proofErr w:type="gramStart"/>
      <w:r w:rsidRPr="00367F39">
        <w:t>.  Substitute</w:t>
      </w:r>
      <w:proofErr w:type="gramEnd"/>
      <w:r w:rsidRPr="00367F39">
        <w:t xml:space="preserve"> Waivers.</w:t>
      </w:r>
    </w:p>
    <w:p w:rsidR="00687BB3" w:rsidRPr="00367F39" w:rsidRDefault="00687BB3">
      <w:pPr>
        <w:jc w:val="both"/>
      </w:pPr>
    </w:p>
    <w:p w:rsidR="00687BB3" w:rsidRPr="00367F39" w:rsidRDefault="00687BB3">
      <w:pPr>
        <w:jc w:val="both"/>
      </w:pPr>
      <w:r w:rsidRPr="00367F39">
        <w:tab/>
      </w:r>
      <w:r w:rsidRPr="00367F39">
        <w:tab/>
        <w:t>14.1.1</w:t>
      </w:r>
      <w:proofErr w:type="gramStart"/>
      <w:r w:rsidRPr="00367F39">
        <w:t xml:space="preserve">. </w:t>
      </w:r>
      <w:r w:rsidR="00134BC6" w:rsidRPr="00367F39">
        <w:t xml:space="preserve"> </w:t>
      </w:r>
      <w:r w:rsidRPr="00367F39">
        <w:t>A</w:t>
      </w:r>
      <w:proofErr w:type="gramEnd"/>
      <w:r w:rsidRPr="00367F39">
        <w:t xml:space="preserve"> county superintendent who is unable to staff a long-term substitute position with an individual licensed in the area of assignment shall request a waiver from the State Superintendent.  The written waiver request must indicate the efforts that were made to employ a fully qualified candidate.  The State Superintendent may grant the waiver if the circumstances warrant such approval.  However, the county superintendent must continue to seek the services of an educator with the appropriate endorsement(s) and place this individual in the position at a time determined to be in the best interest of the students.</w:t>
      </w:r>
    </w:p>
    <w:p w:rsidR="00687BB3" w:rsidRPr="00367F39" w:rsidRDefault="00687BB3">
      <w:pPr>
        <w:jc w:val="both"/>
      </w:pPr>
    </w:p>
    <w:p w:rsidR="00687BB3" w:rsidRPr="00367F39" w:rsidRDefault="00687BB3">
      <w:pPr>
        <w:jc w:val="both"/>
      </w:pPr>
      <w:r w:rsidRPr="00367F39">
        <w:tab/>
      </w:r>
      <w:r w:rsidRPr="00367F39">
        <w:tab/>
        <w:t>14.1.2</w:t>
      </w:r>
      <w:proofErr w:type="gramStart"/>
      <w:r w:rsidRPr="00367F39">
        <w:t xml:space="preserve">. </w:t>
      </w:r>
      <w:r w:rsidR="00134BC6" w:rsidRPr="00367F39">
        <w:t xml:space="preserve"> </w:t>
      </w:r>
      <w:r w:rsidRPr="00367F39">
        <w:t>Severe</w:t>
      </w:r>
      <w:proofErr w:type="gramEnd"/>
      <w:r w:rsidRPr="00367F39">
        <w:t xml:space="preserve"> Substitute Shortage. </w:t>
      </w:r>
      <w:r w:rsidR="001E242B" w:rsidRPr="00367F39">
        <w:t xml:space="preserve">– </w:t>
      </w:r>
      <w:r w:rsidRPr="00367F39">
        <w:t>Under extenuating circumstances, a county superintendent may request a waiver to §126-136-11.6.1.c.A, §126-136-11.6.2.a, or §126-136-11.6.4.a that requires 18 clock hours of training to be completed prior to the issuance of a Substitute Permit.  The waiver request must document the shortage and include verification of six clock hours of training.  The initial six clock hours of training must include a classroom management component and an overview of school law to include reporting requirements for suspected child abuse and may not include classroom observation.  The remaining 12 clock hours of training must be completed in accordance with §126-136-11.6.2.a. and be completed within the first semester of employment.</w:t>
      </w:r>
    </w:p>
    <w:p w:rsidR="00687BB3" w:rsidRPr="00367F39" w:rsidRDefault="00687BB3">
      <w:pPr>
        <w:jc w:val="both"/>
      </w:pPr>
    </w:p>
    <w:p w:rsidR="00687BB3" w:rsidRPr="00367F39" w:rsidRDefault="00687BB3">
      <w:pPr>
        <w:jc w:val="both"/>
      </w:pPr>
      <w:r w:rsidRPr="00367F39">
        <w:tab/>
        <w:t xml:space="preserve">14.2. Dual Credit Contracted Services Exemption. </w:t>
      </w:r>
      <w:r w:rsidR="001E242B" w:rsidRPr="00367F39">
        <w:t>–</w:t>
      </w:r>
      <w:r w:rsidRPr="00367F39">
        <w:t xml:space="preserve"> An instructional employee of a regionally accredited college or university who is not regularly employed for instructional purposes in a public school in this state as referenced in </w:t>
      </w:r>
      <w:r w:rsidR="00711220" w:rsidRPr="00367F39">
        <w:t>W. Va.</w:t>
      </w:r>
      <w:r w:rsidRPr="00367F39">
        <w:t xml:space="preserve"> Code §18-1-1 and is providing a </w:t>
      </w:r>
      <w:r w:rsidRPr="00367F39">
        <w:lastRenderedPageBreak/>
        <w:t>dual credit course is exempt from the requirement of holding the same licensure required for an educator employed by a WV county board of education.</w:t>
      </w:r>
    </w:p>
    <w:p w:rsidR="00687BB3" w:rsidRPr="00367F39" w:rsidRDefault="00687BB3">
      <w:pPr>
        <w:jc w:val="both"/>
      </w:pPr>
    </w:p>
    <w:p w:rsidR="00687BB3" w:rsidRPr="00367F39" w:rsidRDefault="00687BB3">
      <w:pPr>
        <w:jc w:val="both"/>
      </w:pPr>
      <w:r w:rsidRPr="00367F39">
        <w:tab/>
        <w:t xml:space="preserve">14.3. Virtual School Exemption. </w:t>
      </w:r>
      <w:r w:rsidR="001E242B" w:rsidRPr="00367F39">
        <w:t>–</w:t>
      </w:r>
      <w:r w:rsidRPr="00367F39">
        <w:t xml:space="preserve"> An instructor employed by a provider of a virtual school course which has been approved by the West Virginia Virtual School is exempt from the requirement of holding the same licensure required for an educator employed by a WV county board of education.</w:t>
      </w:r>
    </w:p>
    <w:p w:rsidR="00687BB3" w:rsidRPr="00367F39" w:rsidRDefault="00687BB3">
      <w:pPr>
        <w:jc w:val="both"/>
      </w:pPr>
    </w:p>
    <w:p w:rsidR="00687BB3" w:rsidRPr="00367F39" w:rsidRDefault="00687BB3">
      <w:pPr>
        <w:jc w:val="both"/>
      </w:pPr>
      <w:r w:rsidRPr="00367F39">
        <w:tab/>
        <w:t>14.4. Extension of the Full-Time Permit/Out-of-Field Authorization of Extenuating Circumstances.</w:t>
      </w:r>
    </w:p>
    <w:p w:rsidR="00AE3547" w:rsidRPr="00367F39" w:rsidRDefault="00AE3547">
      <w:pPr>
        <w:jc w:val="both"/>
      </w:pPr>
    </w:p>
    <w:p w:rsidR="00687BB3" w:rsidRPr="00367F39" w:rsidRDefault="00687BB3">
      <w:pPr>
        <w:jc w:val="both"/>
      </w:pPr>
      <w:r w:rsidRPr="00367F39">
        <w:tab/>
      </w:r>
      <w:r w:rsidRPr="00367F39">
        <w:tab/>
        <w:t>14.4.1</w:t>
      </w:r>
      <w:proofErr w:type="gramStart"/>
      <w:r w:rsidRPr="00367F39">
        <w:t>.</w:t>
      </w:r>
      <w:r w:rsidR="00134BC6" w:rsidRPr="00367F39">
        <w:t xml:space="preserve"> </w:t>
      </w:r>
      <w:r w:rsidRPr="00367F39">
        <w:t xml:space="preserve"> A</w:t>
      </w:r>
      <w:proofErr w:type="gramEnd"/>
      <w:r w:rsidRPr="00367F39">
        <w:t xml:space="preserve"> county superintendent may request, in writing to the State Superintendent, an extension of the First-Class/Full-Time Permit/Out-of-Field Authorization for an employee, including the county superintendent, who meets one of the three circumstances identified below.  The State Superintendent shall render a decision; however, the permit may not be extended beyond one school year or more than once.</w:t>
      </w:r>
    </w:p>
    <w:p w:rsidR="00687BB3" w:rsidRPr="00367F39" w:rsidRDefault="00687BB3">
      <w:pPr>
        <w:jc w:val="both"/>
      </w:pPr>
    </w:p>
    <w:p w:rsidR="00687BB3" w:rsidRPr="00367F39" w:rsidRDefault="00687BB3">
      <w:pPr>
        <w:jc w:val="both"/>
      </w:pPr>
      <w:r w:rsidRPr="00367F39">
        <w:tab/>
      </w:r>
      <w:r w:rsidRPr="00367F39">
        <w:tab/>
        <w:t>14.4.2</w:t>
      </w:r>
      <w:proofErr w:type="gramStart"/>
      <w:r w:rsidRPr="00367F39">
        <w:t>.</w:t>
      </w:r>
      <w:r w:rsidR="00134BC6" w:rsidRPr="00367F39">
        <w:t xml:space="preserve"> </w:t>
      </w:r>
      <w:r w:rsidRPr="00367F39">
        <w:t xml:space="preserve"> Extenuating</w:t>
      </w:r>
      <w:proofErr w:type="gramEnd"/>
      <w:r w:rsidRPr="00367F39">
        <w:t xml:space="preserve"> Circumstances for Which for First-Class/Full-Time Permit/Out-of-Field Authorization Can Be Extended.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Unavailability</w:t>
      </w:r>
      <w:proofErr w:type="gramEnd"/>
      <w:r w:rsidRPr="00367F39">
        <w:t xml:space="preserve"> of Coursework. </w:t>
      </w:r>
      <w:r w:rsidR="001E242B" w:rsidRPr="00367F39">
        <w:t>–</w:t>
      </w:r>
      <w:r w:rsidRPr="00367F39">
        <w:t xml:space="preserve"> The county superintendent shall submit verification from the designated official at the college or university through which the applicant is completing the state approved program that no required coursework was available during the school year;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t xml:space="preserve">b. Illness/Death. </w:t>
      </w:r>
      <w:r w:rsidR="001E242B" w:rsidRPr="00367F39">
        <w:t>–</w:t>
      </w:r>
      <w:r w:rsidRPr="00367F39">
        <w:t xml:space="preserve"> The county superintendent shall submit the applicant’s description of how a major illness of the applicant or illness/death of an immediate family member prevented the educator from completing the required coursework; </w:t>
      </w:r>
      <w:r w:rsidRPr="00367F39">
        <w:rPr>
          <w:b/>
          <w:bCs/>
        </w:rPr>
        <w:t>OR</w:t>
      </w:r>
    </w:p>
    <w:p w:rsidR="00687BB3" w:rsidRPr="00367F39" w:rsidRDefault="00687BB3">
      <w:pPr>
        <w:jc w:val="both"/>
      </w:pPr>
    </w:p>
    <w:p w:rsidR="00687BB3" w:rsidRPr="00367F39" w:rsidRDefault="00687BB3">
      <w:pPr>
        <w:jc w:val="both"/>
      </w:pPr>
      <w:r w:rsidRPr="00367F39">
        <w:tab/>
      </w:r>
      <w:r w:rsidRPr="00367F39">
        <w:tab/>
      </w:r>
      <w:r w:rsidRPr="00367F39">
        <w:tab/>
        <w:t xml:space="preserve">c. Hardship. </w:t>
      </w:r>
      <w:r w:rsidR="001E242B" w:rsidRPr="00367F39">
        <w:t>–</w:t>
      </w:r>
      <w:r w:rsidRPr="00367F39">
        <w:t xml:space="preserve"> The county superintendent shall submit the applicant’s description of how a major hardship other than illness prevented the applicant from completing the required coursework.</w:t>
      </w:r>
    </w:p>
    <w:p w:rsidR="00687BB3" w:rsidRPr="00367F39" w:rsidRDefault="00687BB3">
      <w:pPr>
        <w:jc w:val="both"/>
      </w:pPr>
    </w:p>
    <w:p w:rsidR="00687BB3" w:rsidRPr="00367F39" w:rsidRDefault="00687BB3">
      <w:pPr>
        <w:jc w:val="both"/>
        <w:rPr>
          <w:b/>
          <w:bCs/>
        </w:rPr>
      </w:pPr>
      <w:r w:rsidRPr="00367F39">
        <w:rPr>
          <w:b/>
          <w:bCs/>
        </w:rPr>
        <w:t xml:space="preserve">§126-136-15.  </w:t>
      </w:r>
      <w:proofErr w:type="gramStart"/>
      <w:r w:rsidRPr="00367F39">
        <w:rPr>
          <w:b/>
          <w:bCs/>
        </w:rPr>
        <w:t>Alternative Routes to Certification.</w:t>
      </w:r>
      <w:proofErr w:type="gramEnd"/>
    </w:p>
    <w:p w:rsidR="00687BB3" w:rsidRPr="00367F39" w:rsidRDefault="00687BB3">
      <w:pPr>
        <w:jc w:val="both"/>
      </w:pPr>
    </w:p>
    <w:p w:rsidR="00687BB3" w:rsidRPr="00367F39" w:rsidRDefault="00687BB3">
      <w:pPr>
        <w:jc w:val="both"/>
      </w:pPr>
      <w:r w:rsidRPr="00367F39">
        <w:tab/>
        <w:t xml:space="preserve">15.1. General Criteria. </w:t>
      </w:r>
      <w:r w:rsidR="001E242B" w:rsidRPr="00367F39">
        <w:t>–</w:t>
      </w:r>
      <w:r w:rsidRPr="00367F39">
        <w:t xml:space="preserve"> An Alternative Teaching Certificate may be issued to an applicant who meets the following criteria:</w:t>
      </w:r>
    </w:p>
    <w:p w:rsidR="00687BB3" w:rsidRPr="00367F39" w:rsidRDefault="00687BB3">
      <w:pPr>
        <w:jc w:val="both"/>
      </w:pPr>
    </w:p>
    <w:p w:rsidR="00687BB3" w:rsidRPr="00367F39" w:rsidRDefault="00687BB3">
      <w:pPr>
        <w:jc w:val="both"/>
      </w:pPr>
      <w:r w:rsidRPr="00367F39">
        <w:tab/>
      </w:r>
      <w:r w:rsidRPr="00367F39">
        <w:tab/>
        <w:t xml:space="preserve">15.1.1.  Possesses the minimum of a bachelor’s degree, including bachelor’s degrees based upon verification by a WVDE-approved foreign credential evaluating agency as specified in §126-136-17, in a field related to the area in which the individual seeks certification, and from a regionally accredited institution of higher education;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t>15.1.2</w:t>
      </w:r>
      <w:proofErr w:type="gramStart"/>
      <w:r w:rsidRPr="00367F39">
        <w:t>.  Meets</w:t>
      </w:r>
      <w:proofErr w:type="gramEnd"/>
      <w:r w:rsidRPr="00367F39">
        <w:t xml:space="preserve"> the proficiency scores(s) on the state competency exam(s) in pre-professional skills or qualifies for an exemption as described in §126-136-10.1.2.c.F.(a);  (Refer to Appendix B for a list of the required exams.) </w:t>
      </w:r>
      <w:r w:rsidRPr="00367F39">
        <w:rPr>
          <w:b/>
          <w:bCs/>
        </w:rPr>
        <w:t>AND</w:t>
      </w:r>
    </w:p>
    <w:p w:rsidR="00687BB3" w:rsidRPr="00367F39" w:rsidRDefault="00687BB3">
      <w:pPr>
        <w:jc w:val="both"/>
      </w:pPr>
    </w:p>
    <w:p w:rsidR="00687BB3" w:rsidRPr="00367F39" w:rsidRDefault="00687BB3">
      <w:pPr>
        <w:jc w:val="both"/>
      </w:pPr>
      <w:r w:rsidRPr="00367F39">
        <w:tab/>
      </w:r>
      <w:r w:rsidRPr="00367F39">
        <w:tab/>
        <w:t>15.1.3</w:t>
      </w:r>
      <w:proofErr w:type="gramStart"/>
      <w:r w:rsidRPr="00367F39">
        <w:t>.  Meets</w:t>
      </w:r>
      <w:proofErr w:type="gramEnd"/>
      <w:r w:rsidRPr="00367F39">
        <w:t xml:space="preserve"> the proficiency score(s) on the state competency exam(s) in content or qualifies for an exemption as described in §126-136-8.1.2.c.F.(b) (refer to Appendix B for a list of the required exams) in the area for which s/he is seeking certification or provides acceptable documentation or related life experiences to the entity providing the program for those content areas that do not have a required competency exam; </w:t>
      </w:r>
      <w:r w:rsidRPr="00367F39">
        <w:rPr>
          <w:b/>
          <w:bCs/>
        </w:rPr>
        <w:t>AND</w:t>
      </w:r>
    </w:p>
    <w:p w:rsidR="00687BB3" w:rsidRPr="00367F39" w:rsidRDefault="00687BB3">
      <w:pPr>
        <w:jc w:val="both"/>
      </w:pPr>
    </w:p>
    <w:p w:rsidR="00687BB3" w:rsidRPr="00367F39" w:rsidRDefault="00687BB3">
      <w:pPr>
        <w:jc w:val="both"/>
      </w:pPr>
      <w:r w:rsidRPr="00367F39">
        <w:tab/>
      </w:r>
      <w:r w:rsidRPr="00367F39">
        <w:tab/>
        <w:t xml:space="preserve">15.1.4. </w:t>
      </w:r>
      <w:r w:rsidR="00134BC6" w:rsidRPr="00367F39">
        <w:t xml:space="preserve"> </w:t>
      </w:r>
      <w:r w:rsidRPr="00367F39">
        <w:t xml:space="preserve">Is a citizen of the United States who is of good moral character and physically, mentally and emotionally qualified to perform the duties of a teacher, and has attained to age of 18 years on or before the first day of October of the year in which the alternative teaching certification is issued; </w:t>
      </w:r>
      <w:r w:rsidRPr="00367F39">
        <w:rPr>
          <w:b/>
          <w:bCs/>
        </w:rPr>
        <w:t>AND</w:t>
      </w:r>
    </w:p>
    <w:p w:rsidR="00687BB3" w:rsidRPr="00367F39" w:rsidRDefault="00687BB3">
      <w:pPr>
        <w:jc w:val="both"/>
      </w:pPr>
    </w:p>
    <w:p w:rsidR="00687BB3" w:rsidRPr="00367F39" w:rsidRDefault="00687BB3">
      <w:pPr>
        <w:jc w:val="both"/>
      </w:pPr>
      <w:r w:rsidRPr="00367F39">
        <w:tab/>
      </w:r>
      <w:r w:rsidRPr="00367F39">
        <w:tab/>
        <w:t>15.1.5</w:t>
      </w:r>
      <w:proofErr w:type="gramStart"/>
      <w:r w:rsidRPr="00367F39">
        <w:t>.  Is</w:t>
      </w:r>
      <w:proofErr w:type="gramEnd"/>
      <w:r w:rsidRPr="00367F39">
        <w:t xml:space="preserve"> offered employment in a shortage area, as defined in §126-136-4.</w:t>
      </w:r>
      <w:r w:rsidR="006542E5" w:rsidRPr="00367F39">
        <w:t>59</w:t>
      </w:r>
      <w:r w:rsidRPr="00367F39">
        <w:t xml:space="preserve">, by a WV county board of education; </w:t>
      </w:r>
      <w:r w:rsidRPr="00367F39">
        <w:rPr>
          <w:b/>
          <w:bCs/>
        </w:rPr>
        <w:t>AND</w:t>
      </w:r>
    </w:p>
    <w:p w:rsidR="00687BB3" w:rsidRPr="00367F39" w:rsidRDefault="00687BB3">
      <w:pPr>
        <w:jc w:val="both"/>
      </w:pPr>
    </w:p>
    <w:p w:rsidR="00687BB3" w:rsidRPr="00367F39" w:rsidRDefault="00687BB3">
      <w:pPr>
        <w:jc w:val="both"/>
      </w:pPr>
      <w:r w:rsidRPr="00367F39">
        <w:tab/>
      </w:r>
      <w:r w:rsidRPr="00367F39">
        <w:tab/>
        <w:t xml:space="preserve">15.1.6.  Completes a West Virginia State Police and Federal Bureau of Investigation criminal history record check and receives approval by the WVDE as required by </w:t>
      </w:r>
      <w:r w:rsidR="00711220" w:rsidRPr="00367F39">
        <w:t>W. Va.</w:t>
      </w:r>
      <w:r w:rsidRPr="00367F39">
        <w:t xml:space="preserve"> Code §18A-3-10 and §126-136-9.1.2; </w:t>
      </w:r>
      <w:r w:rsidRPr="00367F39">
        <w:rPr>
          <w:b/>
          <w:bCs/>
        </w:rPr>
        <w:t>AND</w:t>
      </w:r>
    </w:p>
    <w:p w:rsidR="00687BB3" w:rsidRPr="00367F39" w:rsidRDefault="00687BB3">
      <w:pPr>
        <w:jc w:val="both"/>
      </w:pPr>
    </w:p>
    <w:p w:rsidR="00687BB3" w:rsidRPr="00367F39" w:rsidRDefault="00687BB3">
      <w:pPr>
        <w:jc w:val="both"/>
      </w:pPr>
      <w:r w:rsidRPr="00367F39">
        <w:tab/>
      </w:r>
      <w:r w:rsidRPr="00367F39">
        <w:tab/>
        <w:t>15.1.7</w:t>
      </w:r>
      <w:proofErr w:type="gramStart"/>
      <w:r w:rsidRPr="00367F39">
        <w:t>.</w:t>
      </w:r>
      <w:r w:rsidR="00134BC6" w:rsidRPr="00367F39">
        <w:t xml:space="preserve"> </w:t>
      </w:r>
      <w:r w:rsidRPr="00367F39">
        <w:t xml:space="preserve"> Enrolls</w:t>
      </w:r>
      <w:proofErr w:type="gramEnd"/>
      <w:r w:rsidRPr="00367F39">
        <w:t xml:space="preserve"> in an 18 semester hour WVBE-approved alternative route to certification program that contains the following components in accordance with </w:t>
      </w:r>
      <w:r w:rsidR="00711220" w:rsidRPr="00367F39">
        <w:t>W. Va.</w:t>
      </w:r>
      <w:r w:rsidRPr="00367F39">
        <w:t xml:space="preserve"> Code §18A-3-1a:</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Instruction</w:t>
      </w:r>
      <w:proofErr w:type="gramEnd"/>
      <w:r w:rsidRPr="00367F39">
        <w:t xml:space="preserve"> in the following areas:  teaching skills, student assessment, development and learning, curriculum, classroom management, educational computers and other technology, and special education and diversity;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b. </w:t>
      </w:r>
      <w:r w:rsidR="00134BC6" w:rsidRPr="00367F39">
        <w:t xml:space="preserve"> </w:t>
      </w:r>
      <w:r w:rsidRPr="00367F39">
        <w:t>Three</w:t>
      </w:r>
      <w:proofErr w:type="gramEnd"/>
      <w:r w:rsidRPr="00367F39">
        <w:t xml:space="preserve"> phases of training involving supervision, mentoring and evaluation by a professional support team.</w:t>
      </w:r>
    </w:p>
    <w:p w:rsidR="00687BB3" w:rsidRPr="00367F39" w:rsidRDefault="00687BB3">
      <w:pPr>
        <w:jc w:val="both"/>
      </w:pPr>
    </w:p>
    <w:p w:rsidR="00687BB3" w:rsidRPr="00367F39" w:rsidRDefault="00687BB3">
      <w:pPr>
        <w:jc w:val="both"/>
      </w:pPr>
      <w:r w:rsidRPr="00367F39">
        <w:tab/>
        <w:t xml:space="preserve">15.2. General Requirements. </w:t>
      </w:r>
      <w:r w:rsidR="001E242B" w:rsidRPr="00367F39">
        <w:t>–</w:t>
      </w:r>
      <w:r w:rsidRPr="00367F39">
        <w:t xml:space="preserve"> In accordance with </w:t>
      </w:r>
      <w:r w:rsidR="00711220" w:rsidRPr="00367F39">
        <w:t>W. Va.</w:t>
      </w:r>
      <w:r w:rsidRPr="00367F39">
        <w:t xml:space="preserve"> §18A-3-1a, an individual wishing to enroll in an alternative preparation program for special educators must meet the following criteria:</w:t>
      </w:r>
    </w:p>
    <w:p w:rsidR="00687BB3" w:rsidRPr="00367F39" w:rsidRDefault="00687BB3">
      <w:pPr>
        <w:jc w:val="both"/>
      </w:pPr>
    </w:p>
    <w:p w:rsidR="00687BB3" w:rsidRPr="00367F39" w:rsidRDefault="00687BB3">
      <w:pPr>
        <w:jc w:val="both"/>
      </w:pPr>
      <w:r w:rsidRPr="00367F39">
        <w:tab/>
      </w:r>
      <w:r w:rsidRPr="00367F39">
        <w:tab/>
      </w:r>
      <w:r w:rsidRPr="00367F39">
        <w:tab/>
        <w:t xml:space="preserve">a.  Possess the minimum of a bachelor’s degree, including bachelor’s degrees based upon verification by a WVDE-approved foreign credential evaluation agency from a regionally accredited institution of higher education, as defined in §126-114-6;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Meet</w:t>
      </w:r>
      <w:proofErr w:type="gramEnd"/>
      <w:r w:rsidRPr="00367F39">
        <w:t xml:space="preserve"> the proficiency score(s) on the state competency exam(s) in pre-professional skills or qualify for an exemption as described in §126-114-6.2.3; (refer to Appendix E for a list of the required exams);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c.  Be a citizen of the United States; be of good moral character and physically, mentally and emotionally qualified to perform the duties of a teacher, and have attained the age of 18 years on or before the first day of October of the year in which the individual enrolls in an alternative preparation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t xml:space="preserve">d.  Complete a West Virginia State Police and Federal Bureau of Investigation background check pursuant to W. Va. Code §18A-3-10;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e.  Enroll</w:t>
      </w:r>
      <w:proofErr w:type="gramEnd"/>
      <w:r w:rsidRPr="00367F39">
        <w:t xml:space="preserve"> in a WVBE-approved alternative route to certification program in accordance with </w:t>
      </w:r>
      <w:r w:rsidR="00711220" w:rsidRPr="00367F39">
        <w:t>W. Va.</w:t>
      </w:r>
      <w:r w:rsidRPr="00367F39">
        <w:t xml:space="preserve"> Code §18A-3-1a.</w:t>
      </w:r>
    </w:p>
    <w:p w:rsidR="004C66DE" w:rsidRPr="00367F39" w:rsidRDefault="004C66DE">
      <w:pPr>
        <w:jc w:val="both"/>
      </w:pPr>
    </w:p>
    <w:p w:rsidR="004C66DE" w:rsidRPr="00367F39" w:rsidRDefault="004C66DE" w:rsidP="004C66DE">
      <w:pPr>
        <w:jc w:val="both"/>
      </w:pPr>
      <w:r w:rsidRPr="00367F39">
        <w:tab/>
        <w:t xml:space="preserve">15.3. General Requirements, - In accordance with W. Va. </w:t>
      </w:r>
      <w:r w:rsidR="002F6214" w:rsidRPr="00367F39">
        <w:t xml:space="preserve">Code </w:t>
      </w:r>
      <w:r w:rsidRPr="00367F39">
        <w:t>§18A-3-1a, an individual wishing to enroll in an alternative preparation program for American Sign Language must meet the following criteria:</w:t>
      </w:r>
    </w:p>
    <w:p w:rsidR="004C66DE" w:rsidRPr="00367F39" w:rsidRDefault="004C66DE" w:rsidP="004C66DE">
      <w:pPr>
        <w:jc w:val="both"/>
      </w:pPr>
    </w:p>
    <w:p w:rsidR="004C66DE" w:rsidRPr="00367F39" w:rsidRDefault="004C66DE" w:rsidP="004C66DE">
      <w:pPr>
        <w:jc w:val="both"/>
        <w:rPr>
          <w:b/>
          <w:bCs/>
        </w:rPr>
      </w:pPr>
      <w:r w:rsidRPr="00367F39">
        <w:tab/>
      </w:r>
      <w:r w:rsidRPr="00367F39">
        <w:tab/>
      </w:r>
      <w:r w:rsidRPr="00367F39">
        <w:tab/>
        <w:t xml:space="preserve">a. Possess the minimum of a bachelor’s degree from a regionally accredited institution of higher education as described in §126-136-4.54 or based upon verification by a WVDE-approved foreign credential evaluation agency; </w:t>
      </w:r>
      <w:r w:rsidRPr="00367F39">
        <w:rPr>
          <w:b/>
          <w:bCs/>
        </w:rPr>
        <w:t>AND</w:t>
      </w:r>
    </w:p>
    <w:p w:rsidR="004C66DE" w:rsidRPr="00367F39" w:rsidRDefault="004C66DE" w:rsidP="004C66DE">
      <w:pPr>
        <w:jc w:val="both"/>
      </w:pPr>
    </w:p>
    <w:p w:rsidR="004C66DE" w:rsidRPr="00367F39" w:rsidRDefault="004C66DE" w:rsidP="004C66DE">
      <w:pPr>
        <w:jc w:val="both"/>
      </w:pPr>
      <w:r w:rsidRPr="00367F39">
        <w:tab/>
      </w:r>
      <w:r w:rsidRPr="00367F39">
        <w:tab/>
      </w:r>
      <w:r w:rsidRPr="00367F39">
        <w:tab/>
        <w:t>b. Meet the proficiency scores(s) on the state competency exams in content in the area for which s/he is seeking certification (refer to Appendix B for a list of the required exams); AND</w:t>
      </w:r>
    </w:p>
    <w:p w:rsidR="004C66DE" w:rsidRPr="00367F39" w:rsidRDefault="004C66DE" w:rsidP="004C66DE">
      <w:pPr>
        <w:jc w:val="both"/>
      </w:pPr>
    </w:p>
    <w:p w:rsidR="004C66DE" w:rsidRPr="00367F39" w:rsidRDefault="004C66DE" w:rsidP="004C66DE">
      <w:pPr>
        <w:jc w:val="both"/>
      </w:pPr>
      <w:r w:rsidRPr="00367F39">
        <w:tab/>
      </w:r>
      <w:r w:rsidRPr="00367F39">
        <w:tab/>
      </w:r>
      <w:r w:rsidRPr="00367F39">
        <w:tab/>
        <w:t xml:space="preserve">c. Is a citizen of the United States who is of good moral character and physically, mentally and emotionally qualified to perform the duties of a teacher, and has attained to age of 18 years on or before the first day of October of the year in which the alternative teaching certification is issued; </w:t>
      </w:r>
      <w:r w:rsidRPr="00367F39">
        <w:rPr>
          <w:b/>
          <w:bCs/>
        </w:rPr>
        <w:t>AND</w:t>
      </w:r>
    </w:p>
    <w:p w:rsidR="004C66DE" w:rsidRPr="00367F39" w:rsidRDefault="004C66DE" w:rsidP="004C66DE">
      <w:pPr>
        <w:jc w:val="both"/>
      </w:pPr>
    </w:p>
    <w:p w:rsidR="004C66DE" w:rsidRPr="00367F39" w:rsidRDefault="004C66DE" w:rsidP="004C66DE">
      <w:pPr>
        <w:jc w:val="both"/>
      </w:pPr>
      <w:r w:rsidRPr="00367F39">
        <w:tab/>
      </w:r>
      <w:r w:rsidRPr="00367F39">
        <w:tab/>
        <w:t xml:space="preserve"> </w:t>
      </w:r>
      <w:r w:rsidRPr="00367F39">
        <w:tab/>
      </w:r>
      <w:proofErr w:type="gramStart"/>
      <w:r w:rsidRPr="00367F39">
        <w:t>d.  Is</w:t>
      </w:r>
      <w:proofErr w:type="gramEnd"/>
      <w:r w:rsidRPr="00367F39">
        <w:t xml:space="preserve"> offered employment in a shortage area, as defined in §126-136-4.58, by a WV county board of education; </w:t>
      </w:r>
      <w:r w:rsidRPr="00367F39">
        <w:rPr>
          <w:b/>
          <w:bCs/>
        </w:rPr>
        <w:t>AND</w:t>
      </w:r>
    </w:p>
    <w:p w:rsidR="004C66DE" w:rsidRPr="00367F39" w:rsidRDefault="004C66DE" w:rsidP="004C66DE">
      <w:pPr>
        <w:jc w:val="both"/>
      </w:pPr>
    </w:p>
    <w:p w:rsidR="004C66DE" w:rsidRPr="00367F39" w:rsidRDefault="004C66DE" w:rsidP="004C66DE">
      <w:pPr>
        <w:jc w:val="both"/>
      </w:pPr>
      <w:r w:rsidRPr="00367F39">
        <w:tab/>
      </w:r>
      <w:r w:rsidRPr="00367F39">
        <w:tab/>
      </w:r>
      <w:r w:rsidRPr="00367F39">
        <w:tab/>
        <w:t xml:space="preserve">e. Completes a West Virginia State Police and Federal Bureau of Investigation criminal history record check and receives approval by the WVDE as required by W. Va. Code §18A-3-10 and §126-136-9.1.2; </w:t>
      </w:r>
      <w:r w:rsidRPr="00367F39">
        <w:rPr>
          <w:b/>
          <w:bCs/>
        </w:rPr>
        <w:t>AND</w:t>
      </w:r>
    </w:p>
    <w:p w:rsidR="004C66DE" w:rsidRPr="00367F39" w:rsidRDefault="004C66DE" w:rsidP="004C66DE">
      <w:pPr>
        <w:jc w:val="both"/>
      </w:pPr>
    </w:p>
    <w:p w:rsidR="004C66DE" w:rsidRPr="00367F39" w:rsidRDefault="004C66DE" w:rsidP="004C66DE">
      <w:r w:rsidRPr="00367F39">
        <w:tab/>
      </w:r>
      <w:r w:rsidRPr="00367F39">
        <w:tab/>
      </w:r>
      <w:r w:rsidRPr="00367F39">
        <w:tab/>
        <w:t>f. Enrolls in an 18 semester hour WVBE-approved alternative route to certification program in accordance with W. Va. Code §18A-3-1a.</w:t>
      </w:r>
    </w:p>
    <w:p w:rsidR="004C66DE" w:rsidRPr="00367F39" w:rsidRDefault="004C66DE">
      <w:pPr>
        <w:jc w:val="both"/>
      </w:pPr>
    </w:p>
    <w:p w:rsidR="00687BB3" w:rsidRPr="00367F39" w:rsidRDefault="00687BB3">
      <w:pPr>
        <w:jc w:val="both"/>
      </w:pPr>
    </w:p>
    <w:p w:rsidR="00687BB3" w:rsidRPr="00367F39" w:rsidRDefault="00687BB3">
      <w:pPr>
        <w:jc w:val="both"/>
      </w:pPr>
      <w:r w:rsidRPr="00367F39">
        <w:tab/>
        <w:t>15.</w:t>
      </w:r>
      <w:r w:rsidR="00F7168D" w:rsidRPr="00367F39">
        <w:t>4</w:t>
      </w:r>
      <w:proofErr w:type="gramStart"/>
      <w:r w:rsidRPr="00367F39">
        <w:t>.  Endorsement</w:t>
      </w:r>
      <w:proofErr w:type="gramEnd"/>
      <w:r w:rsidRPr="00367F39">
        <w:t xml:space="preserve"> Areas. </w:t>
      </w:r>
      <w:r w:rsidR="001E242B" w:rsidRPr="00367F39">
        <w:t>–</w:t>
      </w:r>
      <w:r w:rsidRPr="00367F39">
        <w:t xml:space="preserve"> An Alternative Teaching Certificate shall be issued in areas of shortage only, as identified by the county superintendent, and according to the specialization and appropriate grade levels as listed in Appendix A.  Alternative Teaching Certificates will not be endorsed for Elementary Education.</w:t>
      </w:r>
    </w:p>
    <w:p w:rsidR="00687BB3" w:rsidRPr="00367F39" w:rsidRDefault="00687BB3">
      <w:pPr>
        <w:jc w:val="both"/>
      </w:pPr>
    </w:p>
    <w:p w:rsidR="00687BB3" w:rsidRPr="00367F39" w:rsidRDefault="00687BB3">
      <w:pPr>
        <w:jc w:val="both"/>
      </w:pPr>
      <w:r w:rsidRPr="00367F39">
        <w:tab/>
        <w:t>15.</w:t>
      </w:r>
      <w:r w:rsidR="00F7168D" w:rsidRPr="00367F39">
        <w:t>5</w:t>
      </w:r>
      <w:proofErr w:type="gramStart"/>
      <w:r w:rsidRPr="00367F39">
        <w:t>.  Validity</w:t>
      </w:r>
      <w:proofErr w:type="gramEnd"/>
      <w:r w:rsidRPr="00367F39">
        <w:t xml:space="preserve"> Period. </w:t>
      </w:r>
      <w:r w:rsidR="001E242B" w:rsidRPr="00367F39">
        <w:t>–</w:t>
      </w:r>
      <w:r w:rsidRPr="00367F39">
        <w:t xml:space="preserve"> The Alternative Teaching Certificate shall be valid for one school year and may be renewed for no more than two years.</w:t>
      </w:r>
    </w:p>
    <w:p w:rsidR="00687BB3" w:rsidRPr="00367F39" w:rsidRDefault="00687BB3">
      <w:pPr>
        <w:jc w:val="both"/>
      </w:pPr>
    </w:p>
    <w:p w:rsidR="00687BB3" w:rsidRPr="00367F39" w:rsidRDefault="00687BB3">
      <w:pPr>
        <w:jc w:val="both"/>
      </w:pPr>
      <w:r w:rsidRPr="00367F39">
        <w:tab/>
        <w:t>15.</w:t>
      </w:r>
      <w:r w:rsidR="00F7168D" w:rsidRPr="00367F39">
        <w:t>6</w:t>
      </w:r>
      <w:proofErr w:type="gramStart"/>
      <w:r w:rsidRPr="00367F39">
        <w:t>.  Renewal</w:t>
      </w:r>
      <w:proofErr w:type="gramEnd"/>
      <w:r w:rsidRPr="00367F39">
        <w:t xml:space="preserve"> of the Alternative Teaching Certificate.</w:t>
      </w:r>
    </w:p>
    <w:p w:rsidR="00687BB3" w:rsidRPr="00367F39" w:rsidRDefault="00687BB3">
      <w:pPr>
        <w:jc w:val="both"/>
      </w:pPr>
    </w:p>
    <w:p w:rsidR="00687BB3" w:rsidRPr="00367F39" w:rsidRDefault="00687BB3">
      <w:pPr>
        <w:jc w:val="both"/>
      </w:pPr>
      <w:r w:rsidRPr="00367F39">
        <w:tab/>
      </w:r>
      <w:r w:rsidRPr="00367F39">
        <w:tab/>
        <w:t>15.</w:t>
      </w:r>
      <w:r w:rsidR="00F7168D" w:rsidRPr="00367F39">
        <w:t>6</w:t>
      </w:r>
      <w:r w:rsidRPr="00367F39">
        <w:t>.1</w:t>
      </w:r>
      <w:proofErr w:type="gramStart"/>
      <w:r w:rsidRPr="00367F39">
        <w:t>.  First</w:t>
      </w:r>
      <w:proofErr w:type="gramEnd"/>
      <w:r w:rsidRPr="00367F39">
        <w:t xml:space="preserve"> Renewal of Alternative Teaching Certificate.</w:t>
      </w:r>
    </w:p>
    <w:p w:rsidR="00687BB3" w:rsidRPr="00367F39" w:rsidRDefault="00687BB3">
      <w:pPr>
        <w:jc w:val="both"/>
      </w:pPr>
    </w:p>
    <w:p w:rsidR="00687BB3" w:rsidRPr="00367F39" w:rsidRDefault="00687BB3">
      <w:pPr>
        <w:jc w:val="both"/>
      </w:pPr>
      <w:r w:rsidRPr="00367F39">
        <w:tab/>
      </w:r>
      <w:r w:rsidRPr="00367F39">
        <w:tab/>
      </w:r>
      <w:r w:rsidRPr="00367F39">
        <w:tab/>
        <w:t xml:space="preserve">a.  Successfully complete the beginning teacher internship program under the provisions of </w:t>
      </w:r>
      <w:r w:rsidR="00711220" w:rsidRPr="00367F39">
        <w:t>W. Va.</w:t>
      </w:r>
      <w:r w:rsidRPr="00367F39">
        <w:t xml:space="preserve"> Code §18A-3-2b, unless the applicant qualifies for </w:t>
      </w:r>
      <w:proofErr w:type="spellStart"/>
      <w:r w:rsidRPr="00367F39">
        <w:t>a</w:t>
      </w:r>
      <w:proofErr w:type="spellEnd"/>
      <w:r w:rsidRPr="00367F39">
        <w:t xml:space="preserve"> exemption from the teacher internship requirement on the basis of having at least five years of teaching experience in another state;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Compete</w:t>
      </w:r>
      <w:proofErr w:type="gramEnd"/>
      <w:r w:rsidRPr="00367F39">
        <w:t xml:space="preserve"> at least six hours of the required 18 hours specified in §126-136-15.1.6;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c.  Receive</w:t>
      </w:r>
      <w:proofErr w:type="gramEnd"/>
      <w:r w:rsidRPr="00367F39">
        <w:t xml:space="preserve"> satisfactory evaluations pursuant to </w:t>
      </w:r>
      <w:r w:rsidR="00711220" w:rsidRPr="00367F39">
        <w:t>W. Va.</w:t>
      </w:r>
      <w:r w:rsidRPr="00367F39">
        <w:t xml:space="preserve"> Code §18A-2-12 and receive the recommendation of the county superintendent.</w:t>
      </w:r>
    </w:p>
    <w:p w:rsidR="00687BB3" w:rsidRPr="00367F39" w:rsidRDefault="00687BB3">
      <w:pPr>
        <w:jc w:val="both"/>
      </w:pPr>
    </w:p>
    <w:p w:rsidR="00687BB3" w:rsidRPr="00367F39" w:rsidRDefault="00687BB3">
      <w:pPr>
        <w:jc w:val="both"/>
      </w:pPr>
      <w:r w:rsidRPr="00367F39">
        <w:tab/>
      </w:r>
      <w:r w:rsidRPr="00367F39">
        <w:tab/>
        <w:t>15.</w:t>
      </w:r>
      <w:r w:rsidR="00F7168D" w:rsidRPr="00367F39">
        <w:t>6</w:t>
      </w:r>
      <w:r w:rsidRPr="00367F39">
        <w:t>.2</w:t>
      </w:r>
      <w:proofErr w:type="gramStart"/>
      <w:r w:rsidRPr="00367F39">
        <w:t>.  Second</w:t>
      </w:r>
      <w:proofErr w:type="gramEnd"/>
      <w:r w:rsidRPr="00367F39">
        <w:t xml:space="preserve"> Renewal of Alternative Teaching Certificate.</w:t>
      </w:r>
    </w:p>
    <w:p w:rsidR="00687BB3" w:rsidRPr="00367F39" w:rsidRDefault="00687BB3">
      <w:pPr>
        <w:jc w:val="both"/>
      </w:pPr>
    </w:p>
    <w:p w:rsidR="00687BB3" w:rsidRPr="00367F39" w:rsidRDefault="00687BB3">
      <w:pPr>
        <w:jc w:val="both"/>
      </w:pPr>
      <w:r w:rsidRPr="00367F39">
        <w:tab/>
      </w:r>
      <w:r w:rsidRPr="00367F39">
        <w:tab/>
      </w:r>
      <w:r w:rsidRPr="00367F39">
        <w:tab/>
        <w:t xml:space="preserve">a.  Complete the minimum of an additional six semester hours, for a total of 12 semester hours, of the required 18 semester hours specified in §126-136-15.1.6; </w:t>
      </w:r>
      <w:r w:rsidRPr="00367F39">
        <w:rPr>
          <w:b/>
          <w:bCs/>
        </w:rPr>
        <w:t>AND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b.  Receive</w:t>
      </w:r>
      <w:proofErr w:type="gramEnd"/>
      <w:r w:rsidRPr="00367F39">
        <w:t xml:space="preserve"> satisfactory evaluations pursuant to </w:t>
      </w:r>
      <w:r w:rsidR="00711220" w:rsidRPr="00367F39">
        <w:t>W. Va.</w:t>
      </w:r>
      <w:r w:rsidRPr="00367F39">
        <w:t xml:space="preserve"> Code §18A-2-12 and receive the recommendation of the county superintendent.</w:t>
      </w:r>
    </w:p>
    <w:p w:rsidR="00687BB3" w:rsidRPr="00367F39" w:rsidRDefault="00687BB3">
      <w:pPr>
        <w:jc w:val="both"/>
      </w:pPr>
    </w:p>
    <w:p w:rsidR="00687BB3" w:rsidRPr="00367F39" w:rsidRDefault="00687BB3">
      <w:pPr>
        <w:jc w:val="both"/>
      </w:pPr>
      <w:r w:rsidRPr="00367F39">
        <w:tab/>
        <w:t>15.</w:t>
      </w:r>
      <w:r w:rsidR="00F7168D" w:rsidRPr="00367F39">
        <w:t>7</w:t>
      </w:r>
      <w:r w:rsidRPr="00367F39">
        <w:t>. Conversion of the Alternative Teaching Certificate to an Initial Professional Teaching Certificate.</w:t>
      </w:r>
    </w:p>
    <w:p w:rsidR="00687BB3" w:rsidRPr="00367F39" w:rsidRDefault="00687BB3">
      <w:pPr>
        <w:jc w:val="both"/>
      </w:pPr>
    </w:p>
    <w:p w:rsidR="00687BB3" w:rsidRPr="00367F39" w:rsidRDefault="00687BB3">
      <w:pPr>
        <w:jc w:val="both"/>
      </w:pPr>
      <w:r w:rsidRPr="00367F39">
        <w:tab/>
      </w:r>
      <w:r w:rsidRPr="00367F39">
        <w:tab/>
        <w:t>15.</w:t>
      </w:r>
      <w:r w:rsidR="00F7168D" w:rsidRPr="00367F39">
        <w:t>7</w:t>
      </w:r>
      <w:r w:rsidRPr="00367F39">
        <w:t>.1</w:t>
      </w:r>
      <w:proofErr w:type="gramStart"/>
      <w:r w:rsidRPr="00367F39">
        <w:t>.  Applicants</w:t>
      </w:r>
      <w:proofErr w:type="gramEnd"/>
      <w:r w:rsidRPr="00367F39">
        <w:t xml:space="preserve"> must successfully complete a WVBE-approved program for alternative certification that includes the components identified in </w:t>
      </w:r>
      <w:r w:rsidR="00711220" w:rsidRPr="00367F39">
        <w:t>W. Va.</w:t>
      </w:r>
      <w:r w:rsidRPr="00367F39">
        <w:t xml:space="preserve"> Code §18A-3-1a and have the recommendation of the designated official responsible for the program; </w:t>
      </w:r>
      <w:r w:rsidRPr="00367F39">
        <w:rPr>
          <w:b/>
          <w:bCs/>
        </w:rPr>
        <w:t>AND</w:t>
      </w:r>
    </w:p>
    <w:p w:rsidR="00687BB3" w:rsidRPr="00367F39" w:rsidRDefault="00687BB3">
      <w:pPr>
        <w:jc w:val="both"/>
      </w:pPr>
    </w:p>
    <w:p w:rsidR="00687BB3" w:rsidRPr="00367F39" w:rsidRDefault="00687BB3">
      <w:pPr>
        <w:jc w:val="both"/>
      </w:pPr>
      <w:r w:rsidRPr="00367F39">
        <w:tab/>
      </w:r>
      <w:r w:rsidRPr="00367F39">
        <w:tab/>
        <w:t>15.</w:t>
      </w:r>
      <w:r w:rsidR="00F7168D" w:rsidRPr="00367F39">
        <w:t>7</w:t>
      </w:r>
      <w:r w:rsidRPr="00367F39">
        <w:t>.2</w:t>
      </w:r>
      <w:proofErr w:type="gramStart"/>
      <w:r w:rsidRPr="00367F39">
        <w:t>.  Applicants</w:t>
      </w:r>
      <w:proofErr w:type="gramEnd"/>
      <w:r w:rsidRPr="00367F39">
        <w:t xml:space="preserve"> must meet the proficiency score on the state competency exam(s) in professional education as listed in Appendix B; </w:t>
      </w:r>
      <w:r w:rsidRPr="00367F39">
        <w:rPr>
          <w:b/>
          <w:bCs/>
        </w:rPr>
        <w:t>AND</w:t>
      </w:r>
    </w:p>
    <w:p w:rsidR="00687BB3" w:rsidRPr="00367F39" w:rsidRDefault="00687BB3">
      <w:pPr>
        <w:jc w:val="both"/>
      </w:pPr>
    </w:p>
    <w:p w:rsidR="00687BB3" w:rsidRPr="00367F39" w:rsidRDefault="00687BB3">
      <w:pPr>
        <w:jc w:val="both"/>
        <w:rPr>
          <w:b/>
          <w:bCs/>
        </w:rPr>
      </w:pPr>
      <w:r w:rsidRPr="00367F39">
        <w:tab/>
      </w:r>
      <w:r w:rsidRPr="00367F39">
        <w:tab/>
        <w:t>15.</w:t>
      </w:r>
      <w:r w:rsidR="00F7168D" w:rsidRPr="00367F39">
        <w:t>7</w:t>
      </w:r>
      <w:r w:rsidRPr="00367F39">
        <w:t>.3</w:t>
      </w:r>
      <w:proofErr w:type="gramStart"/>
      <w:r w:rsidRPr="00367F39">
        <w:t>.  Receive</w:t>
      </w:r>
      <w:proofErr w:type="gramEnd"/>
      <w:r w:rsidRPr="00367F39">
        <w:t xml:space="preserve"> satisfactory evaluations pursuant to </w:t>
      </w:r>
      <w:r w:rsidR="00711220" w:rsidRPr="00367F39">
        <w:t>W. Va.</w:t>
      </w:r>
      <w:r w:rsidRPr="00367F39">
        <w:t xml:space="preserve"> Code §18A-2-12 and receive the recommendation of the county superintendent of the county in which the applicant is employed; </w:t>
      </w:r>
      <w:r w:rsidRPr="00367F39">
        <w:rPr>
          <w:b/>
          <w:bCs/>
        </w:rPr>
        <w:t>AND</w:t>
      </w:r>
    </w:p>
    <w:p w:rsidR="00F7168D" w:rsidRPr="00367F39" w:rsidRDefault="00F7168D">
      <w:pPr>
        <w:jc w:val="both"/>
      </w:pPr>
    </w:p>
    <w:p w:rsidR="00687BB3" w:rsidRPr="00367F39" w:rsidRDefault="00687BB3">
      <w:pPr>
        <w:jc w:val="both"/>
      </w:pPr>
      <w:r w:rsidRPr="00367F39">
        <w:tab/>
      </w:r>
      <w:r w:rsidRPr="00367F39">
        <w:tab/>
        <w:t>15.</w:t>
      </w:r>
      <w:r w:rsidR="00F7168D" w:rsidRPr="00367F39">
        <w:t>7</w:t>
      </w:r>
      <w:r w:rsidRPr="00367F39">
        <w:t>.4</w:t>
      </w:r>
      <w:proofErr w:type="gramStart"/>
      <w:r w:rsidR="009F5E1F" w:rsidRPr="00367F39">
        <w:t>.</w:t>
      </w:r>
      <w:r w:rsidRPr="00367F39">
        <w:t xml:space="preserve">  Applicants</w:t>
      </w:r>
      <w:proofErr w:type="gramEnd"/>
      <w:r w:rsidRPr="00367F39">
        <w:t xml:space="preserve"> must have a minimum overall 2.5 GPA.</w:t>
      </w:r>
    </w:p>
    <w:p w:rsidR="00687BB3" w:rsidRPr="00367F39" w:rsidRDefault="00687BB3">
      <w:pPr>
        <w:jc w:val="both"/>
      </w:pPr>
    </w:p>
    <w:p w:rsidR="00687BB3" w:rsidRPr="00367F39" w:rsidRDefault="00687BB3">
      <w:pPr>
        <w:jc w:val="both"/>
        <w:rPr>
          <w:b/>
          <w:bCs/>
        </w:rPr>
      </w:pPr>
      <w:r w:rsidRPr="00367F39">
        <w:rPr>
          <w:b/>
          <w:bCs/>
        </w:rPr>
        <w:t xml:space="preserve">§126-136-16.  </w:t>
      </w:r>
      <w:proofErr w:type="gramStart"/>
      <w:r w:rsidRPr="00367F39">
        <w:rPr>
          <w:b/>
          <w:bCs/>
        </w:rPr>
        <w:t>Out-of-State Applicants.</w:t>
      </w:r>
      <w:proofErr w:type="gramEnd"/>
    </w:p>
    <w:p w:rsidR="00687BB3" w:rsidRPr="00367F39" w:rsidRDefault="00687BB3">
      <w:pPr>
        <w:jc w:val="both"/>
      </w:pPr>
    </w:p>
    <w:p w:rsidR="00687BB3" w:rsidRPr="00367F39" w:rsidRDefault="00687BB3">
      <w:pPr>
        <w:jc w:val="both"/>
      </w:pPr>
      <w:r w:rsidRPr="00367F39">
        <w:tab/>
        <w:t>16.1</w:t>
      </w:r>
      <w:proofErr w:type="gramStart"/>
      <w:r w:rsidRPr="00367F39">
        <w:t>.  Interstate</w:t>
      </w:r>
      <w:proofErr w:type="gramEnd"/>
      <w:r w:rsidRPr="00367F39">
        <w:t xml:space="preserve"> Agreement For Qualifications of Educational Personnel. </w:t>
      </w:r>
      <w:r w:rsidR="00B45B8B" w:rsidRPr="00367F39">
        <w:t>–</w:t>
      </w:r>
      <w:r w:rsidRPr="00367F39">
        <w:t xml:space="preserve"> West Virginia is a member of the National Association of State Directors of Teaching Education Certification, hereinafter NASDTEC, that promotes the mobility of educators across state and national lines utilizing consistent standards for certification and education personnel.  Although West Virginia participates in this interstate agreement, specific requirements for granting certification to out-of-state applicants are outlined in §126-136-16.2 and §126-136-16.3 in accordance with </w:t>
      </w:r>
      <w:r w:rsidR="00711220" w:rsidRPr="00367F39">
        <w:t>W. Va.</w:t>
      </w:r>
      <w:r w:rsidRPr="00367F39">
        <w:t xml:space="preserve"> Code §18A-3-1(b</w:t>
      </w:r>
      <w:proofErr w:type="gramStart"/>
      <w:r w:rsidRPr="00367F39">
        <w:t>)(</w:t>
      </w:r>
      <w:proofErr w:type="gramEnd"/>
      <w:r w:rsidRPr="00367F39">
        <w:t xml:space="preserve">3).  </w:t>
      </w:r>
      <w:r w:rsidR="00711220" w:rsidRPr="00367F39">
        <w:t>W. Va.</w:t>
      </w:r>
      <w:r w:rsidRPr="00367F39">
        <w:t xml:space="preserve"> Code §18A-3-2a (1) provides for certification of an applicant who:</w:t>
      </w:r>
    </w:p>
    <w:p w:rsidR="00687BB3" w:rsidRPr="00367F39" w:rsidRDefault="00687BB3">
      <w:pPr>
        <w:jc w:val="both"/>
      </w:pPr>
    </w:p>
    <w:p w:rsidR="00687BB3" w:rsidRPr="00367F39" w:rsidRDefault="00687BB3">
      <w:pPr>
        <w:jc w:val="both"/>
      </w:pPr>
      <w:r w:rsidRPr="00367F39">
        <w:tab/>
      </w:r>
      <w:r w:rsidRPr="00367F39">
        <w:tab/>
        <w:t xml:space="preserve">16.1.1.  Meets equivalent standards at institutions of higher education in other states; </w:t>
      </w:r>
      <w:r w:rsidRPr="00367F39">
        <w:rPr>
          <w:b/>
        </w:rPr>
        <w:t>AND</w:t>
      </w:r>
      <w:r w:rsidRPr="00367F39">
        <w:t xml:space="preserve"> who has passe</w:t>
      </w:r>
      <w:r w:rsidR="00C16BA7" w:rsidRPr="00367F39">
        <w:t>d</w:t>
      </w:r>
      <w:r w:rsidRPr="00367F39">
        <w:t xml:space="preserve"> appropriate WVBE-approved basic skills and subject-matter tests; </w:t>
      </w:r>
      <w:r w:rsidRPr="00367F39">
        <w:rPr>
          <w:b/>
        </w:rPr>
        <w:t>OR</w:t>
      </w:r>
      <w:r w:rsidRPr="00367F39">
        <w:t xml:space="preserve"> has completed three years of successful experience </w:t>
      </w:r>
      <w:r w:rsidR="00C16BA7" w:rsidRPr="00367F39">
        <w:t xml:space="preserve">in a public school </w:t>
      </w:r>
      <w:r w:rsidRPr="00367F39">
        <w:t xml:space="preserve">within the last seven years in the area for which licensure is being sought; </w:t>
      </w:r>
      <w:r w:rsidRPr="00367F39">
        <w:rPr>
          <w:b/>
          <w:bCs/>
        </w:rPr>
        <w:t>OR</w:t>
      </w:r>
    </w:p>
    <w:p w:rsidR="00687BB3" w:rsidRPr="00367F39" w:rsidRDefault="00687BB3">
      <w:pPr>
        <w:jc w:val="both"/>
      </w:pPr>
    </w:p>
    <w:p w:rsidR="00687BB3" w:rsidRPr="00367F39" w:rsidRDefault="00687BB3">
      <w:pPr>
        <w:jc w:val="both"/>
      </w:pPr>
      <w:r w:rsidRPr="00367F39">
        <w:tab/>
      </w:r>
      <w:r w:rsidRPr="00367F39">
        <w:tab/>
        <w:t>16.1.2</w:t>
      </w:r>
      <w:proofErr w:type="gramStart"/>
      <w:r w:rsidRPr="00367F39">
        <w:t xml:space="preserve">. </w:t>
      </w:r>
      <w:r w:rsidR="00134BC6" w:rsidRPr="00367F39">
        <w:t xml:space="preserve"> </w:t>
      </w:r>
      <w:r w:rsidRPr="00367F39">
        <w:t>Has</w:t>
      </w:r>
      <w:proofErr w:type="gramEnd"/>
      <w:r w:rsidRPr="00367F39">
        <w:t xml:space="preserve"> completed the WVBE-approved alternative route to certification described in §126-136-15.</w:t>
      </w:r>
    </w:p>
    <w:p w:rsidR="00687BB3" w:rsidRPr="00367F39" w:rsidRDefault="00687BB3">
      <w:pPr>
        <w:jc w:val="both"/>
      </w:pPr>
    </w:p>
    <w:p w:rsidR="00687BB3" w:rsidRPr="00367F39" w:rsidRDefault="00687BB3">
      <w:pPr>
        <w:jc w:val="both"/>
      </w:pPr>
      <w:r w:rsidRPr="00367F39">
        <w:tab/>
        <w:t xml:space="preserve">16.2. Recognition of Out-of-State Licenses. </w:t>
      </w:r>
      <w:r w:rsidR="00B45B8B" w:rsidRPr="00367F39">
        <w:t>–</w:t>
      </w:r>
      <w:r w:rsidRPr="00367F39">
        <w:t xml:space="preserve"> West Virginia will issue a Professional </w:t>
      </w:r>
      <w:r w:rsidR="002E67D3" w:rsidRPr="00367F39">
        <w:t xml:space="preserve">Teaching, </w:t>
      </w:r>
      <w:r w:rsidRPr="00367F39">
        <w:t xml:space="preserve">Administrative or Student Support Certificate to an eligible applicant who holds: 1) a valid out-of-state license (as defined in §126-136-4.64) equivalent to the Professional </w:t>
      </w:r>
      <w:r w:rsidR="002E67D3" w:rsidRPr="00367F39">
        <w:t xml:space="preserve">Teaching, </w:t>
      </w:r>
      <w:r w:rsidRPr="00367F39">
        <w:t>Administrative or Profes</w:t>
      </w:r>
      <w:r w:rsidR="00D77A4A" w:rsidRPr="00367F39">
        <w:t>sional Certi</w:t>
      </w:r>
      <w:r w:rsidRPr="00367F39">
        <w:t xml:space="preserve">ficate of eligibility issued by another state and meets all of the requirements of that state for full certification except employment; </w:t>
      </w:r>
      <w:r w:rsidRPr="00367F39">
        <w:rPr>
          <w:b/>
        </w:rPr>
        <w:t>AND</w:t>
      </w:r>
      <w:r w:rsidRPr="00367F39">
        <w:t xml:space="preserve"> 2) who has graduated from an approved teacher education program at a regionally accredited institution of higher education as defined in §126-126-4.</w:t>
      </w:r>
      <w:r w:rsidR="003A64BA" w:rsidRPr="00367F39">
        <w:t>55</w:t>
      </w:r>
      <w:r w:rsidRPr="00367F39">
        <w:t xml:space="preserve">; </w:t>
      </w:r>
      <w:r w:rsidRPr="00367F39">
        <w:rPr>
          <w:b/>
        </w:rPr>
        <w:t>AND</w:t>
      </w:r>
      <w:r w:rsidRPr="00367F39">
        <w:t xml:space="preserve"> </w:t>
      </w:r>
      <w:r w:rsidR="00DD19FD" w:rsidRPr="00367F39">
        <w:t xml:space="preserve">3) verification of a successful student teaching experience or equivalent in the state in which the approved program was completed;  </w:t>
      </w:r>
      <w:r w:rsidR="00DD19FD" w:rsidRPr="00367F39">
        <w:rPr>
          <w:b/>
        </w:rPr>
        <w:t>AND</w:t>
      </w:r>
      <w:r w:rsidR="00DD19FD" w:rsidRPr="00367F39">
        <w:t xml:space="preserve"> 4</w:t>
      </w:r>
      <w:r w:rsidRPr="00367F39">
        <w:t xml:space="preserve">) for whom the WVDE has received approval based on a criminal history record check conducted by the West Virginia State Police and the Federal Bureau of Investigation as required by </w:t>
      </w:r>
      <w:r w:rsidR="00711220" w:rsidRPr="00367F39">
        <w:t>W. Va.</w:t>
      </w:r>
      <w:r w:rsidRPr="00367F39">
        <w:t xml:space="preserve"> Code §18A-3-10 and §126-9.1.2.  (For individuals who hold a valid Out-of-State license in the area of </w:t>
      </w:r>
      <w:r w:rsidR="00D7378C" w:rsidRPr="00367F39">
        <w:t>Career</w:t>
      </w:r>
      <w:r w:rsidR="007A238C" w:rsidRPr="00367F39">
        <w:t xml:space="preserve"> and </w:t>
      </w:r>
      <w:r w:rsidRPr="00367F39">
        <w:t xml:space="preserve">Technical Education, refer to the requirements for the </w:t>
      </w:r>
      <w:r w:rsidR="00D7378C" w:rsidRPr="00367F39">
        <w:t>Career</w:t>
      </w:r>
      <w:r w:rsidR="007A238C" w:rsidRPr="00367F39">
        <w:t xml:space="preserve"> and </w:t>
      </w:r>
      <w:r w:rsidRPr="00367F39">
        <w:t>Technical Education Certificate in §126-136-10.5.2.)</w:t>
      </w:r>
    </w:p>
    <w:p w:rsidR="00687BB3" w:rsidRPr="00367F39" w:rsidRDefault="00687BB3">
      <w:pPr>
        <w:jc w:val="both"/>
      </w:pPr>
    </w:p>
    <w:p w:rsidR="00687BB3" w:rsidRPr="00367F39" w:rsidRDefault="00687BB3">
      <w:pPr>
        <w:jc w:val="both"/>
      </w:pPr>
      <w:r w:rsidRPr="00367F39">
        <w:tab/>
        <w:t>16.3</w:t>
      </w:r>
      <w:proofErr w:type="gramStart"/>
      <w:r w:rsidRPr="00367F39">
        <w:t>.  Application</w:t>
      </w:r>
      <w:proofErr w:type="gramEnd"/>
      <w:r w:rsidRPr="00367F39">
        <w:t xml:space="preserve"> for West Virginia Certification with a Valid Out-of-State Certificate. - A copy of both front and back of the valid Out-of-State Certificate must be submitted with the appropriate application to ensure accurate interpretation of the Out-of-State Certificate.  West Virginia will grant applicants any endorsement listed on the valid Out-of-State Certificate that is currently offered by the state of West Virginia.  If the valid Out-of-State Certificate lists any endorsement(s) not currently offered by the state of West Virginia, the applicant may secure official documentation from the state in which his/her valid certification was issued that identifies those endorsement areas, if any, in which the applicant would be certified to teach in the issuing state.  This documentation may be used to grant certification to teach in endorsement areas for which West Virginia currently grants certification.</w:t>
      </w:r>
    </w:p>
    <w:p w:rsidR="00687BB3" w:rsidRPr="00367F39" w:rsidRDefault="00687BB3">
      <w:pPr>
        <w:jc w:val="both"/>
      </w:pPr>
    </w:p>
    <w:p w:rsidR="00687BB3" w:rsidRPr="00367F39" w:rsidRDefault="00687BB3">
      <w:pPr>
        <w:jc w:val="both"/>
      </w:pPr>
      <w:r w:rsidRPr="00367F39">
        <w:tab/>
        <w:t>16.4. Expiration Dates of Certification Granted to Applicants Based on Valid, Out-of-State Certification.</w:t>
      </w:r>
    </w:p>
    <w:p w:rsidR="00687BB3" w:rsidRPr="00367F39" w:rsidRDefault="00687BB3">
      <w:pPr>
        <w:jc w:val="both"/>
      </w:pPr>
    </w:p>
    <w:p w:rsidR="00687BB3" w:rsidRPr="00367F39" w:rsidRDefault="00687BB3">
      <w:pPr>
        <w:jc w:val="both"/>
      </w:pPr>
      <w:r w:rsidRPr="00367F39">
        <w:tab/>
      </w:r>
      <w:r w:rsidRPr="00367F39">
        <w:tab/>
        <w:t>16.4.1</w:t>
      </w:r>
      <w:proofErr w:type="gramStart"/>
      <w:r w:rsidRPr="00367F39">
        <w:t xml:space="preserve">. </w:t>
      </w:r>
      <w:r w:rsidR="00134BC6" w:rsidRPr="00367F39">
        <w:t xml:space="preserve"> </w:t>
      </w:r>
      <w:r w:rsidRPr="00367F39">
        <w:t>Initial</w:t>
      </w:r>
      <w:proofErr w:type="gramEnd"/>
      <w:r w:rsidRPr="00367F39">
        <w:t xml:space="preserve"> Professional Teaching Certificate. </w:t>
      </w:r>
      <w:r w:rsidR="00B45B8B" w:rsidRPr="00367F39">
        <w:t>–</w:t>
      </w:r>
      <w:r w:rsidRPr="00367F39">
        <w:t xml:space="preserve"> </w:t>
      </w:r>
      <w:r w:rsidR="00B45B8B" w:rsidRPr="00367F39">
        <w:t>A</w:t>
      </w:r>
      <w:r w:rsidRPr="00367F39">
        <w:t>pplicants with a valid Out-of-State Teacher Certificate will be granted an Initial Professional Teaching Certificate valid for a period of three years.  The Initial Professional Teaching Certificate is renewable subject to the requirements listed in §126-136-10.1.3.</w:t>
      </w:r>
    </w:p>
    <w:p w:rsidR="00687BB3" w:rsidRPr="00367F39" w:rsidRDefault="00687BB3">
      <w:pPr>
        <w:jc w:val="both"/>
      </w:pPr>
    </w:p>
    <w:p w:rsidR="00687BB3" w:rsidRPr="00367F39" w:rsidRDefault="00687BB3">
      <w:pPr>
        <w:jc w:val="both"/>
      </w:pPr>
      <w:r w:rsidRPr="00367F39">
        <w:tab/>
      </w:r>
      <w:r w:rsidRPr="00367F39">
        <w:tab/>
        <w:t>16.4.2</w:t>
      </w:r>
      <w:proofErr w:type="gramStart"/>
      <w:r w:rsidRPr="00367F39">
        <w:t xml:space="preserve">. </w:t>
      </w:r>
      <w:r w:rsidR="00134BC6" w:rsidRPr="00367F39">
        <w:t xml:space="preserve"> </w:t>
      </w:r>
      <w:r w:rsidRPr="00367F39">
        <w:t>Permanent</w:t>
      </w:r>
      <w:proofErr w:type="gramEnd"/>
      <w:r w:rsidRPr="00367F39">
        <w:t xml:space="preserve"> Professional Teaching Certificate. </w:t>
      </w:r>
      <w:r w:rsidR="00B45B8B" w:rsidRPr="00367F39">
        <w:t>–</w:t>
      </w:r>
      <w:r w:rsidRPr="00367F39">
        <w:t xml:space="preserve"> If the valid, Out-of-State Certificate is listed as permanent by the issuing state </w:t>
      </w:r>
      <w:r w:rsidRPr="00367F39">
        <w:rPr>
          <w:b/>
        </w:rPr>
        <w:t>AND</w:t>
      </w:r>
      <w:r w:rsidRPr="00367F39">
        <w:t xml:space="preserve"> the applicant verifies a minimum of five years of experience in the endorsements area(s) listed on the valid license, West Virginia </w:t>
      </w:r>
      <w:r w:rsidRPr="00367F39">
        <w:lastRenderedPageBreak/>
        <w:t>will grant the applicant a Permanent Professional Teaching Certificate upon satisfactory completion of the licensure application process.</w:t>
      </w:r>
    </w:p>
    <w:p w:rsidR="00687BB3" w:rsidRPr="00367F39" w:rsidRDefault="00687BB3">
      <w:pPr>
        <w:jc w:val="both"/>
      </w:pPr>
    </w:p>
    <w:p w:rsidR="00687BB3" w:rsidRPr="00367F39" w:rsidRDefault="00687BB3">
      <w:pPr>
        <w:jc w:val="both"/>
      </w:pPr>
      <w:r w:rsidRPr="00367F39">
        <w:tab/>
      </w:r>
      <w:r w:rsidRPr="00367F39">
        <w:tab/>
        <w:t>16.4.3</w:t>
      </w:r>
      <w:proofErr w:type="gramStart"/>
      <w:r w:rsidRPr="00367F39">
        <w:t xml:space="preserve">. </w:t>
      </w:r>
      <w:r w:rsidR="00134BC6" w:rsidRPr="00367F39">
        <w:t xml:space="preserve"> </w:t>
      </w:r>
      <w:r w:rsidRPr="00367F39">
        <w:t>Temporary</w:t>
      </w:r>
      <w:proofErr w:type="gramEnd"/>
      <w:r w:rsidRPr="00367F39">
        <w:t xml:space="preserve"> Administrative Certificate. </w:t>
      </w:r>
      <w:r w:rsidR="00B45B8B" w:rsidRPr="00367F39">
        <w:t>–</w:t>
      </w:r>
      <w:r w:rsidRPr="00367F39">
        <w:t xml:space="preserve"> Persons applying for the Administrative Certificate endorsed for school principal based on a valid Out-of-State Administrative Certificate will be granted a Temporary Administrative Certificate valid for one-year.  Upon completion of the required Beginning Principal Internship Program as required in </w:t>
      </w:r>
      <w:r w:rsidR="00711220" w:rsidRPr="00367F39">
        <w:t>W. Va.</w:t>
      </w:r>
      <w:r w:rsidRPr="00367F39">
        <w:t xml:space="preserve"> Code §18A-3-2d and upon completion of the </w:t>
      </w:r>
      <w:r w:rsidR="00C16BA7" w:rsidRPr="00367F39">
        <w:t xml:space="preserve">Evaluation Leadership Institute </w:t>
      </w:r>
      <w:r w:rsidRPr="00367F39">
        <w:t xml:space="preserve">with the West Virginia Center for Professional Development as required by </w:t>
      </w:r>
      <w:r w:rsidR="00711220" w:rsidRPr="00367F39">
        <w:t>W. Va.</w:t>
      </w:r>
      <w:r w:rsidRPr="00367F39">
        <w:t xml:space="preserve"> Code §18A-3A-3, the applicant will be granted a Professional Administrative Certificate valid for </w:t>
      </w:r>
      <w:r w:rsidR="00C16BA7" w:rsidRPr="00367F39">
        <w:t xml:space="preserve">five </w:t>
      </w:r>
      <w:r w:rsidRPr="00367F39">
        <w:t>years.</w:t>
      </w:r>
    </w:p>
    <w:p w:rsidR="00687BB3" w:rsidRPr="00367F39" w:rsidRDefault="00687BB3">
      <w:pPr>
        <w:jc w:val="both"/>
      </w:pPr>
    </w:p>
    <w:p w:rsidR="00687BB3" w:rsidRPr="00367F39" w:rsidRDefault="00687BB3">
      <w:pPr>
        <w:jc w:val="both"/>
      </w:pPr>
      <w:r w:rsidRPr="00367F39">
        <w:tab/>
      </w:r>
      <w:r w:rsidRPr="00367F39">
        <w:tab/>
        <w:t>16.4.4</w:t>
      </w:r>
      <w:proofErr w:type="gramStart"/>
      <w:r w:rsidRPr="00367F39">
        <w:t>.</w:t>
      </w:r>
      <w:r w:rsidR="00134BC6" w:rsidRPr="00367F39">
        <w:t xml:space="preserve"> </w:t>
      </w:r>
      <w:r w:rsidRPr="00367F39">
        <w:t xml:space="preserve"> Permanent</w:t>
      </w:r>
      <w:proofErr w:type="gramEnd"/>
      <w:r w:rsidRPr="00367F39">
        <w:t xml:space="preserve"> Administrative Certificate. </w:t>
      </w:r>
      <w:r w:rsidR="00B45B8B" w:rsidRPr="00367F39">
        <w:t>–</w:t>
      </w:r>
      <w:r w:rsidRPr="00367F39">
        <w:t xml:space="preserve"> Persons who hold permanent administrative certification on a valid out-of-state certification will be granted a West Virginia Permanent Administrative Certificate upon completion of the </w:t>
      </w:r>
      <w:r w:rsidR="00C16BA7" w:rsidRPr="00367F39">
        <w:t xml:space="preserve">Evaluation Leadership Institute </w:t>
      </w:r>
      <w:r w:rsidRPr="00367F39">
        <w:t>with the West Virginia Center for Professional Development and verification of five years of experience covered by a valid license.</w:t>
      </w:r>
    </w:p>
    <w:p w:rsidR="00C017F7" w:rsidRPr="00367F39" w:rsidRDefault="00C017F7">
      <w:pPr>
        <w:jc w:val="both"/>
      </w:pPr>
    </w:p>
    <w:p w:rsidR="00C017F7" w:rsidRPr="00367F39" w:rsidRDefault="00C017F7" w:rsidP="00C017F7">
      <w:pPr>
        <w:jc w:val="both"/>
      </w:pPr>
      <w:r w:rsidRPr="00367F39">
        <w:tab/>
        <w:t>16.5</w:t>
      </w:r>
      <w:proofErr w:type="gramStart"/>
      <w:r w:rsidRPr="00367F39">
        <w:t>.  Issuance</w:t>
      </w:r>
      <w:proofErr w:type="gramEnd"/>
      <w:r w:rsidRPr="00367F39">
        <w:t xml:space="preserve"> of a West Virginia Professional Certificate based on a Valid, Out-of-State Certificate. – Persons holding a valid, Out-of-State Certificate may only use the Out-of-State Certificate once for the issuance of a West Virginia License.</w:t>
      </w:r>
    </w:p>
    <w:p w:rsidR="00C017F7" w:rsidRPr="00367F39" w:rsidRDefault="00C017F7">
      <w:pPr>
        <w:jc w:val="both"/>
      </w:pPr>
    </w:p>
    <w:p w:rsidR="00687BB3" w:rsidRPr="00367F39" w:rsidRDefault="00687BB3">
      <w:pPr>
        <w:jc w:val="both"/>
        <w:rPr>
          <w:b/>
          <w:bCs/>
        </w:rPr>
      </w:pPr>
      <w:r w:rsidRPr="00367F39">
        <w:rPr>
          <w:b/>
          <w:bCs/>
        </w:rPr>
        <w:t xml:space="preserve">§126-136-17.  </w:t>
      </w:r>
      <w:proofErr w:type="gramStart"/>
      <w:r w:rsidRPr="00367F39">
        <w:rPr>
          <w:b/>
          <w:bCs/>
        </w:rPr>
        <w:t>Non-United States Citizen.</w:t>
      </w:r>
      <w:proofErr w:type="gramEnd"/>
    </w:p>
    <w:p w:rsidR="00687BB3" w:rsidRPr="00367F39" w:rsidRDefault="00687BB3">
      <w:pPr>
        <w:jc w:val="both"/>
      </w:pPr>
    </w:p>
    <w:p w:rsidR="00687BB3" w:rsidRPr="00367F39" w:rsidRDefault="00687BB3">
      <w:pPr>
        <w:jc w:val="both"/>
      </w:pPr>
      <w:r w:rsidRPr="00367F39">
        <w:tab/>
        <w:t xml:space="preserve">17.1. Permit for Non-United States Citizen. </w:t>
      </w:r>
      <w:r w:rsidR="00B45B8B" w:rsidRPr="00367F39">
        <w:t>–</w:t>
      </w:r>
      <w:r w:rsidRPr="00367F39">
        <w:t xml:space="preserve"> In accordance with </w:t>
      </w:r>
      <w:r w:rsidR="00711220" w:rsidRPr="00367F39">
        <w:t>W. Va.</w:t>
      </w:r>
      <w:r w:rsidRPr="00367F39">
        <w:t xml:space="preserve"> Code §18A-3-2a, the non-United States citizen will be granted a Permit for Non-United States Citizen based upon verification by a WVDE-approved foreign credential evaluation agency that the applicant has completed the equivalent of an approved educational personnel preparation program in the United States and in a specialization offered in West Virginia (see Appendix A), with or without the required tests in Pre-professional Skills, Content and/or Professional Education, and that the applicant has completed a degree equivalent to the required degree level in the United States and has earned an overall GPA equivalent to a 2.5 in the United States.</w:t>
      </w:r>
    </w:p>
    <w:p w:rsidR="00687BB3" w:rsidRPr="00367F39" w:rsidRDefault="00687BB3">
      <w:pPr>
        <w:jc w:val="both"/>
      </w:pPr>
    </w:p>
    <w:p w:rsidR="00687BB3" w:rsidRPr="00367F39" w:rsidRDefault="00687BB3">
      <w:pPr>
        <w:jc w:val="both"/>
      </w:pPr>
      <w:r w:rsidRPr="00367F39">
        <w:tab/>
        <w:t xml:space="preserve">17.2. Renewal of the Permit for Non-United States Citizen. </w:t>
      </w:r>
      <w:r w:rsidR="00B45B8B" w:rsidRPr="00367F39">
        <w:t>–</w:t>
      </w:r>
      <w:r w:rsidRPr="00367F39">
        <w:t xml:space="preserve"> </w:t>
      </w:r>
      <w:r w:rsidR="002011C6" w:rsidRPr="00367F39">
        <w:t xml:space="preserve">An </w:t>
      </w:r>
      <w:proofErr w:type="gramStart"/>
      <w:r w:rsidR="002011C6" w:rsidRPr="00367F39">
        <w:t xml:space="preserve">applicant </w:t>
      </w:r>
      <w:r w:rsidRPr="00367F39">
        <w:t xml:space="preserve"> who</w:t>
      </w:r>
      <w:proofErr w:type="gramEnd"/>
      <w:r w:rsidRPr="00367F39">
        <w:t xml:space="preserve"> is lacking only United States citizenship </w:t>
      </w:r>
      <w:r w:rsidR="002011C6" w:rsidRPr="00367F39">
        <w:t xml:space="preserve">will be issued the Permit for Non-United States Citizen, valid for three years </w:t>
      </w:r>
      <w:r w:rsidRPr="00367F39">
        <w:t xml:space="preserve">.   </w:t>
      </w:r>
      <w:r w:rsidR="002011C6" w:rsidRPr="00367F39">
        <w:t xml:space="preserve">To renew the </w:t>
      </w:r>
      <w:r w:rsidRPr="00367F39">
        <w:t>Permit for Non-United States Citizen</w:t>
      </w:r>
      <w:proofErr w:type="gramStart"/>
      <w:r w:rsidR="002011C6" w:rsidRPr="00367F39">
        <w:t>,</w:t>
      </w:r>
      <w:r w:rsidRPr="00367F39">
        <w:t xml:space="preserve">  six</w:t>
      </w:r>
      <w:proofErr w:type="gramEnd"/>
      <w:r w:rsidRPr="00367F39">
        <w:t xml:space="preserve"> semester hours of appropriate college/university coursework related to the public school program </w:t>
      </w:r>
      <w:r w:rsidR="002011C6" w:rsidRPr="00367F39">
        <w:t xml:space="preserve">shall be </w:t>
      </w:r>
      <w:r w:rsidRPr="00367F39">
        <w:t xml:space="preserve">completed subsequent to the  </w:t>
      </w:r>
      <w:r w:rsidR="002011C6" w:rsidRPr="00367F39">
        <w:t xml:space="preserve">renewal </w:t>
      </w:r>
      <w:r w:rsidRPr="00367F39">
        <w:t>of the Permit for Non-United States Citizen  and within the five year period immediately preceding the date of application</w:t>
      </w:r>
      <w:r w:rsidR="002011C6" w:rsidRPr="00367F39">
        <w:t>, unless</w:t>
      </w:r>
      <w:r w:rsidRPr="00367F39">
        <w:t xml:space="preserve">  the applicant </w:t>
      </w:r>
      <w:r w:rsidR="00C16BA7" w:rsidRPr="00367F39">
        <w:t xml:space="preserve">holds a Doctorate degree or </w:t>
      </w:r>
      <w:r w:rsidRPr="00367F39">
        <w:t>has reached 60 years of age .  Upon acquisition of United States citizenship, the applicant may apply for the Initial Professional Teaching Certificate.</w:t>
      </w:r>
    </w:p>
    <w:p w:rsidR="00687BB3" w:rsidRPr="00367F39" w:rsidRDefault="00687BB3">
      <w:pPr>
        <w:jc w:val="both"/>
      </w:pPr>
    </w:p>
    <w:p w:rsidR="00687BB3" w:rsidRPr="00367F39" w:rsidRDefault="00FF4464">
      <w:pPr>
        <w:jc w:val="both"/>
      </w:pPr>
      <w:r>
        <w:tab/>
        <w:t xml:space="preserve">17.3. </w:t>
      </w:r>
      <w:r w:rsidR="00687BB3" w:rsidRPr="00367F39">
        <w:t xml:space="preserve">Permit for Non-United States </w:t>
      </w:r>
      <w:r w:rsidRPr="00367F39">
        <w:t>Citizens Lacking</w:t>
      </w:r>
      <w:r w:rsidR="00687BB3" w:rsidRPr="00367F39">
        <w:t xml:space="preserve"> Licensure Exams. </w:t>
      </w:r>
      <w:r w:rsidRPr="00367F39">
        <w:t>– An</w:t>
      </w:r>
      <w:r w:rsidR="002011C6" w:rsidRPr="00367F39">
        <w:t xml:space="preserve"> applicant </w:t>
      </w:r>
      <w:r w:rsidR="00687BB3" w:rsidRPr="00367F39">
        <w:t xml:space="preserve">lacking United States citizenship and the required licensure exams in Pre-professional Skills, Content and/or Professional Education, </w:t>
      </w:r>
      <w:r w:rsidR="002011C6" w:rsidRPr="00367F39">
        <w:t>shall be issued a one year, Permit for Non-United States Citizen.  T</w:t>
      </w:r>
      <w:r w:rsidR="00687BB3" w:rsidRPr="00367F39">
        <w:t xml:space="preserve">he first renewal of the Permit for Non-United States Citizen shall require passage of all required exams. The required exams and scores are identified in Appendix B.  Upon passage </w:t>
      </w:r>
      <w:r w:rsidR="00687BB3" w:rsidRPr="00367F39">
        <w:lastRenderedPageBreak/>
        <w:t>of the required exams, the applicant shall follow the renewal provisions stipulated in §126-136-17.2.</w:t>
      </w:r>
    </w:p>
    <w:p w:rsidR="00687BB3" w:rsidRPr="00367F39" w:rsidRDefault="00687BB3">
      <w:pPr>
        <w:jc w:val="both"/>
      </w:pPr>
    </w:p>
    <w:p w:rsidR="00687BB3" w:rsidRPr="00367F39" w:rsidRDefault="00687BB3">
      <w:pPr>
        <w:jc w:val="both"/>
        <w:rPr>
          <w:b/>
          <w:bCs/>
        </w:rPr>
      </w:pPr>
      <w:r w:rsidRPr="00367F39">
        <w:rPr>
          <w:b/>
          <w:bCs/>
        </w:rPr>
        <w:t xml:space="preserve">§126-136-18.  </w:t>
      </w:r>
      <w:proofErr w:type="gramStart"/>
      <w:r w:rsidRPr="00367F39">
        <w:rPr>
          <w:b/>
          <w:bCs/>
        </w:rPr>
        <w:t>Appropriate Assignments According to License.</w:t>
      </w:r>
      <w:proofErr w:type="gramEnd"/>
    </w:p>
    <w:p w:rsidR="00687BB3" w:rsidRPr="00367F39" w:rsidRDefault="00687BB3">
      <w:pPr>
        <w:jc w:val="both"/>
      </w:pPr>
    </w:p>
    <w:p w:rsidR="00687BB3" w:rsidRPr="00367F39" w:rsidRDefault="00687BB3">
      <w:pPr>
        <w:jc w:val="both"/>
      </w:pPr>
      <w:r w:rsidRPr="00367F39">
        <w:tab/>
        <w:t>18.1</w:t>
      </w:r>
      <w:proofErr w:type="gramStart"/>
      <w:r w:rsidRPr="00367F39">
        <w:t xml:space="preserve">.  </w:t>
      </w:r>
      <w:r w:rsidR="009533AD" w:rsidRPr="00367F39">
        <w:t>Assignment</w:t>
      </w:r>
      <w:proofErr w:type="gramEnd"/>
      <w:r w:rsidR="009533AD" w:rsidRPr="00367F39">
        <w:t xml:space="preserve"> of an </w:t>
      </w:r>
      <w:r w:rsidRPr="00367F39">
        <w:t xml:space="preserve">Educator. </w:t>
      </w:r>
      <w:r w:rsidR="00B45B8B" w:rsidRPr="00367F39">
        <w:t>–</w:t>
      </w:r>
      <w:r w:rsidRPr="00367F39">
        <w:t xml:space="preserve"> An educator who is employed within the public school system of the state shall hold a valid license for the specializations and grade levels to which s/he is assigned (</w:t>
      </w:r>
      <w:r w:rsidR="00711220" w:rsidRPr="00367F39">
        <w:t>W. Va.</w:t>
      </w:r>
      <w:r w:rsidRPr="00367F39">
        <w:t xml:space="preserve"> Code §18A-3-2).</w:t>
      </w:r>
    </w:p>
    <w:p w:rsidR="00687BB3" w:rsidRPr="00367F39" w:rsidRDefault="00687BB3">
      <w:pPr>
        <w:jc w:val="both"/>
      </w:pPr>
    </w:p>
    <w:p w:rsidR="00687BB3" w:rsidRPr="00367F39" w:rsidRDefault="00687BB3">
      <w:pPr>
        <w:jc w:val="both"/>
      </w:pPr>
      <w:r w:rsidRPr="00367F39">
        <w:tab/>
        <w:t>18.2</w:t>
      </w:r>
      <w:proofErr w:type="gramStart"/>
      <w:r w:rsidRPr="00367F39">
        <w:t xml:space="preserve">. </w:t>
      </w:r>
      <w:r w:rsidR="00134BC6" w:rsidRPr="00367F39">
        <w:t xml:space="preserve"> </w:t>
      </w:r>
      <w:r w:rsidRPr="00367F39">
        <w:t>Assignment</w:t>
      </w:r>
      <w:proofErr w:type="gramEnd"/>
      <w:r w:rsidRPr="00367F39">
        <w:t xml:space="preserve"> One Grade Above or Below. </w:t>
      </w:r>
      <w:r w:rsidR="00B45B8B" w:rsidRPr="00367F39">
        <w:t>–</w:t>
      </w:r>
      <w:r w:rsidRPr="00367F39">
        <w:t xml:space="preserve"> Effective July 1, 1998, professional personnel newly assigned to a position will not be allowed to teach one grade level above or below the grade levels reflected on their license unless s/he was granted an Authorization under previous policy.  The Authorization shall be valid in any county in West Virginia.</w:t>
      </w:r>
    </w:p>
    <w:p w:rsidR="00687BB3" w:rsidRPr="00367F39" w:rsidRDefault="00687BB3">
      <w:pPr>
        <w:jc w:val="both"/>
      </w:pPr>
    </w:p>
    <w:p w:rsidR="00687BB3" w:rsidRPr="00367F39" w:rsidRDefault="00687BB3">
      <w:pPr>
        <w:jc w:val="both"/>
      </w:pPr>
      <w:r w:rsidRPr="00367F39">
        <w:tab/>
        <w:t>18.3</w:t>
      </w:r>
      <w:proofErr w:type="gramStart"/>
      <w:r w:rsidRPr="00367F39">
        <w:t>.  Adult</w:t>
      </w:r>
      <w:proofErr w:type="gramEnd"/>
      <w:r w:rsidRPr="00367F39">
        <w:t xml:space="preserve"> Programs. </w:t>
      </w:r>
      <w:r w:rsidR="00B45B8B" w:rsidRPr="00367F39">
        <w:t>–</w:t>
      </w:r>
      <w:r w:rsidRPr="00367F39">
        <w:t xml:space="preserve"> An educator working in a program for </w:t>
      </w:r>
      <w:proofErr w:type="gramStart"/>
      <w:r w:rsidRPr="00367F39">
        <w:t>adults  must</w:t>
      </w:r>
      <w:proofErr w:type="gramEnd"/>
      <w:r w:rsidRPr="00367F39">
        <w:t xml:space="preserve"> hold a valid </w:t>
      </w:r>
      <w:r w:rsidR="009533AD" w:rsidRPr="00367F39">
        <w:t xml:space="preserve"> certification </w:t>
      </w:r>
      <w:r w:rsidRPr="00367F39">
        <w:t xml:space="preserve">for </w:t>
      </w:r>
      <w:r w:rsidR="009533AD" w:rsidRPr="00367F39">
        <w:t xml:space="preserve">the area/s of specialization </w:t>
      </w:r>
      <w:r w:rsidRPr="00367F39">
        <w:t>.</w:t>
      </w:r>
    </w:p>
    <w:p w:rsidR="00687BB3" w:rsidRPr="00367F39" w:rsidRDefault="00687BB3">
      <w:pPr>
        <w:jc w:val="both"/>
      </w:pPr>
    </w:p>
    <w:p w:rsidR="00687BB3" w:rsidRPr="00367F39" w:rsidRDefault="00687BB3">
      <w:pPr>
        <w:jc w:val="both"/>
      </w:pPr>
      <w:r w:rsidRPr="00367F39">
        <w:tab/>
        <w:t>18.4</w:t>
      </w:r>
      <w:proofErr w:type="gramStart"/>
      <w:r w:rsidRPr="00367F39">
        <w:t>.  Home</w:t>
      </w:r>
      <w:proofErr w:type="gramEnd"/>
      <w:r w:rsidRPr="00367F39">
        <w:t xml:space="preserve">/Hospital Instruction. </w:t>
      </w:r>
      <w:r w:rsidR="00B45B8B" w:rsidRPr="00367F39">
        <w:t xml:space="preserve">– </w:t>
      </w:r>
      <w:r w:rsidRPr="00367F39">
        <w:t>An educator providing temporary home teaching or visiting teacher services, whether regular and/or special education, must hold a teaching license with an endorsement appropriate to the grade level of instruction.  Home/hospital instruction for an eligible student with exceptionality requires that the special education teacher who is implementing the student’s special education services in the student’s Out-of-School Environment placement must hold a teaching license with an endorsement in the area of the student’s primary exceptionality.</w:t>
      </w:r>
    </w:p>
    <w:p w:rsidR="00687BB3" w:rsidRPr="00367F39" w:rsidRDefault="00687BB3">
      <w:pPr>
        <w:jc w:val="both"/>
      </w:pPr>
    </w:p>
    <w:p w:rsidR="00687BB3" w:rsidRPr="00367F39" w:rsidRDefault="00687BB3">
      <w:pPr>
        <w:jc w:val="both"/>
      </w:pPr>
      <w:r w:rsidRPr="00367F39">
        <w:tab/>
        <w:t>18.5</w:t>
      </w:r>
      <w:proofErr w:type="gramStart"/>
      <w:r w:rsidRPr="00367F39">
        <w:t>.  Curriculum</w:t>
      </w:r>
      <w:proofErr w:type="gramEnd"/>
      <w:r w:rsidRPr="00367F39">
        <w:t xml:space="preserve"> Enrichment. </w:t>
      </w:r>
      <w:r w:rsidR="00B45B8B" w:rsidRPr="00367F39">
        <w:t>–</w:t>
      </w:r>
      <w:r w:rsidRPr="00367F39">
        <w:t xml:space="preserve"> An individual may provide, by reason of educational or practical background and employment records, curriculum enrichment on a part-time or temporary basis in highly specialized areas.  These program areas include the performing arts, professions, and career</w:t>
      </w:r>
      <w:r w:rsidR="00D7378C" w:rsidRPr="00367F39">
        <w:t xml:space="preserve"> </w:t>
      </w:r>
      <w:r w:rsidR="00A10584" w:rsidRPr="00367F39">
        <w:t xml:space="preserve">and </w:t>
      </w:r>
      <w:r w:rsidRPr="00367F39">
        <w:t>technical education specializations.  The WV county board of education may utilize such personnel in accordance with a locally adopted policy provided such personnel do not replace a licensed educator.</w:t>
      </w:r>
    </w:p>
    <w:p w:rsidR="00687BB3" w:rsidRPr="00367F39" w:rsidRDefault="00687BB3">
      <w:pPr>
        <w:jc w:val="both"/>
      </w:pPr>
    </w:p>
    <w:p w:rsidR="00687BB3" w:rsidRPr="00367F39" w:rsidRDefault="00687BB3">
      <w:pPr>
        <w:jc w:val="both"/>
      </w:pPr>
      <w:r w:rsidRPr="00367F39">
        <w:tab/>
        <w:t>18.6</w:t>
      </w:r>
      <w:proofErr w:type="gramStart"/>
      <w:r w:rsidRPr="00367F39">
        <w:t>.  Assignment</w:t>
      </w:r>
      <w:proofErr w:type="gramEnd"/>
      <w:r w:rsidRPr="00367F39">
        <w:t xml:space="preserve"> of Elementary or Multi-subjects Teachers. </w:t>
      </w:r>
      <w:r w:rsidR="00B45B8B" w:rsidRPr="00367F39">
        <w:t>–</w:t>
      </w:r>
      <w:r w:rsidRPr="00367F39">
        <w:t xml:space="preserve"> An educator newly assigned to teach in a departmentalized seventh and/or eighth grade setting beginning with the 2000-01 school year must be certified in the content specialization for his/her assignment.  An educator assigned to teach in a departmentalized seventh and/or eighth grade setting prior to the 2000-2001 school year must hold the content specialization for her/his assignment or hold the appropriate permanent authorization granted under p</w:t>
      </w:r>
      <w:r w:rsidR="00EA32F9" w:rsidRPr="00367F39">
        <w:t>re</w:t>
      </w:r>
      <w:r w:rsidRPr="00367F39">
        <w:t>vious policy provisions.  An elementary education or multi-subjects teacher may be assigned to departmentalized setting below seventh grade without a content area specialization.</w:t>
      </w:r>
    </w:p>
    <w:p w:rsidR="00687BB3" w:rsidRPr="00367F39" w:rsidRDefault="00687BB3">
      <w:pPr>
        <w:jc w:val="both"/>
      </w:pPr>
    </w:p>
    <w:p w:rsidR="00687BB3" w:rsidRPr="00367F39" w:rsidRDefault="00687BB3">
      <w:pPr>
        <w:jc w:val="both"/>
      </w:pPr>
      <w:r w:rsidRPr="00367F39">
        <w:tab/>
        <w:t>18.7</w:t>
      </w:r>
      <w:proofErr w:type="gramStart"/>
      <w:r w:rsidRPr="00367F39">
        <w:t>.  Assignment</w:t>
      </w:r>
      <w:proofErr w:type="gramEnd"/>
      <w:r w:rsidRPr="00367F39">
        <w:t xml:space="preserve"> of Long-Term Substitutes. </w:t>
      </w:r>
      <w:r w:rsidR="00B45B8B" w:rsidRPr="00367F39">
        <w:t>–</w:t>
      </w:r>
      <w:r w:rsidRPr="00367F39">
        <w:t xml:space="preserve"> A person who holds a Long-Term Substitute Permit may serve as a short-term substitute in any teaching area or may serve in a position for more than 30 consecutive instructional days in the endorsement area reflected on the Long-Term Substitute Permit.</w:t>
      </w:r>
    </w:p>
    <w:p w:rsidR="00687BB3" w:rsidRPr="00367F39" w:rsidRDefault="00687BB3">
      <w:pPr>
        <w:jc w:val="both"/>
      </w:pPr>
    </w:p>
    <w:p w:rsidR="00687BB3" w:rsidRPr="00367F39" w:rsidRDefault="00687BB3">
      <w:pPr>
        <w:jc w:val="both"/>
      </w:pPr>
      <w:r w:rsidRPr="00367F39">
        <w:lastRenderedPageBreak/>
        <w:tab/>
        <w:t>18.8</w:t>
      </w:r>
      <w:proofErr w:type="gramStart"/>
      <w:r w:rsidRPr="00367F39">
        <w:t>.  Assignment</w:t>
      </w:r>
      <w:proofErr w:type="gramEnd"/>
      <w:r w:rsidRPr="00367F39">
        <w:t xml:space="preserve"> of Short-Term Substitutes. </w:t>
      </w:r>
      <w:r w:rsidR="00B45B8B" w:rsidRPr="00367F39">
        <w:t>–</w:t>
      </w:r>
      <w:r w:rsidRPr="00367F39">
        <w:t xml:space="preserve"> A substitute who fills a position for 30 consecutive instructional day or fewer (short-term) may substitute in a specialization not reflected on the license.</w:t>
      </w:r>
    </w:p>
    <w:p w:rsidR="00687BB3" w:rsidRPr="00367F39" w:rsidRDefault="00687BB3">
      <w:pPr>
        <w:jc w:val="both"/>
      </w:pPr>
    </w:p>
    <w:p w:rsidR="00687BB3" w:rsidRPr="00367F39" w:rsidRDefault="00687BB3">
      <w:pPr>
        <w:jc w:val="both"/>
      </w:pPr>
      <w:r w:rsidRPr="00367F39">
        <w:tab/>
        <w:t>18.9</w:t>
      </w:r>
      <w:proofErr w:type="gramStart"/>
      <w:r w:rsidRPr="00367F39">
        <w:t>.  Assignment</w:t>
      </w:r>
      <w:proofErr w:type="gramEnd"/>
      <w:r w:rsidRPr="00367F39">
        <w:t xml:space="preserve"> of Speech/Language Pathologists, Speech and Hearing Therapists and Educational Audiologists. </w:t>
      </w:r>
      <w:r w:rsidR="00B45B8B" w:rsidRPr="00367F39">
        <w:t>–</w:t>
      </w:r>
      <w:r w:rsidRPr="00367F39">
        <w:t xml:space="preserve"> An educator who holds licensure as a speech/language pathologist, grade K-12, speech and hearing therapy, grades 1-12, or educational audiologist, grades K-12, may be assigned to provide services to students, birth through adult, provided s/he secures an Authorization for grades Birth-Adult.</w:t>
      </w:r>
    </w:p>
    <w:p w:rsidR="00687BB3" w:rsidRPr="00367F39" w:rsidRDefault="00687BB3">
      <w:pPr>
        <w:jc w:val="both"/>
      </w:pPr>
    </w:p>
    <w:p w:rsidR="00687BB3" w:rsidRPr="00367F39" w:rsidRDefault="00687BB3">
      <w:pPr>
        <w:jc w:val="both"/>
      </w:pPr>
      <w:r w:rsidRPr="00367F39">
        <w:tab/>
        <w:t>18.10</w:t>
      </w:r>
      <w:proofErr w:type="gramStart"/>
      <w:r w:rsidRPr="00367F39">
        <w:t>.  Assignment</w:t>
      </w:r>
      <w:proofErr w:type="gramEnd"/>
      <w:r w:rsidRPr="00367F39">
        <w:t xml:space="preserve"> of English as a Second Language Teacher. </w:t>
      </w:r>
      <w:r w:rsidR="00B45B8B" w:rsidRPr="00367F39">
        <w:t>–</w:t>
      </w:r>
      <w:r w:rsidRPr="00367F39">
        <w:t xml:space="preserve"> An English as a Second Language, hereinafter ESL, teacher may: 1) deliver the instructional support to the student with limited English proficiency, hereinafter LEP, whose assessment indicates the instructional goals and objectives can be delivered in the regular education program with support for the ESL teacher; </w:t>
      </w:r>
      <w:r w:rsidRPr="00367F39">
        <w:rPr>
          <w:b/>
        </w:rPr>
        <w:t>AND/OR</w:t>
      </w:r>
      <w:r w:rsidRPr="00367F39">
        <w:t xml:space="preserve"> 2) provide support to the regular classroom teacher by assisting in the modification of the curriculum, methods, and material to accommodate the LEP student who is included in the regular education program; </w:t>
      </w:r>
      <w:r w:rsidRPr="00367F39">
        <w:rPr>
          <w:b/>
        </w:rPr>
        <w:t>OR</w:t>
      </w:r>
      <w:r w:rsidRPr="00367F39">
        <w:t xml:space="preserve"> 3) deliver the content standards and objectives in the general education program or alternative language program to students with severely limited English proficiency when the student’s assessment indicates s/he will benefit by a placement that provides one-on-one and/or small group instruction, and modification of the curriculum, methods, materials and techniques or concentrate on the development of the LEP student’s reading, writing, listening, and speaking skills.  When the ESL teacher delivers the content standards and objectives in the general education program, s/he must collaborate with the appropriate teachers to ensure that the LEP student receives the content standards and objectives in the general education program.</w:t>
      </w:r>
    </w:p>
    <w:p w:rsidR="00687BB3" w:rsidRPr="00367F39" w:rsidRDefault="00687BB3">
      <w:pPr>
        <w:jc w:val="both"/>
      </w:pPr>
    </w:p>
    <w:p w:rsidR="00687BB3" w:rsidRPr="00367F39" w:rsidRDefault="00687BB3">
      <w:pPr>
        <w:jc w:val="both"/>
      </w:pPr>
      <w:r w:rsidRPr="00367F39">
        <w:tab/>
        <w:t>18.11</w:t>
      </w:r>
      <w:proofErr w:type="gramStart"/>
      <w:r w:rsidRPr="00367F39">
        <w:t>.  Assignment</w:t>
      </w:r>
      <w:proofErr w:type="gramEnd"/>
      <w:r w:rsidRPr="00367F39">
        <w:t xml:space="preserve"> of School Nutrition Director. </w:t>
      </w:r>
      <w:r w:rsidR="00B45B8B" w:rsidRPr="00367F39">
        <w:t>–</w:t>
      </w:r>
      <w:r w:rsidRPr="00367F39">
        <w:t xml:space="preserve"> Beginning with assignments made for the 2002-2003 school year, an individual assigned as a School Nutrition Director must hold a temporary or permanent authorization endorsed for School Nutrition Director.</w:t>
      </w:r>
    </w:p>
    <w:p w:rsidR="00687BB3" w:rsidRPr="00367F39" w:rsidRDefault="00687BB3">
      <w:pPr>
        <w:jc w:val="both"/>
      </w:pPr>
    </w:p>
    <w:p w:rsidR="00687BB3" w:rsidRPr="00367F39" w:rsidRDefault="00687BB3">
      <w:pPr>
        <w:jc w:val="both"/>
      </w:pPr>
      <w:r w:rsidRPr="00367F39">
        <w:tab/>
        <w:t>18.12</w:t>
      </w:r>
      <w:proofErr w:type="gramStart"/>
      <w:r w:rsidRPr="00367F39">
        <w:t>.  Assignment</w:t>
      </w:r>
      <w:proofErr w:type="gramEnd"/>
      <w:r w:rsidRPr="00367F39">
        <w:t xml:space="preserve"> of Adult Basic Education Teachers. </w:t>
      </w:r>
      <w:r w:rsidR="00B45B8B" w:rsidRPr="00367F39">
        <w:t>–</w:t>
      </w:r>
      <w:r w:rsidRPr="00367F39">
        <w:t xml:space="preserve"> Persons assigned as Adult Basic Education Teacher must hold a valid Adult License endorsed for Adult Basic Education OR </w:t>
      </w:r>
      <w:proofErr w:type="gramStart"/>
      <w:r w:rsidRPr="00367F39">
        <w:t>a  Professional</w:t>
      </w:r>
      <w:proofErr w:type="gramEnd"/>
      <w:r w:rsidRPr="00367F39">
        <w:t xml:space="preserve"> Teaching Certificate, Professional Teaching Certificate, or its equivalent.</w:t>
      </w:r>
    </w:p>
    <w:p w:rsidR="00687BB3" w:rsidRPr="00367F39" w:rsidRDefault="00021B10">
      <w:pPr>
        <w:jc w:val="both"/>
      </w:pPr>
      <w:r w:rsidRPr="00367F39">
        <w:t xml:space="preserve"> </w:t>
      </w:r>
    </w:p>
    <w:p w:rsidR="00687BB3" w:rsidRPr="00367F39" w:rsidRDefault="00687BB3">
      <w:pPr>
        <w:jc w:val="both"/>
      </w:pPr>
      <w:r w:rsidRPr="00367F39">
        <w:tab/>
        <w:t>18.13</w:t>
      </w:r>
      <w:proofErr w:type="gramStart"/>
      <w:r w:rsidRPr="00367F39">
        <w:t>.  Assignment</w:t>
      </w:r>
      <w:proofErr w:type="gramEnd"/>
      <w:r w:rsidRPr="00367F39">
        <w:t xml:space="preserve"> of Speech Assistant.  </w:t>
      </w:r>
      <w:r w:rsidR="00B45B8B" w:rsidRPr="00367F39">
        <w:t>–</w:t>
      </w:r>
      <w:r w:rsidRPr="00367F39">
        <w:t xml:space="preserve"> The Speech Assistant shall conduct only specific components of a speech and language delivery program under the direction and guidance of a certified speech-language pathologist.  Speech Assistants may execute only those tasks that are within their scope of responsibilities and that they have training and expertise to perform as determined by the WVDE, Office of Special Education Achievement provide they secure the appropriate authorization.  A Speech Assistant may be employed only in the event that on fully West Virginia-certified Speech-Language Pathologist applied for the vacant position.  (Refer to §126-136-11.1 for the requirements for a First-Class/Full-Time Permit for individuals who have enrolled in a state-approved Speech/Language Pathology program and who have completed 25% or six semester hours of the program.  Refer to §126-136-11.2 for requirements for the renewal of the First-Class/Full-Time Permit for Speech/Language Pathology.)</w:t>
      </w:r>
    </w:p>
    <w:p w:rsidR="00687BB3" w:rsidRPr="00367F39" w:rsidRDefault="00687BB3">
      <w:pPr>
        <w:jc w:val="both"/>
      </w:pPr>
    </w:p>
    <w:p w:rsidR="00687BB3" w:rsidRPr="00367F39" w:rsidRDefault="00687BB3">
      <w:pPr>
        <w:jc w:val="both"/>
      </w:pPr>
      <w:r w:rsidRPr="00367F39">
        <w:lastRenderedPageBreak/>
        <w:tab/>
        <w:t>18.14</w:t>
      </w:r>
      <w:proofErr w:type="gramStart"/>
      <w:r w:rsidRPr="00367F39">
        <w:t>.  Assignment</w:t>
      </w:r>
      <w:proofErr w:type="gramEnd"/>
      <w:r w:rsidRPr="00367F39">
        <w:t xml:space="preserve"> of Preschool Special Needs Teachers. </w:t>
      </w:r>
      <w:r w:rsidR="00B45B8B" w:rsidRPr="00367F39">
        <w:t>–</w:t>
      </w:r>
      <w:r w:rsidRPr="00367F39">
        <w:t xml:space="preserve"> An educator who holds a certificate endorsed for preschool special needs, preschool handicapped or developmentally delayed may be assigned to a regular pre-kindergarten classroom.</w:t>
      </w:r>
    </w:p>
    <w:p w:rsidR="00687BB3" w:rsidRPr="00367F39" w:rsidRDefault="00687BB3">
      <w:pPr>
        <w:jc w:val="both"/>
      </w:pPr>
    </w:p>
    <w:p w:rsidR="00687BB3" w:rsidRPr="00367F39" w:rsidRDefault="00687BB3">
      <w:pPr>
        <w:jc w:val="both"/>
      </w:pPr>
      <w:r w:rsidRPr="00367F39">
        <w:tab/>
        <w:t>18.15</w:t>
      </w:r>
      <w:proofErr w:type="gramStart"/>
      <w:r w:rsidRPr="00367F39">
        <w:t>.  Assignment</w:t>
      </w:r>
      <w:proofErr w:type="gramEnd"/>
      <w:r w:rsidRPr="00367F39">
        <w:t xml:space="preserve"> of Special Education Teachers. </w:t>
      </w:r>
      <w:r w:rsidR="00B45B8B" w:rsidRPr="00367F39">
        <w:t>–</w:t>
      </w:r>
      <w:r w:rsidRPr="00367F39">
        <w:t xml:space="preserve"> Teachers assigned to serve students with exceptionalities in mentally impaired, </w:t>
      </w:r>
      <w:r w:rsidR="00E37A7F" w:rsidRPr="00367F39">
        <w:t>emotional/behavior disorders</w:t>
      </w:r>
      <w:r w:rsidRPr="00367F39">
        <w:t xml:space="preserve">, specific learning disabilities, vision impaired or deaf and hard of hearing in grades 7-12 or 5-12 may be assigned to serve students in grades 7-Adult or 5-Adult.  Those teachers assigned to serve students with exceptionalities in mentally impaired, </w:t>
      </w:r>
      <w:r w:rsidR="00E37A7F" w:rsidRPr="00367F39">
        <w:t>emotional/behavior disorders</w:t>
      </w:r>
      <w:r w:rsidRPr="00367F39">
        <w:t xml:space="preserve"> and/or specific learning disabilities in grades 1-12 or K-12 may be assigned to service students in grades K-Adult.  Those teachers assigned to serve students with exceptionalities in vision impaired or deaf and hard of heard in grades 1-12 or K-12 may be assigned to service students in grades Pre-K-Adult.  All programmatic level changes listed in this section require the teacher to apply for and to be granted the appropriate licensure from the WVDE.</w:t>
      </w:r>
    </w:p>
    <w:p w:rsidR="00687BB3" w:rsidRPr="00367F39" w:rsidRDefault="00687BB3">
      <w:pPr>
        <w:jc w:val="both"/>
      </w:pPr>
    </w:p>
    <w:p w:rsidR="00687BB3" w:rsidRPr="00367F39" w:rsidRDefault="00687BB3">
      <w:pPr>
        <w:jc w:val="both"/>
      </w:pPr>
      <w:r w:rsidRPr="00367F39">
        <w:tab/>
        <w:t>18.16</w:t>
      </w:r>
      <w:proofErr w:type="gramStart"/>
      <w:r w:rsidRPr="00367F39">
        <w:t>.  Assignment</w:t>
      </w:r>
      <w:proofErr w:type="gramEnd"/>
      <w:r w:rsidRPr="00367F39">
        <w:t xml:space="preserve"> of School Nurse. </w:t>
      </w:r>
      <w:r w:rsidR="00B45B8B" w:rsidRPr="00367F39">
        <w:t>–</w:t>
      </w:r>
      <w:r w:rsidRPr="00367F39">
        <w:t xml:space="preserve"> School Nurses assigned to serve students in grades 1-12 may be assigned to serve students in grades Pre-K-Adult provided s/he applies for, and is granted the appropriate licensure from the WVDE.  The school health service assignments/duties for the Full-Time/First-Class Permit, Professional Student Support Certificate and Authorization for School Nurse may comprise the full scope of responsibilities as outlined in </w:t>
      </w:r>
      <w:r w:rsidR="00711220" w:rsidRPr="00367F39">
        <w:t>W. Va.</w:t>
      </w:r>
      <w:r w:rsidRPr="00367F39">
        <w:t xml:space="preserve"> Code</w:t>
      </w:r>
      <w:r w:rsidRPr="00367F39">
        <w:rPr>
          <w:bCs/>
        </w:rPr>
        <w:t xml:space="preserve"> §</w:t>
      </w:r>
      <w:r w:rsidRPr="00367F39">
        <w:t xml:space="preserve">18-5-22, </w:t>
      </w:r>
      <w:r w:rsidR="00711220" w:rsidRPr="00367F39">
        <w:t>W. Va.</w:t>
      </w:r>
      <w:r w:rsidRPr="00367F39">
        <w:t xml:space="preserve"> 126CSR25A, and WVBE Policy 2422.7 Standards for Basic and Specialized Health Care Procedures.</w:t>
      </w:r>
    </w:p>
    <w:p w:rsidR="00687BB3" w:rsidRPr="00367F39" w:rsidRDefault="00687BB3">
      <w:pPr>
        <w:jc w:val="both"/>
      </w:pPr>
    </w:p>
    <w:p w:rsidR="00687BB3" w:rsidRPr="00367F39" w:rsidRDefault="00687BB3">
      <w:pPr>
        <w:jc w:val="both"/>
      </w:pPr>
      <w:r w:rsidRPr="00367F39">
        <w:tab/>
        <w:t>18.17</w:t>
      </w:r>
      <w:proofErr w:type="gramStart"/>
      <w:r w:rsidRPr="00367F39">
        <w:t xml:space="preserve">. </w:t>
      </w:r>
      <w:r w:rsidR="00134BC6" w:rsidRPr="00367F39">
        <w:t xml:space="preserve"> </w:t>
      </w:r>
      <w:r w:rsidRPr="00367F39">
        <w:t>Assignment</w:t>
      </w:r>
      <w:proofErr w:type="gramEnd"/>
      <w:r w:rsidRPr="00367F39">
        <w:t xml:space="preserve"> to Positions for Which No Specific Endorsement is Required. </w:t>
      </w:r>
      <w:r w:rsidR="00B45B8B" w:rsidRPr="00367F39">
        <w:t>–</w:t>
      </w:r>
      <w:r w:rsidRPr="00367F39">
        <w:t xml:space="preserve"> Positions in instructional areas including, but not limited to theatre, dance, and computer science require no specific endorsement, but do however, require the position to be filled by a person who holds a Professional Teaching Certificate.</w:t>
      </w:r>
    </w:p>
    <w:p w:rsidR="00687BB3" w:rsidRPr="00367F39" w:rsidRDefault="00687BB3">
      <w:pPr>
        <w:jc w:val="both"/>
      </w:pPr>
    </w:p>
    <w:p w:rsidR="00687BB3" w:rsidRPr="00367F39" w:rsidRDefault="00687BB3">
      <w:pPr>
        <w:jc w:val="both"/>
      </w:pPr>
      <w:r w:rsidRPr="00367F39">
        <w:tab/>
        <w:t>18.18</w:t>
      </w:r>
      <w:proofErr w:type="gramStart"/>
      <w:r w:rsidRPr="00367F39">
        <w:t>.  Assignment</w:t>
      </w:r>
      <w:proofErr w:type="gramEnd"/>
      <w:r w:rsidRPr="00367F39">
        <w:t xml:space="preserve"> of Technology Integration Specialist. </w:t>
      </w:r>
      <w:r w:rsidR="00B45B8B" w:rsidRPr="00367F39">
        <w:t>–</w:t>
      </w:r>
      <w:r w:rsidRPr="00367F39">
        <w:t xml:space="preserve"> An individual assigned as a Technology Integration Specialist must hold </w:t>
      </w:r>
      <w:r w:rsidR="004F22B6" w:rsidRPr="00367F39">
        <w:t>a</w:t>
      </w:r>
      <w:r w:rsidRPr="00367F39">
        <w:t xml:space="preserve"> Technology Integration Specialist Advanced Credential or a Temporary Authorization endorsed for Technology Integration Specialist.</w:t>
      </w:r>
    </w:p>
    <w:p w:rsidR="00687BB3" w:rsidRPr="00367F39" w:rsidRDefault="00687BB3">
      <w:pPr>
        <w:jc w:val="both"/>
      </w:pPr>
    </w:p>
    <w:p w:rsidR="00687BB3" w:rsidRPr="00367F39" w:rsidRDefault="00687BB3">
      <w:pPr>
        <w:jc w:val="both"/>
        <w:rPr>
          <w:b/>
          <w:bCs/>
        </w:rPr>
      </w:pPr>
      <w:r w:rsidRPr="00367F39">
        <w:rPr>
          <w:b/>
          <w:bCs/>
        </w:rPr>
        <w:t xml:space="preserve">§126-136-19.  </w:t>
      </w:r>
      <w:proofErr w:type="gramStart"/>
      <w:r w:rsidRPr="00367F39">
        <w:rPr>
          <w:b/>
          <w:bCs/>
        </w:rPr>
        <w:t>Special Education.</w:t>
      </w:r>
      <w:proofErr w:type="gramEnd"/>
    </w:p>
    <w:p w:rsidR="00687BB3" w:rsidRPr="00367F39" w:rsidRDefault="00687BB3">
      <w:pPr>
        <w:jc w:val="both"/>
      </w:pPr>
    </w:p>
    <w:p w:rsidR="00687BB3" w:rsidRPr="00367F39" w:rsidRDefault="00687BB3">
      <w:pPr>
        <w:jc w:val="both"/>
      </w:pPr>
      <w:r w:rsidRPr="00367F39">
        <w:tab/>
        <w:t>19.1. Gifted Education.</w:t>
      </w:r>
    </w:p>
    <w:p w:rsidR="00687BB3" w:rsidRPr="00367F39" w:rsidRDefault="00687BB3">
      <w:pPr>
        <w:jc w:val="both"/>
      </w:pPr>
    </w:p>
    <w:p w:rsidR="00687BB3" w:rsidRPr="00367F39" w:rsidRDefault="00687BB3">
      <w:pPr>
        <w:jc w:val="both"/>
      </w:pPr>
      <w:r w:rsidRPr="00367F39">
        <w:tab/>
      </w:r>
      <w:r w:rsidRPr="00367F39">
        <w:tab/>
        <w:t>19.1.1</w:t>
      </w:r>
      <w:proofErr w:type="gramStart"/>
      <w:r w:rsidRPr="00367F39">
        <w:t>.  The</w:t>
      </w:r>
      <w:proofErr w:type="gramEnd"/>
      <w:r w:rsidRPr="00367F39">
        <w:t xml:space="preserve"> Gifted Education specialization shall be granted only to individuals who hold a Professional Teaching Certificate.</w:t>
      </w:r>
    </w:p>
    <w:p w:rsidR="00687BB3" w:rsidRPr="00367F39" w:rsidRDefault="00687BB3">
      <w:pPr>
        <w:jc w:val="both"/>
      </w:pPr>
    </w:p>
    <w:p w:rsidR="00687BB3" w:rsidRPr="00367F39" w:rsidRDefault="00687BB3">
      <w:pPr>
        <w:jc w:val="both"/>
      </w:pPr>
      <w:r w:rsidRPr="00367F39">
        <w:tab/>
      </w:r>
      <w:r w:rsidRPr="00367F39">
        <w:tab/>
        <w:t>19.1.2</w:t>
      </w:r>
      <w:proofErr w:type="gramStart"/>
      <w:r w:rsidRPr="00367F39">
        <w:t>.  The</w:t>
      </w:r>
      <w:proofErr w:type="gramEnd"/>
      <w:r w:rsidRPr="00367F39">
        <w:t xml:space="preserve"> Gifted Education endorsement shall be issued for the 1-12 grade levels.  Individuals who previously were issued a Gifted Education endorsement for only those grade levels that appeared on their General Education or </w:t>
      </w:r>
      <w:r w:rsidR="00D7378C" w:rsidRPr="00367F39">
        <w:t>Career</w:t>
      </w:r>
      <w:r w:rsidR="00A10584" w:rsidRPr="00367F39">
        <w:t xml:space="preserve"> and </w:t>
      </w:r>
      <w:r w:rsidRPr="00367F39">
        <w:t>Technical Education Certificates may request the 1-12 grade level endorsement by submitting the appropriate application to the WVDE.</w:t>
      </w:r>
    </w:p>
    <w:p w:rsidR="00687BB3" w:rsidRPr="00367F39" w:rsidRDefault="00687BB3">
      <w:pPr>
        <w:jc w:val="both"/>
      </w:pPr>
    </w:p>
    <w:p w:rsidR="00021B10" w:rsidRPr="00367F39" w:rsidRDefault="00687BB3" w:rsidP="00021B10">
      <w:pPr>
        <w:jc w:val="both"/>
      </w:pPr>
      <w:r w:rsidRPr="00367F39">
        <w:lastRenderedPageBreak/>
        <w:tab/>
        <w:t xml:space="preserve">19.2. Consultative Special Education Teacher. </w:t>
      </w:r>
      <w:r w:rsidR="00B45B8B" w:rsidRPr="00367F39">
        <w:t>–</w:t>
      </w:r>
      <w:r w:rsidRPr="00367F39">
        <w:t xml:space="preserve"> A Special Education Teacher may serve in a consultative role to content certified and highly qualified general education teachers who are providing direct initial instruction to special education students.  The consultative special education teacher may go into the general education classroom to deliver services described in §126-136-19.2.1.</w:t>
      </w:r>
      <w:r w:rsidR="00021B10" w:rsidRPr="00367F39">
        <w:t xml:space="preserve">  The consultative special education teacher must meet state certification requirements with the appropriate endorsement in special education in the area of the served student’s primary exceptionality.</w:t>
      </w:r>
    </w:p>
    <w:p w:rsidR="00687BB3" w:rsidRPr="00367F39" w:rsidRDefault="00687BB3">
      <w:pPr>
        <w:jc w:val="both"/>
      </w:pPr>
    </w:p>
    <w:p w:rsidR="00687BB3" w:rsidRPr="00367F39" w:rsidRDefault="00687BB3">
      <w:pPr>
        <w:jc w:val="both"/>
      </w:pPr>
      <w:r w:rsidRPr="00367F39">
        <w:tab/>
      </w:r>
      <w:r w:rsidRPr="00367F39">
        <w:tab/>
        <w:t>19.2.1</w:t>
      </w:r>
      <w:proofErr w:type="gramStart"/>
      <w:r w:rsidRPr="00367F39">
        <w:t>.  Definition</w:t>
      </w:r>
      <w:proofErr w:type="gramEnd"/>
      <w:r w:rsidRPr="00367F39">
        <w:t xml:space="preserve"> of Consultative Special Education Teacher. </w:t>
      </w:r>
      <w:r w:rsidR="00B45B8B" w:rsidRPr="00367F39">
        <w:t>–</w:t>
      </w:r>
      <w:r w:rsidRPr="00367F39">
        <w:t xml:space="preserve"> The duties of a consultative special education teacher may include:  1) reviewing and re-teaching prerequisite skills; 2) organizing previously introduced material; 3) reinforcing previously introduced material; 4) adapting curricula for easier access; 5) assisting with long-term assignments; 6) targeting learning strategies to ensure content knowledge acquisition, </w:t>
      </w:r>
      <w:r w:rsidRPr="00367F39">
        <w:rPr>
          <w:b/>
        </w:rPr>
        <w:t>AND</w:t>
      </w:r>
      <w:r w:rsidRPr="00367F39">
        <w:t xml:space="preserve"> 7) modifying assessment(s) in accordance with the individualized education plan.  The consultative special education teacher is not the teacher of record for students to whom s/he is providing services.</w:t>
      </w:r>
    </w:p>
    <w:p w:rsidR="00687BB3" w:rsidRPr="00367F39" w:rsidRDefault="00687BB3">
      <w:pPr>
        <w:jc w:val="both"/>
      </w:pPr>
    </w:p>
    <w:p w:rsidR="00687BB3" w:rsidRPr="00367F39" w:rsidRDefault="00687BB3">
      <w:pPr>
        <w:jc w:val="both"/>
      </w:pPr>
      <w:r w:rsidRPr="00367F39">
        <w:tab/>
        <w:t>19.3</w:t>
      </w:r>
      <w:proofErr w:type="gramStart"/>
      <w:r w:rsidRPr="00367F39">
        <w:t>.  Alternative</w:t>
      </w:r>
      <w:proofErr w:type="gramEnd"/>
      <w:r w:rsidRPr="00367F39">
        <w:t xml:space="preserve"> Option for Additional Endorsement in Special Education.</w:t>
      </w:r>
    </w:p>
    <w:p w:rsidR="00687BB3" w:rsidRPr="00367F39" w:rsidRDefault="00687BB3">
      <w:pPr>
        <w:jc w:val="both"/>
        <w:rPr>
          <w:strike/>
        </w:rPr>
      </w:pPr>
    </w:p>
    <w:p w:rsidR="00687BB3" w:rsidRPr="00367F39" w:rsidRDefault="00687BB3" w:rsidP="00EB6E1E">
      <w:pPr>
        <w:jc w:val="both"/>
      </w:pPr>
      <w:r w:rsidRPr="00367F39">
        <w:tab/>
      </w:r>
      <w:r w:rsidRPr="00367F39">
        <w:tab/>
        <w:t>19.3.</w:t>
      </w:r>
      <w:r w:rsidR="00134BC6" w:rsidRPr="00367F39">
        <w:t>1</w:t>
      </w:r>
      <w:proofErr w:type="gramStart"/>
      <w:r w:rsidRPr="00367F39">
        <w:t>.  Additional</w:t>
      </w:r>
      <w:proofErr w:type="gramEnd"/>
      <w:r w:rsidRPr="00367F39">
        <w:t xml:space="preserve"> Endorsement in Autism. </w:t>
      </w:r>
      <w:r w:rsidR="00B45B8B" w:rsidRPr="00367F39">
        <w:t>–</w:t>
      </w:r>
      <w:r w:rsidRPr="00367F39">
        <w:t xml:space="preserve"> </w:t>
      </w:r>
      <w:r w:rsidR="0081271F" w:rsidRPr="00367F39">
        <w:t>An individual who holds a Professional Teaching Certificate endorsed in Emotional/Behavior Disorders, Multi-Categorical Special Education, Mental Impairment (Mild/Moderate), Severe Disabilities or Pre-School Special Needs or the equivalent to these endorsements as previously defined in this policy  may receive an additional endorsement in Autism provided they make application and successfully complete six semester hours of coursework in Autism from a regionally accredited institution as defined in §126-136-4.</w:t>
      </w:r>
      <w:r w:rsidR="003A64BA" w:rsidRPr="00367F39">
        <w:t>55</w:t>
      </w:r>
      <w:r w:rsidR="0081271F" w:rsidRPr="00367F39">
        <w:t xml:space="preserve">.  </w:t>
      </w:r>
    </w:p>
    <w:p w:rsidR="00B62414" w:rsidRPr="00367F39" w:rsidRDefault="00B62414">
      <w:pPr>
        <w:jc w:val="both"/>
      </w:pPr>
    </w:p>
    <w:p w:rsidR="00B62414" w:rsidRPr="00367F39" w:rsidRDefault="00B62414">
      <w:pPr>
        <w:jc w:val="both"/>
      </w:pPr>
      <w:r w:rsidRPr="00367F39">
        <w:tab/>
      </w:r>
      <w:r w:rsidRPr="00367F39">
        <w:tab/>
      </w:r>
      <w:r w:rsidRPr="00367F39">
        <w:tab/>
      </w:r>
      <w:proofErr w:type="gramStart"/>
      <w:r w:rsidRPr="00367F39">
        <w:t>a.  Field</w:t>
      </w:r>
      <w:proofErr w:type="gramEnd"/>
      <w:r w:rsidRPr="00367F39">
        <w:t xml:space="preserve"> Experience – Effective July 1, 2012, </w:t>
      </w:r>
      <w:r w:rsidR="00B0369F" w:rsidRPr="00367F39">
        <w:t xml:space="preserve">a minimum of </w:t>
      </w:r>
      <w:r w:rsidRPr="00367F39">
        <w:t xml:space="preserve">50% of three of the six semester hours of coursework must </w:t>
      </w:r>
      <w:r w:rsidR="00BB163A" w:rsidRPr="00367F39">
        <w:t xml:space="preserve">be comprised of </w:t>
      </w:r>
      <w:r w:rsidRPr="00367F39">
        <w:t>field-based experiences.</w:t>
      </w:r>
    </w:p>
    <w:p w:rsidR="00182346" w:rsidRPr="00367F39" w:rsidRDefault="00182346">
      <w:pPr>
        <w:jc w:val="both"/>
      </w:pPr>
    </w:p>
    <w:p w:rsidR="0092369A" w:rsidRPr="00367F39" w:rsidRDefault="006E340C">
      <w:pPr>
        <w:jc w:val="both"/>
      </w:pPr>
      <w:r w:rsidRPr="00367F39">
        <w:tab/>
      </w:r>
      <w:r w:rsidRPr="00367F39">
        <w:tab/>
        <w:t>19.3.</w:t>
      </w:r>
      <w:r w:rsidR="00134BC6" w:rsidRPr="00367F39">
        <w:t>2</w:t>
      </w:r>
      <w:proofErr w:type="gramStart"/>
      <w:r w:rsidRPr="00367F39">
        <w:t>.  Special</w:t>
      </w:r>
      <w:proofErr w:type="gramEnd"/>
      <w:r w:rsidRPr="00367F39">
        <w:t xml:space="preserve"> Education Content Endorsement. </w:t>
      </w:r>
      <w:r w:rsidR="00B45B8B" w:rsidRPr="00367F39">
        <w:t>–</w:t>
      </w:r>
      <w:r w:rsidRPr="00367F39">
        <w:t xml:space="preserve"> The Special Education Content Endorsement may be issued</w:t>
      </w:r>
      <w:r w:rsidR="00FD5EAC" w:rsidRPr="00367F39">
        <w:t xml:space="preserve"> in mathematics, general science, biology, English,</w:t>
      </w:r>
      <w:r w:rsidR="00256AA9" w:rsidRPr="00367F39">
        <w:t xml:space="preserve"> </w:t>
      </w:r>
      <w:r w:rsidR="00FD5EAC" w:rsidRPr="00367F39">
        <w:t xml:space="preserve">and </w:t>
      </w:r>
      <w:r w:rsidR="00D77A4A" w:rsidRPr="00367F39">
        <w:t>s</w:t>
      </w:r>
      <w:r w:rsidR="00FD5EAC" w:rsidRPr="00367F39">
        <w:t xml:space="preserve">ocial </w:t>
      </w:r>
      <w:r w:rsidR="00D77A4A" w:rsidRPr="00367F39">
        <w:t>s</w:t>
      </w:r>
      <w:r w:rsidR="00FD5EAC" w:rsidRPr="00367F39">
        <w:t>tudies</w:t>
      </w:r>
      <w:r w:rsidRPr="00367F39">
        <w:t xml:space="preserve"> to an individual who holds a Professional</w:t>
      </w:r>
      <w:r w:rsidR="00FD5EAC" w:rsidRPr="00367F39">
        <w:t xml:space="preserve"> or Alternative</w:t>
      </w:r>
      <w:r w:rsidRPr="00367F39">
        <w:t xml:space="preserve"> Teaching Certificate endorsed in Special Education, and who meets the prescribed academic standards and/or equivalent WVDE-approved professional development.</w:t>
      </w:r>
      <w:r w:rsidR="0092369A" w:rsidRPr="00367F39">
        <w:t xml:space="preserve">  Applicants are eligible for the Special Education Content Endorsement provided they make application and meet the following criteria:</w:t>
      </w:r>
    </w:p>
    <w:p w:rsidR="0092369A" w:rsidRPr="00367F39" w:rsidRDefault="0092369A">
      <w:pPr>
        <w:jc w:val="both"/>
      </w:pPr>
    </w:p>
    <w:p w:rsidR="0092369A" w:rsidRPr="00367F39" w:rsidRDefault="0092369A">
      <w:pPr>
        <w:jc w:val="both"/>
      </w:pPr>
      <w:r w:rsidRPr="00367F39">
        <w:tab/>
      </w:r>
      <w:r w:rsidRPr="00367F39">
        <w:tab/>
      </w:r>
      <w:r w:rsidRPr="00367F39">
        <w:tab/>
      </w:r>
      <w:proofErr w:type="gramStart"/>
      <w:r w:rsidRPr="00367F39">
        <w:t xml:space="preserve">a.  </w:t>
      </w:r>
      <w:r w:rsidR="00FD5EAC" w:rsidRPr="00367F39">
        <w:t>Certification</w:t>
      </w:r>
      <w:proofErr w:type="gramEnd"/>
      <w:r w:rsidRPr="00367F39">
        <w:t xml:space="preserve">. – The individual must hold a Professional </w:t>
      </w:r>
      <w:r w:rsidR="00FD5EAC" w:rsidRPr="00367F39">
        <w:t xml:space="preserve">or Alternative </w:t>
      </w:r>
      <w:r w:rsidRPr="00367F39">
        <w:t>Teaching Certificate</w:t>
      </w:r>
      <w:r w:rsidR="00FD5EAC" w:rsidRPr="00367F39">
        <w:t xml:space="preserve"> endorsed in Special Education</w:t>
      </w:r>
      <w:r w:rsidRPr="00367F39">
        <w:t xml:space="preserve">; </w:t>
      </w:r>
      <w:r w:rsidRPr="00367F39">
        <w:rPr>
          <w:b/>
        </w:rPr>
        <w:t>AND</w:t>
      </w:r>
    </w:p>
    <w:p w:rsidR="0092369A" w:rsidRPr="00367F39" w:rsidRDefault="0092369A">
      <w:pPr>
        <w:jc w:val="both"/>
      </w:pPr>
    </w:p>
    <w:p w:rsidR="0092369A" w:rsidRPr="00367F39" w:rsidRDefault="0092369A">
      <w:pPr>
        <w:jc w:val="both"/>
      </w:pPr>
      <w:r w:rsidRPr="00367F39">
        <w:tab/>
      </w:r>
      <w:r w:rsidRPr="00367F39">
        <w:tab/>
      </w:r>
      <w:r w:rsidRPr="00367F39">
        <w:tab/>
      </w:r>
      <w:proofErr w:type="gramStart"/>
      <w:r w:rsidRPr="00367F39">
        <w:t>b.  Coursework</w:t>
      </w:r>
      <w:proofErr w:type="gramEnd"/>
      <w:r w:rsidRPr="00367F39">
        <w:t xml:space="preserve"> and/or Professional Development. – The individual must submit evidence of completion of the coursework and/or WVDE-approved professional development that meets th</w:t>
      </w:r>
      <w:r w:rsidR="00FD5EAC" w:rsidRPr="00367F39">
        <w:t xml:space="preserve">e prescribed academic standards; </w:t>
      </w:r>
      <w:r w:rsidR="00FD5EAC" w:rsidRPr="00367F39">
        <w:rPr>
          <w:b/>
        </w:rPr>
        <w:t>OR</w:t>
      </w:r>
    </w:p>
    <w:p w:rsidR="006E340C" w:rsidRPr="00367F39" w:rsidRDefault="006E340C">
      <w:pPr>
        <w:jc w:val="both"/>
        <w:rPr>
          <w:b/>
          <w:bCs/>
        </w:rPr>
      </w:pPr>
    </w:p>
    <w:p w:rsidR="00FD5EAC" w:rsidRPr="00367F39" w:rsidRDefault="00FD5EAC">
      <w:pPr>
        <w:jc w:val="both"/>
        <w:rPr>
          <w:bCs/>
        </w:rPr>
      </w:pPr>
      <w:r w:rsidRPr="00367F39">
        <w:rPr>
          <w:b/>
          <w:bCs/>
        </w:rPr>
        <w:tab/>
      </w:r>
      <w:r w:rsidRPr="00367F39">
        <w:rPr>
          <w:b/>
          <w:bCs/>
        </w:rPr>
        <w:tab/>
      </w:r>
      <w:r w:rsidRPr="00367F39">
        <w:rPr>
          <w:b/>
          <w:bCs/>
        </w:rPr>
        <w:tab/>
      </w:r>
      <w:proofErr w:type="gramStart"/>
      <w:r w:rsidRPr="00367F39">
        <w:rPr>
          <w:bCs/>
        </w:rPr>
        <w:t>c.  Examination</w:t>
      </w:r>
      <w:proofErr w:type="gramEnd"/>
      <w:r w:rsidRPr="00367F39">
        <w:rPr>
          <w:bCs/>
        </w:rPr>
        <w:t xml:space="preserve">. – The individual must submit evidence of successful completion of the Praxis II exam </w:t>
      </w:r>
      <w:r w:rsidR="00F4324D" w:rsidRPr="00367F39">
        <w:rPr>
          <w:bCs/>
        </w:rPr>
        <w:t xml:space="preserve">for the 5-Adult programmatic level </w:t>
      </w:r>
      <w:r w:rsidRPr="00367F39">
        <w:rPr>
          <w:bCs/>
        </w:rPr>
        <w:t>required for licensure in the requested content area.</w:t>
      </w:r>
    </w:p>
    <w:p w:rsidR="00FD5EAC" w:rsidRPr="00367F39" w:rsidRDefault="0092369A">
      <w:pPr>
        <w:jc w:val="both"/>
        <w:rPr>
          <w:b/>
          <w:bCs/>
        </w:rPr>
      </w:pPr>
      <w:r w:rsidRPr="00367F39">
        <w:rPr>
          <w:b/>
          <w:bCs/>
        </w:rPr>
        <w:lastRenderedPageBreak/>
        <w:tab/>
      </w:r>
    </w:p>
    <w:p w:rsidR="006E340C" w:rsidRPr="00367F39" w:rsidRDefault="00FD5EAC">
      <w:pPr>
        <w:jc w:val="both"/>
      </w:pPr>
      <w:r w:rsidRPr="00367F39">
        <w:rPr>
          <w:b/>
          <w:bCs/>
        </w:rPr>
        <w:tab/>
      </w:r>
      <w:r w:rsidR="0092369A" w:rsidRPr="00367F39">
        <w:rPr>
          <w:b/>
          <w:bCs/>
        </w:rPr>
        <w:tab/>
      </w:r>
      <w:r w:rsidR="0092369A" w:rsidRPr="00367F39">
        <w:rPr>
          <w:bCs/>
        </w:rPr>
        <w:t>19.3.</w:t>
      </w:r>
      <w:r w:rsidR="00134BC6" w:rsidRPr="00367F39">
        <w:rPr>
          <w:bCs/>
        </w:rPr>
        <w:t>3</w:t>
      </w:r>
      <w:r w:rsidR="0092369A" w:rsidRPr="00367F39">
        <w:rPr>
          <w:bCs/>
        </w:rPr>
        <w:t xml:space="preserve">   Alternative Special Education Content Endorsement. – The Alternative Special Education Content Endorsement may be issued</w:t>
      </w:r>
      <w:r w:rsidRPr="00367F39">
        <w:rPr>
          <w:bCs/>
        </w:rPr>
        <w:t xml:space="preserve"> </w:t>
      </w:r>
      <w:r w:rsidRPr="00367F39">
        <w:t>in mathematics, general science, biology, English,</w:t>
      </w:r>
      <w:r w:rsidR="00256AA9" w:rsidRPr="00367F39">
        <w:t xml:space="preserve"> </w:t>
      </w:r>
      <w:r w:rsidRPr="00367F39">
        <w:t>and Social Studies</w:t>
      </w:r>
      <w:r w:rsidR="0092369A" w:rsidRPr="00367F39">
        <w:rPr>
          <w:bCs/>
        </w:rPr>
        <w:t xml:space="preserve"> to an individual who holds a Professional </w:t>
      </w:r>
      <w:r w:rsidRPr="00367F39">
        <w:rPr>
          <w:bCs/>
        </w:rPr>
        <w:t xml:space="preserve">or Alternative </w:t>
      </w:r>
      <w:r w:rsidR="0092369A" w:rsidRPr="00367F39">
        <w:rPr>
          <w:bCs/>
        </w:rPr>
        <w:t xml:space="preserve">Teaching Certificate </w:t>
      </w:r>
      <w:r w:rsidR="00256AA9" w:rsidRPr="00367F39">
        <w:rPr>
          <w:bCs/>
        </w:rPr>
        <w:t xml:space="preserve">endorsed in </w:t>
      </w:r>
      <w:r w:rsidR="0092369A" w:rsidRPr="00367F39">
        <w:t>Special Education and who has not met the prescribed academic standards and/or equivalent WVDE-approved professional development.  Applicants are eligible for the Alternative Special Education Content Endorsement provided they make application and meet the following criteria:</w:t>
      </w:r>
    </w:p>
    <w:p w:rsidR="0092369A" w:rsidRPr="00367F39" w:rsidRDefault="0092369A">
      <w:pPr>
        <w:jc w:val="both"/>
        <w:rPr>
          <w:bCs/>
        </w:rPr>
      </w:pPr>
    </w:p>
    <w:p w:rsidR="0092369A" w:rsidRPr="00367F39" w:rsidRDefault="0092369A">
      <w:pPr>
        <w:jc w:val="both"/>
        <w:rPr>
          <w:bCs/>
        </w:rPr>
      </w:pPr>
      <w:r w:rsidRPr="00367F39">
        <w:rPr>
          <w:bCs/>
        </w:rPr>
        <w:tab/>
      </w:r>
      <w:r w:rsidRPr="00367F39">
        <w:rPr>
          <w:bCs/>
        </w:rPr>
        <w:tab/>
      </w:r>
      <w:r w:rsidRPr="00367F39">
        <w:rPr>
          <w:bCs/>
        </w:rPr>
        <w:tab/>
      </w:r>
      <w:proofErr w:type="gramStart"/>
      <w:r w:rsidRPr="00367F39">
        <w:t xml:space="preserve">a.  </w:t>
      </w:r>
      <w:r w:rsidR="00FD5EAC" w:rsidRPr="00367F39">
        <w:t>Certification</w:t>
      </w:r>
      <w:proofErr w:type="gramEnd"/>
      <w:r w:rsidRPr="00367F39">
        <w:t>. – The individual must hold a Professional</w:t>
      </w:r>
      <w:r w:rsidR="00FD5EAC" w:rsidRPr="00367F39">
        <w:t xml:space="preserve"> or Alternative</w:t>
      </w:r>
      <w:r w:rsidRPr="00367F39">
        <w:t xml:space="preserve"> Teaching Certificate endorsed </w:t>
      </w:r>
      <w:r w:rsidR="002E67D3" w:rsidRPr="00367F39">
        <w:t xml:space="preserve">in </w:t>
      </w:r>
      <w:r w:rsidRPr="00367F39">
        <w:t xml:space="preserve">Special Education; </w:t>
      </w:r>
      <w:r w:rsidRPr="00367F39">
        <w:rPr>
          <w:b/>
        </w:rPr>
        <w:t>AND</w:t>
      </w:r>
    </w:p>
    <w:p w:rsidR="0092369A" w:rsidRPr="00367F39" w:rsidRDefault="0092369A">
      <w:pPr>
        <w:jc w:val="both"/>
        <w:rPr>
          <w:bCs/>
        </w:rPr>
      </w:pPr>
    </w:p>
    <w:p w:rsidR="0092369A" w:rsidRPr="00367F39" w:rsidRDefault="0092369A">
      <w:pPr>
        <w:jc w:val="both"/>
        <w:rPr>
          <w:bCs/>
        </w:rPr>
      </w:pPr>
      <w:r w:rsidRPr="00367F39">
        <w:rPr>
          <w:bCs/>
        </w:rPr>
        <w:tab/>
      </w:r>
      <w:r w:rsidRPr="00367F39">
        <w:rPr>
          <w:bCs/>
        </w:rPr>
        <w:tab/>
      </w:r>
      <w:r w:rsidRPr="00367F39">
        <w:rPr>
          <w:bCs/>
        </w:rPr>
        <w:tab/>
        <w:t xml:space="preserve">b. </w:t>
      </w:r>
      <w:r w:rsidR="00CC7839" w:rsidRPr="00367F39">
        <w:rPr>
          <w:bCs/>
        </w:rPr>
        <w:t xml:space="preserve">Coursework and/or Professional Development. </w:t>
      </w:r>
      <w:r w:rsidR="00B45B8B" w:rsidRPr="00367F39">
        <w:rPr>
          <w:bCs/>
        </w:rPr>
        <w:t>–</w:t>
      </w:r>
      <w:r w:rsidR="00CC7839" w:rsidRPr="00367F39">
        <w:rPr>
          <w:bCs/>
        </w:rPr>
        <w:t xml:space="preserve"> The individual must submit evidence of completion of coursework and/or WVDE-approved professional development that meets a portion of the prescribed academic standards and a commitment to complete the remainder of the coursework and/or WVDE-approved professional development to satisfy </w:t>
      </w:r>
      <w:r w:rsidRPr="00367F39">
        <w:rPr>
          <w:bCs/>
        </w:rPr>
        <w:tab/>
      </w:r>
      <w:r w:rsidR="00CC7839" w:rsidRPr="00367F39">
        <w:rPr>
          <w:bCs/>
        </w:rPr>
        <w:t>the prescribed academic standards.</w:t>
      </w:r>
    </w:p>
    <w:p w:rsidR="00CC7839" w:rsidRPr="00367F39" w:rsidRDefault="00CC7839">
      <w:pPr>
        <w:jc w:val="both"/>
        <w:rPr>
          <w:bCs/>
        </w:rPr>
      </w:pPr>
    </w:p>
    <w:p w:rsidR="00CC7839" w:rsidRPr="00367F39" w:rsidRDefault="00CC7839">
      <w:pPr>
        <w:jc w:val="both"/>
        <w:rPr>
          <w:bCs/>
        </w:rPr>
      </w:pPr>
      <w:r w:rsidRPr="00367F39">
        <w:rPr>
          <w:bCs/>
        </w:rPr>
        <w:tab/>
      </w:r>
      <w:r w:rsidRPr="00367F39">
        <w:rPr>
          <w:bCs/>
        </w:rPr>
        <w:tab/>
      </w:r>
      <w:r w:rsidRPr="00367F39">
        <w:rPr>
          <w:bCs/>
        </w:rPr>
        <w:tab/>
      </w:r>
      <w:proofErr w:type="gramStart"/>
      <w:r w:rsidRPr="00367F39">
        <w:rPr>
          <w:bCs/>
        </w:rPr>
        <w:t>c.  Renewal</w:t>
      </w:r>
      <w:proofErr w:type="gramEnd"/>
      <w:r w:rsidRPr="00367F39">
        <w:rPr>
          <w:bCs/>
        </w:rPr>
        <w:t xml:space="preserve"> of the Alternative Special Education Content Endorsement. – The individual must submit evidence of completion of six-semester hours of coursework and/or equivalent WVDE-approved professional development</w:t>
      </w:r>
      <w:r w:rsidR="00576F03" w:rsidRPr="00367F39">
        <w:rPr>
          <w:bCs/>
        </w:rPr>
        <w:t xml:space="preserve"> that satisfies the prescribed academic standards.  </w:t>
      </w:r>
    </w:p>
    <w:p w:rsidR="00576F03" w:rsidRPr="00367F39" w:rsidRDefault="00576F03">
      <w:pPr>
        <w:jc w:val="both"/>
        <w:rPr>
          <w:b/>
          <w:bCs/>
        </w:rPr>
      </w:pPr>
    </w:p>
    <w:p w:rsidR="00687BB3" w:rsidRPr="00367F39" w:rsidRDefault="00687BB3">
      <w:pPr>
        <w:jc w:val="both"/>
        <w:rPr>
          <w:b/>
          <w:bCs/>
        </w:rPr>
      </w:pPr>
      <w:r w:rsidRPr="00367F39">
        <w:rPr>
          <w:b/>
          <w:bCs/>
        </w:rPr>
        <w:t xml:space="preserve">§126-136-20.  </w:t>
      </w:r>
      <w:proofErr w:type="gramStart"/>
      <w:r w:rsidRPr="00367F39">
        <w:rPr>
          <w:b/>
          <w:bCs/>
        </w:rPr>
        <w:t>Athletic and Limited Football Trainer.</w:t>
      </w:r>
      <w:proofErr w:type="gramEnd"/>
    </w:p>
    <w:p w:rsidR="00687BB3" w:rsidRPr="00367F39" w:rsidRDefault="00687BB3">
      <w:pPr>
        <w:jc w:val="both"/>
      </w:pPr>
    </w:p>
    <w:p w:rsidR="00687BB3" w:rsidRPr="00367F39" w:rsidRDefault="00687BB3">
      <w:pPr>
        <w:jc w:val="both"/>
      </w:pPr>
      <w:r w:rsidRPr="00367F39">
        <w:tab/>
        <w:t>20.1</w:t>
      </w:r>
      <w:proofErr w:type="gramStart"/>
      <w:r w:rsidRPr="00367F39">
        <w:t>.  General</w:t>
      </w:r>
      <w:proofErr w:type="gramEnd"/>
      <w:r w:rsidRPr="00367F39">
        <w:t xml:space="preserve"> Requirements. </w:t>
      </w:r>
      <w:r w:rsidR="00B45B8B" w:rsidRPr="00367F39">
        <w:t>–</w:t>
      </w:r>
      <w:r w:rsidRPr="00367F39">
        <w:t xml:space="preserve"> Applicants must meet the applicable general requirements for licensure in §126-136-</w:t>
      </w:r>
      <w:proofErr w:type="gramStart"/>
      <w:r w:rsidRPr="00367F39">
        <w:t>9  A</w:t>
      </w:r>
      <w:proofErr w:type="gramEnd"/>
      <w:r w:rsidRPr="00367F39">
        <w:t xml:space="preserve"> county may employ an applicant in good faith on the anticipation that he or she is eligible for a certificate.  If it is later determined that the applicant was not eligible, the State Superintendent may authorize payment by the county board of education to the applicant for a time not exceeding three school months or the date of notification of his/her ineligibility, whichever occurs first. (Refer to </w:t>
      </w:r>
      <w:r w:rsidR="00711220" w:rsidRPr="00367F39">
        <w:t>W. Va.</w:t>
      </w:r>
      <w:r w:rsidRPr="00367F39">
        <w:t xml:space="preserve"> Code §18A-4-3.)</w:t>
      </w:r>
    </w:p>
    <w:p w:rsidR="00687BB3" w:rsidRPr="00367F39" w:rsidRDefault="00687BB3">
      <w:pPr>
        <w:jc w:val="both"/>
      </w:pPr>
    </w:p>
    <w:p w:rsidR="00687BB3" w:rsidRPr="00367F39" w:rsidRDefault="00687BB3">
      <w:pPr>
        <w:jc w:val="both"/>
      </w:pPr>
      <w:r w:rsidRPr="00367F39">
        <w:tab/>
        <w:t>20.</w:t>
      </w:r>
      <w:r w:rsidR="001F167F" w:rsidRPr="00367F39">
        <w:t>2</w:t>
      </w:r>
      <w:proofErr w:type="gramStart"/>
      <w:r w:rsidRPr="00367F39">
        <w:t>.  Athletic</w:t>
      </w:r>
      <w:proofErr w:type="gramEnd"/>
      <w:r w:rsidRPr="00367F39">
        <w:t xml:space="preserve"> Trainer Authorization. </w:t>
      </w:r>
      <w:r w:rsidR="00B45B8B" w:rsidRPr="00367F39">
        <w:t>–</w:t>
      </w:r>
      <w:r w:rsidRPr="00367F39">
        <w:t xml:space="preserve"> The authorization endorsed for Athletic Trainer may be issued to an individual who is certified as an Athletic Trainer through the National Athletic Trainers Association Board of Certification, hereinafter NATABOC</w:t>
      </w:r>
      <w:r w:rsidR="00040770" w:rsidRPr="00367F39">
        <w:t>, and who has registered with the West Virginia Board of Physical Therapy, as provided in</w:t>
      </w:r>
      <w:r w:rsidR="00D42623" w:rsidRPr="00367F39">
        <w:t xml:space="preserve"> West Virginia Code §30-20A</w:t>
      </w:r>
      <w:r w:rsidR="00376D97" w:rsidRPr="00367F39">
        <w:t>-2</w:t>
      </w:r>
      <w:r w:rsidRPr="00367F39">
        <w:t xml:space="preserve">.  The Authorization may be reissued annually upon application to the WVDE with documentation of valid </w:t>
      </w:r>
      <w:r w:rsidR="00040770" w:rsidRPr="00367F39">
        <w:t>West Virginia Board of Physical Therapy registration</w:t>
      </w:r>
      <w:r w:rsidRPr="00367F39">
        <w:t xml:space="preserve"> and the recommendation of the superintendent of the employing county.</w:t>
      </w:r>
      <w:r w:rsidR="00040770" w:rsidRPr="00367F39">
        <w:t xml:space="preserve">  Additionally, these individuals must attend the Athletic Trainer workshop, as provided in W. Va. 126CSR118, WVBE Policy 5112, Athletic Trainers in the Public Schools of West Virginia, hereinafter Policy 5112.</w:t>
      </w:r>
    </w:p>
    <w:p w:rsidR="00687BB3" w:rsidRPr="00367F39" w:rsidRDefault="00687BB3">
      <w:pPr>
        <w:jc w:val="both"/>
      </w:pPr>
    </w:p>
    <w:p w:rsidR="00687BB3" w:rsidRPr="00367F39" w:rsidRDefault="00687BB3">
      <w:pPr>
        <w:jc w:val="both"/>
      </w:pPr>
      <w:r w:rsidRPr="00367F39">
        <w:tab/>
        <w:t>20.</w:t>
      </w:r>
      <w:r w:rsidR="001F167F" w:rsidRPr="00367F39">
        <w:t>3</w:t>
      </w:r>
      <w:proofErr w:type="gramStart"/>
      <w:r w:rsidRPr="00367F39">
        <w:t>.  Limited</w:t>
      </w:r>
      <w:proofErr w:type="gramEnd"/>
      <w:r w:rsidRPr="00367F39">
        <w:t xml:space="preserve"> Football Trainer Authorization. </w:t>
      </w:r>
      <w:r w:rsidR="00B45B8B" w:rsidRPr="00367F39">
        <w:t>–</w:t>
      </w:r>
      <w:r w:rsidRPr="00367F39">
        <w:t xml:space="preserve"> In the event, that a county board of education cannot obtain an Athletic Trainer as outlined in §126-136-20.5.1, the affected county board of education may employ an individual with a medical background that may include, but not limited to:  chiropractor, physical therapist, registered nurse, licensed practical nurse, </w:t>
      </w:r>
      <w:r w:rsidRPr="00367F39">
        <w:lastRenderedPageBreak/>
        <w:t>physician’s assistant, paramedic, or emergency medical technician.  The individual employed under the provisions in §126-136-20.5.1 must complete the requirements to receive a Limited Football Trainer Authorization and must present a copy of a high school diploma or GED diploma.  This credential may be renewed annually following the process outline</w:t>
      </w:r>
      <w:r w:rsidR="00CD1B26" w:rsidRPr="00367F39">
        <w:t>d</w:t>
      </w:r>
      <w:r w:rsidRPr="00367F39">
        <w:t xml:space="preserve"> in Policy 5112 and §126-136-20.5.1.</w:t>
      </w:r>
    </w:p>
    <w:p w:rsidR="00687BB3" w:rsidRPr="00367F39" w:rsidRDefault="00687BB3">
      <w:pPr>
        <w:jc w:val="both"/>
      </w:pPr>
    </w:p>
    <w:p w:rsidR="00687BB3" w:rsidRPr="00367F39" w:rsidRDefault="00687BB3">
      <w:pPr>
        <w:jc w:val="both"/>
      </w:pPr>
      <w:r w:rsidRPr="00367F39">
        <w:tab/>
      </w:r>
      <w:r w:rsidRPr="00367F39">
        <w:tab/>
        <w:t>20.</w:t>
      </w:r>
      <w:r w:rsidR="001F167F" w:rsidRPr="00367F39">
        <w:t>3</w:t>
      </w:r>
      <w:r w:rsidRPr="00367F39">
        <w:t xml:space="preserve">.1.  County boards of education must: 1) post a position for an Athletic Trainer with a closing date of May 1 or earlier; </w:t>
      </w:r>
      <w:r w:rsidRPr="00367F39">
        <w:rPr>
          <w:b/>
        </w:rPr>
        <w:t>AND</w:t>
      </w:r>
      <w:r w:rsidRPr="00367F39">
        <w:t xml:space="preserve"> 2) if no authorized </w:t>
      </w:r>
      <w:r w:rsidR="00D42623" w:rsidRPr="00367F39">
        <w:t xml:space="preserve">or authorization-eligible </w:t>
      </w:r>
      <w:r w:rsidRPr="00367F39">
        <w:t xml:space="preserve">Athletic Trainer can be employed, the county may employ an individual from the list of health care professionals listed in §126-136-20.5 by June 1; </w:t>
      </w:r>
      <w:r w:rsidRPr="00367F39">
        <w:rPr>
          <w:b/>
        </w:rPr>
        <w:t>AND</w:t>
      </w:r>
      <w:r w:rsidRPr="00367F39">
        <w:t xml:space="preserve"> 3) along with the candidate, complete the appropriate WVDE application for licensure; </w:t>
      </w:r>
      <w:r w:rsidRPr="00367F39">
        <w:rPr>
          <w:b/>
        </w:rPr>
        <w:t>AND</w:t>
      </w:r>
      <w:r w:rsidRPr="00367F39">
        <w:t xml:space="preserve"> 4) provide assurance that the individual being hired will attend the Athletic Trainer workshop as provided in Policy 5112.</w:t>
      </w:r>
    </w:p>
    <w:p w:rsidR="00687BB3" w:rsidRPr="00367F39" w:rsidRDefault="00687BB3">
      <w:pPr>
        <w:jc w:val="both"/>
        <w:rPr>
          <w:b/>
          <w:bCs/>
        </w:rPr>
      </w:pPr>
    </w:p>
    <w:p w:rsidR="00687BB3" w:rsidRPr="00367F39" w:rsidRDefault="00687BB3">
      <w:pPr>
        <w:jc w:val="both"/>
        <w:rPr>
          <w:b/>
          <w:bCs/>
        </w:rPr>
      </w:pPr>
      <w:r w:rsidRPr="00367F39">
        <w:rPr>
          <w:b/>
          <w:bCs/>
        </w:rPr>
        <w:t xml:space="preserve">§126-136-21.  </w:t>
      </w:r>
      <w:proofErr w:type="gramStart"/>
      <w:r w:rsidRPr="00367F39">
        <w:rPr>
          <w:b/>
          <w:bCs/>
        </w:rPr>
        <w:t>Additional Endorsement(s) for Existing License.</w:t>
      </w:r>
      <w:proofErr w:type="gramEnd"/>
    </w:p>
    <w:p w:rsidR="00687BB3" w:rsidRPr="00367F39" w:rsidRDefault="00687BB3">
      <w:pPr>
        <w:jc w:val="both"/>
      </w:pPr>
    </w:p>
    <w:p w:rsidR="00687BB3" w:rsidRPr="00367F39" w:rsidRDefault="00687BB3">
      <w:pPr>
        <w:jc w:val="both"/>
      </w:pPr>
      <w:r w:rsidRPr="00367F39">
        <w:tab/>
        <w:t>21.1. Criteria for Adding an Endorsement(s) to an Existing License.</w:t>
      </w:r>
    </w:p>
    <w:p w:rsidR="00687BB3" w:rsidRPr="00367F39" w:rsidRDefault="00687BB3">
      <w:pPr>
        <w:jc w:val="both"/>
      </w:pPr>
    </w:p>
    <w:p w:rsidR="00687BB3" w:rsidRPr="00367F39" w:rsidRDefault="00687BB3">
      <w:pPr>
        <w:jc w:val="both"/>
      </w:pPr>
      <w:r w:rsidRPr="00367F39">
        <w:tab/>
      </w:r>
      <w:r w:rsidRPr="00367F39">
        <w:tab/>
        <w:t>21.1.1</w:t>
      </w:r>
      <w:proofErr w:type="gramStart"/>
      <w:r w:rsidRPr="00367F39">
        <w:t>.  For</w:t>
      </w:r>
      <w:proofErr w:type="gramEnd"/>
      <w:r w:rsidRPr="00367F39">
        <w:t xml:space="preserve"> Issuance of Additional Endorsements. </w:t>
      </w:r>
      <w:r w:rsidR="00B45B8B" w:rsidRPr="00367F39">
        <w:t>–</w:t>
      </w:r>
      <w:r w:rsidRPr="00367F39">
        <w:t xml:space="preserve"> For an individual who already holds a West Virginia Professional Certificate, the 2.5 GPA will be required only in the area(s) for which additional licensure is being requested.  All required and elective courses completed for the endorsement shall be used in computing the GPA regardless of the date of completion.</w:t>
      </w:r>
    </w:p>
    <w:p w:rsidR="00687BB3" w:rsidRPr="00367F39" w:rsidRDefault="00687BB3">
      <w:pPr>
        <w:jc w:val="both"/>
      </w:pPr>
    </w:p>
    <w:p w:rsidR="00687BB3" w:rsidRPr="00367F39" w:rsidRDefault="00687BB3">
      <w:pPr>
        <w:jc w:val="both"/>
        <w:rPr>
          <w:b/>
          <w:bCs/>
        </w:rPr>
      </w:pPr>
      <w:r w:rsidRPr="00367F39">
        <w:rPr>
          <w:b/>
          <w:bCs/>
        </w:rPr>
        <w:t xml:space="preserve">§126-136-22.  </w:t>
      </w:r>
      <w:proofErr w:type="gramStart"/>
      <w:r w:rsidRPr="00367F39">
        <w:rPr>
          <w:b/>
          <w:bCs/>
        </w:rPr>
        <w:t>Salary Classifications for Educators.</w:t>
      </w:r>
      <w:proofErr w:type="gramEnd"/>
    </w:p>
    <w:p w:rsidR="00687BB3" w:rsidRPr="00367F39" w:rsidRDefault="00687BB3">
      <w:pPr>
        <w:jc w:val="both"/>
      </w:pPr>
    </w:p>
    <w:p w:rsidR="00687BB3" w:rsidRPr="00367F39" w:rsidRDefault="00687BB3">
      <w:pPr>
        <w:jc w:val="both"/>
      </w:pPr>
      <w:r w:rsidRPr="00367F39">
        <w:tab/>
        <w:t xml:space="preserve">22.1. State Minimum Salary (refer to </w:t>
      </w:r>
      <w:r w:rsidR="00711220" w:rsidRPr="00367F39">
        <w:t>W. Va.</w:t>
      </w:r>
      <w:r w:rsidRPr="00367F39">
        <w:t xml:space="preserve"> Code §18A-4-2).</w:t>
      </w:r>
    </w:p>
    <w:p w:rsidR="00687BB3" w:rsidRPr="00367F39" w:rsidRDefault="00687BB3">
      <w:pPr>
        <w:jc w:val="both"/>
      </w:pPr>
    </w:p>
    <w:p w:rsidR="00687BB3" w:rsidRPr="00367F39" w:rsidRDefault="00687BB3">
      <w:pPr>
        <w:jc w:val="both"/>
      </w:pPr>
      <w:r w:rsidRPr="00367F39">
        <w:tab/>
        <w:t xml:space="preserve">22.2. Purpose. </w:t>
      </w:r>
      <w:r w:rsidR="00B45B8B" w:rsidRPr="00367F39">
        <w:t>–</w:t>
      </w:r>
      <w:r w:rsidRPr="00367F39">
        <w:t xml:space="preserve"> The intent of advanced salary classifications is to recognize educators for completing college/university coursework that will contribute to the improvement of instruction or other services in the public schools.  The legal </w:t>
      </w:r>
      <w:r w:rsidR="00F4324D" w:rsidRPr="00367F39">
        <w:t xml:space="preserve">basis </w:t>
      </w:r>
      <w:r w:rsidRPr="00367F39">
        <w:t xml:space="preserve">for these regulations are </w:t>
      </w:r>
      <w:r w:rsidR="00711220" w:rsidRPr="00367F39">
        <w:t>W. Va.</w:t>
      </w:r>
      <w:r w:rsidRPr="00367F39">
        <w:t xml:space="preserve"> Code §18A-4-1 and §18A-4-4.</w:t>
      </w:r>
    </w:p>
    <w:p w:rsidR="00687BB3" w:rsidRPr="00367F39" w:rsidRDefault="00687BB3">
      <w:pPr>
        <w:jc w:val="both"/>
      </w:pPr>
    </w:p>
    <w:p w:rsidR="00687BB3" w:rsidRPr="00367F39" w:rsidRDefault="00687BB3">
      <w:pPr>
        <w:jc w:val="both"/>
      </w:pPr>
      <w:r w:rsidRPr="00367F39">
        <w:tab/>
        <w:t xml:space="preserve">22.3. Advanced Salary Classification. </w:t>
      </w:r>
      <w:r w:rsidR="00B45B8B" w:rsidRPr="00367F39">
        <w:t>–</w:t>
      </w:r>
      <w:r w:rsidRPr="00367F39">
        <w:t xml:space="preserve"> The following governing principles shall apply:</w:t>
      </w:r>
    </w:p>
    <w:p w:rsidR="00687BB3" w:rsidRPr="00367F39" w:rsidRDefault="00687BB3">
      <w:pPr>
        <w:jc w:val="both"/>
      </w:pPr>
    </w:p>
    <w:p w:rsidR="00687BB3" w:rsidRPr="00367F39" w:rsidRDefault="00687BB3">
      <w:pPr>
        <w:jc w:val="both"/>
      </w:pPr>
      <w:r w:rsidRPr="00367F39">
        <w:tab/>
      </w:r>
      <w:r w:rsidRPr="00367F39">
        <w:tab/>
        <w:t>22.3.1</w:t>
      </w:r>
      <w:proofErr w:type="gramStart"/>
      <w:r w:rsidRPr="00367F39">
        <w:t>.  The</w:t>
      </w:r>
      <w:proofErr w:type="gramEnd"/>
      <w:r w:rsidRPr="00367F39">
        <w:t xml:space="preserve"> advanced salary classifications recognized by the licensing agency are B.A. plus 15, Master’s, M.A. plus 15, M.A. plus 30, M.A. plus 45 and Doctorate.  These classifications are defined in §126-136-4.</w:t>
      </w:r>
    </w:p>
    <w:p w:rsidR="00687BB3" w:rsidRPr="00367F39" w:rsidRDefault="00687BB3">
      <w:pPr>
        <w:jc w:val="both"/>
      </w:pPr>
    </w:p>
    <w:p w:rsidR="00687BB3" w:rsidRPr="00367F39" w:rsidRDefault="00687BB3">
      <w:pPr>
        <w:jc w:val="both"/>
      </w:pPr>
      <w:r w:rsidRPr="00367F39">
        <w:tab/>
        <w:t xml:space="preserve">22.4. Advanced Salary Classifications for Teaching, Student Support, or </w:t>
      </w:r>
      <w:proofErr w:type="gramStart"/>
      <w:r w:rsidRPr="00367F39">
        <w:t xml:space="preserve">Administrative  </w:t>
      </w:r>
      <w:r w:rsidR="00F60A39">
        <w:t>Permit</w:t>
      </w:r>
      <w:proofErr w:type="gramEnd"/>
      <w:r w:rsidR="00F60A39">
        <w:t xml:space="preserve"> or </w:t>
      </w:r>
      <w:r w:rsidRPr="00367F39">
        <w:t>Certificate.</w:t>
      </w:r>
    </w:p>
    <w:p w:rsidR="00687BB3" w:rsidRPr="00367F39" w:rsidRDefault="00687BB3">
      <w:pPr>
        <w:jc w:val="both"/>
      </w:pPr>
    </w:p>
    <w:p w:rsidR="00687BB3" w:rsidRPr="00367F39" w:rsidRDefault="00687BB3">
      <w:pPr>
        <w:jc w:val="both"/>
      </w:pPr>
      <w:r w:rsidRPr="00367F39">
        <w:tab/>
      </w:r>
      <w:r w:rsidRPr="00367F39">
        <w:tab/>
        <w:t>22.4.1</w:t>
      </w:r>
      <w:proofErr w:type="gramStart"/>
      <w:r w:rsidRPr="00367F39">
        <w:t>.  All</w:t>
      </w:r>
      <w:proofErr w:type="gramEnd"/>
      <w:r w:rsidRPr="00367F39">
        <w:t xml:space="preserve"> college/university coursework used for advanced salary purposes must be completed at an accredited institution of higher education as defined in §126-136-4.5 except that coursework completed for a career</w:t>
      </w:r>
      <w:r w:rsidR="00A10584" w:rsidRPr="00367F39">
        <w:t xml:space="preserve"> and </w:t>
      </w:r>
      <w:r w:rsidRPr="00367F39">
        <w:t xml:space="preserve">technical education advanced salary classification recognized on the </w:t>
      </w:r>
      <w:r w:rsidR="00D7378C" w:rsidRPr="00367F39">
        <w:t>Career</w:t>
      </w:r>
      <w:r w:rsidR="00A10584" w:rsidRPr="00367F39">
        <w:t xml:space="preserve"> and </w:t>
      </w:r>
      <w:r w:rsidRPr="00367F39">
        <w:t>Technical Education Certificate must have been completed at a regionally accredited institution of higher education as defined in §126-136-4.</w:t>
      </w:r>
      <w:r w:rsidR="003A64BA" w:rsidRPr="00367F39">
        <w:t>55</w:t>
      </w:r>
      <w:r w:rsidRPr="00367F39">
        <w:t>.</w:t>
      </w:r>
    </w:p>
    <w:p w:rsidR="00687BB3" w:rsidRPr="00367F39" w:rsidRDefault="00687BB3">
      <w:pPr>
        <w:jc w:val="both"/>
      </w:pPr>
    </w:p>
    <w:p w:rsidR="00687BB3" w:rsidRPr="00367F39" w:rsidRDefault="00687BB3">
      <w:pPr>
        <w:jc w:val="both"/>
      </w:pPr>
      <w:r w:rsidRPr="00367F39">
        <w:tab/>
      </w:r>
      <w:r w:rsidRPr="00367F39">
        <w:tab/>
        <w:t>22.4.2</w:t>
      </w:r>
      <w:proofErr w:type="gramStart"/>
      <w:r w:rsidRPr="00367F39">
        <w:t>.  Graduate</w:t>
      </w:r>
      <w:proofErr w:type="gramEnd"/>
      <w:r w:rsidRPr="00367F39">
        <w:t xml:space="preserve"> coursework completed after July 1, 1994 shall be related to the public school program, as defined in §126-136-9.6.6.  Undergraduate coursework shall be related to the public school program, as defined in §126-136-9.6.7.</w:t>
      </w:r>
    </w:p>
    <w:p w:rsidR="00687BB3" w:rsidRPr="00367F39" w:rsidRDefault="00687BB3">
      <w:pPr>
        <w:jc w:val="both"/>
      </w:pPr>
    </w:p>
    <w:p w:rsidR="00687BB3" w:rsidRPr="00367F39" w:rsidRDefault="00687BB3">
      <w:pPr>
        <w:jc w:val="both"/>
      </w:pPr>
      <w:r w:rsidRPr="00367F39">
        <w:tab/>
      </w:r>
      <w:r w:rsidRPr="00367F39">
        <w:tab/>
        <w:t>22.4.3</w:t>
      </w:r>
      <w:proofErr w:type="gramStart"/>
      <w:r w:rsidRPr="00367F39">
        <w:t>.  Duplicate</w:t>
      </w:r>
      <w:proofErr w:type="gramEnd"/>
      <w:r w:rsidRPr="00367F39">
        <w:t xml:space="preserve"> credit as defined in §126-136-4.2</w:t>
      </w:r>
      <w:r w:rsidR="006542E5" w:rsidRPr="00367F39">
        <w:t>7</w:t>
      </w:r>
      <w:r w:rsidRPr="00367F39">
        <w:t>, shall not be accepted for advanced salary purposes.</w:t>
      </w:r>
    </w:p>
    <w:p w:rsidR="00687BB3" w:rsidRPr="00367F39" w:rsidRDefault="00687BB3">
      <w:pPr>
        <w:jc w:val="both"/>
      </w:pPr>
    </w:p>
    <w:p w:rsidR="00393F7F" w:rsidRPr="00367F39" w:rsidRDefault="00687BB3" w:rsidP="00393F7F">
      <w:pPr>
        <w:jc w:val="both"/>
      </w:pPr>
      <w:r w:rsidRPr="00367F39">
        <w:tab/>
      </w:r>
      <w:r w:rsidRPr="00367F39">
        <w:tab/>
        <w:t>22.4.4.  A</w:t>
      </w:r>
      <w:r w:rsidR="00393F7F" w:rsidRPr="00367F39">
        <w:t>n individual</w:t>
      </w:r>
      <w:r w:rsidRPr="00367F39">
        <w:t xml:space="preserve">  who holds a master’s degree based on fewer than 30 semester hours of credit may qualify for the M.A. plus 15, M.A. plus 30, or M.A. plus 45 advanced salary classification by completing 15, 30, or 45 semester hours of college/university credit respectively, beyond the degree requirements.</w:t>
      </w:r>
      <w:r w:rsidR="00393F7F" w:rsidRPr="00367F39">
        <w:t xml:space="preserve">  All hours verified as completed toward the master’s degree must appear on the official college/university transcript. </w:t>
      </w:r>
    </w:p>
    <w:p w:rsidR="00687BB3" w:rsidRPr="00367F39" w:rsidRDefault="00687BB3">
      <w:pPr>
        <w:jc w:val="both"/>
      </w:pPr>
    </w:p>
    <w:p w:rsidR="00393F7F" w:rsidRPr="00367F39" w:rsidRDefault="00687BB3" w:rsidP="00393F7F">
      <w:pPr>
        <w:jc w:val="both"/>
      </w:pPr>
      <w:r w:rsidRPr="00367F39">
        <w:tab/>
      </w:r>
      <w:r w:rsidRPr="00367F39">
        <w:tab/>
        <w:t>22.4.5</w:t>
      </w:r>
      <w:proofErr w:type="gramStart"/>
      <w:r w:rsidRPr="00367F39">
        <w:t>.  An</w:t>
      </w:r>
      <w:proofErr w:type="gramEnd"/>
      <w:r w:rsidRPr="00367F39">
        <w:t xml:space="preserve"> individual employed on a permit in a specialization which requires completion of a master’s degree program for the Initial Professional </w:t>
      </w:r>
      <w:r w:rsidR="00393F7F" w:rsidRPr="00367F39">
        <w:t xml:space="preserve">Student Support or Administrative </w:t>
      </w:r>
      <w:r w:rsidRPr="00367F39">
        <w:t>Certificate may be granted a B.A. plus 15 salary classification upon completion of 15 semester hours of coursework leading to the master’s degree in the specialization</w:t>
      </w:r>
      <w:r w:rsidR="00393F7F" w:rsidRPr="00367F39">
        <w:t xml:space="preserve"> for which the permit is issued.  Other permits and authorizations are granted degree recognition only, and limited to the highest degree level held.</w:t>
      </w:r>
    </w:p>
    <w:p w:rsidR="00687BB3" w:rsidRPr="00367F39" w:rsidRDefault="00687BB3">
      <w:pPr>
        <w:jc w:val="both"/>
      </w:pPr>
    </w:p>
    <w:p w:rsidR="00687BB3" w:rsidRPr="00367F39" w:rsidRDefault="00687BB3">
      <w:pPr>
        <w:jc w:val="both"/>
      </w:pPr>
    </w:p>
    <w:p w:rsidR="00687BB3" w:rsidRPr="00367F39" w:rsidRDefault="00687BB3">
      <w:pPr>
        <w:jc w:val="both"/>
      </w:pPr>
      <w:r w:rsidRPr="00367F39">
        <w:tab/>
      </w:r>
      <w:r w:rsidRPr="00367F39">
        <w:tab/>
        <w:t xml:space="preserve">22.4.6. Fifteen semester hours of undergraduate credit from a regionally accredited institution of higher education may be utilized for an advanced salary classification is such hours are in accordance with a) the teacher’s current classification of certification and training; b) a designated instructional shortage area documented by the employing superintendent; or c) an identified teaching deficiency documented through the state-approved county personnel evaluation system.  Undergraduate coursework must be completed after the issuance of the specialization on the Professional </w:t>
      </w:r>
      <w:r w:rsidR="00393F7F" w:rsidRPr="00367F39">
        <w:t xml:space="preserve">Teaching, Student Support, or Administrative </w:t>
      </w:r>
      <w:r w:rsidRPr="00367F39">
        <w:t xml:space="preserve">Certificate.  Undergraduate coursework must be earned on or after July 1, 1984, and after the issuance of the Initial Professional </w:t>
      </w:r>
      <w:r w:rsidR="00393F7F" w:rsidRPr="00367F39">
        <w:t xml:space="preserve">Teaching, Student Support, or Administrative </w:t>
      </w:r>
      <w:r w:rsidRPr="00367F39">
        <w:t>Certificate, to be eligible for advanced salary classification.</w:t>
      </w:r>
    </w:p>
    <w:p w:rsidR="00BF7B8D" w:rsidRPr="00367F39" w:rsidRDefault="00BF7B8D">
      <w:pPr>
        <w:jc w:val="both"/>
      </w:pPr>
    </w:p>
    <w:p w:rsidR="00BF7B8D" w:rsidRPr="00367F39" w:rsidRDefault="00BF7B8D" w:rsidP="00BF7B8D">
      <w:pPr>
        <w:ind w:firstLine="720"/>
        <w:jc w:val="both"/>
      </w:pPr>
      <w:r w:rsidRPr="00367F39">
        <w:t>22.4.7. Upon appropriate application to the WVDE, the effective date of any advanced salary is limited to the date that all requirements were completed, but not exceeding three (3) months prior to the date the application is received by the WVDE, as defined in §126-136-9.6.1.</w:t>
      </w:r>
    </w:p>
    <w:p w:rsidR="00BF7B8D" w:rsidRPr="00367F39" w:rsidRDefault="00BF7B8D">
      <w:pPr>
        <w:jc w:val="both"/>
      </w:pPr>
    </w:p>
    <w:p w:rsidR="00687BB3" w:rsidRPr="00367F39" w:rsidRDefault="00687BB3">
      <w:pPr>
        <w:jc w:val="both"/>
      </w:pPr>
      <w:r w:rsidRPr="00367F39">
        <w:tab/>
        <w:t xml:space="preserve">22.5. Salary Classification for the </w:t>
      </w:r>
      <w:r w:rsidR="00D7378C" w:rsidRPr="00367F39">
        <w:t>Career</w:t>
      </w:r>
      <w:r w:rsidR="00A10584" w:rsidRPr="00367F39">
        <w:t xml:space="preserve"> and </w:t>
      </w:r>
      <w:r w:rsidRPr="00367F39">
        <w:t>Technical Education Permit or Certificate.</w:t>
      </w:r>
    </w:p>
    <w:p w:rsidR="00687BB3" w:rsidRPr="00367F39" w:rsidRDefault="00687BB3">
      <w:pPr>
        <w:jc w:val="both"/>
      </w:pPr>
    </w:p>
    <w:p w:rsidR="00687BB3" w:rsidRPr="00367F39" w:rsidRDefault="00687BB3">
      <w:pPr>
        <w:jc w:val="both"/>
      </w:pPr>
      <w:r w:rsidRPr="00367F39">
        <w:tab/>
      </w:r>
      <w:r w:rsidRPr="00367F39">
        <w:tab/>
        <w:t>22.5.1</w:t>
      </w:r>
      <w:proofErr w:type="gramStart"/>
      <w:r w:rsidRPr="00367F39">
        <w:t>.  The</w:t>
      </w:r>
      <w:proofErr w:type="gramEnd"/>
      <w:r w:rsidRPr="00367F39">
        <w:t xml:space="preserve"> basic salary for the holder of a </w:t>
      </w:r>
      <w:r w:rsidR="00D7378C" w:rsidRPr="00367F39">
        <w:t>Career</w:t>
      </w:r>
      <w:r w:rsidR="00A10584" w:rsidRPr="00367F39">
        <w:t xml:space="preserve"> and </w:t>
      </w:r>
      <w:r w:rsidRPr="00367F39">
        <w:t xml:space="preserve">Technical Education Permit or </w:t>
      </w:r>
      <w:r w:rsidR="00D7378C" w:rsidRPr="00367F39">
        <w:t>Career</w:t>
      </w:r>
      <w:r w:rsidR="00A10584" w:rsidRPr="00367F39">
        <w:t xml:space="preserve"> and </w:t>
      </w:r>
      <w:r w:rsidRPr="00367F39">
        <w:t>Technical Education Certificate shall be based on a bachelor’s degree unless the permit or certificate is issued on the basis of a master’s or doctoral degree in which case the salary will be at the appropriate degree level.</w:t>
      </w:r>
    </w:p>
    <w:p w:rsidR="00687BB3" w:rsidRPr="00367F39" w:rsidRDefault="00687BB3">
      <w:pPr>
        <w:jc w:val="both"/>
      </w:pPr>
    </w:p>
    <w:p w:rsidR="00687BB3" w:rsidRPr="00367F39" w:rsidRDefault="00687BB3">
      <w:pPr>
        <w:jc w:val="both"/>
      </w:pPr>
      <w:r w:rsidRPr="00367F39">
        <w:tab/>
      </w:r>
      <w:r w:rsidRPr="00367F39">
        <w:tab/>
        <w:t>22.5.2</w:t>
      </w:r>
      <w:proofErr w:type="gramStart"/>
      <w:r w:rsidRPr="00367F39">
        <w:t>.  The</w:t>
      </w:r>
      <w:proofErr w:type="gramEnd"/>
      <w:r w:rsidRPr="00367F39">
        <w:t xml:space="preserve"> career</w:t>
      </w:r>
      <w:r w:rsidR="00A10584" w:rsidRPr="00367F39">
        <w:t xml:space="preserve"> and </w:t>
      </w:r>
      <w:r w:rsidRPr="00367F39">
        <w:t xml:space="preserve">technical education advanced salary classifications are recognized only on the </w:t>
      </w:r>
      <w:r w:rsidR="00D7378C" w:rsidRPr="00367F39">
        <w:t>Career</w:t>
      </w:r>
      <w:r w:rsidR="00A10584" w:rsidRPr="00367F39">
        <w:t xml:space="preserve"> and </w:t>
      </w:r>
      <w:r w:rsidRPr="00367F39">
        <w:t>Technical Education Certificate.</w:t>
      </w:r>
    </w:p>
    <w:p w:rsidR="00687BB3" w:rsidRPr="00367F39" w:rsidRDefault="00687BB3">
      <w:pPr>
        <w:jc w:val="both"/>
      </w:pPr>
    </w:p>
    <w:p w:rsidR="00687BB3" w:rsidRPr="00367F39" w:rsidRDefault="00687BB3">
      <w:pPr>
        <w:jc w:val="both"/>
      </w:pPr>
      <w:r w:rsidRPr="00367F39">
        <w:tab/>
      </w:r>
      <w:r w:rsidRPr="00367F39">
        <w:tab/>
        <w:t>22.5.3</w:t>
      </w:r>
      <w:proofErr w:type="gramStart"/>
      <w:r w:rsidRPr="00367F39">
        <w:t>.  The</w:t>
      </w:r>
      <w:proofErr w:type="gramEnd"/>
      <w:r w:rsidRPr="00367F39">
        <w:t xml:space="preserve"> career</w:t>
      </w:r>
      <w:r w:rsidR="00A10584" w:rsidRPr="00367F39">
        <w:t xml:space="preserve"> and </w:t>
      </w:r>
      <w:r w:rsidRPr="00367F39">
        <w:t xml:space="preserve">technical education advanced salary classifications for </w:t>
      </w:r>
      <w:r w:rsidR="00D7378C" w:rsidRPr="00367F39">
        <w:t>an</w:t>
      </w:r>
      <w:r w:rsidRPr="00367F39">
        <w:t xml:space="preserve"> educator whose </w:t>
      </w:r>
      <w:r w:rsidR="00D7378C" w:rsidRPr="00367F39">
        <w:t>Career</w:t>
      </w:r>
      <w:r w:rsidR="00A10584" w:rsidRPr="00367F39">
        <w:t xml:space="preserve"> and </w:t>
      </w:r>
      <w:r w:rsidRPr="00367F39">
        <w:t xml:space="preserve">Technical Education Certificate is not based on a degree include </w:t>
      </w:r>
      <w:r w:rsidR="00D7378C" w:rsidRPr="00367F39">
        <w:t>Career</w:t>
      </w:r>
      <w:r w:rsidR="00A10584" w:rsidRPr="00367F39">
        <w:t xml:space="preserve"> and </w:t>
      </w:r>
      <w:r w:rsidRPr="00367F39">
        <w:t xml:space="preserve">Technical Education B.A. plus 15, </w:t>
      </w:r>
      <w:r w:rsidR="00D7378C" w:rsidRPr="00367F39">
        <w:t>Career</w:t>
      </w:r>
      <w:r w:rsidR="00A10584" w:rsidRPr="00367F39">
        <w:t xml:space="preserve"> and </w:t>
      </w:r>
      <w:r w:rsidRPr="00367F39">
        <w:t xml:space="preserve">Technical Education M.A., </w:t>
      </w:r>
      <w:r w:rsidR="00D7378C" w:rsidRPr="00367F39">
        <w:t>Career</w:t>
      </w:r>
      <w:r w:rsidR="00A10584" w:rsidRPr="00367F39">
        <w:t xml:space="preserve"> and </w:t>
      </w:r>
      <w:r w:rsidRPr="00367F39">
        <w:t xml:space="preserve">Technical Education M.A. plus 15, </w:t>
      </w:r>
      <w:r w:rsidR="00D7378C" w:rsidRPr="00367F39">
        <w:t>Career</w:t>
      </w:r>
      <w:r w:rsidR="00A10584" w:rsidRPr="00367F39">
        <w:t xml:space="preserve"> and </w:t>
      </w:r>
      <w:r w:rsidRPr="00367F39">
        <w:t xml:space="preserve">Technical Education M.A. plus 30, and </w:t>
      </w:r>
      <w:r w:rsidR="00D7378C" w:rsidRPr="00367F39">
        <w:t>Career</w:t>
      </w:r>
      <w:r w:rsidR="00A10584" w:rsidRPr="00367F39">
        <w:t xml:space="preserve"> and </w:t>
      </w:r>
      <w:r w:rsidRPr="00367F39">
        <w:t>Technical Education M.A. plus 45.  These salary classifications are defined in §126-136-4.</w:t>
      </w:r>
    </w:p>
    <w:p w:rsidR="00687BB3" w:rsidRPr="00367F39" w:rsidRDefault="00687BB3">
      <w:pPr>
        <w:jc w:val="both"/>
      </w:pPr>
    </w:p>
    <w:p w:rsidR="00687BB3" w:rsidRPr="00367F39" w:rsidRDefault="00687BB3">
      <w:pPr>
        <w:jc w:val="both"/>
      </w:pPr>
      <w:r w:rsidRPr="00367F39">
        <w:tab/>
      </w:r>
      <w:r w:rsidRPr="00367F39">
        <w:tab/>
        <w:t>22.5.4.  A career</w:t>
      </w:r>
      <w:r w:rsidR="00A10584" w:rsidRPr="00367F39">
        <w:t xml:space="preserve"> and </w:t>
      </w:r>
      <w:r w:rsidRPr="00367F39">
        <w:t>technical education educator who received an advanced salary classification under previous provisions shall qualify for additional salary classifications by completing 15 semester hours of additional college coursework through a regionally accredited institution of higher education defined in §126-136-4.5 for each new salary classification.</w:t>
      </w:r>
    </w:p>
    <w:p w:rsidR="00687BB3" w:rsidRPr="00367F39" w:rsidRDefault="00687BB3">
      <w:pPr>
        <w:jc w:val="both"/>
      </w:pPr>
    </w:p>
    <w:p w:rsidR="00687BB3" w:rsidRPr="00367F39" w:rsidRDefault="00687BB3">
      <w:pPr>
        <w:jc w:val="both"/>
      </w:pPr>
      <w:r w:rsidRPr="00367F39">
        <w:tab/>
      </w:r>
      <w:r w:rsidRPr="00367F39">
        <w:tab/>
        <w:t>22.5.5</w:t>
      </w:r>
      <w:proofErr w:type="gramStart"/>
      <w:r w:rsidRPr="00367F39">
        <w:t>.  Six</w:t>
      </w:r>
      <w:proofErr w:type="gramEnd"/>
      <w:r w:rsidRPr="00367F39">
        <w:t xml:space="preserve"> semester hours of college/university coursework in the teaching specialization update are required for each advanced salary classification for a career</w:t>
      </w:r>
      <w:r w:rsidR="00A10584" w:rsidRPr="00367F39">
        <w:t xml:space="preserve"> and </w:t>
      </w:r>
      <w:r w:rsidRPr="00367F39">
        <w:t>technical educator.  A maximum of six semester hours of teaching specialization update coursework is acceptable for each advanced salary classification.</w:t>
      </w:r>
    </w:p>
    <w:p w:rsidR="00687BB3" w:rsidRPr="00367F39" w:rsidRDefault="00687BB3">
      <w:pPr>
        <w:jc w:val="both"/>
      </w:pPr>
    </w:p>
    <w:p w:rsidR="00687BB3" w:rsidRPr="00367F39" w:rsidRDefault="00687BB3">
      <w:pPr>
        <w:jc w:val="both"/>
      </w:pPr>
      <w:r w:rsidRPr="00367F39">
        <w:tab/>
      </w:r>
      <w:r w:rsidRPr="00367F39">
        <w:tab/>
        <w:t xml:space="preserve">22.5.6.  An educator who holds a permanent </w:t>
      </w:r>
      <w:r w:rsidR="00D7378C" w:rsidRPr="00367F39">
        <w:t>Career</w:t>
      </w:r>
      <w:r w:rsidR="00A10584" w:rsidRPr="00367F39">
        <w:t xml:space="preserve"> and </w:t>
      </w:r>
      <w:r w:rsidRPr="00367F39">
        <w:t>Technical Education Certificate may qualify for the M.A. plus 30 salary classification based on the awarding of a bachelor’s degree from a regionally accredited institution of higher education as defined in §126-136-4.</w:t>
      </w:r>
      <w:r w:rsidR="003A64BA" w:rsidRPr="00367F39">
        <w:t>55</w:t>
      </w:r>
      <w:r w:rsidRPr="00367F39">
        <w:t>.</w:t>
      </w:r>
    </w:p>
    <w:p w:rsidR="00687BB3" w:rsidRPr="00367F39" w:rsidRDefault="00687BB3">
      <w:pPr>
        <w:jc w:val="both"/>
      </w:pPr>
    </w:p>
    <w:p w:rsidR="00687BB3" w:rsidRPr="00367F39" w:rsidRDefault="00687BB3">
      <w:pPr>
        <w:jc w:val="both"/>
      </w:pPr>
      <w:r w:rsidRPr="00367F39">
        <w:tab/>
      </w:r>
      <w:r w:rsidRPr="00367F39">
        <w:tab/>
        <w:t xml:space="preserve">22.5.7.  An educator who holds a permanent </w:t>
      </w:r>
      <w:r w:rsidR="00D7378C" w:rsidRPr="00367F39">
        <w:t>Career</w:t>
      </w:r>
      <w:r w:rsidR="00A10584" w:rsidRPr="00367F39">
        <w:t xml:space="preserve"> and </w:t>
      </w:r>
      <w:r w:rsidRPr="00367F39">
        <w:t>Technical Education Certificate may qualify for the M.A. plus 45 salary classification based on the awarding of a bachelor’s degree and 15 semester hours M.A. of graduate credit from a regionally accredited institution of higher education defined in §126-136-4.</w:t>
      </w:r>
      <w:r w:rsidR="003A64BA" w:rsidRPr="00367F39">
        <w:t>55</w:t>
      </w:r>
      <w:r w:rsidRPr="00367F39">
        <w:t>.</w:t>
      </w:r>
    </w:p>
    <w:p w:rsidR="00687BB3" w:rsidRPr="00367F39" w:rsidRDefault="00687BB3">
      <w:pPr>
        <w:jc w:val="both"/>
      </w:pPr>
    </w:p>
    <w:p w:rsidR="00687BB3" w:rsidRPr="00367F39" w:rsidRDefault="00687BB3">
      <w:pPr>
        <w:jc w:val="both"/>
      </w:pPr>
      <w:r w:rsidRPr="00367F39">
        <w:tab/>
      </w:r>
      <w:r w:rsidRPr="00367F39">
        <w:tab/>
        <w:t>22.5.8</w:t>
      </w:r>
      <w:proofErr w:type="gramStart"/>
      <w:r w:rsidRPr="00367F39">
        <w:t>.  An</w:t>
      </w:r>
      <w:proofErr w:type="gramEnd"/>
      <w:r w:rsidRPr="00367F39">
        <w:t xml:space="preserve"> educator who is not pursuing a degree and who is requesting a career</w:t>
      </w:r>
      <w:r w:rsidR="00A10584" w:rsidRPr="00367F39">
        <w:t xml:space="preserve"> and </w:t>
      </w:r>
      <w:r w:rsidRPr="00367F39">
        <w:t>technical education advanced salary classification must select approved college/university coursework related to the following areas, with the semester hour limitations as indicated:</w:t>
      </w:r>
    </w:p>
    <w:p w:rsidR="00687BB3" w:rsidRPr="00367F39" w:rsidRDefault="00687BB3">
      <w:pPr>
        <w:jc w:val="both"/>
      </w:pPr>
    </w:p>
    <w:p w:rsidR="00687BB3" w:rsidRPr="00367F39" w:rsidRDefault="00687BB3">
      <w:pPr>
        <w:tabs>
          <w:tab w:val="left" w:pos="2160"/>
          <w:tab w:val="right" w:pos="8640"/>
        </w:tabs>
        <w:jc w:val="both"/>
      </w:pPr>
      <w:r w:rsidRPr="00367F39">
        <w:tab/>
      </w:r>
      <w:proofErr w:type="gramStart"/>
      <w:r w:rsidRPr="00367F39">
        <w:t>a.  Composition</w:t>
      </w:r>
      <w:proofErr w:type="gramEnd"/>
      <w:r w:rsidRPr="00367F39">
        <w:t xml:space="preserve"> and Rhetoric</w:t>
      </w:r>
      <w:r w:rsidRPr="00367F39">
        <w:tab/>
        <w:t>6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b.  Computer</w:t>
      </w:r>
      <w:proofErr w:type="gramEnd"/>
      <w:r w:rsidRPr="00367F39">
        <w:t xml:space="preserve"> Literacy/Microcomputer Network Applications</w:t>
      </w:r>
      <w:r w:rsidRPr="00367F39">
        <w:tab/>
        <w:t>6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c.  Coordination</w:t>
      </w:r>
      <w:proofErr w:type="gramEnd"/>
      <w:r w:rsidRPr="00367F39">
        <w:t xml:space="preserve"> of Cooperative </w:t>
      </w:r>
      <w:r w:rsidR="00D7378C" w:rsidRPr="00367F39">
        <w:t>Career</w:t>
      </w:r>
      <w:r w:rsidR="00A10584" w:rsidRPr="00367F39">
        <w:t xml:space="preserve"> and </w:t>
      </w:r>
      <w:r w:rsidRPr="00367F39">
        <w:t>Technical Education  3 Hrs.</w:t>
      </w:r>
    </w:p>
    <w:p w:rsidR="00687BB3" w:rsidRPr="00367F39" w:rsidRDefault="00687BB3">
      <w:pPr>
        <w:tabs>
          <w:tab w:val="left" w:pos="2160"/>
          <w:tab w:val="right" w:pos="8640"/>
        </w:tabs>
        <w:jc w:val="both"/>
      </w:pPr>
      <w:r w:rsidRPr="00367F39">
        <w:tab/>
        <w:t xml:space="preserve">     (CTE)</w:t>
      </w:r>
      <w:r w:rsidRPr="00367F39">
        <w:tab/>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d.  Coordination</w:t>
      </w:r>
      <w:proofErr w:type="gramEnd"/>
      <w:r w:rsidRPr="00367F39">
        <w:t xml:space="preserve"> of Youth CTE Activities</w:t>
      </w:r>
      <w:r w:rsidRPr="00367F39">
        <w:tab/>
        <w:t>3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e.  History</w:t>
      </w:r>
      <w:proofErr w:type="gramEnd"/>
      <w:r w:rsidRPr="00367F39">
        <w:t xml:space="preserve"> and Philosophy of CTE</w:t>
      </w:r>
      <w:r w:rsidRPr="00367F39">
        <w:tab/>
        <w:t>3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f.  Human</w:t>
      </w:r>
      <w:proofErr w:type="gramEnd"/>
      <w:r w:rsidRPr="00367F39">
        <w:t xml:space="preserve"> Growth and Development</w:t>
      </w:r>
      <w:r w:rsidRPr="00367F39">
        <w:tab/>
        <w:t>3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g.  Humanities</w:t>
      </w:r>
      <w:proofErr w:type="gramEnd"/>
      <w:r w:rsidRPr="00367F39">
        <w:tab/>
        <w:t>6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h.  Laboratory</w:t>
      </w:r>
      <w:proofErr w:type="gramEnd"/>
      <w:r w:rsidRPr="00367F39">
        <w:t xml:space="preserve"> Science</w:t>
      </w:r>
      <w:r w:rsidRPr="00367F39">
        <w:tab/>
        <w:t>8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spellStart"/>
      <w:proofErr w:type="gramStart"/>
      <w:r w:rsidRPr="00367F39">
        <w:t>i</w:t>
      </w:r>
      <w:proofErr w:type="spellEnd"/>
      <w:r w:rsidRPr="00367F39">
        <w:t>.  Mathematics</w:t>
      </w:r>
      <w:proofErr w:type="gramEnd"/>
      <w:r w:rsidRPr="00367F39">
        <w:tab/>
        <w:t>6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j.  Organization</w:t>
      </w:r>
      <w:proofErr w:type="gramEnd"/>
      <w:r w:rsidRPr="00367F39">
        <w:t>/Management of CTE Labs</w:t>
      </w:r>
      <w:r w:rsidRPr="00367F39">
        <w:tab/>
        <w:t>3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k.  Occupation</w:t>
      </w:r>
      <w:proofErr w:type="gramEnd"/>
      <w:r w:rsidRPr="00367F39">
        <w:t xml:space="preserve"> Analysis in CTE</w:t>
      </w:r>
      <w:r w:rsidRPr="00367F39">
        <w:tab/>
        <w:t>3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l.  Psychology</w:t>
      </w:r>
      <w:proofErr w:type="gramEnd"/>
      <w:r w:rsidRPr="00367F39">
        <w:t xml:space="preserve"> of Learning</w:t>
      </w:r>
      <w:r w:rsidRPr="00367F39">
        <w:tab/>
        <w:t>3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m.  School</w:t>
      </w:r>
      <w:proofErr w:type="gramEnd"/>
      <w:r w:rsidRPr="00367F39">
        <w:t xml:space="preserve"> and Society</w:t>
      </w:r>
      <w:r w:rsidRPr="00367F39">
        <w:tab/>
        <w:t>3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n.  Social</w:t>
      </w:r>
      <w:proofErr w:type="gramEnd"/>
      <w:r w:rsidRPr="00367F39">
        <w:t xml:space="preserve"> Science</w:t>
      </w:r>
      <w:r w:rsidRPr="00367F39">
        <w:tab/>
        <w:t>6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o.  Speech</w:t>
      </w:r>
      <w:proofErr w:type="gramEnd"/>
      <w:r w:rsidRPr="00367F39">
        <w:tab/>
        <w:t>3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p.  Teaching</w:t>
      </w:r>
      <w:proofErr w:type="gramEnd"/>
      <w:r w:rsidRPr="00367F39">
        <w:t xml:space="preserve"> Special Needs Students in CTE</w:t>
      </w:r>
      <w:r w:rsidRPr="00367F39">
        <w:tab/>
        <w:t>6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q.  Teaching</w:t>
      </w:r>
      <w:proofErr w:type="gramEnd"/>
      <w:r w:rsidRPr="00367F39">
        <w:t xml:space="preserve"> Specialization Update</w:t>
      </w:r>
      <w:r w:rsidRPr="00367F39">
        <w:tab/>
        <w:t>30 Hrs.</w:t>
      </w:r>
    </w:p>
    <w:p w:rsidR="00687BB3" w:rsidRPr="00367F39" w:rsidRDefault="00687BB3">
      <w:pPr>
        <w:tabs>
          <w:tab w:val="left" w:pos="2160"/>
          <w:tab w:val="right" w:pos="8640"/>
        </w:tabs>
        <w:jc w:val="both"/>
      </w:pPr>
    </w:p>
    <w:p w:rsidR="00687BB3" w:rsidRPr="00367F39" w:rsidRDefault="00687BB3">
      <w:pPr>
        <w:tabs>
          <w:tab w:val="left" w:pos="2160"/>
          <w:tab w:val="right" w:pos="8640"/>
        </w:tabs>
        <w:jc w:val="both"/>
      </w:pPr>
      <w:r w:rsidRPr="00367F39">
        <w:tab/>
      </w:r>
      <w:proofErr w:type="gramStart"/>
      <w:r w:rsidRPr="00367F39">
        <w:t>r.  Approved</w:t>
      </w:r>
      <w:proofErr w:type="gramEnd"/>
      <w:r w:rsidRPr="00367F39">
        <w:t xml:space="preserve"> Electives</w:t>
      </w:r>
      <w:r w:rsidRPr="00367F39">
        <w:tab/>
        <w:t>9 Hrs.</w:t>
      </w:r>
    </w:p>
    <w:p w:rsidR="00687BB3" w:rsidRPr="00367F39" w:rsidRDefault="00687BB3">
      <w:pPr>
        <w:tabs>
          <w:tab w:val="left" w:pos="2160"/>
          <w:tab w:val="right" w:pos="9360"/>
        </w:tabs>
        <w:jc w:val="both"/>
      </w:pPr>
    </w:p>
    <w:p w:rsidR="00687BB3" w:rsidRPr="00367F39" w:rsidRDefault="00687BB3">
      <w:pPr>
        <w:jc w:val="both"/>
      </w:pPr>
      <w:r w:rsidRPr="00367F39">
        <w:tab/>
      </w:r>
      <w:r w:rsidRPr="00367F39">
        <w:tab/>
        <w:t>22.5.9.  The requirements for a Teaching Specialization Update may be satisfied by the following:  approved industry sponsored technical update workshops; approved specialization-related coursework sponsored by an accredited institution of higher education, as defined in §126-136-4.5; approved back-to-industry experiences; and special incentive workshops sponsored by the licensing agency.  These hours can be no more than five years old at the time of application for the advanced salary classification.</w:t>
      </w:r>
    </w:p>
    <w:p w:rsidR="00687BB3" w:rsidRDefault="00687BB3">
      <w:pPr>
        <w:jc w:val="both"/>
      </w:pPr>
    </w:p>
    <w:p w:rsidR="0044687E" w:rsidRPr="0044687E" w:rsidRDefault="0044687E">
      <w:pPr>
        <w:jc w:val="both"/>
        <w:rPr>
          <w:b/>
        </w:rPr>
      </w:pPr>
      <w:r w:rsidRPr="0044687E">
        <w:rPr>
          <w:b/>
        </w:rPr>
        <w:t xml:space="preserve">§126-136-23.  </w:t>
      </w:r>
      <w:proofErr w:type="gramStart"/>
      <w:r w:rsidRPr="0044687E">
        <w:rPr>
          <w:b/>
        </w:rPr>
        <w:t>Tuition Reimbursement for License Renewal or Shortage Areas.</w:t>
      </w:r>
      <w:proofErr w:type="gramEnd"/>
    </w:p>
    <w:p w:rsidR="0044687E" w:rsidRPr="00367F39" w:rsidRDefault="0044687E">
      <w:pPr>
        <w:jc w:val="both"/>
      </w:pPr>
    </w:p>
    <w:p w:rsidR="00687BB3" w:rsidRPr="00367F39" w:rsidRDefault="00687BB3">
      <w:pPr>
        <w:jc w:val="both"/>
      </w:pPr>
      <w:r w:rsidRPr="00367F39">
        <w:tab/>
        <w:t>23.1. Tuition Reimbursement for License Renewal or Shortage Areas.</w:t>
      </w:r>
    </w:p>
    <w:p w:rsidR="00687BB3" w:rsidRPr="00367F39" w:rsidRDefault="00687BB3">
      <w:pPr>
        <w:jc w:val="both"/>
      </w:pPr>
    </w:p>
    <w:p w:rsidR="00687BB3" w:rsidRPr="00367F39" w:rsidRDefault="00687BB3">
      <w:pPr>
        <w:jc w:val="both"/>
      </w:pPr>
      <w:r w:rsidRPr="00367F39">
        <w:tab/>
      </w:r>
      <w:r w:rsidRPr="00367F39">
        <w:tab/>
        <w:t>23.1.1</w:t>
      </w:r>
      <w:proofErr w:type="gramStart"/>
      <w:r w:rsidRPr="00367F39">
        <w:t>.  Criteria</w:t>
      </w:r>
      <w:proofErr w:type="gramEnd"/>
      <w:r w:rsidRPr="00367F39">
        <w:t xml:space="preserve">. </w:t>
      </w:r>
      <w:r w:rsidR="00B45B8B" w:rsidRPr="00367F39">
        <w:t>–</w:t>
      </w:r>
      <w:r w:rsidRPr="00367F39">
        <w:t xml:space="preserve"> As stated in </w:t>
      </w:r>
      <w:r w:rsidR="00711220" w:rsidRPr="00367F39">
        <w:t>W. Va.</w:t>
      </w:r>
      <w:r w:rsidRPr="00367F39">
        <w:t xml:space="preserve"> Code §18A-3-3a, an educator applying for tuition reimbursement must meet the following criteria:  1) holds either a valid West Virginia Certificate or First Class Permit for full-time employment and is seeking an additional endorsement in a shortage area, and either resides in the state or is employed regularly for instructional purposes in a public school in the state; or 2) is seeking certification renewal, and has a continuing contract with a county board.  Reimbursement is dependent upon the amount of legislative funding granted.</w:t>
      </w:r>
    </w:p>
    <w:p w:rsidR="00687BB3" w:rsidRPr="00367F39" w:rsidRDefault="00687BB3">
      <w:pPr>
        <w:jc w:val="both"/>
      </w:pPr>
    </w:p>
    <w:p w:rsidR="00687BB3" w:rsidRPr="00367F39" w:rsidRDefault="00687BB3">
      <w:pPr>
        <w:jc w:val="both"/>
      </w:pPr>
      <w:r w:rsidRPr="00367F39">
        <w:tab/>
      </w:r>
      <w:r w:rsidRPr="00367F39">
        <w:tab/>
      </w:r>
      <w:bookmarkStart w:id="11" w:name="OLE_LINK2"/>
      <w:bookmarkStart w:id="12" w:name="OLE_LINK1"/>
      <w:r w:rsidRPr="00367F39">
        <w:t>23.1.2</w:t>
      </w:r>
      <w:proofErr w:type="gramStart"/>
      <w:r w:rsidRPr="00367F39">
        <w:t>.  Limitations</w:t>
      </w:r>
      <w:proofErr w:type="gramEnd"/>
      <w:r w:rsidRPr="00367F39">
        <w:t xml:space="preserve">. </w:t>
      </w:r>
      <w:r w:rsidR="00B45B8B" w:rsidRPr="00367F39">
        <w:t>–</w:t>
      </w:r>
      <w:r w:rsidRPr="00367F39">
        <w:t xml:space="preserve">Reimbursement is limited to the cost of tuition, registration and other required fees only for appropriate college or university coursework used for license renewal or for an additional endorsement in a verified shortage subject area.  Reimbursement for an educator who has prior approval to attend an out-of-state institution of higher education as </w:t>
      </w:r>
      <w:r w:rsidRPr="00367F39">
        <w:lastRenderedPageBreak/>
        <w:t xml:space="preserve">described in </w:t>
      </w:r>
      <w:r w:rsidR="00711220" w:rsidRPr="00367F39">
        <w:t>W. Va.</w:t>
      </w:r>
      <w:r w:rsidRPr="00367F39">
        <w:t xml:space="preserve"> Code §18A-3-3a(d)(2), or a private institution of higher education may not exceed the amount of the highest corresponding tuition charged at a West Virginia state-supported college or university.  Reimbursement for courses completed toward certification renewal is limited to 15 semester hours of courses for any educator.  Reimbursement for educators completing courses after July 1, 2007, will be limited to 15 semester hours of coursework completed towards an additional endorsement in a shortage area.  The educator must have completed the appropriate college or university coursework with a minimum 3.0 GPA.</w:t>
      </w:r>
      <w:bookmarkEnd w:id="11"/>
      <w:bookmarkEnd w:id="12"/>
    </w:p>
    <w:p w:rsidR="00687BB3" w:rsidRPr="00367F39" w:rsidRDefault="00687BB3">
      <w:pPr>
        <w:jc w:val="both"/>
      </w:pPr>
    </w:p>
    <w:p w:rsidR="00687BB3" w:rsidRPr="00367F39" w:rsidRDefault="00687BB3">
      <w:pPr>
        <w:jc w:val="both"/>
      </w:pPr>
      <w:r w:rsidRPr="00367F39">
        <w:tab/>
      </w:r>
      <w:r w:rsidRPr="00367F39">
        <w:tab/>
        <w:t>23.1.3</w:t>
      </w:r>
      <w:proofErr w:type="gramStart"/>
      <w:r w:rsidRPr="00367F39">
        <w:t>.</w:t>
      </w:r>
      <w:bookmarkStart w:id="13" w:name="OLE_LINK3"/>
      <w:bookmarkStart w:id="14" w:name="OLE_LINK4"/>
      <w:r w:rsidRPr="00367F39">
        <w:t xml:space="preserve">  Reimbursement</w:t>
      </w:r>
      <w:proofErr w:type="gramEnd"/>
      <w:r w:rsidRPr="00367F39">
        <w:t xml:space="preserve"> Schedule. </w:t>
      </w:r>
      <w:r w:rsidR="00B45B8B" w:rsidRPr="00367F39">
        <w:t>–</w:t>
      </w:r>
      <w:r w:rsidRPr="00367F39">
        <w:t xml:space="preserve"> The WVDE shall make the reimbursement for courses completed towards an additional endorsement or for the renewal of a license in an area of critical shortage priority.  A request for tuition reimbursement must be received by the WVDE no later than June 15 of each year for coursework completed during that fiscal year </w:t>
      </w:r>
      <w:bookmarkEnd w:id="13"/>
      <w:bookmarkEnd w:id="14"/>
    </w:p>
    <w:p w:rsidR="00ED32CE" w:rsidRPr="00367F39" w:rsidRDefault="00ED32CE">
      <w:pPr>
        <w:jc w:val="both"/>
      </w:pPr>
    </w:p>
    <w:p w:rsidR="00687BB3" w:rsidRPr="00367F39" w:rsidRDefault="00687BB3">
      <w:pPr>
        <w:jc w:val="both"/>
      </w:pPr>
      <w:r w:rsidRPr="00367F39">
        <w:tab/>
        <w:t>23.2. Reimbursement of Moving Expenses.</w:t>
      </w:r>
    </w:p>
    <w:p w:rsidR="00687BB3" w:rsidRPr="00367F39" w:rsidRDefault="00687BB3">
      <w:pPr>
        <w:jc w:val="both"/>
      </w:pPr>
    </w:p>
    <w:p w:rsidR="00687BB3" w:rsidRPr="00367F39" w:rsidRDefault="00687BB3">
      <w:pPr>
        <w:jc w:val="both"/>
      </w:pPr>
      <w:r w:rsidRPr="00367F39">
        <w:tab/>
      </w:r>
      <w:r w:rsidRPr="00367F39">
        <w:tab/>
        <w:t>23.2.1</w:t>
      </w:r>
      <w:proofErr w:type="gramStart"/>
      <w:r w:rsidRPr="00367F39">
        <w:t>.  General</w:t>
      </w:r>
      <w:proofErr w:type="gramEnd"/>
      <w:r w:rsidRPr="00367F39">
        <w:t xml:space="preserve"> Criteria. </w:t>
      </w:r>
      <w:r w:rsidR="00B45B8B" w:rsidRPr="00367F39">
        <w:t>–</w:t>
      </w:r>
      <w:r w:rsidRPr="00367F39">
        <w:t xml:space="preserve"> A teacher may apply for reimbursement of moving expenses under the provisions of §126-136-23.2 provided:  1) the teacher’s position was eliminated as part of a reduction in force by a West Virginia county board of education; AND 2) the teacher has secured employment from a West Virginia county board of education; AND 3) the teacher has moved his or her residence to the West Virginia county in which he or she has gained employment or to an adjacent county in West Virginia; AND 4) the teacher is to be employed in a county where shortages exist either in number of teachers or in subject matter areas as determined by  the WVBE based on information collected by the WVDE as described in §126-136-7.1.4 and in accordance with the provisions of </w:t>
      </w:r>
      <w:r w:rsidR="00711220" w:rsidRPr="00367F39">
        <w:t>W. Va.</w:t>
      </w:r>
      <w:r w:rsidRPr="00367F39">
        <w:t xml:space="preserve"> Code §18A-4-20(a)(4); AND 5) it would be impractical for the teacher to maintain his or her previous residence as a result of his or her employment.</w:t>
      </w:r>
    </w:p>
    <w:p w:rsidR="00687BB3" w:rsidRPr="00367F39" w:rsidRDefault="00687BB3">
      <w:pPr>
        <w:jc w:val="both"/>
      </w:pPr>
    </w:p>
    <w:p w:rsidR="00687BB3" w:rsidRPr="00367F39" w:rsidRDefault="00687BB3">
      <w:pPr>
        <w:jc w:val="both"/>
      </w:pPr>
      <w:r w:rsidRPr="00367F39">
        <w:tab/>
      </w:r>
      <w:r w:rsidRPr="00367F39">
        <w:tab/>
        <w:t>23.2.2</w:t>
      </w:r>
      <w:proofErr w:type="gramStart"/>
      <w:r w:rsidRPr="00367F39">
        <w:t>.  Limitations</w:t>
      </w:r>
      <w:proofErr w:type="gramEnd"/>
      <w:r w:rsidRPr="00367F39">
        <w:t xml:space="preserve">. </w:t>
      </w:r>
      <w:r w:rsidR="00B45B8B" w:rsidRPr="00367F39">
        <w:t>–</w:t>
      </w:r>
      <w:r w:rsidRPr="00367F39">
        <w:t xml:space="preserve"> The reimbursement shall be for actual expenses and shall not exceed $2,500.</w:t>
      </w:r>
      <w:r w:rsidR="00182346" w:rsidRPr="00367F39">
        <w:t xml:space="preserve"> </w:t>
      </w:r>
      <w:r w:rsidRPr="00367F39">
        <w:t xml:space="preserve"> Reimbursement is subject to availability of funds.  Individuals are reimbursed on a first come, first served basis.</w:t>
      </w:r>
    </w:p>
    <w:p w:rsidR="00687BB3" w:rsidRPr="00367F39" w:rsidRDefault="00687BB3">
      <w:pPr>
        <w:jc w:val="both"/>
      </w:pPr>
    </w:p>
    <w:p w:rsidR="00687BB3" w:rsidRPr="00367F39" w:rsidRDefault="00687BB3">
      <w:pPr>
        <w:jc w:val="both"/>
      </w:pPr>
      <w:r w:rsidRPr="00367F39">
        <w:tab/>
      </w:r>
      <w:r w:rsidRPr="00367F39">
        <w:tab/>
        <w:t>23.2.3</w:t>
      </w:r>
      <w:proofErr w:type="gramStart"/>
      <w:r w:rsidRPr="00367F39">
        <w:t>.  Responsibility</w:t>
      </w:r>
      <w:proofErr w:type="gramEnd"/>
      <w:r w:rsidRPr="00367F39">
        <w:t xml:space="preserve"> of the County Board of Education. </w:t>
      </w:r>
      <w:r w:rsidR="00B45B8B" w:rsidRPr="00367F39">
        <w:t>–</w:t>
      </w:r>
      <w:r w:rsidRPr="00367F39">
        <w:t xml:space="preserve"> The county board of education shall send to the WVBE by the first day of May, annually, a report that includes:  1) the available teacher positions in the county; AND 2) any shortages in subject matter areas in county; AND 3) the name of all teachers reduced in force provided the teacher has permitted the county board of education to submit his or her name.</w:t>
      </w:r>
    </w:p>
    <w:p w:rsidR="00687BB3" w:rsidRPr="00367F39" w:rsidRDefault="00687BB3">
      <w:pPr>
        <w:jc w:val="both"/>
      </w:pPr>
    </w:p>
    <w:p w:rsidR="00687BB3" w:rsidRPr="00367F39" w:rsidRDefault="00687BB3">
      <w:pPr>
        <w:jc w:val="both"/>
      </w:pPr>
      <w:r w:rsidRPr="00367F39">
        <w:tab/>
        <w:t>23.3. Reimbursement for National Board for Professional Teaching Standards (NBPTS) Certification.</w:t>
      </w:r>
    </w:p>
    <w:p w:rsidR="00687BB3" w:rsidRPr="00367F39" w:rsidRDefault="00687BB3">
      <w:pPr>
        <w:jc w:val="both"/>
      </w:pPr>
    </w:p>
    <w:p w:rsidR="00687BB3" w:rsidRPr="00367F39" w:rsidRDefault="00687BB3">
      <w:pPr>
        <w:jc w:val="both"/>
      </w:pPr>
      <w:r w:rsidRPr="00367F39">
        <w:tab/>
      </w:r>
      <w:r w:rsidRPr="00367F39">
        <w:tab/>
        <w:t>23.3.1</w:t>
      </w:r>
      <w:proofErr w:type="gramStart"/>
      <w:r w:rsidRPr="00367F39">
        <w:t>.  General</w:t>
      </w:r>
      <w:proofErr w:type="gramEnd"/>
      <w:r w:rsidRPr="00367F39">
        <w:t xml:space="preserve"> Criteria. </w:t>
      </w:r>
      <w:r w:rsidR="00B45B8B" w:rsidRPr="00367F39">
        <w:t>–</w:t>
      </w:r>
      <w:r w:rsidRPr="00367F39">
        <w:t xml:space="preserve"> The purpose of this reimbursement is to recognize and reward public school classroom teachers, as defined in </w:t>
      </w:r>
      <w:r w:rsidR="00711220" w:rsidRPr="00367F39">
        <w:t>W. Va.</w:t>
      </w:r>
      <w:r w:rsidRPr="00367F39">
        <w:t xml:space="preserve"> Code §18A-1-1, who achieve certification through the NBPTS, and to provide financial assistance to those classroom teachers who participate in this rigorous program.</w:t>
      </w:r>
    </w:p>
    <w:p w:rsidR="00687BB3" w:rsidRPr="00367F39" w:rsidRDefault="00687BB3">
      <w:pPr>
        <w:jc w:val="both"/>
      </w:pPr>
    </w:p>
    <w:p w:rsidR="00687BB3" w:rsidRPr="00367F39" w:rsidRDefault="00687BB3">
      <w:pPr>
        <w:jc w:val="both"/>
      </w:pPr>
      <w:r w:rsidRPr="00367F39">
        <w:lastRenderedPageBreak/>
        <w:tab/>
      </w:r>
      <w:r w:rsidRPr="00367F39">
        <w:tab/>
        <w:t>23.3.2</w:t>
      </w:r>
      <w:proofErr w:type="gramStart"/>
      <w:r w:rsidRPr="00367F39">
        <w:t xml:space="preserve">. </w:t>
      </w:r>
      <w:r w:rsidR="009E471A" w:rsidRPr="00367F39">
        <w:t xml:space="preserve"> </w:t>
      </w:r>
      <w:r w:rsidRPr="00367F39">
        <w:t>Limitations</w:t>
      </w:r>
      <w:proofErr w:type="gramEnd"/>
      <w:r w:rsidRPr="00367F39">
        <w:t xml:space="preserve">. </w:t>
      </w:r>
      <w:r w:rsidR="00B45B8B" w:rsidRPr="00367F39">
        <w:t>–</w:t>
      </w:r>
      <w:r w:rsidRPr="00367F39">
        <w:t xml:space="preserve"> The number of classroom teachers eligible for reimbursement for enrollment and completion of the NBPTS Certification Program shall be limited to no more than 200 teachers each fiscal year (July 1 - June 30).  These teachers shall be reimbursed on a first-come, first-served, basis.  The number of teachers reimbursed in any fiscal year is dependent upon the legislative funding amount granted for that fiscal year.</w:t>
      </w:r>
    </w:p>
    <w:p w:rsidR="00687BB3" w:rsidRPr="00367F39" w:rsidRDefault="00687BB3">
      <w:pPr>
        <w:jc w:val="both"/>
      </w:pPr>
    </w:p>
    <w:p w:rsidR="00687BB3" w:rsidRPr="00367F39" w:rsidRDefault="00687BB3">
      <w:pPr>
        <w:jc w:val="both"/>
      </w:pPr>
      <w:r w:rsidRPr="00367F39">
        <w:tab/>
      </w:r>
      <w:r w:rsidRPr="00367F39">
        <w:tab/>
        <w:t>23.3.3</w:t>
      </w:r>
      <w:proofErr w:type="gramStart"/>
      <w:r w:rsidRPr="00367F39">
        <w:t>.  Third</w:t>
      </w:r>
      <w:proofErr w:type="gramEnd"/>
      <w:r w:rsidRPr="00367F39">
        <w:t xml:space="preserve">-Party Reimbursement. </w:t>
      </w:r>
      <w:r w:rsidR="00B45B8B" w:rsidRPr="00367F39">
        <w:t>–</w:t>
      </w:r>
      <w:r w:rsidRPr="00367F39">
        <w:t xml:space="preserve"> A classroom teacher who receives a subsidy from the NBPTS or any other third part payer shall not be entitled to reimbursement by the WVDE for those fees covered by the subsidy.  Only expenses incurred personally by the candidate shall be reimbursable.</w:t>
      </w:r>
    </w:p>
    <w:p w:rsidR="00687BB3" w:rsidRPr="00367F39" w:rsidRDefault="00687BB3">
      <w:pPr>
        <w:jc w:val="both"/>
      </w:pPr>
    </w:p>
    <w:p w:rsidR="00687BB3" w:rsidRPr="00367F39" w:rsidRDefault="00687BB3">
      <w:pPr>
        <w:jc w:val="both"/>
      </w:pPr>
      <w:r w:rsidRPr="00367F39">
        <w:tab/>
      </w:r>
      <w:r w:rsidRPr="00367F39">
        <w:tab/>
        <w:t>23.3.4</w:t>
      </w:r>
      <w:proofErr w:type="gramStart"/>
      <w:r w:rsidRPr="00367F39">
        <w:t>.  Reimbursement</w:t>
      </w:r>
      <w:proofErr w:type="gramEnd"/>
      <w:r w:rsidRPr="00367F39">
        <w:t xml:space="preserve"> Schedule. </w:t>
      </w:r>
      <w:r w:rsidR="00B45B8B" w:rsidRPr="00367F39">
        <w:t>–</w:t>
      </w:r>
      <w:r w:rsidRPr="00367F39">
        <w:t xml:space="preserve"> A classroom teacher may be reimbursed only once for enrollment in and once for completion of the NBPTS Certification Program.  Beginning July 1, 2006, program completion shall be defined as the completion of ten </w:t>
      </w:r>
      <w:proofErr w:type="spellStart"/>
      <w:r w:rsidRPr="00367F39">
        <w:t>scorable</w:t>
      </w:r>
      <w:proofErr w:type="spellEnd"/>
      <w:r w:rsidRPr="00367F39">
        <w:t xml:space="preserve"> entries, as verified by the NBPTS.  Program completion must occur within three years after initial enrollment in the Program.</w:t>
      </w:r>
    </w:p>
    <w:p w:rsidR="00687BB3" w:rsidRPr="00367F39" w:rsidRDefault="00687BB3">
      <w:pPr>
        <w:jc w:val="both"/>
      </w:pPr>
    </w:p>
    <w:p w:rsidR="00687BB3" w:rsidRPr="00367F39" w:rsidRDefault="00687BB3">
      <w:pPr>
        <w:jc w:val="both"/>
      </w:pPr>
      <w:r w:rsidRPr="00367F39">
        <w:tab/>
      </w:r>
      <w:r w:rsidRPr="00367F39">
        <w:tab/>
        <w:t>23.3.5.  Procedures for Obtaining NBPTS Fee Reimbursement and Salary Supplement.- A classroom teacher who enrolls in the NBPTS Certification Program may submit a request for reimbursement of one-half of the fee by submitting the appropriate application to the WVDE with the appropriate documentation, which includes: 1) verification of  payment of the assessment fee for which reimbursement is requested; 2) documentation that the candidate is enrolled in the NBPTS Certification Program; and 3) other documentation as required.</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a.  A</w:t>
      </w:r>
      <w:proofErr w:type="gramEnd"/>
      <w:r w:rsidRPr="00367F39">
        <w:t xml:space="preserve"> classroom teacher who completes ten </w:t>
      </w:r>
      <w:proofErr w:type="spellStart"/>
      <w:r w:rsidRPr="00367F39">
        <w:t>scorable</w:t>
      </w:r>
      <w:proofErr w:type="spellEnd"/>
      <w:r w:rsidRPr="00367F39">
        <w:t xml:space="preserve"> entries, as verified by the NBPTS, may submit a request for reimbursement of the remaining one-half of the fee by submitting the appropriate application to the WVDE with the appropriate documentation, which includes:  1)  verification of payment of the assessment fee for which reimbursement is requested; 2) documentation that the teacher has completed ten </w:t>
      </w:r>
      <w:proofErr w:type="spellStart"/>
      <w:r w:rsidRPr="00367F39">
        <w:t>scorable</w:t>
      </w:r>
      <w:proofErr w:type="spellEnd"/>
      <w:r w:rsidRPr="00367F39">
        <w:t xml:space="preserve"> entries, as verified by the NBPTS; and 3) other documentation as required.</w:t>
      </w:r>
    </w:p>
    <w:p w:rsidR="00687BB3" w:rsidRPr="00367F39" w:rsidRDefault="00687BB3">
      <w:pPr>
        <w:jc w:val="both"/>
      </w:pPr>
    </w:p>
    <w:p w:rsidR="00687BB3" w:rsidRPr="00367F39" w:rsidRDefault="00687BB3">
      <w:pPr>
        <w:jc w:val="both"/>
      </w:pPr>
      <w:r w:rsidRPr="00367F39">
        <w:tab/>
      </w:r>
      <w:r w:rsidRPr="00367F39">
        <w:tab/>
      </w:r>
      <w:r w:rsidRPr="00367F39">
        <w:tab/>
        <w:t xml:space="preserve">b.  A classroom teacher who achieves NBPTS Certification may request reimbursement of actual expenses incurred for non-durable goods as listed under federal Internal Revenue Service (I.R.S.) guidelines, </w:t>
      </w:r>
      <w:r w:rsidR="00182346" w:rsidRPr="00367F39">
        <w:t>up to a maximum of $600</w:t>
      </w:r>
      <w:r w:rsidRPr="00367F39">
        <w:t xml:space="preserve">, by submitting the appropriate application to the WVDE with the appropriate documentation, which includes: 1) documentation that the teacher has completed ten </w:t>
      </w:r>
      <w:proofErr w:type="spellStart"/>
      <w:r w:rsidRPr="00367F39">
        <w:t>scorable</w:t>
      </w:r>
      <w:proofErr w:type="spellEnd"/>
      <w:r w:rsidRPr="00367F39">
        <w:t xml:space="preserve"> entries, as verified by the NBPTS; 2) original receipts for the expenses incurred; and 3) other documentation as required.  Any subsidy funding received by the teacher for retake fee waivers is considered as partial or complete payment of the $600.</w:t>
      </w:r>
      <w:r w:rsidRPr="00367F39">
        <w:rPr>
          <w:vertAlign w:val="superscript"/>
        </w:rPr>
        <w:t xml:space="preserve"> 00</w:t>
      </w:r>
      <w:r w:rsidRPr="00367F39">
        <w:t xml:space="preserve"> amount allowable for actual expenses incurred.</w:t>
      </w:r>
    </w:p>
    <w:p w:rsidR="00687BB3" w:rsidRPr="00367F39" w:rsidRDefault="00687BB3">
      <w:pPr>
        <w:jc w:val="both"/>
      </w:pPr>
    </w:p>
    <w:p w:rsidR="00687BB3" w:rsidRPr="00367F39" w:rsidRDefault="00687BB3">
      <w:pPr>
        <w:jc w:val="both"/>
      </w:pPr>
      <w:r w:rsidRPr="00367F39">
        <w:tab/>
      </w:r>
      <w:r w:rsidRPr="00367F39">
        <w:tab/>
      </w:r>
      <w:r w:rsidRPr="00367F39">
        <w:tab/>
        <w:t xml:space="preserve">c.  Reimbursement for NBPTS program fees shall be processed in the following three stages in accordance with the provisions of </w:t>
      </w:r>
      <w:r w:rsidR="00711220" w:rsidRPr="00367F39">
        <w:t>W. Va.</w:t>
      </w:r>
      <w:r w:rsidRPr="00367F39">
        <w:t xml:space="preserve"> Code §18A-4-2a(d):  1)  one-half the certification fee shall be paid for reimbursement once to each teacher who enrolls in the program for NBPTS certification; 2) one–half the certification fee shall be paid for reimbursement once to each teacher who completes ten </w:t>
      </w:r>
      <w:proofErr w:type="spellStart"/>
      <w:r w:rsidRPr="00367F39">
        <w:t>scorable</w:t>
      </w:r>
      <w:proofErr w:type="spellEnd"/>
      <w:r w:rsidRPr="00367F39">
        <w:t xml:space="preserve"> entries as verified by the NBPTS; and 3) teachers who complete ten </w:t>
      </w:r>
      <w:proofErr w:type="spellStart"/>
      <w:r w:rsidRPr="00367F39">
        <w:t>scorable</w:t>
      </w:r>
      <w:proofErr w:type="spellEnd"/>
      <w:r w:rsidRPr="00367F39">
        <w:t xml:space="preserve"> entries, as verified by the NBPTS, may be </w:t>
      </w:r>
      <w:r w:rsidRPr="00367F39">
        <w:lastRenderedPageBreak/>
        <w:t>reimbursed a maximum of $600 for expenses actually incurred while completing the certification process, with any subsidy funding received to be considered as partial or complete payment of this amount.</w:t>
      </w:r>
    </w:p>
    <w:p w:rsidR="00687BB3" w:rsidRPr="00367F39" w:rsidRDefault="00687BB3">
      <w:pPr>
        <w:jc w:val="both"/>
      </w:pPr>
    </w:p>
    <w:p w:rsidR="00687BB3" w:rsidRPr="00367F39" w:rsidRDefault="00687BB3" w:rsidP="00136E48">
      <w:pPr>
        <w:jc w:val="both"/>
      </w:pPr>
      <w:r w:rsidRPr="00367F39">
        <w:tab/>
      </w:r>
      <w:r w:rsidRPr="00367F39">
        <w:tab/>
        <w:t>23.3.6</w:t>
      </w:r>
      <w:proofErr w:type="gramStart"/>
      <w:r w:rsidRPr="00367F39">
        <w:t xml:space="preserve">. </w:t>
      </w:r>
      <w:r w:rsidR="009E471A" w:rsidRPr="00367F39">
        <w:t xml:space="preserve"> </w:t>
      </w:r>
      <w:r w:rsidRPr="00367F39">
        <w:t>A</w:t>
      </w:r>
      <w:proofErr w:type="gramEnd"/>
      <w:r w:rsidRPr="00367F39">
        <w:t xml:space="preserve"> classroom teacher who achieves NBPTS Certification shall be granted an annual salary supplement of $3,500.00 for the life of the certificate, up to ten years, providing that the appropriate application is submitted to the WVDE along with the documentation that the teacher has achieved NBPTS Certification.  The payment shall be in addition to any amounts prescribed in the applicable state minimum salary schedule, shall be paid in equal monthly installments, and shall be considered a part of the state minimum salaries for teachers.  Board certified teachers who renew their board certification after the initial ten years must re-apply to the state for the annual salary supplement.</w:t>
      </w:r>
    </w:p>
    <w:p w:rsidR="00687BB3" w:rsidRPr="00367F39" w:rsidRDefault="00687BB3" w:rsidP="00136E48">
      <w:pPr>
        <w:jc w:val="both"/>
      </w:pPr>
    </w:p>
    <w:p w:rsidR="00136E48" w:rsidRPr="00367F39" w:rsidRDefault="00687BB3" w:rsidP="00136E48">
      <w:pPr>
        <w:autoSpaceDE w:val="0"/>
        <w:autoSpaceDN w:val="0"/>
        <w:adjustRightInd w:val="0"/>
        <w:jc w:val="both"/>
      </w:pPr>
      <w:r w:rsidRPr="00367F39">
        <w:tab/>
        <w:t xml:space="preserve">23.4 </w:t>
      </w:r>
      <w:r w:rsidR="00136E48" w:rsidRPr="00367F39">
        <w:t>Reimbursement for Professional Personnel with Recognized National Certification</w:t>
      </w:r>
      <w:r w:rsidR="00273147" w:rsidRPr="00367F39">
        <w:t xml:space="preserve"> in </w:t>
      </w:r>
      <w:r w:rsidR="00136E48" w:rsidRPr="00367F39">
        <w:t>Speech-Language Pathology, Audiology, Counseling, School Psychology, and School Nursing.</w:t>
      </w:r>
    </w:p>
    <w:p w:rsidR="00687BB3" w:rsidRPr="00367F39" w:rsidRDefault="00687BB3" w:rsidP="00136E48">
      <w:pPr>
        <w:jc w:val="both"/>
      </w:pPr>
    </w:p>
    <w:p w:rsidR="00136E48" w:rsidRPr="00367F39" w:rsidRDefault="00687BB3" w:rsidP="00136E48">
      <w:pPr>
        <w:autoSpaceDE w:val="0"/>
        <w:autoSpaceDN w:val="0"/>
        <w:adjustRightInd w:val="0"/>
        <w:jc w:val="both"/>
      </w:pPr>
      <w:r w:rsidRPr="00367F39">
        <w:rPr>
          <w:rFonts w:ascii="Tahoma" w:hAnsi="Tahoma"/>
        </w:rPr>
        <w:tab/>
      </w:r>
      <w:r w:rsidRPr="00367F39">
        <w:rPr>
          <w:rFonts w:ascii="Tahoma" w:hAnsi="Tahoma"/>
        </w:rPr>
        <w:tab/>
      </w:r>
      <w:r w:rsidRPr="00367F39">
        <w:t>23.4.1</w:t>
      </w:r>
      <w:proofErr w:type="gramStart"/>
      <w:r w:rsidRPr="00367F39">
        <w:t>.</w:t>
      </w:r>
      <w:r w:rsidR="00134BC6" w:rsidRPr="00367F39">
        <w:t xml:space="preserve"> </w:t>
      </w:r>
      <w:r w:rsidRPr="00367F39">
        <w:t xml:space="preserve"> </w:t>
      </w:r>
      <w:r w:rsidR="00136E48" w:rsidRPr="00367F39">
        <w:t>General</w:t>
      </w:r>
      <w:proofErr w:type="gramEnd"/>
      <w:r w:rsidR="00136E48" w:rsidRPr="00367F39">
        <w:t xml:space="preserve"> Criteria. – The purpose of this reimbursement is to recognize and</w:t>
      </w:r>
    </w:p>
    <w:p w:rsidR="00136E48" w:rsidRPr="00367F39" w:rsidRDefault="00136E48" w:rsidP="00136E48">
      <w:pPr>
        <w:autoSpaceDE w:val="0"/>
        <w:autoSpaceDN w:val="0"/>
        <w:adjustRightInd w:val="0"/>
        <w:jc w:val="both"/>
      </w:pPr>
      <w:proofErr w:type="gramStart"/>
      <w:r w:rsidRPr="00367F39">
        <w:t>reward</w:t>
      </w:r>
      <w:proofErr w:type="gramEnd"/>
      <w:r w:rsidRPr="00367F39">
        <w:t xml:space="preserve"> certain professional personnel, as defined in </w:t>
      </w:r>
      <w:r w:rsidR="00711220" w:rsidRPr="00367F39">
        <w:t>W. Va.</w:t>
      </w:r>
      <w:r w:rsidRPr="00367F39">
        <w:t xml:space="preserve"> Code §18A-1-1, who hold advanced</w:t>
      </w:r>
    </w:p>
    <w:p w:rsidR="00136E48" w:rsidRPr="00367F39" w:rsidRDefault="00136E48" w:rsidP="00A80EAB">
      <w:pPr>
        <w:autoSpaceDE w:val="0"/>
        <w:autoSpaceDN w:val="0"/>
        <w:adjustRightInd w:val="0"/>
        <w:jc w:val="both"/>
      </w:pPr>
      <w:r w:rsidRPr="00367F39">
        <w:t>certification by the American Speech-Language-Hearing Association (ASHA), the National</w:t>
      </w:r>
      <w:r w:rsidRPr="00367F39">
        <w:rPr>
          <w:sz w:val="20"/>
          <w:szCs w:val="20"/>
        </w:rPr>
        <w:t xml:space="preserve"> </w:t>
      </w:r>
      <w:r w:rsidRPr="00367F39">
        <w:t>Board of Certified Counselors (NBCC) the West Virginia Board of Examiners in Counseling</w:t>
      </w:r>
      <w:r w:rsidR="00A80EAB" w:rsidRPr="00367F39">
        <w:t xml:space="preserve"> </w:t>
      </w:r>
      <w:r w:rsidRPr="00367F39">
        <w:t xml:space="preserve">(WVBEC), the National Association of School Psychologists (NASP), or the National Board for Certification of School Nurses (NBCSN), and who meet other eligibility criteria as defined in </w:t>
      </w:r>
      <w:r w:rsidR="00711220" w:rsidRPr="00367F39">
        <w:t>W. Va.</w:t>
      </w:r>
      <w:r w:rsidRPr="00367F39">
        <w:t xml:space="preserve"> Code § 18A-4-2b by providing a statewide salary supplement for these professional personnel employed in the public schools as speech-language pathologists, audiologists, counselors, school psychologists or school nurses. Additionally, this reimbursement is to recognize and reward eligible speech-language pathologists, audiologists, counselors, school psychologists or school nurses obtaining advanced certification by providing reimbursement of the remainder of the application fee plus other expenses actually incurred toward attainment of the advanced certification.</w:t>
      </w:r>
    </w:p>
    <w:p w:rsidR="00687BB3" w:rsidRPr="00367F39" w:rsidRDefault="00687BB3">
      <w:pPr>
        <w:jc w:val="both"/>
        <w:rPr>
          <w:rFonts w:ascii="Tahoma" w:hAnsi="Tahoma"/>
        </w:rPr>
      </w:pPr>
    </w:p>
    <w:p w:rsidR="00136E48" w:rsidRPr="00367F39" w:rsidRDefault="00687BB3" w:rsidP="00136E48">
      <w:pPr>
        <w:autoSpaceDE w:val="0"/>
        <w:autoSpaceDN w:val="0"/>
        <w:adjustRightInd w:val="0"/>
        <w:jc w:val="both"/>
      </w:pPr>
      <w:r w:rsidRPr="00367F39">
        <w:rPr>
          <w:rFonts w:ascii="Tahoma" w:hAnsi="Tahoma"/>
        </w:rPr>
        <w:tab/>
      </w:r>
      <w:r w:rsidRPr="00367F39">
        <w:rPr>
          <w:rFonts w:ascii="Tahoma" w:hAnsi="Tahoma"/>
        </w:rPr>
        <w:tab/>
      </w:r>
      <w:r w:rsidRPr="00367F39">
        <w:t>23.4.2</w:t>
      </w:r>
      <w:proofErr w:type="gramStart"/>
      <w:r w:rsidRPr="00367F39">
        <w:t>.</w:t>
      </w:r>
      <w:r w:rsidR="00134BC6" w:rsidRPr="00367F39">
        <w:t xml:space="preserve"> </w:t>
      </w:r>
      <w:r w:rsidRPr="00367F39">
        <w:t xml:space="preserve"> Limitations</w:t>
      </w:r>
      <w:proofErr w:type="gramEnd"/>
      <w:r w:rsidRPr="00367F39">
        <w:t xml:space="preserve">. – </w:t>
      </w:r>
      <w:r w:rsidR="00136E48" w:rsidRPr="00367F39">
        <w:t>The number of speech- language pathologists, audiologists,</w:t>
      </w:r>
      <w:r w:rsidR="008F39C9" w:rsidRPr="00367F39">
        <w:t xml:space="preserve"> </w:t>
      </w:r>
      <w:r w:rsidR="00136E48" w:rsidRPr="00367F39">
        <w:t xml:space="preserve">counselors, school psychologists or school nurses eligible for an annual salary supplement shall be limited to no more than one 115 combined total for the fiscal year beginning July 1, 2008, with an additional  115 allowable each fiscal year thereafter. The eligible professional personnel shall be determined each fiscal year by verification of the length of time that advanced certification has been held, the length of time that West Virginia certification in the endorsement area has been held, and the total months of work experience completed in the endorsement area. In </w:t>
      </w:r>
      <w:r w:rsidR="008F39C9" w:rsidRPr="00367F39">
        <w:t>addition, the number of speech-</w:t>
      </w:r>
      <w:r w:rsidR="00136E48" w:rsidRPr="00367F39">
        <w:t xml:space="preserve">language pathologists, audiologists, counselors, school psychologists or school nurses eligible, upon attainment of the advanced certification, for reimbursement of the remainder of the application fee plus other expenses actually incurred toward attainment of the certification shall be limited to no more than 115 combined total for the first fiscal year beginning July 1, 2008, with an additional 115 allowable each fiscal year thereafter. The eligible professional personnel shall be determined each fiscal year by verification of the length of time that advanced certification has been held, the length of time that West Virginia certification in the endorsement area has been held, and the total months of work </w:t>
      </w:r>
      <w:r w:rsidR="00136E48" w:rsidRPr="00367F39">
        <w:lastRenderedPageBreak/>
        <w:t>experience completed in the endorsement area. The total number of professional personnel reimbursed in any fiscal year is dependent upon the legislative funding granted for that fiscal year, but shall not exceed  115 in any fiscal year. Additionally, recognition of only one (1) advanced certification shall be allowed for any applicant for the purpose of obtaining the fee reimbursement and/or the salary supplement.</w:t>
      </w:r>
    </w:p>
    <w:p w:rsidR="00687BB3" w:rsidRPr="00367F39" w:rsidRDefault="00687BB3">
      <w:pPr>
        <w:jc w:val="both"/>
      </w:pPr>
    </w:p>
    <w:p w:rsidR="00687BB3" w:rsidRPr="00367F39" w:rsidRDefault="00687BB3" w:rsidP="00A80EAB">
      <w:pPr>
        <w:autoSpaceDE w:val="0"/>
        <w:autoSpaceDN w:val="0"/>
        <w:adjustRightInd w:val="0"/>
        <w:jc w:val="both"/>
      </w:pPr>
      <w:r w:rsidRPr="00367F39">
        <w:tab/>
      </w:r>
      <w:r w:rsidRPr="00367F39">
        <w:tab/>
        <w:t>23.4.3</w:t>
      </w:r>
      <w:proofErr w:type="gramStart"/>
      <w:r w:rsidRPr="00367F39">
        <w:t>.</w:t>
      </w:r>
      <w:r w:rsidR="00134BC6" w:rsidRPr="00367F39">
        <w:t xml:space="preserve"> </w:t>
      </w:r>
      <w:r w:rsidRPr="00367F39">
        <w:t xml:space="preserve"> Reimbursement</w:t>
      </w:r>
      <w:proofErr w:type="gramEnd"/>
      <w:r w:rsidRPr="00367F39">
        <w:t xml:space="preserve"> Schedule. – </w:t>
      </w:r>
      <w:r w:rsidR="00136E48" w:rsidRPr="00367F39">
        <w:t xml:space="preserve">Beginning July 1, 2008, 115 professional personnel as defined in </w:t>
      </w:r>
      <w:r w:rsidR="00711220" w:rsidRPr="00367F39">
        <w:t>W. Va.</w:t>
      </w:r>
      <w:r w:rsidR="00136E48" w:rsidRPr="00367F39">
        <w:t xml:space="preserve"> Code §18A-1-1 who hold advanced certification by ASHA, NBCC, WVBEC, NASP or NBCSN, and who are employed in the West Virginia public schools, shall be granted an annual salary supplement of $2500 for the life of the advanced certification, or for ten years for any one certification, whichever first expires, with</w:t>
      </w:r>
      <w:r w:rsidR="00A80EAB" w:rsidRPr="00367F39">
        <w:t xml:space="preserve"> an additional </w:t>
      </w:r>
      <w:r w:rsidR="00136E48" w:rsidRPr="00367F39">
        <w:t xml:space="preserve">115 professional personnel allowable each fiscal year thereafter. Additionally, beginning July 1, 2008, 115 professional personnel as defined in </w:t>
      </w:r>
      <w:r w:rsidR="00711220" w:rsidRPr="00367F39">
        <w:t>W. Va.</w:t>
      </w:r>
      <w:r w:rsidR="00136E48" w:rsidRPr="00367F39">
        <w:t xml:space="preserve"> Code §18A-1-1 are eligible for reimbursement of one- half of the fee for advanced certification upon enrollment, and upon attainment of the advanced certification are eligible for reimbursement of the remaining one- half of the fee, plus other expenses actually incurred which are not to exceed $600 maximum, toward attainment of the advanced certification, maximum with reimbursement for an additional  115 professional personnel allowable each fiscal year thereafter.</w:t>
      </w:r>
    </w:p>
    <w:p w:rsidR="00687BB3" w:rsidRPr="00367F39" w:rsidRDefault="00687BB3">
      <w:pPr>
        <w:jc w:val="both"/>
      </w:pPr>
    </w:p>
    <w:p w:rsidR="00687BB3" w:rsidRPr="00367F39" w:rsidRDefault="00BF7B8D">
      <w:pPr>
        <w:ind w:firstLine="720"/>
        <w:jc w:val="both"/>
      </w:pPr>
      <w:r w:rsidRPr="00367F39">
        <w:tab/>
      </w:r>
      <w:r w:rsidR="00687BB3" w:rsidRPr="00367F39">
        <w:tab/>
        <w:t xml:space="preserve"> </w:t>
      </w:r>
      <w:proofErr w:type="gramStart"/>
      <w:r w:rsidR="00687BB3" w:rsidRPr="00367F39">
        <w:t xml:space="preserve">a. </w:t>
      </w:r>
      <w:r w:rsidR="00134BC6" w:rsidRPr="00367F39">
        <w:t xml:space="preserve"> </w:t>
      </w:r>
      <w:r w:rsidR="00136E48" w:rsidRPr="00367F39">
        <w:t>Applications</w:t>
      </w:r>
      <w:proofErr w:type="gramEnd"/>
      <w:r w:rsidR="00136E48" w:rsidRPr="00367F39">
        <w:t xml:space="preserve"> will be accepted from January 1 through September 15 </w:t>
      </w:r>
      <w:r w:rsidR="00B51932" w:rsidRPr="00367F39">
        <w:t xml:space="preserve">each year </w:t>
      </w:r>
      <w:r w:rsidR="00136E48" w:rsidRPr="00367F39">
        <w:t>for processing for speech-language pathologists, audiologists, counselors, school psychologists and school nurses. Applications received after the annual September 15 deadline through the following January 1 will be denied for reimbursement or salary supplement. Beginning January 1 of each year, applications received by the September 15 deadline for that year will be reviewed and ranked according to the criteria defined in §126-136-23.4.2 to identify the 115 additional applications eligible for payment during that year. These criteria include: 1) total months that board certification has been held; 2) total months of employment in a school system as a speech-language pathologist, audiologist, counselor, school psychologist or school nurs</w:t>
      </w:r>
      <w:r w:rsidR="00A80EAB" w:rsidRPr="00367F39">
        <w:t>e</w:t>
      </w:r>
      <w:r w:rsidR="00136E48" w:rsidRPr="00367F39">
        <w:t>; and 3) total months that West Virginia certification as a speech-language pathologist, audiologist, counselor, school psychologist or school nurse has been held.</w:t>
      </w:r>
    </w:p>
    <w:p w:rsidR="00687BB3" w:rsidRPr="00367F39" w:rsidRDefault="00687BB3">
      <w:pPr>
        <w:ind w:firstLine="720"/>
        <w:jc w:val="both"/>
      </w:pPr>
    </w:p>
    <w:p w:rsidR="00687BB3" w:rsidRPr="00367F39" w:rsidRDefault="00BF7B8D">
      <w:pPr>
        <w:ind w:firstLine="720"/>
        <w:jc w:val="both"/>
      </w:pPr>
      <w:r w:rsidRPr="00367F39">
        <w:tab/>
      </w:r>
      <w:r w:rsidR="00687BB3" w:rsidRPr="00367F39">
        <w:tab/>
        <w:t xml:space="preserve"> </w:t>
      </w:r>
      <w:proofErr w:type="gramStart"/>
      <w:r w:rsidR="00687BB3" w:rsidRPr="00367F39">
        <w:t>b.</w:t>
      </w:r>
      <w:r w:rsidR="00134BC6" w:rsidRPr="00367F39">
        <w:t xml:space="preserve"> </w:t>
      </w:r>
      <w:r w:rsidR="00687BB3" w:rsidRPr="00367F39">
        <w:t xml:space="preserve"> </w:t>
      </w:r>
      <w:r w:rsidR="00136E48" w:rsidRPr="00367F39">
        <w:t>Only</w:t>
      </w:r>
      <w:proofErr w:type="gramEnd"/>
      <w:r w:rsidR="00136E48" w:rsidRPr="00367F39">
        <w:t xml:space="preserve"> applicants who are employed in the West Virginia public school system as a speech-language pathologist, audiologist, counselor, school psychologist or school nurse at the time of application are eligible for this reimbursement or salary supplement.</w:t>
      </w:r>
    </w:p>
    <w:p w:rsidR="00687BB3" w:rsidRPr="00367F39" w:rsidRDefault="00687BB3">
      <w:pPr>
        <w:jc w:val="both"/>
      </w:pPr>
    </w:p>
    <w:p w:rsidR="00687BB3" w:rsidRPr="00367F39" w:rsidRDefault="00687BB3" w:rsidP="008F39C9">
      <w:pPr>
        <w:autoSpaceDE w:val="0"/>
        <w:autoSpaceDN w:val="0"/>
        <w:adjustRightInd w:val="0"/>
        <w:jc w:val="both"/>
      </w:pPr>
      <w:r w:rsidRPr="00367F39">
        <w:tab/>
      </w:r>
      <w:r w:rsidRPr="00367F39">
        <w:tab/>
        <w:t>23.4.4</w:t>
      </w:r>
      <w:proofErr w:type="gramStart"/>
      <w:r w:rsidRPr="00367F39">
        <w:t>.</w:t>
      </w:r>
      <w:r w:rsidR="00134BC6" w:rsidRPr="00367F39">
        <w:t xml:space="preserve"> </w:t>
      </w:r>
      <w:r w:rsidRPr="00367F39">
        <w:t xml:space="preserve"> </w:t>
      </w:r>
      <w:r w:rsidR="00136E48" w:rsidRPr="00367F39">
        <w:t>Procedures</w:t>
      </w:r>
      <w:proofErr w:type="gramEnd"/>
      <w:r w:rsidR="00136E48" w:rsidRPr="00367F39">
        <w:t xml:space="preserve"> for Obtaining Fee and Expenses Reimbursement and/or Salary Supplement for National Certification in Speech-Language Pathology, Audiology, Counseling, School P</w:t>
      </w:r>
      <w:r w:rsidR="008F39C9" w:rsidRPr="00367F39">
        <w:t>sychology or School Nursing.</w:t>
      </w:r>
    </w:p>
    <w:p w:rsidR="00687BB3" w:rsidRPr="00367F39" w:rsidRDefault="00687BB3">
      <w:pPr>
        <w:jc w:val="both"/>
      </w:pPr>
    </w:p>
    <w:p w:rsidR="00687BB3" w:rsidRPr="00367F39" w:rsidRDefault="00687BB3" w:rsidP="00136E48">
      <w:pPr>
        <w:autoSpaceDE w:val="0"/>
        <w:autoSpaceDN w:val="0"/>
        <w:adjustRightInd w:val="0"/>
        <w:jc w:val="both"/>
      </w:pPr>
      <w:r w:rsidRPr="00367F39">
        <w:tab/>
      </w:r>
      <w:r w:rsidRPr="00367F39">
        <w:tab/>
      </w:r>
      <w:r w:rsidRPr="00367F39">
        <w:tab/>
        <w:t xml:space="preserve">a. </w:t>
      </w:r>
      <w:r w:rsidR="00134BC6" w:rsidRPr="00367F39">
        <w:t xml:space="preserve"> </w:t>
      </w:r>
      <w:r w:rsidR="00136E48" w:rsidRPr="00367F39">
        <w:t>Eligible professional personnel who enroll in or complete advanced</w:t>
      </w:r>
      <w:r w:rsidR="00A80EAB" w:rsidRPr="00367F39">
        <w:t xml:space="preserve"> </w:t>
      </w:r>
      <w:r w:rsidR="00136E48" w:rsidRPr="00367F39">
        <w:t xml:space="preserve">ASHA, NBCC, WVBEC, NASP or NBCSN certification may submit a request for reimbursement of one-half of the appropriate enrollment or one-half of the completion fees and up to a maximum of $600 for extra expenses incurred for the advanced certification, as allowable under federal I.R.S. guidelines by submitting the appropriate application to the WVDE with the appropriate documentation, which includes: 1) appropriate verification of payment of the advanced certification application fee(s); 2) verification that the applicant is enrolled in or has </w:t>
      </w:r>
      <w:r w:rsidR="00136E48" w:rsidRPr="00367F39">
        <w:lastRenderedPageBreak/>
        <w:t>completed the advanced certification process; 3) a copy of the ASHA, NBCC, WVBEC, NASP or NBCSN advanced certificate and other official documentation, as needed, verifying the issuance and expiration dates of the advanced certification, if applying for completion or extra expenses incurred fees; 4) receipts for allowable expenses actually incurred, if applicable; 5) verification of the criteria listed in §126- 136-23.4.3.a.; and 6) other documentation as required.</w:t>
      </w:r>
    </w:p>
    <w:p w:rsidR="00687BB3" w:rsidRPr="00367F39" w:rsidRDefault="00687BB3">
      <w:pPr>
        <w:jc w:val="both"/>
      </w:pPr>
      <w:r w:rsidRPr="00367F39">
        <w:tab/>
      </w:r>
      <w:r w:rsidRPr="00367F39">
        <w:tab/>
      </w:r>
    </w:p>
    <w:p w:rsidR="00136E48" w:rsidRPr="00367F39" w:rsidRDefault="00BF7B8D" w:rsidP="00136E48">
      <w:pPr>
        <w:autoSpaceDE w:val="0"/>
        <w:autoSpaceDN w:val="0"/>
        <w:adjustRightInd w:val="0"/>
        <w:jc w:val="both"/>
      </w:pPr>
      <w:r w:rsidRPr="00367F39">
        <w:tab/>
      </w:r>
      <w:r w:rsidRPr="00367F39">
        <w:tab/>
      </w:r>
      <w:r w:rsidRPr="00367F39">
        <w:tab/>
      </w:r>
      <w:r w:rsidR="00687BB3" w:rsidRPr="00367F39">
        <w:t>b.</w:t>
      </w:r>
      <w:r w:rsidR="00134BC6" w:rsidRPr="00367F39">
        <w:t xml:space="preserve"> </w:t>
      </w:r>
      <w:r w:rsidR="00687BB3" w:rsidRPr="00367F39">
        <w:t xml:space="preserve"> </w:t>
      </w:r>
      <w:r w:rsidR="00136E48" w:rsidRPr="00367F39">
        <w:t>Eligible professional personnel who complete advanced ASHA, NBCC, WVBEC, NASP or NBCSN certification may submit a request for the annual salary supplement by submitting the appropriate application to the WVDE with the appropriate documentation, which includes: 1) a copy of the ASHA, NBCC, WVBEC, NASP or NBCSN advanced certificate and other official documentation, as needed, verifying the issuance and expiration dates of the advanced certification; 2) verification of the criteria listed in §126-136-23.4.3.a.; and 3) verification of current employment in the West Virginia public schools as a speech-language pathologist, audiologist, counselor, school psychologist or school nurse.</w:t>
      </w:r>
    </w:p>
    <w:p w:rsidR="00687BB3" w:rsidRPr="00367F39" w:rsidRDefault="00687BB3">
      <w:pPr>
        <w:jc w:val="both"/>
        <w:rPr>
          <w:rFonts w:ascii="Tahoma" w:hAnsi="Tahoma"/>
        </w:rPr>
      </w:pPr>
    </w:p>
    <w:p w:rsidR="00687BB3" w:rsidRPr="00367F39" w:rsidRDefault="00687BB3">
      <w:pPr>
        <w:jc w:val="both"/>
        <w:rPr>
          <w:b/>
          <w:bCs/>
        </w:rPr>
      </w:pPr>
      <w:r w:rsidRPr="00367F39">
        <w:rPr>
          <w:b/>
          <w:bCs/>
        </w:rPr>
        <w:t xml:space="preserve">§126-136-24.  </w:t>
      </w:r>
      <w:proofErr w:type="gramStart"/>
      <w:r w:rsidRPr="00367F39">
        <w:rPr>
          <w:b/>
          <w:bCs/>
        </w:rPr>
        <w:t>Advanced Credentials.</w:t>
      </w:r>
      <w:proofErr w:type="gramEnd"/>
    </w:p>
    <w:p w:rsidR="00687BB3" w:rsidRPr="00367F39" w:rsidRDefault="00687BB3">
      <w:pPr>
        <w:jc w:val="both"/>
        <w:rPr>
          <w:b/>
          <w:bCs/>
        </w:rPr>
      </w:pPr>
    </w:p>
    <w:p w:rsidR="00687BB3" w:rsidRPr="00367F39" w:rsidRDefault="00687BB3">
      <w:pPr>
        <w:jc w:val="both"/>
        <w:rPr>
          <w:bCs/>
        </w:rPr>
      </w:pPr>
      <w:r w:rsidRPr="00367F39">
        <w:rPr>
          <w:b/>
          <w:bCs/>
        </w:rPr>
        <w:tab/>
      </w:r>
      <w:r w:rsidRPr="00367F39">
        <w:rPr>
          <w:bCs/>
        </w:rPr>
        <w:t>24.1</w:t>
      </w:r>
      <w:r w:rsidR="00182346" w:rsidRPr="00367F39">
        <w:rPr>
          <w:bCs/>
        </w:rPr>
        <w:t>.</w:t>
      </w:r>
      <w:r w:rsidRPr="00367F39">
        <w:rPr>
          <w:bCs/>
        </w:rPr>
        <w:t xml:space="preserve"> Advanced Credentials are awarded to educators for completing professional development, coursework, and/or testing that exceeds the requirements for a professional certificate.  Endorsements identified as Advanced Credentials have unique and specific requirements for the initial issuance and subsequent renewal.  Advanced Credentials may be required for employment.</w:t>
      </w:r>
    </w:p>
    <w:p w:rsidR="00687BB3" w:rsidRPr="00367F39" w:rsidRDefault="00687BB3">
      <w:pPr>
        <w:jc w:val="both"/>
        <w:rPr>
          <w:bCs/>
        </w:rPr>
      </w:pPr>
    </w:p>
    <w:p w:rsidR="00687BB3" w:rsidRPr="00367F39" w:rsidRDefault="00687BB3">
      <w:pPr>
        <w:jc w:val="both"/>
        <w:rPr>
          <w:bCs/>
        </w:rPr>
      </w:pPr>
      <w:r w:rsidRPr="00367F39">
        <w:rPr>
          <w:bCs/>
        </w:rPr>
        <w:tab/>
        <w:t>24.2</w:t>
      </w:r>
      <w:r w:rsidR="00182346" w:rsidRPr="00367F39">
        <w:rPr>
          <w:bCs/>
        </w:rPr>
        <w:t>.</w:t>
      </w:r>
      <w:r w:rsidRPr="00367F39">
        <w:rPr>
          <w:bCs/>
        </w:rPr>
        <w:t xml:space="preserve"> Validity Period. – The validity period of each Advanced Credential will differ.  Any Advanced Credential that is not issued on a permanent basis shall expire on June 30 in the year in which it is set to expire.  An Advanced Credential issued on a permanent basis shall remain as such provided the Professional Teaching Certificate remain</w:t>
      </w:r>
      <w:r w:rsidR="00B30C01" w:rsidRPr="00367F39">
        <w:rPr>
          <w:bCs/>
        </w:rPr>
        <w:t>s</w:t>
      </w:r>
      <w:r w:rsidRPr="00367F39">
        <w:rPr>
          <w:bCs/>
        </w:rPr>
        <w:t xml:space="preserve"> valid and the Advanced Credential </w:t>
      </w:r>
      <w:proofErr w:type="gramStart"/>
      <w:r w:rsidRPr="00367F39">
        <w:rPr>
          <w:bCs/>
        </w:rPr>
        <w:t>is</w:t>
      </w:r>
      <w:proofErr w:type="gramEnd"/>
      <w:r w:rsidRPr="00367F39">
        <w:rPr>
          <w:bCs/>
        </w:rPr>
        <w:t xml:space="preserve"> not surrendered, suspended, or revoked. </w:t>
      </w:r>
    </w:p>
    <w:p w:rsidR="00687BB3" w:rsidRPr="00367F39" w:rsidRDefault="00687BB3">
      <w:pPr>
        <w:jc w:val="both"/>
        <w:rPr>
          <w:bCs/>
        </w:rPr>
      </w:pPr>
    </w:p>
    <w:p w:rsidR="00687BB3" w:rsidRPr="00367F39" w:rsidRDefault="00687BB3">
      <w:pPr>
        <w:ind w:firstLine="720"/>
        <w:jc w:val="both"/>
        <w:rPr>
          <w:bCs/>
        </w:rPr>
      </w:pPr>
      <w:r w:rsidRPr="00367F39">
        <w:rPr>
          <w:bCs/>
        </w:rPr>
        <w:t>24.3</w:t>
      </w:r>
      <w:r w:rsidR="00182346" w:rsidRPr="00367F39">
        <w:rPr>
          <w:bCs/>
        </w:rPr>
        <w:t>.</w:t>
      </w:r>
      <w:r w:rsidRPr="00367F39">
        <w:rPr>
          <w:bCs/>
        </w:rPr>
        <w:t xml:space="preserve"> Conditions of Issuance. </w:t>
      </w:r>
      <w:r w:rsidR="00536559" w:rsidRPr="00367F39">
        <w:rPr>
          <w:bCs/>
        </w:rPr>
        <w:t>–</w:t>
      </w:r>
      <w:r w:rsidRPr="00367F39">
        <w:rPr>
          <w:bCs/>
        </w:rPr>
        <w:t xml:space="preserve"> </w:t>
      </w:r>
      <w:r w:rsidRPr="00367F39">
        <w:t>The applicant for an Advanced Credential must submit evidence of satisfying the specific conditions for issuance for the specialization for which the Advanced Credential is requested</w:t>
      </w:r>
      <w:r w:rsidRPr="00367F39">
        <w:rPr>
          <w:bCs/>
        </w:rPr>
        <w:t>.</w:t>
      </w:r>
    </w:p>
    <w:p w:rsidR="00687BB3" w:rsidRPr="00367F39" w:rsidRDefault="00687BB3">
      <w:pPr>
        <w:jc w:val="both"/>
        <w:rPr>
          <w:bCs/>
        </w:rPr>
      </w:pPr>
    </w:p>
    <w:p w:rsidR="00687BB3" w:rsidRPr="00367F39" w:rsidRDefault="00687BB3">
      <w:pPr>
        <w:jc w:val="both"/>
        <w:rPr>
          <w:bCs/>
        </w:rPr>
      </w:pPr>
      <w:r w:rsidRPr="00367F39">
        <w:rPr>
          <w:bCs/>
        </w:rPr>
        <w:tab/>
        <w:t>24.4</w:t>
      </w:r>
      <w:r w:rsidR="00182346" w:rsidRPr="00367F39">
        <w:rPr>
          <w:bCs/>
        </w:rPr>
        <w:t>.</w:t>
      </w:r>
      <w:r w:rsidRPr="00367F39">
        <w:rPr>
          <w:bCs/>
        </w:rPr>
        <w:t xml:space="preserve"> Types of Advanced Credentials. – Advanced Credentials shall be recommended to the WVBE by the WVDE for approval.  Upon approval by the WVBE, the WVDE may begin to issue the Advanced Credential to eligible applicants.  </w:t>
      </w:r>
    </w:p>
    <w:p w:rsidR="00687BB3" w:rsidRPr="00367F39" w:rsidRDefault="00687BB3">
      <w:pPr>
        <w:jc w:val="both"/>
        <w:rPr>
          <w:bCs/>
        </w:rPr>
      </w:pPr>
    </w:p>
    <w:p w:rsidR="00687BB3" w:rsidRPr="00367F39" w:rsidRDefault="00687BB3">
      <w:pPr>
        <w:jc w:val="both"/>
      </w:pPr>
      <w:r w:rsidRPr="00367F39">
        <w:rPr>
          <w:bCs/>
        </w:rPr>
        <w:tab/>
      </w:r>
      <w:r w:rsidRPr="00367F39">
        <w:rPr>
          <w:bCs/>
        </w:rPr>
        <w:tab/>
        <w:t>24.4.1</w:t>
      </w:r>
      <w:proofErr w:type="gramStart"/>
      <w:r w:rsidR="00182346" w:rsidRPr="00367F39">
        <w:rPr>
          <w:bCs/>
        </w:rPr>
        <w:t>.</w:t>
      </w:r>
      <w:r w:rsidRPr="00367F39">
        <w:rPr>
          <w:bCs/>
        </w:rPr>
        <w:t xml:space="preserve"> </w:t>
      </w:r>
      <w:r w:rsidR="00134BC6" w:rsidRPr="00367F39">
        <w:rPr>
          <w:bCs/>
        </w:rPr>
        <w:t xml:space="preserve"> </w:t>
      </w:r>
      <w:r w:rsidRPr="00367F39">
        <w:rPr>
          <w:bCs/>
        </w:rPr>
        <w:t>Technology</w:t>
      </w:r>
      <w:proofErr w:type="gramEnd"/>
      <w:r w:rsidRPr="00367F39">
        <w:rPr>
          <w:bCs/>
        </w:rPr>
        <w:t xml:space="preserve"> Integration Specialist. – The Technology Integration Specialist serves public schools in an instructional support capacity.  The Technology Integration Specialist Advanced Credential is valid for one year and shall expire on June 30. </w:t>
      </w:r>
      <w:r w:rsidRPr="00367F39">
        <w:t>The applicant for licensure must provide evidence of satisfying the following criteria:</w:t>
      </w:r>
    </w:p>
    <w:p w:rsidR="00687BB3" w:rsidRPr="00367F39" w:rsidRDefault="00687BB3">
      <w:pPr>
        <w:jc w:val="both"/>
      </w:pPr>
    </w:p>
    <w:p w:rsidR="00687BB3" w:rsidRPr="00367F39" w:rsidRDefault="00687BB3">
      <w:pPr>
        <w:jc w:val="both"/>
      </w:pPr>
      <w:r w:rsidRPr="00367F39">
        <w:tab/>
      </w:r>
      <w:r w:rsidRPr="00367F39">
        <w:tab/>
      </w:r>
      <w:r w:rsidRPr="00367F39">
        <w:tab/>
      </w:r>
      <w:proofErr w:type="gramStart"/>
      <w:r w:rsidRPr="00367F39">
        <w:t xml:space="preserve">a. </w:t>
      </w:r>
      <w:r w:rsidR="00134BC6" w:rsidRPr="00367F39">
        <w:t xml:space="preserve"> </w:t>
      </w:r>
      <w:r w:rsidRPr="00367F39">
        <w:t>Valid</w:t>
      </w:r>
      <w:proofErr w:type="gramEnd"/>
      <w:r w:rsidRPr="00367F39">
        <w:t xml:space="preserve"> Certificate. – Hold a valid West Virginia Professional Certificate; </w:t>
      </w:r>
      <w:r w:rsidRPr="00367F39">
        <w:rPr>
          <w:b/>
        </w:rPr>
        <w:t>AND</w:t>
      </w:r>
    </w:p>
    <w:p w:rsidR="00687BB3" w:rsidRPr="00367F39" w:rsidRDefault="00687BB3">
      <w:pPr>
        <w:jc w:val="both"/>
        <w:rPr>
          <w:bCs/>
        </w:rPr>
      </w:pPr>
    </w:p>
    <w:p w:rsidR="00687BB3" w:rsidRPr="00367F39" w:rsidRDefault="00687BB3">
      <w:pPr>
        <w:jc w:val="both"/>
        <w:rPr>
          <w:bCs/>
        </w:rPr>
      </w:pPr>
      <w:r w:rsidRPr="00367F39">
        <w:rPr>
          <w:bCs/>
        </w:rPr>
        <w:lastRenderedPageBreak/>
        <w:tab/>
      </w:r>
      <w:r w:rsidRPr="00367F39">
        <w:rPr>
          <w:bCs/>
        </w:rPr>
        <w:tab/>
      </w:r>
      <w:r w:rsidRPr="00367F39">
        <w:rPr>
          <w:bCs/>
        </w:rPr>
        <w:tab/>
      </w:r>
      <w:proofErr w:type="gramStart"/>
      <w:r w:rsidRPr="00367F39">
        <w:rPr>
          <w:bCs/>
        </w:rPr>
        <w:t xml:space="preserve">b. </w:t>
      </w:r>
      <w:r w:rsidR="00134BC6" w:rsidRPr="00367F39">
        <w:rPr>
          <w:bCs/>
        </w:rPr>
        <w:t xml:space="preserve"> </w:t>
      </w:r>
      <w:r w:rsidRPr="00367F39">
        <w:rPr>
          <w:bCs/>
        </w:rPr>
        <w:t>Professional</w:t>
      </w:r>
      <w:proofErr w:type="gramEnd"/>
      <w:r w:rsidRPr="00367F39">
        <w:rPr>
          <w:bCs/>
        </w:rPr>
        <w:t xml:space="preserve"> Development. – Completion of 40 days (320 clock hours) of professional development credit related to technology integration programs offered or approved by the WVDE</w:t>
      </w:r>
      <w:r w:rsidR="00F56F46" w:rsidRPr="00367F39">
        <w:rPr>
          <w:bCs/>
        </w:rPr>
        <w:t xml:space="preserve">; </w:t>
      </w:r>
      <w:r w:rsidR="00F56F46" w:rsidRPr="00367F39">
        <w:rPr>
          <w:b/>
          <w:bCs/>
        </w:rPr>
        <w:t>AND</w:t>
      </w:r>
    </w:p>
    <w:p w:rsidR="00F56F46" w:rsidRPr="00367F39" w:rsidRDefault="00F56F46">
      <w:pPr>
        <w:jc w:val="both"/>
        <w:rPr>
          <w:bCs/>
        </w:rPr>
      </w:pPr>
    </w:p>
    <w:p w:rsidR="00F56F46" w:rsidRPr="00367F39" w:rsidRDefault="00F56F46">
      <w:pPr>
        <w:jc w:val="both"/>
        <w:rPr>
          <w:bCs/>
        </w:rPr>
      </w:pPr>
      <w:r w:rsidRPr="00367F39">
        <w:rPr>
          <w:bCs/>
        </w:rPr>
        <w:tab/>
      </w:r>
      <w:r w:rsidRPr="00367F39">
        <w:rPr>
          <w:bCs/>
        </w:rPr>
        <w:tab/>
      </w:r>
      <w:r w:rsidRPr="00367F39">
        <w:rPr>
          <w:bCs/>
        </w:rPr>
        <w:tab/>
      </w:r>
      <w:proofErr w:type="gramStart"/>
      <w:r w:rsidRPr="00367F39">
        <w:rPr>
          <w:bCs/>
        </w:rPr>
        <w:t>c.</w:t>
      </w:r>
      <w:r w:rsidR="00134BC6" w:rsidRPr="00367F39">
        <w:rPr>
          <w:bCs/>
        </w:rPr>
        <w:t xml:space="preserve"> </w:t>
      </w:r>
      <w:r w:rsidRPr="00367F39">
        <w:rPr>
          <w:bCs/>
        </w:rPr>
        <w:t xml:space="preserve"> Recommendation</w:t>
      </w:r>
      <w:proofErr w:type="gramEnd"/>
      <w:r w:rsidRPr="00367F39">
        <w:rPr>
          <w:bCs/>
        </w:rPr>
        <w:t xml:space="preserve"> – Receive the recommendation of the county superintendent.</w:t>
      </w:r>
    </w:p>
    <w:p w:rsidR="00687BB3" w:rsidRPr="00367F39" w:rsidRDefault="00687BB3">
      <w:pPr>
        <w:jc w:val="both"/>
        <w:rPr>
          <w:bCs/>
        </w:rPr>
      </w:pPr>
    </w:p>
    <w:p w:rsidR="00687BB3" w:rsidRPr="00367F39" w:rsidRDefault="00687BB3">
      <w:pPr>
        <w:jc w:val="both"/>
        <w:rPr>
          <w:bCs/>
        </w:rPr>
      </w:pPr>
      <w:r w:rsidRPr="00367F39">
        <w:rPr>
          <w:bCs/>
        </w:rPr>
        <w:tab/>
      </w:r>
      <w:r w:rsidRPr="00367F39">
        <w:rPr>
          <w:bCs/>
        </w:rPr>
        <w:tab/>
        <w:t>24.4.2</w:t>
      </w:r>
      <w:proofErr w:type="gramStart"/>
      <w:r w:rsidR="00182346" w:rsidRPr="00367F39">
        <w:rPr>
          <w:bCs/>
        </w:rPr>
        <w:t>.</w:t>
      </w:r>
      <w:r w:rsidRPr="00367F39">
        <w:rPr>
          <w:bCs/>
        </w:rPr>
        <w:t xml:space="preserve">  Renewal</w:t>
      </w:r>
      <w:proofErr w:type="gramEnd"/>
      <w:r w:rsidRPr="00367F39">
        <w:rPr>
          <w:bCs/>
        </w:rPr>
        <w:t xml:space="preserve"> of the Technology Integration Specialist. – The Advanced Credential endorsed for Technology Integration Specialist may be renewed upon submission of the following evidence:</w:t>
      </w:r>
    </w:p>
    <w:p w:rsidR="00687BB3" w:rsidRPr="00367F39" w:rsidRDefault="00687BB3">
      <w:pPr>
        <w:jc w:val="both"/>
        <w:rPr>
          <w:bCs/>
        </w:rPr>
      </w:pPr>
    </w:p>
    <w:p w:rsidR="00687BB3" w:rsidRPr="00367F39" w:rsidRDefault="00687BB3">
      <w:pPr>
        <w:jc w:val="both"/>
        <w:rPr>
          <w:b/>
          <w:bCs/>
        </w:rPr>
      </w:pPr>
      <w:r w:rsidRPr="00367F39">
        <w:rPr>
          <w:bCs/>
        </w:rPr>
        <w:tab/>
      </w:r>
      <w:r w:rsidRPr="00367F39">
        <w:rPr>
          <w:bCs/>
        </w:rPr>
        <w:tab/>
      </w:r>
      <w:r w:rsidRPr="00367F39">
        <w:rPr>
          <w:bCs/>
        </w:rPr>
        <w:tab/>
      </w:r>
      <w:proofErr w:type="gramStart"/>
      <w:r w:rsidRPr="00367F39">
        <w:rPr>
          <w:bCs/>
        </w:rPr>
        <w:t>a.  Valid</w:t>
      </w:r>
      <w:proofErr w:type="gramEnd"/>
      <w:r w:rsidRPr="00367F39">
        <w:rPr>
          <w:bCs/>
        </w:rPr>
        <w:t xml:space="preserve"> Certificate. – Hold a valid West Virginia Professional Certificate; </w:t>
      </w:r>
      <w:r w:rsidRPr="00367F39">
        <w:rPr>
          <w:b/>
          <w:bCs/>
        </w:rPr>
        <w:t>AND</w:t>
      </w:r>
    </w:p>
    <w:p w:rsidR="00687BB3" w:rsidRPr="00367F39" w:rsidRDefault="00687BB3">
      <w:pPr>
        <w:jc w:val="both"/>
        <w:rPr>
          <w:bCs/>
        </w:rPr>
      </w:pPr>
    </w:p>
    <w:p w:rsidR="00687BB3" w:rsidRPr="00367F39" w:rsidRDefault="00687BB3">
      <w:pPr>
        <w:jc w:val="both"/>
        <w:rPr>
          <w:bCs/>
        </w:rPr>
      </w:pPr>
      <w:r w:rsidRPr="00367F39">
        <w:rPr>
          <w:bCs/>
        </w:rPr>
        <w:tab/>
      </w:r>
      <w:r w:rsidRPr="00367F39">
        <w:rPr>
          <w:bCs/>
        </w:rPr>
        <w:tab/>
      </w:r>
      <w:r w:rsidRPr="00367F39">
        <w:rPr>
          <w:bCs/>
        </w:rPr>
        <w:tab/>
      </w:r>
      <w:proofErr w:type="gramStart"/>
      <w:r w:rsidRPr="00367F39">
        <w:rPr>
          <w:bCs/>
        </w:rPr>
        <w:t>b.</w:t>
      </w:r>
      <w:r w:rsidR="00134BC6" w:rsidRPr="00367F39">
        <w:rPr>
          <w:bCs/>
        </w:rPr>
        <w:t xml:space="preserve"> </w:t>
      </w:r>
      <w:r w:rsidRPr="00367F39">
        <w:rPr>
          <w:bCs/>
        </w:rPr>
        <w:t xml:space="preserve"> Professional</w:t>
      </w:r>
      <w:proofErr w:type="gramEnd"/>
      <w:r w:rsidRPr="00367F39">
        <w:rPr>
          <w:bCs/>
        </w:rPr>
        <w:t xml:space="preserve"> Development. – Completion of 5 days (40 clock hours) of professional development credit related to technology integration programs offered or approved by the WVDE</w:t>
      </w:r>
      <w:r w:rsidR="00F56F46" w:rsidRPr="00367F39">
        <w:rPr>
          <w:bCs/>
        </w:rPr>
        <w:t xml:space="preserve">; </w:t>
      </w:r>
      <w:r w:rsidR="00F56F46" w:rsidRPr="00367F39">
        <w:rPr>
          <w:b/>
          <w:bCs/>
        </w:rPr>
        <w:t>AND</w:t>
      </w:r>
      <w:r w:rsidRPr="00367F39">
        <w:rPr>
          <w:bCs/>
        </w:rPr>
        <w:t xml:space="preserve"> </w:t>
      </w:r>
    </w:p>
    <w:p w:rsidR="00F56F46" w:rsidRPr="00367F39" w:rsidRDefault="00F56F46">
      <w:pPr>
        <w:jc w:val="both"/>
        <w:rPr>
          <w:bCs/>
        </w:rPr>
      </w:pPr>
    </w:p>
    <w:p w:rsidR="00B46027" w:rsidRPr="00367F39" w:rsidRDefault="00F56F46" w:rsidP="00B46027">
      <w:pPr>
        <w:jc w:val="both"/>
        <w:rPr>
          <w:bCs/>
        </w:rPr>
      </w:pPr>
      <w:r w:rsidRPr="00367F39">
        <w:rPr>
          <w:bCs/>
        </w:rPr>
        <w:tab/>
      </w:r>
      <w:r w:rsidRPr="00367F39">
        <w:rPr>
          <w:bCs/>
        </w:rPr>
        <w:tab/>
      </w:r>
      <w:r w:rsidRPr="00367F39">
        <w:rPr>
          <w:bCs/>
        </w:rPr>
        <w:tab/>
      </w:r>
      <w:proofErr w:type="gramStart"/>
      <w:r w:rsidRPr="00367F39">
        <w:rPr>
          <w:bCs/>
        </w:rPr>
        <w:t>c.</w:t>
      </w:r>
      <w:r w:rsidR="00134BC6" w:rsidRPr="00367F39">
        <w:rPr>
          <w:bCs/>
        </w:rPr>
        <w:t xml:space="preserve"> </w:t>
      </w:r>
      <w:r w:rsidR="00B46027" w:rsidRPr="00367F39">
        <w:rPr>
          <w:bCs/>
        </w:rPr>
        <w:t xml:space="preserve"> Recommendation</w:t>
      </w:r>
      <w:proofErr w:type="gramEnd"/>
      <w:r w:rsidR="00B46027" w:rsidRPr="00367F39">
        <w:rPr>
          <w:bCs/>
        </w:rPr>
        <w:t xml:space="preserve"> – Receive the recommendation of the county superintendent.</w:t>
      </w:r>
    </w:p>
    <w:p w:rsidR="00F56F46" w:rsidRPr="00367F39" w:rsidRDefault="00F56F46">
      <w:pPr>
        <w:jc w:val="both"/>
        <w:rPr>
          <w:bCs/>
        </w:rPr>
      </w:pPr>
    </w:p>
    <w:p w:rsidR="008B4DCE" w:rsidRPr="00367F39" w:rsidRDefault="008B4DCE">
      <w:pPr>
        <w:jc w:val="both"/>
        <w:rPr>
          <w:bCs/>
        </w:rPr>
      </w:pPr>
    </w:p>
    <w:p w:rsidR="008B4DCE" w:rsidRPr="00367F39" w:rsidRDefault="008B4DCE">
      <w:pPr>
        <w:jc w:val="both"/>
      </w:pPr>
      <w:r w:rsidRPr="00367F39">
        <w:rPr>
          <w:bCs/>
        </w:rPr>
        <w:tab/>
      </w:r>
      <w:r w:rsidRPr="00367F39">
        <w:rPr>
          <w:bCs/>
        </w:rPr>
        <w:tab/>
        <w:t>24.4.3</w:t>
      </w:r>
      <w:proofErr w:type="gramStart"/>
      <w:r w:rsidRPr="00367F39">
        <w:rPr>
          <w:bCs/>
        </w:rPr>
        <w:t>.  Mentor</w:t>
      </w:r>
      <w:proofErr w:type="gramEnd"/>
      <w:r w:rsidRPr="00367F39">
        <w:rPr>
          <w:bCs/>
        </w:rPr>
        <w:t xml:space="preserve"> Teacher. – The mentor teacher serves as a member of the professional support team defined in W. Va. Code </w:t>
      </w:r>
      <w:r w:rsidRPr="00367F39">
        <w:t xml:space="preserve">§18A-3-2b, designed </w:t>
      </w:r>
      <w:r w:rsidR="007F1033" w:rsidRPr="00367F39">
        <w:t>to support teachers new to the profession.  The Mentor Teacher Advanced Credential is valid for a period of three years and shall expire on June 30 in the year it is set to expire.  The applicant for licensure must provide evidence of satisfying the following criteria:</w:t>
      </w:r>
    </w:p>
    <w:p w:rsidR="007F1033" w:rsidRPr="00367F39" w:rsidRDefault="007F1033">
      <w:pPr>
        <w:jc w:val="both"/>
      </w:pPr>
    </w:p>
    <w:p w:rsidR="007F1033" w:rsidRPr="00367F39" w:rsidRDefault="007F1033">
      <w:pPr>
        <w:jc w:val="both"/>
        <w:rPr>
          <w:b/>
          <w:bCs/>
        </w:rPr>
      </w:pPr>
      <w:r w:rsidRPr="00367F39">
        <w:tab/>
      </w:r>
      <w:r w:rsidRPr="00367F39">
        <w:tab/>
      </w:r>
      <w:r w:rsidRPr="00367F39">
        <w:tab/>
      </w:r>
      <w:proofErr w:type="gramStart"/>
      <w:r w:rsidRPr="00367F39">
        <w:t xml:space="preserve">a. </w:t>
      </w:r>
      <w:r w:rsidR="00CF5F47" w:rsidRPr="00367F39">
        <w:t xml:space="preserve"> </w:t>
      </w:r>
      <w:r w:rsidR="00CF5F47" w:rsidRPr="00367F39">
        <w:rPr>
          <w:bCs/>
        </w:rPr>
        <w:t>Valid</w:t>
      </w:r>
      <w:proofErr w:type="gramEnd"/>
      <w:r w:rsidR="00CF5F47" w:rsidRPr="00367F39">
        <w:rPr>
          <w:bCs/>
        </w:rPr>
        <w:t xml:space="preserve"> Certificate. – Hold a valid West Virginia Professional Certificate; </w:t>
      </w:r>
      <w:r w:rsidR="00CF5F47" w:rsidRPr="00367F39">
        <w:rPr>
          <w:b/>
          <w:bCs/>
        </w:rPr>
        <w:t>AND</w:t>
      </w:r>
    </w:p>
    <w:p w:rsidR="00CF5F47" w:rsidRPr="00367F39" w:rsidRDefault="00CF5F47">
      <w:pPr>
        <w:jc w:val="both"/>
        <w:rPr>
          <w:bCs/>
        </w:rPr>
      </w:pPr>
    </w:p>
    <w:p w:rsidR="00CF5F47" w:rsidRPr="00367F39" w:rsidRDefault="00CF5F47">
      <w:pPr>
        <w:jc w:val="both"/>
        <w:rPr>
          <w:bCs/>
        </w:rPr>
      </w:pPr>
      <w:r w:rsidRPr="00367F39">
        <w:rPr>
          <w:bCs/>
        </w:rPr>
        <w:tab/>
      </w:r>
      <w:r w:rsidRPr="00367F39">
        <w:rPr>
          <w:bCs/>
        </w:rPr>
        <w:tab/>
      </w:r>
      <w:r w:rsidRPr="00367F39">
        <w:rPr>
          <w:bCs/>
        </w:rPr>
        <w:tab/>
        <w:t>b. Professional Development. – Complete at least two days (15 clock hours) of professional development offered through the West Virginia Center for Professional Development (WVCPD) after June 1, 2006</w:t>
      </w:r>
      <w:r w:rsidR="00C249AE" w:rsidRPr="00367F39">
        <w:rPr>
          <w:bCs/>
        </w:rPr>
        <w:t xml:space="preserve"> that is consistent with goals identified by the WVBE</w:t>
      </w:r>
      <w:r w:rsidRPr="00367F39">
        <w:rPr>
          <w:bCs/>
        </w:rPr>
        <w:t xml:space="preserve">; </w:t>
      </w:r>
      <w:r w:rsidRPr="00367F39">
        <w:rPr>
          <w:b/>
          <w:bCs/>
        </w:rPr>
        <w:t>AND</w:t>
      </w:r>
      <w:r w:rsidRPr="00367F39">
        <w:rPr>
          <w:bCs/>
        </w:rPr>
        <w:t xml:space="preserve"> </w:t>
      </w:r>
    </w:p>
    <w:p w:rsidR="00CF5F47" w:rsidRPr="00367F39" w:rsidRDefault="00CF5F47">
      <w:pPr>
        <w:jc w:val="both"/>
        <w:rPr>
          <w:bCs/>
        </w:rPr>
      </w:pPr>
      <w:r w:rsidRPr="00367F39">
        <w:rPr>
          <w:bCs/>
        </w:rPr>
        <w:tab/>
      </w:r>
      <w:r w:rsidRPr="00367F39">
        <w:rPr>
          <w:bCs/>
        </w:rPr>
        <w:tab/>
      </w:r>
      <w:r w:rsidRPr="00367F39">
        <w:rPr>
          <w:bCs/>
        </w:rPr>
        <w:tab/>
      </w:r>
      <w:proofErr w:type="gramStart"/>
      <w:r w:rsidRPr="00367F39">
        <w:rPr>
          <w:bCs/>
        </w:rPr>
        <w:t>c.  Experience</w:t>
      </w:r>
      <w:proofErr w:type="gramEnd"/>
      <w:r w:rsidRPr="00367F39">
        <w:rPr>
          <w:bCs/>
        </w:rPr>
        <w:t xml:space="preserve">. – Verify at least three years of teaching </w:t>
      </w:r>
      <w:r w:rsidR="00693BC2" w:rsidRPr="00367F39">
        <w:rPr>
          <w:bCs/>
        </w:rPr>
        <w:t>experience;</w:t>
      </w:r>
      <w:r w:rsidR="00F56F46" w:rsidRPr="00367F39">
        <w:rPr>
          <w:bCs/>
        </w:rPr>
        <w:t xml:space="preserve"> </w:t>
      </w:r>
      <w:r w:rsidR="00F56F46" w:rsidRPr="00367F39">
        <w:rPr>
          <w:b/>
          <w:bCs/>
        </w:rPr>
        <w:t>AND</w:t>
      </w:r>
      <w:r w:rsidRPr="00367F39">
        <w:rPr>
          <w:bCs/>
        </w:rPr>
        <w:t xml:space="preserve"> </w:t>
      </w:r>
    </w:p>
    <w:p w:rsidR="00B46027" w:rsidRPr="00367F39" w:rsidRDefault="00B46027">
      <w:pPr>
        <w:jc w:val="both"/>
        <w:rPr>
          <w:bCs/>
        </w:rPr>
      </w:pPr>
    </w:p>
    <w:p w:rsidR="00B46027" w:rsidRPr="00367F39" w:rsidRDefault="00B46027" w:rsidP="00B46027">
      <w:pPr>
        <w:jc w:val="both"/>
        <w:rPr>
          <w:bCs/>
        </w:rPr>
      </w:pPr>
      <w:r w:rsidRPr="00367F39">
        <w:rPr>
          <w:bCs/>
        </w:rPr>
        <w:tab/>
      </w:r>
      <w:r w:rsidRPr="00367F39">
        <w:rPr>
          <w:bCs/>
        </w:rPr>
        <w:tab/>
      </w:r>
      <w:r w:rsidRPr="00367F39">
        <w:rPr>
          <w:bCs/>
        </w:rPr>
        <w:tab/>
      </w:r>
      <w:proofErr w:type="gramStart"/>
      <w:r w:rsidRPr="00367F39">
        <w:rPr>
          <w:bCs/>
        </w:rPr>
        <w:t>d.</w:t>
      </w:r>
      <w:r w:rsidR="00134BC6" w:rsidRPr="00367F39">
        <w:rPr>
          <w:bCs/>
        </w:rPr>
        <w:t xml:space="preserve"> </w:t>
      </w:r>
      <w:r w:rsidRPr="00367F39">
        <w:rPr>
          <w:bCs/>
        </w:rPr>
        <w:t xml:space="preserve"> Recommendation</w:t>
      </w:r>
      <w:proofErr w:type="gramEnd"/>
      <w:r w:rsidRPr="00367F39">
        <w:rPr>
          <w:bCs/>
        </w:rPr>
        <w:t xml:space="preserve"> – Receive the recommendation of the county superintendent.</w:t>
      </w:r>
    </w:p>
    <w:p w:rsidR="00B46027" w:rsidRPr="00367F39" w:rsidRDefault="00B46027">
      <w:pPr>
        <w:jc w:val="both"/>
        <w:rPr>
          <w:bCs/>
        </w:rPr>
      </w:pPr>
    </w:p>
    <w:p w:rsidR="00687BB3" w:rsidRPr="00367F39" w:rsidRDefault="00687BB3">
      <w:pPr>
        <w:jc w:val="both"/>
        <w:rPr>
          <w:b/>
          <w:bCs/>
        </w:rPr>
      </w:pPr>
    </w:p>
    <w:p w:rsidR="00CF5F47" w:rsidRPr="00367F39" w:rsidRDefault="00CF5F47">
      <w:pPr>
        <w:jc w:val="both"/>
      </w:pPr>
      <w:r w:rsidRPr="00367F39">
        <w:rPr>
          <w:b/>
          <w:bCs/>
        </w:rPr>
        <w:tab/>
      </w:r>
      <w:r w:rsidRPr="00367F39">
        <w:rPr>
          <w:b/>
          <w:bCs/>
        </w:rPr>
        <w:tab/>
      </w:r>
      <w:r w:rsidRPr="00367F39">
        <w:rPr>
          <w:bCs/>
        </w:rPr>
        <w:t>24.4.4</w:t>
      </w:r>
      <w:proofErr w:type="gramStart"/>
      <w:r w:rsidRPr="00367F39">
        <w:rPr>
          <w:bCs/>
        </w:rPr>
        <w:t>.  Master</w:t>
      </w:r>
      <w:proofErr w:type="gramEnd"/>
      <w:r w:rsidRPr="00367F39">
        <w:rPr>
          <w:bCs/>
        </w:rPr>
        <w:t xml:space="preserve"> Mentor Teacher. </w:t>
      </w:r>
      <w:r w:rsidR="00B45B8B" w:rsidRPr="00367F39">
        <w:rPr>
          <w:bCs/>
        </w:rPr>
        <w:t>–</w:t>
      </w:r>
      <w:r w:rsidRPr="00367F39">
        <w:rPr>
          <w:bCs/>
        </w:rPr>
        <w:t xml:space="preserve"> The master mentor teacher serves as a member of the professional support team defined in W. Va. Code </w:t>
      </w:r>
      <w:r w:rsidRPr="00367F39">
        <w:t>§18A-3-2b, designed to support teachers new to the profession.  The Master Mentor Teacher Advanced Credential is valid for a period of three years and shall expire on June 30 in the year it is set to expire.  The applicant for licensure must provide evidence of satisfying the following criteria:</w:t>
      </w:r>
    </w:p>
    <w:p w:rsidR="00CF5F47" w:rsidRPr="00367F39" w:rsidRDefault="00CF5F47">
      <w:pPr>
        <w:jc w:val="both"/>
      </w:pPr>
    </w:p>
    <w:p w:rsidR="00CF5F47" w:rsidRPr="00367F39" w:rsidRDefault="00CF5F47">
      <w:pPr>
        <w:jc w:val="both"/>
        <w:rPr>
          <w:b/>
          <w:bCs/>
        </w:rPr>
      </w:pPr>
      <w:r w:rsidRPr="00367F39">
        <w:tab/>
      </w:r>
      <w:r w:rsidRPr="00367F39">
        <w:tab/>
      </w:r>
      <w:r w:rsidRPr="00367F39">
        <w:tab/>
      </w:r>
      <w:proofErr w:type="gramStart"/>
      <w:r w:rsidRPr="00367F39">
        <w:t xml:space="preserve">a.  </w:t>
      </w:r>
      <w:r w:rsidRPr="00367F39">
        <w:rPr>
          <w:bCs/>
        </w:rPr>
        <w:t>Valid</w:t>
      </w:r>
      <w:proofErr w:type="gramEnd"/>
      <w:r w:rsidRPr="00367F39">
        <w:rPr>
          <w:bCs/>
        </w:rPr>
        <w:t xml:space="preserve"> Certificate. – Hold a valid West Virginia Professional Certificate; </w:t>
      </w:r>
      <w:r w:rsidRPr="00367F39">
        <w:rPr>
          <w:b/>
          <w:bCs/>
        </w:rPr>
        <w:t>AND</w:t>
      </w:r>
    </w:p>
    <w:p w:rsidR="00CF5F47" w:rsidRPr="00367F39" w:rsidRDefault="00CF5F47">
      <w:pPr>
        <w:jc w:val="both"/>
        <w:rPr>
          <w:bCs/>
        </w:rPr>
      </w:pPr>
    </w:p>
    <w:p w:rsidR="00CF5F47" w:rsidRPr="00367F39" w:rsidRDefault="00CF5F47">
      <w:pPr>
        <w:jc w:val="both"/>
        <w:rPr>
          <w:bCs/>
        </w:rPr>
      </w:pPr>
      <w:r w:rsidRPr="00367F39">
        <w:rPr>
          <w:bCs/>
        </w:rPr>
        <w:tab/>
      </w:r>
      <w:r w:rsidRPr="00367F39">
        <w:rPr>
          <w:bCs/>
        </w:rPr>
        <w:tab/>
      </w:r>
      <w:r w:rsidRPr="00367F39">
        <w:rPr>
          <w:bCs/>
        </w:rPr>
        <w:tab/>
      </w:r>
      <w:proofErr w:type="gramStart"/>
      <w:r w:rsidRPr="00367F39">
        <w:rPr>
          <w:bCs/>
        </w:rPr>
        <w:t>b.  Professional</w:t>
      </w:r>
      <w:proofErr w:type="gramEnd"/>
      <w:r w:rsidRPr="00367F39">
        <w:rPr>
          <w:bCs/>
        </w:rPr>
        <w:t xml:space="preserve"> Development. – Completion of at least four days (30 clock hours) of professional development offered through the WVCPD after June 1, 2006</w:t>
      </w:r>
      <w:r w:rsidR="00C249AE" w:rsidRPr="00367F39">
        <w:rPr>
          <w:bCs/>
        </w:rPr>
        <w:t xml:space="preserve"> that is consistent with the goals identified by the WVBE</w:t>
      </w:r>
      <w:r w:rsidRPr="00367F39">
        <w:rPr>
          <w:bCs/>
        </w:rPr>
        <w:t xml:space="preserve">; </w:t>
      </w:r>
      <w:r w:rsidRPr="00367F39">
        <w:rPr>
          <w:b/>
          <w:bCs/>
        </w:rPr>
        <w:t>AND</w:t>
      </w:r>
    </w:p>
    <w:p w:rsidR="00CF5F47" w:rsidRPr="00367F39" w:rsidRDefault="00CF5F47">
      <w:pPr>
        <w:jc w:val="both"/>
        <w:rPr>
          <w:bCs/>
        </w:rPr>
      </w:pPr>
    </w:p>
    <w:p w:rsidR="00CF5F47" w:rsidRPr="00367F39" w:rsidRDefault="00CF5F47">
      <w:pPr>
        <w:jc w:val="both"/>
        <w:rPr>
          <w:b/>
          <w:bCs/>
        </w:rPr>
      </w:pPr>
      <w:r w:rsidRPr="00367F39">
        <w:rPr>
          <w:bCs/>
        </w:rPr>
        <w:tab/>
      </w:r>
      <w:r w:rsidRPr="00367F39">
        <w:rPr>
          <w:bCs/>
        </w:rPr>
        <w:tab/>
      </w:r>
      <w:r w:rsidRPr="00367F39">
        <w:rPr>
          <w:bCs/>
        </w:rPr>
        <w:tab/>
      </w:r>
      <w:proofErr w:type="gramStart"/>
      <w:r w:rsidRPr="00367F39">
        <w:rPr>
          <w:bCs/>
        </w:rPr>
        <w:t xml:space="preserve">c. </w:t>
      </w:r>
      <w:r w:rsidR="00134BC6" w:rsidRPr="00367F39">
        <w:rPr>
          <w:bCs/>
        </w:rPr>
        <w:t xml:space="preserve"> </w:t>
      </w:r>
      <w:r w:rsidRPr="00367F39">
        <w:rPr>
          <w:bCs/>
        </w:rPr>
        <w:t>Experience</w:t>
      </w:r>
      <w:proofErr w:type="gramEnd"/>
      <w:r w:rsidRPr="00367F39">
        <w:rPr>
          <w:bCs/>
        </w:rPr>
        <w:t>. – Verify at least three years of teaching experience.</w:t>
      </w:r>
      <w:r w:rsidR="00F56F46" w:rsidRPr="00367F39">
        <w:rPr>
          <w:bCs/>
        </w:rPr>
        <w:t xml:space="preserve"> ; </w:t>
      </w:r>
      <w:r w:rsidR="00F56F46" w:rsidRPr="00367F39">
        <w:rPr>
          <w:b/>
          <w:bCs/>
        </w:rPr>
        <w:t>AND</w:t>
      </w:r>
    </w:p>
    <w:p w:rsidR="0076148A" w:rsidRPr="00367F39" w:rsidRDefault="0076148A">
      <w:pPr>
        <w:jc w:val="both"/>
        <w:rPr>
          <w:b/>
          <w:bCs/>
        </w:rPr>
      </w:pPr>
    </w:p>
    <w:p w:rsidR="0076148A" w:rsidRPr="00367F39" w:rsidRDefault="0076148A" w:rsidP="0076148A">
      <w:pPr>
        <w:jc w:val="both"/>
        <w:rPr>
          <w:bCs/>
        </w:rPr>
      </w:pPr>
      <w:r w:rsidRPr="00367F39">
        <w:rPr>
          <w:bCs/>
        </w:rPr>
        <w:tab/>
      </w:r>
      <w:r w:rsidRPr="00367F39">
        <w:rPr>
          <w:bCs/>
        </w:rPr>
        <w:tab/>
      </w:r>
      <w:r w:rsidRPr="00367F39">
        <w:rPr>
          <w:bCs/>
        </w:rPr>
        <w:tab/>
      </w:r>
      <w:proofErr w:type="gramStart"/>
      <w:r w:rsidRPr="00367F39">
        <w:rPr>
          <w:bCs/>
        </w:rPr>
        <w:t>d.</w:t>
      </w:r>
      <w:r w:rsidR="00134BC6" w:rsidRPr="00367F39">
        <w:rPr>
          <w:bCs/>
        </w:rPr>
        <w:t xml:space="preserve"> </w:t>
      </w:r>
      <w:r w:rsidRPr="00367F39">
        <w:rPr>
          <w:bCs/>
        </w:rPr>
        <w:t xml:space="preserve"> Recommendation</w:t>
      </w:r>
      <w:proofErr w:type="gramEnd"/>
      <w:r w:rsidRPr="00367F39">
        <w:rPr>
          <w:bCs/>
        </w:rPr>
        <w:t xml:space="preserve"> – Receive the recommendation of the county superintendent.</w:t>
      </w:r>
    </w:p>
    <w:p w:rsidR="00CF5F47" w:rsidRPr="00367F39" w:rsidRDefault="00CF5F47">
      <w:pPr>
        <w:jc w:val="both"/>
        <w:rPr>
          <w:b/>
          <w:bCs/>
        </w:rPr>
      </w:pPr>
    </w:p>
    <w:p w:rsidR="00D57357" w:rsidRPr="00367F39" w:rsidRDefault="00D57357">
      <w:pPr>
        <w:jc w:val="both"/>
        <w:rPr>
          <w:bCs/>
        </w:rPr>
      </w:pPr>
      <w:r w:rsidRPr="00367F39">
        <w:rPr>
          <w:b/>
          <w:bCs/>
        </w:rPr>
        <w:tab/>
      </w:r>
      <w:r w:rsidRPr="00367F39">
        <w:rPr>
          <w:b/>
          <w:bCs/>
        </w:rPr>
        <w:tab/>
      </w:r>
      <w:r w:rsidRPr="00367F39">
        <w:rPr>
          <w:bCs/>
        </w:rPr>
        <w:t>24.4.5</w:t>
      </w:r>
      <w:proofErr w:type="gramStart"/>
      <w:r w:rsidRPr="00367F39">
        <w:rPr>
          <w:bCs/>
        </w:rPr>
        <w:t>.  Renewal</w:t>
      </w:r>
      <w:proofErr w:type="gramEnd"/>
      <w:r w:rsidRPr="00367F39">
        <w:rPr>
          <w:bCs/>
        </w:rPr>
        <w:t xml:space="preserve"> of Master Mentor Teacher. – The Advanced Credential endorsed for Master Mentor Teacher shall be renewed upon submission of the following evidence:</w:t>
      </w:r>
    </w:p>
    <w:p w:rsidR="00D57357" w:rsidRPr="00367F39" w:rsidRDefault="00D57357" w:rsidP="00D57357">
      <w:pPr>
        <w:jc w:val="both"/>
        <w:rPr>
          <w:bCs/>
        </w:rPr>
      </w:pPr>
    </w:p>
    <w:p w:rsidR="00D57357" w:rsidRPr="00367F39" w:rsidRDefault="00D57357" w:rsidP="00D57357">
      <w:pPr>
        <w:jc w:val="both"/>
        <w:rPr>
          <w:bCs/>
        </w:rPr>
      </w:pPr>
      <w:r w:rsidRPr="00367F39">
        <w:rPr>
          <w:bCs/>
        </w:rPr>
        <w:tab/>
      </w:r>
      <w:r w:rsidRPr="00367F39">
        <w:rPr>
          <w:bCs/>
        </w:rPr>
        <w:tab/>
      </w:r>
      <w:r w:rsidRPr="00367F39">
        <w:rPr>
          <w:bCs/>
        </w:rPr>
        <w:tab/>
      </w:r>
      <w:proofErr w:type="gramStart"/>
      <w:r w:rsidRPr="00367F39">
        <w:t xml:space="preserve">a.  </w:t>
      </w:r>
      <w:r w:rsidRPr="00367F39">
        <w:rPr>
          <w:bCs/>
        </w:rPr>
        <w:t>Valid</w:t>
      </w:r>
      <w:proofErr w:type="gramEnd"/>
      <w:r w:rsidRPr="00367F39">
        <w:rPr>
          <w:bCs/>
        </w:rPr>
        <w:t xml:space="preserve"> Certificate. – Hold a valid West Virginia Professional Certificate; </w:t>
      </w:r>
      <w:r w:rsidRPr="00367F39">
        <w:rPr>
          <w:b/>
          <w:bCs/>
        </w:rPr>
        <w:t>AND</w:t>
      </w:r>
    </w:p>
    <w:p w:rsidR="00D57357" w:rsidRPr="00367F39" w:rsidRDefault="00D57357" w:rsidP="00D57357">
      <w:pPr>
        <w:jc w:val="both"/>
        <w:rPr>
          <w:bCs/>
        </w:rPr>
      </w:pPr>
    </w:p>
    <w:p w:rsidR="00D57357" w:rsidRPr="00367F39" w:rsidRDefault="00D57357" w:rsidP="00D57357">
      <w:pPr>
        <w:jc w:val="both"/>
        <w:rPr>
          <w:bCs/>
        </w:rPr>
      </w:pPr>
      <w:r w:rsidRPr="00367F39">
        <w:rPr>
          <w:bCs/>
        </w:rPr>
        <w:tab/>
      </w:r>
      <w:r w:rsidRPr="00367F39">
        <w:rPr>
          <w:bCs/>
        </w:rPr>
        <w:tab/>
      </w:r>
      <w:r w:rsidRPr="00367F39">
        <w:rPr>
          <w:bCs/>
        </w:rPr>
        <w:tab/>
      </w:r>
      <w:proofErr w:type="gramStart"/>
      <w:r w:rsidRPr="00367F39">
        <w:rPr>
          <w:bCs/>
        </w:rPr>
        <w:t>b.  Professional</w:t>
      </w:r>
      <w:proofErr w:type="gramEnd"/>
      <w:r w:rsidRPr="00367F39">
        <w:rPr>
          <w:bCs/>
        </w:rPr>
        <w:t xml:space="preserve"> Development. – Completion of at least two </w:t>
      </w:r>
      <w:r w:rsidR="00C249AE" w:rsidRPr="00367F39">
        <w:rPr>
          <w:bCs/>
        </w:rPr>
        <w:t xml:space="preserve">additional </w:t>
      </w:r>
      <w:r w:rsidRPr="00367F39">
        <w:rPr>
          <w:bCs/>
        </w:rPr>
        <w:t>days (15 clock hours) of professional development offered through the WVCPD after June 1, 2006</w:t>
      </w:r>
      <w:r w:rsidR="00C249AE" w:rsidRPr="00367F39">
        <w:rPr>
          <w:bCs/>
        </w:rPr>
        <w:t xml:space="preserve"> that is consistent with the goals identified by the WVBE</w:t>
      </w:r>
      <w:r w:rsidRPr="00367F39">
        <w:rPr>
          <w:bCs/>
        </w:rPr>
        <w:t xml:space="preserve"> and after the issuance of the Advanced Credential begin renewed</w:t>
      </w:r>
      <w:r w:rsidR="00B46027" w:rsidRPr="00367F39">
        <w:rPr>
          <w:bCs/>
        </w:rPr>
        <w:t xml:space="preserve"> ; </w:t>
      </w:r>
      <w:r w:rsidR="00B46027" w:rsidRPr="00367F39">
        <w:rPr>
          <w:b/>
          <w:bCs/>
        </w:rPr>
        <w:t>AND</w:t>
      </w:r>
      <w:r w:rsidRPr="00367F39">
        <w:rPr>
          <w:bCs/>
        </w:rPr>
        <w:t xml:space="preserve"> </w:t>
      </w:r>
    </w:p>
    <w:p w:rsidR="0076148A" w:rsidRPr="00367F39" w:rsidRDefault="0076148A" w:rsidP="00D57357">
      <w:pPr>
        <w:jc w:val="both"/>
        <w:rPr>
          <w:bCs/>
        </w:rPr>
      </w:pPr>
    </w:p>
    <w:p w:rsidR="0076148A" w:rsidRPr="00367F39" w:rsidRDefault="0076148A" w:rsidP="0076148A">
      <w:pPr>
        <w:jc w:val="both"/>
        <w:rPr>
          <w:bCs/>
        </w:rPr>
      </w:pPr>
      <w:r w:rsidRPr="00367F39">
        <w:rPr>
          <w:bCs/>
        </w:rPr>
        <w:tab/>
      </w:r>
      <w:r w:rsidRPr="00367F39">
        <w:rPr>
          <w:bCs/>
        </w:rPr>
        <w:tab/>
      </w:r>
      <w:r w:rsidRPr="00367F39">
        <w:rPr>
          <w:bCs/>
        </w:rPr>
        <w:tab/>
      </w:r>
      <w:proofErr w:type="gramStart"/>
      <w:r w:rsidRPr="00367F39">
        <w:rPr>
          <w:bCs/>
        </w:rPr>
        <w:t xml:space="preserve">c. </w:t>
      </w:r>
      <w:r w:rsidR="00134BC6" w:rsidRPr="00367F39">
        <w:rPr>
          <w:bCs/>
        </w:rPr>
        <w:t xml:space="preserve"> </w:t>
      </w:r>
      <w:r w:rsidRPr="00367F39">
        <w:rPr>
          <w:bCs/>
        </w:rPr>
        <w:t>Recommendation</w:t>
      </w:r>
      <w:proofErr w:type="gramEnd"/>
      <w:r w:rsidRPr="00367F39">
        <w:rPr>
          <w:bCs/>
        </w:rPr>
        <w:t xml:space="preserve"> – Receive the recommendation of the county superintendent.</w:t>
      </w:r>
    </w:p>
    <w:p w:rsidR="00D57357" w:rsidRPr="00367F39" w:rsidRDefault="00D57357">
      <w:pPr>
        <w:jc w:val="both"/>
        <w:rPr>
          <w:b/>
          <w:bCs/>
        </w:rPr>
      </w:pPr>
    </w:p>
    <w:p w:rsidR="00D57357" w:rsidRPr="00367F39" w:rsidRDefault="00D57357" w:rsidP="00D57357">
      <w:pPr>
        <w:jc w:val="both"/>
      </w:pPr>
      <w:r w:rsidRPr="00367F39">
        <w:rPr>
          <w:b/>
          <w:bCs/>
        </w:rPr>
        <w:tab/>
      </w:r>
      <w:r w:rsidRPr="00367F39">
        <w:rPr>
          <w:b/>
          <w:bCs/>
        </w:rPr>
        <w:tab/>
      </w:r>
      <w:r w:rsidRPr="00367F39">
        <w:rPr>
          <w:bCs/>
        </w:rPr>
        <w:t>24.4.6</w:t>
      </w:r>
      <w:proofErr w:type="gramStart"/>
      <w:r w:rsidRPr="00367F39">
        <w:rPr>
          <w:bCs/>
        </w:rPr>
        <w:t xml:space="preserve">.  </w:t>
      </w:r>
      <w:r w:rsidRPr="00367F39">
        <w:t>Educator</w:t>
      </w:r>
      <w:proofErr w:type="gramEnd"/>
      <w:r w:rsidRPr="00367F39">
        <w:t xml:space="preserve"> 21. – The Advanced Credential endorsed for Educator 21 is awarded upon completion of WVDE-approved professional development or coursework delivered through a regionally accredited institution of higher education.  The applicant for licensure must provide evidence of satisfying the following criteria:</w:t>
      </w:r>
    </w:p>
    <w:p w:rsidR="00D57357" w:rsidRPr="00367F39" w:rsidRDefault="00D57357" w:rsidP="00D57357">
      <w:pPr>
        <w:jc w:val="both"/>
      </w:pPr>
    </w:p>
    <w:p w:rsidR="00D57357" w:rsidRPr="00367F39" w:rsidRDefault="0076148A" w:rsidP="0076148A">
      <w:pPr>
        <w:pStyle w:val="ListParagraph"/>
        <w:ind w:left="2160"/>
        <w:jc w:val="both"/>
      </w:pPr>
      <w:proofErr w:type="gramStart"/>
      <w:r w:rsidRPr="00367F39">
        <w:t xml:space="preserve">a. </w:t>
      </w:r>
      <w:r w:rsidR="00134BC6" w:rsidRPr="00367F39">
        <w:t xml:space="preserve"> </w:t>
      </w:r>
      <w:r w:rsidR="00D57357" w:rsidRPr="00367F39">
        <w:t>Valid</w:t>
      </w:r>
      <w:proofErr w:type="gramEnd"/>
      <w:r w:rsidR="00D57357" w:rsidRPr="00367F39">
        <w:t xml:space="preserve"> Certificate. – Hold a valid West Virginia Professional Certificate; </w:t>
      </w:r>
    </w:p>
    <w:p w:rsidR="00D57357" w:rsidRPr="00367F39" w:rsidRDefault="00D57357" w:rsidP="00D57357">
      <w:pPr>
        <w:jc w:val="both"/>
      </w:pPr>
      <w:r w:rsidRPr="00367F39">
        <w:rPr>
          <w:b/>
        </w:rPr>
        <w:t>AND</w:t>
      </w:r>
    </w:p>
    <w:p w:rsidR="00D57357" w:rsidRPr="00367F39" w:rsidRDefault="00D57357" w:rsidP="00D57357">
      <w:pPr>
        <w:jc w:val="both"/>
      </w:pPr>
    </w:p>
    <w:p w:rsidR="00D57357" w:rsidRPr="00367F39" w:rsidRDefault="0076148A" w:rsidP="0076148A">
      <w:pPr>
        <w:pStyle w:val="ListParagraph"/>
        <w:ind w:left="2160"/>
        <w:jc w:val="both"/>
      </w:pPr>
      <w:proofErr w:type="gramStart"/>
      <w:r w:rsidRPr="00367F39">
        <w:t xml:space="preserve">b. </w:t>
      </w:r>
      <w:r w:rsidR="00134BC6" w:rsidRPr="00367F39">
        <w:t xml:space="preserve"> </w:t>
      </w:r>
      <w:r w:rsidR="00D57357" w:rsidRPr="00367F39">
        <w:t>Professional</w:t>
      </w:r>
      <w:proofErr w:type="gramEnd"/>
      <w:r w:rsidR="00D57357" w:rsidRPr="00367F39">
        <w:t xml:space="preserve"> Development. – Satisfactory completion of professional </w:t>
      </w:r>
    </w:p>
    <w:p w:rsidR="00D57357" w:rsidRPr="00367F39" w:rsidRDefault="00D57357" w:rsidP="00D57357">
      <w:pPr>
        <w:jc w:val="both"/>
      </w:pPr>
      <w:proofErr w:type="gramStart"/>
      <w:r w:rsidRPr="00367F39">
        <w:t>development</w:t>
      </w:r>
      <w:proofErr w:type="gramEnd"/>
      <w:r w:rsidRPr="00367F39">
        <w:t xml:space="preserve"> or coursework approved by the WVDE.  Professional development offerings leading to the Educator 21 endorsement shall be aligned with newly revised WV Content Standards and Objectives, as well as the Partnership for 21</w:t>
      </w:r>
      <w:r w:rsidRPr="00367F39">
        <w:rPr>
          <w:vertAlign w:val="superscript"/>
        </w:rPr>
        <w:t>st</w:t>
      </w:r>
      <w:r w:rsidRPr="00367F39">
        <w:t xml:space="preserve"> Century Skills. The emphasis on moving beyond basic competency in core subjects to promoting understanding of academic content at higher levels by integrating 21st century interdisciplinary themes into core subjects must be evident throughout the professional development offering(s).  These offerings shall address each of the 21</w:t>
      </w:r>
      <w:r w:rsidRPr="00367F39">
        <w:rPr>
          <w:vertAlign w:val="superscript"/>
        </w:rPr>
        <w:t>st</w:t>
      </w:r>
      <w:r w:rsidRPr="00367F39">
        <w:t xml:space="preserve"> Century content areas:  Global Awareness, Financial, Economic and Business Literacy, Civic Literacy and Health and Wellness.  These offerings prepare educators for teaching and learning in the 21</w:t>
      </w:r>
      <w:r w:rsidRPr="00367F39">
        <w:rPr>
          <w:vertAlign w:val="superscript"/>
        </w:rPr>
        <w:t>st</w:t>
      </w:r>
      <w:r w:rsidRPr="00367F39">
        <w:t xml:space="preserve"> Century learning environment in order to equip students with the skills necessary to be effective citizens in the new global economy. Educational objectives </w:t>
      </w:r>
      <w:r w:rsidRPr="00367F39">
        <w:lastRenderedPageBreak/>
        <w:t>and teaching strategies emphasize the integration of learning skills and 21</w:t>
      </w:r>
      <w:r w:rsidRPr="00367F39">
        <w:rPr>
          <w:vertAlign w:val="superscript"/>
        </w:rPr>
        <w:t>st</w:t>
      </w:r>
      <w:r w:rsidRPr="00367F39">
        <w:t xml:space="preserve"> century tools, which comprises information, technology and communication (ITC) literacy, while presenting the information within the 21</w:t>
      </w:r>
      <w:r w:rsidRPr="00367F39">
        <w:rPr>
          <w:vertAlign w:val="superscript"/>
        </w:rPr>
        <w:t>st</w:t>
      </w:r>
      <w:r w:rsidRPr="00367F39">
        <w:t xml:space="preserve"> century context.  </w:t>
      </w:r>
      <w:r w:rsidR="004E597D" w:rsidRPr="00367F39">
        <w:t xml:space="preserve">The </w:t>
      </w:r>
      <w:r w:rsidR="0073465F" w:rsidRPr="00367F39">
        <w:t>p</w:t>
      </w:r>
      <w:r w:rsidRPr="00367F39">
        <w:t>rofessional development should promote a 21</w:t>
      </w:r>
      <w:r w:rsidRPr="00367F39">
        <w:rPr>
          <w:vertAlign w:val="superscript"/>
        </w:rPr>
        <w:t>st</w:t>
      </w:r>
      <w:r w:rsidRPr="00367F39">
        <w:t xml:space="preserve"> century balanced assessment system which includes summative, benchmark, and formative, classroom </w:t>
      </w:r>
      <w:proofErr w:type="gramStart"/>
      <w:r w:rsidRPr="00367F39">
        <w:t>assessments</w:t>
      </w:r>
      <w:r w:rsidR="00B46027" w:rsidRPr="00367F39">
        <w:rPr>
          <w:bCs/>
        </w:rPr>
        <w:t xml:space="preserve"> ;</w:t>
      </w:r>
      <w:proofErr w:type="gramEnd"/>
      <w:r w:rsidR="00B46027" w:rsidRPr="00367F39">
        <w:rPr>
          <w:bCs/>
        </w:rPr>
        <w:t xml:space="preserve"> </w:t>
      </w:r>
      <w:r w:rsidR="00B46027" w:rsidRPr="00367F39">
        <w:rPr>
          <w:b/>
          <w:bCs/>
        </w:rPr>
        <w:t>AND</w:t>
      </w:r>
      <w:r w:rsidRPr="00367F39">
        <w:t xml:space="preserve"> </w:t>
      </w:r>
    </w:p>
    <w:p w:rsidR="0076148A" w:rsidRPr="00367F39" w:rsidRDefault="0076148A" w:rsidP="00D57357">
      <w:pPr>
        <w:jc w:val="both"/>
      </w:pPr>
    </w:p>
    <w:p w:rsidR="0076148A" w:rsidRPr="00367F39" w:rsidRDefault="0076148A" w:rsidP="0076148A">
      <w:pPr>
        <w:jc w:val="both"/>
        <w:rPr>
          <w:bCs/>
        </w:rPr>
      </w:pPr>
      <w:r w:rsidRPr="00367F39">
        <w:tab/>
      </w:r>
      <w:r w:rsidRPr="00367F39">
        <w:tab/>
      </w:r>
      <w:r w:rsidRPr="00367F39">
        <w:tab/>
      </w:r>
      <w:proofErr w:type="gramStart"/>
      <w:r w:rsidRPr="00367F39">
        <w:rPr>
          <w:bCs/>
        </w:rPr>
        <w:t xml:space="preserve">c. </w:t>
      </w:r>
      <w:r w:rsidR="00134BC6" w:rsidRPr="00367F39">
        <w:rPr>
          <w:bCs/>
        </w:rPr>
        <w:t xml:space="preserve"> </w:t>
      </w:r>
      <w:r w:rsidRPr="00367F39">
        <w:rPr>
          <w:bCs/>
        </w:rPr>
        <w:t>Recommendation</w:t>
      </w:r>
      <w:proofErr w:type="gramEnd"/>
      <w:r w:rsidRPr="00367F39">
        <w:rPr>
          <w:bCs/>
        </w:rPr>
        <w:t xml:space="preserve"> – Receive the recommendation of the county superintendent.</w:t>
      </w:r>
    </w:p>
    <w:p w:rsidR="0076148A" w:rsidRPr="00367F39" w:rsidRDefault="0076148A" w:rsidP="00D57357">
      <w:pPr>
        <w:jc w:val="both"/>
      </w:pPr>
    </w:p>
    <w:p w:rsidR="00D57357" w:rsidRPr="00367F39" w:rsidRDefault="0042313A">
      <w:pPr>
        <w:jc w:val="both"/>
        <w:rPr>
          <w:bCs/>
        </w:rPr>
      </w:pPr>
      <w:r w:rsidRPr="00367F39">
        <w:rPr>
          <w:bCs/>
        </w:rPr>
        <w:tab/>
      </w:r>
      <w:r w:rsidRPr="00367F39">
        <w:rPr>
          <w:bCs/>
        </w:rPr>
        <w:tab/>
        <w:t>24.4.7</w:t>
      </w:r>
      <w:proofErr w:type="gramStart"/>
      <w:r w:rsidRPr="00367F39">
        <w:rPr>
          <w:bCs/>
        </w:rPr>
        <w:t>.  Advanced</w:t>
      </w:r>
      <w:proofErr w:type="gramEnd"/>
      <w:r w:rsidRPr="00367F39">
        <w:rPr>
          <w:bCs/>
        </w:rPr>
        <w:t xml:space="preserve"> Placement Teacher. – The Advanced Placement teacher delivers instruction in </w:t>
      </w:r>
      <w:r w:rsidR="00585B53" w:rsidRPr="00367F39">
        <w:rPr>
          <w:bCs/>
        </w:rPr>
        <w:t xml:space="preserve">college-level </w:t>
      </w:r>
      <w:r w:rsidRPr="00367F39">
        <w:rPr>
          <w:bCs/>
        </w:rPr>
        <w:t>courses</w:t>
      </w:r>
      <w:r w:rsidR="00585B53" w:rsidRPr="00367F39">
        <w:rPr>
          <w:bCs/>
        </w:rPr>
        <w:t>,</w:t>
      </w:r>
      <w:r w:rsidRPr="00367F39">
        <w:rPr>
          <w:bCs/>
        </w:rPr>
        <w:t xml:space="preserve"> approved by the College Board</w:t>
      </w:r>
      <w:r w:rsidR="00585B53" w:rsidRPr="00367F39">
        <w:rPr>
          <w:bCs/>
        </w:rPr>
        <w:t>, in the high school setting.  The Advanced Credential endorsed for the Advanced Placement Teacher is valid for a period of three years and shall expire on the June 30 in the year in which is set to expire.  The applicant for licensure must submit evidence of satisfying the following criteria:</w:t>
      </w:r>
    </w:p>
    <w:p w:rsidR="00585B53" w:rsidRPr="00367F39" w:rsidRDefault="00585B53" w:rsidP="00C249AE">
      <w:pPr>
        <w:jc w:val="both"/>
        <w:rPr>
          <w:bCs/>
        </w:rPr>
      </w:pPr>
    </w:p>
    <w:p w:rsidR="000246EE" w:rsidRPr="00367F39" w:rsidRDefault="0076148A" w:rsidP="0076148A">
      <w:pPr>
        <w:pStyle w:val="ListParagraph"/>
        <w:ind w:left="2160"/>
        <w:jc w:val="both"/>
        <w:rPr>
          <w:bCs/>
        </w:rPr>
      </w:pPr>
      <w:proofErr w:type="gramStart"/>
      <w:r w:rsidRPr="00367F39">
        <w:rPr>
          <w:bCs/>
        </w:rPr>
        <w:t>a.</w:t>
      </w:r>
      <w:r w:rsidR="00134BC6" w:rsidRPr="00367F39">
        <w:rPr>
          <w:bCs/>
        </w:rPr>
        <w:t xml:space="preserve"> </w:t>
      </w:r>
      <w:r w:rsidRPr="00367F39">
        <w:rPr>
          <w:bCs/>
        </w:rPr>
        <w:t xml:space="preserve"> </w:t>
      </w:r>
      <w:r w:rsidR="00585B53" w:rsidRPr="00367F39">
        <w:rPr>
          <w:bCs/>
        </w:rPr>
        <w:t>Valid</w:t>
      </w:r>
      <w:proofErr w:type="gramEnd"/>
      <w:r w:rsidR="00585B53" w:rsidRPr="00367F39">
        <w:rPr>
          <w:bCs/>
        </w:rPr>
        <w:t xml:space="preserve"> Certificate. – Hold a valid West Virginia Professional Certificate;</w:t>
      </w:r>
      <w:r w:rsidR="000246EE" w:rsidRPr="00367F39">
        <w:rPr>
          <w:bCs/>
        </w:rPr>
        <w:t xml:space="preserve"> </w:t>
      </w:r>
    </w:p>
    <w:p w:rsidR="00585B53" w:rsidRPr="00367F39" w:rsidRDefault="00585B53" w:rsidP="00C249AE">
      <w:pPr>
        <w:jc w:val="both"/>
        <w:rPr>
          <w:bCs/>
        </w:rPr>
      </w:pPr>
      <w:r w:rsidRPr="00367F39">
        <w:rPr>
          <w:b/>
          <w:bCs/>
        </w:rPr>
        <w:t>AND</w:t>
      </w:r>
    </w:p>
    <w:p w:rsidR="00585B53" w:rsidRPr="00367F39" w:rsidRDefault="00585B53" w:rsidP="00C249AE">
      <w:pPr>
        <w:jc w:val="both"/>
        <w:rPr>
          <w:bCs/>
        </w:rPr>
      </w:pPr>
    </w:p>
    <w:p w:rsidR="00585B53" w:rsidRPr="00367F39" w:rsidRDefault="0076148A" w:rsidP="0076148A">
      <w:pPr>
        <w:pStyle w:val="ListParagraph"/>
        <w:ind w:left="2160"/>
        <w:jc w:val="both"/>
        <w:rPr>
          <w:bCs/>
        </w:rPr>
      </w:pPr>
      <w:proofErr w:type="gramStart"/>
      <w:r w:rsidRPr="00367F39">
        <w:rPr>
          <w:bCs/>
        </w:rPr>
        <w:t xml:space="preserve">b. </w:t>
      </w:r>
      <w:r w:rsidR="00134BC6" w:rsidRPr="00367F39">
        <w:rPr>
          <w:bCs/>
        </w:rPr>
        <w:t xml:space="preserve"> </w:t>
      </w:r>
      <w:r w:rsidR="00585B53" w:rsidRPr="00367F39">
        <w:rPr>
          <w:bCs/>
        </w:rPr>
        <w:t>Professional</w:t>
      </w:r>
      <w:proofErr w:type="gramEnd"/>
      <w:r w:rsidR="00585B53" w:rsidRPr="00367F39">
        <w:rPr>
          <w:bCs/>
        </w:rPr>
        <w:t xml:space="preserve"> Development. – Successful completion of any one of the </w:t>
      </w:r>
    </w:p>
    <w:p w:rsidR="00585B53" w:rsidRPr="00367F39" w:rsidRDefault="00585B53" w:rsidP="00C249AE">
      <w:pPr>
        <w:jc w:val="both"/>
        <w:rPr>
          <w:bCs/>
        </w:rPr>
      </w:pPr>
      <w:proofErr w:type="gramStart"/>
      <w:r w:rsidRPr="00367F39">
        <w:rPr>
          <w:bCs/>
        </w:rPr>
        <w:t>following</w:t>
      </w:r>
      <w:proofErr w:type="gramEnd"/>
      <w:r w:rsidRPr="00367F39">
        <w:rPr>
          <w:bCs/>
        </w:rPr>
        <w:t>:</w:t>
      </w:r>
    </w:p>
    <w:p w:rsidR="00585B53" w:rsidRPr="00367F39" w:rsidRDefault="00585B53" w:rsidP="00C249AE">
      <w:pPr>
        <w:jc w:val="both"/>
        <w:rPr>
          <w:bCs/>
        </w:rPr>
      </w:pPr>
    </w:p>
    <w:p w:rsidR="00AE3547" w:rsidRPr="00367F39" w:rsidRDefault="00882280" w:rsidP="00C249AE">
      <w:pPr>
        <w:jc w:val="both"/>
        <w:rPr>
          <w:bCs/>
        </w:rPr>
      </w:pPr>
      <w:r w:rsidRPr="00367F39">
        <w:rPr>
          <w:bCs/>
        </w:rPr>
        <w:tab/>
      </w:r>
      <w:r w:rsidRPr="00367F39">
        <w:rPr>
          <w:bCs/>
        </w:rPr>
        <w:tab/>
      </w:r>
      <w:r w:rsidRPr="00367F39">
        <w:rPr>
          <w:bCs/>
        </w:rPr>
        <w:tab/>
      </w:r>
      <w:r w:rsidRPr="00367F39">
        <w:rPr>
          <w:bCs/>
        </w:rPr>
        <w:tab/>
        <w:t xml:space="preserve">A.  Advanced Placement Institute. – Successfully complete a five day College Board endorsed Advanced Placement Institute or an equivalent College Board endorsed Advanced Placement Institute offered through the WVCPD or an out-of-state provider endorsed by the College Board.  All professional development for the initial Advanced Placement Teacher Advanced Credential must have been completed subsequent to June 1, 2005; </w:t>
      </w:r>
      <w:r w:rsidRPr="00367F39">
        <w:rPr>
          <w:b/>
          <w:bCs/>
        </w:rPr>
        <w:t>OR</w:t>
      </w:r>
    </w:p>
    <w:p w:rsidR="00882280" w:rsidRPr="00367F39" w:rsidRDefault="00882280" w:rsidP="00C249AE">
      <w:pPr>
        <w:jc w:val="both"/>
        <w:rPr>
          <w:bCs/>
        </w:rPr>
      </w:pPr>
      <w:r w:rsidRPr="00367F39">
        <w:rPr>
          <w:bCs/>
        </w:rPr>
        <w:tab/>
      </w:r>
      <w:r w:rsidRPr="00367F39">
        <w:rPr>
          <w:bCs/>
        </w:rPr>
        <w:tab/>
      </w:r>
      <w:r w:rsidRPr="00367F39">
        <w:rPr>
          <w:bCs/>
        </w:rPr>
        <w:tab/>
      </w:r>
      <w:r w:rsidRPr="00367F39">
        <w:rPr>
          <w:bCs/>
        </w:rPr>
        <w:tab/>
        <w:t xml:space="preserve">B.  Advanced Placement Exam Reader. – Be accepted by the College Board to read exams and participate in at least one Advanced Placement Reading; </w:t>
      </w:r>
      <w:r w:rsidRPr="00367F39">
        <w:rPr>
          <w:b/>
          <w:bCs/>
        </w:rPr>
        <w:t>OR</w:t>
      </w:r>
    </w:p>
    <w:p w:rsidR="00882280" w:rsidRPr="00367F39" w:rsidRDefault="00882280" w:rsidP="00C249AE">
      <w:pPr>
        <w:jc w:val="both"/>
        <w:rPr>
          <w:bCs/>
        </w:rPr>
      </w:pPr>
    </w:p>
    <w:p w:rsidR="00882280" w:rsidRPr="00367F39" w:rsidRDefault="00882280" w:rsidP="00C249AE">
      <w:pPr>
        <w:jc w:val="both"/>
        <w:rPr>
          <w:bCs/>
        </w:rPr>
      </w:pPr>
      <w:r w:rsidRPr="00367F39">
        <w:rPr>
          <w:bCs/>
        </w:rPr>
        <w:tab/>
      </w:r>
      <w:r w:rsidRPr="00367F39">
        <w:rPr>
          <w:bCs/>
        </w:rPr>
        <w:tab/>
      </w:r>
      <w:r w:rsidRPr="00367F39">
        <w:rPr>
          <w:bCs/>
        </w:rPr>
        <w:tab/>
      </w:r>
      <w:r w:rsidRPr="00367F39">
        <w:rPr>
          <w:bCs/>
        </w:rPr>
        <w:tab/>
        <w:t xml:space="preserve">C.  Advanced Placement Workshop Consultant. – Be accepted by the College Board to offer institutes and workshops and deliver at least one course-specific institute or workshop; </w:t>
      </w:r>
      <w:r w:rsidRPr="00367F39">
        <w:rPr>
          <w:b/>
          <w:bCs/>
        </w:rPr>
        <w:t>OR</w:t>
      </w:r>
    </w:p>
    <w:p w:rsidR="00882280" w:rsidRPr="00367F39" w:rsidRDefault="00882280" w:rsidP="00C249AE">
      <w:pPr>
        <w:jc w:val="both"/>
        <w:rPr>
          <w:bCs/>
        </w:rPr>
      </w:pPr>
    </w:p>
    <w:p w:rsidR="00882280" w:rsidRPr="00367F39" w:rsidRDefault="006030EA" w:rsidP="00C249AE">
      <w:pPr>
        <w:jc w:val="both"/>
        <w:rPr>
          <w:bCs/>
        </w:rPr>
      </w:pPr>
      <w:r w:rsidRPr="00367F39">
        <w:rPr>
          <w:bCs/>
        </w:rPr>
        <w:tab/>
      </w:r>
      <w:r w:rsidRPr="00367F39">
        <w:rPr>
          <w:bCs/>
        </w:rPr>
        <w:tab/>
      </w:r>
      <w:r w:rsidRPr="00367F39">
        <w:rPr>
          <w:bCs/>
        </w:rPr>
        <w:tab/>
      </w:r>
      <w:r w:rsidRPr="00367F39">
        <w:rPr>
          <w:bCs/>
        </w:rPr>
        <w:tab/>
        <w:t xml:space="preserve">D.  Advanced Placement Mentor – Successfully serve as a mentor to a novice Advanced Placement teacher; </w:t>
      </w:r>
      <w:r w:rsidRPr="00367F39">
        <w:rPr>
          <w:b/>
          <w:bCs/>
        </w:rPr>
        <w:t>OR</w:t>
      </w:r>
    </w:p>
    <w:p w:rsidR="006030EA" w:rsidRPr="00367F39" w:rsidRDefault="006030EA" w:rsidP="00C249AE">
      <w:pPr>
        <w:jc w:val="both"/>
        <w:rPr>
          <w:bCs/>
        </w:rPr>
      </w:pPr>
    </w:p>
    <w:p w:rsidR="0082208D" w:rsidRPr="00367F39" w:rsidRDefault="006030EA" w:rsidP="00F16925">
      <w:pPr>
        <w:jc w:val="both"/>
        <w:rPr>
          <w:b/>
          <w:bCs/>
        </w:rPr>
      </w:pPr>
      <w:r w:rsidRPr="00367F39">
        <w:rPr>
          <w:bCs/>
        </w:rPr>
        <w:tab/>
      </w:r>
      <w:r w:rsidRPr="00367F39">
        <w:rPr>
          <w:bCs/>
        </w:rPr>
        <w:tab/>
      </w:r>
      <w:r w:rsidRPr="00367F39">
        <w:rPr>
          <w:bCs/>
        </w:rPr>
        <w:tab/>
      </w:r>
      <w:r w:rsidRPr="00367F39">
        <w:rPr>
          <w:bCs/>
        </w:rPr>
        <w:tab/>
        <w:t xml:space="preserve">E.  Content-Specific Coursework. – Successfully complete at least three semester hours of coursework directly related to the Advanced Placement course for which licensure is sought; </w:t>
      </w:r>
      <w:r w:rsidRPr="00367F39">
        <w:rPr>
          <w:b/>
          <w:bCs/>
        </w:rPr>
        <w:t>AND</w:t>
      </w:r>
    </w:p>
    <w:p w:rsidR="006030EA" w:rsidRPr="00367F39" w:rsidRDefault="006030EA" w:rsidP="00C249AE">
      <w:pPr>
        <w:jc w:val="both"/>
        <w:rPr>
          <w:b/>
          <w:bCs/>
        </w:rPr>
      </w:pPr>
    </w:p>
    <w:p w:rsidR="006030EA" w:rsidRPr="00367F39" w:rsidRDefault="006030EA" w:rsidP="00C249AE">
      <w:pPr>
        <w:jc w:val="both"/>
        <w:rPr>
          <w:bCs/>
        </w:rPr>
      </w:pPr>
      <w:r w:rsidRPr="00367F39">
        <w:rPr>
          <w:b/>
          <w:bCs/>
        </w:rPr>
        <w:tab/>
      </w:r>
      <w:r w:rsidRPr="00367F39">
        <w:rPr>
          <w:b/>
          <w:bCs/>
        </w:rPr>
        <w:tab/>
      </w:r>
      <w:r w:rsidRPr="00367F39">
        <w:rPr>
          <w:b/>
          <w:bCs/>
        </w:rPr>
        <w:tab/>
      </w:r>
      <w:proofErr w:type="gramStart"/>
      <w:r w:rsidRPr="00367F39">
        <w:rPr>
          <w:bCs/>
        </w:rPr>
        <w:t>c.  Advanced</w:t>
      </w:r>
      <w:proofErr w:type="gramEnd"/>
      <w:r w:rsidRPr="00367F39">
        <w:rPr>
          <w:bCs/>
        </w:rPr>
        <w:t xml:space="preserve"> Placement Course Audit. – Successfully complete the Advanced Placement Course Audit required by the College Board; </w:t>
      </w:r>
      <w:r w:rsidRPr="00367F39">
        <w:rPr>
          <w:b/>
          <w:bCs/>
        </w:rPr>
        <w:t>AND</w:t>
      </w:r>
    </w:p>
    <w:p w:rsidR="006030EA" w:rsidRPr="00367F39" w:rsidRDefault="006030EA" w:rsidP="00C249AE">
      <w:pPr>
        <w:jc w:val="both"/>
        <w:rPr>
          <w:bCs/>
        </w:rPr>
      </w:pPr>
    </w:p>
    <w:p w:rsidR="0076148A" w:rsidRPr="00367F39" w:rsidRDefault="0076148A" w:rsidP="0076148A">
      <w:pPr>
        <w:jc w:val="both"/>
        <w:rPr>
          <w:bCs/>
        </w:rPr>
      </w:pPr>
      <w:r w:rsidRPr="00367F39">
        <w:rPr>
          <w:bCs/>
        </w:rPr>
        <w:tab/>
      </w:r>
      <w:r w:rsidRPr="00367F39">
        <w:rPr>
          <w:bCs/>
        </w:rPr>
        <w:tab/>
      </w:r>
      <w:r w:rsidRPr="00367F39">
        <w:rPr>
          <w:bCs/>
        </w:rPr>
        <w:tab/>
      </w:r>
      <w:proofErr w:type="gramStart"/>
      <w:r w:rsidRPr="00367F39">
        <w:rPr>
          <w:bCs/>
        </w:rPr>
        <w:t xml:space="preserve">d. </w:t>
      </w:r>
      <w:r w:rsidR="006030EA" w:rsidRPr="00367F39">
        <w:rPr>
          <w:bCs/>
        </w:rPr>
        <w:t xml:space="preserve"> </w:t>
      </w:r>
      <w:r w:rsidRPr="00367F39">
        <w:rPr>
          <w:bCs/>
        </w:rPr>
        <w:t>Recommendation</w:t>
      </w:r>
      <w:proofErr w:type="gramEnd"/>
      <w:r w:rsidRPr="00367F39">
        <w:rPr>
          <w:bCs/>
        </w:rPr>
        <w:t xml:space="preserve"> – Receive the recommendation of the county superintendent.</w:t>
      </w:r>
    </w:p>
    <w:p w:rsidR="0076148A" w:rsidRPr="00367F39" w:rsidRDefault="0076148A" w:rsidP="000246EE">
      <w:pPr>
        <w:jc w:val="both"/>
        <w:rPr>
          <w:bCs/>
        </w:rPr>
      </w:pPr>
    </w:p>
    <w:p w:rsidR="000246EE" w:rsidRPr="00367F39" w:rsidRDefault="000246EE">
      <w:pPr>
        <w:jc w:val="both"/>
        <w:rPr>
          <w:bCs/>
        </w:rPr>
      </w:pPr>
      <w:r w:rsidRPr="00367F39">
        <w:rPr>
          <w:b/>
          <w:bCs/>
        </w:rPr>
        <w:tab/>
      </w:r>
      <w:r w:rsidRPr="00367F39">
        <w:rPr>
          <w:b/>
          <w:bCs/>
        </w:rPr>
        <w:tab/>
      </w:r>
      <w:r w:rsidRPr="00367F39">
        <w:rPr>
          <w:bCs/>
        </w:rPr>
        <w:t>24.4.8</w:t>
      </w:r>
      <w:proofErr w:type="gramStart"/>
      <w:r w:rsidRPr="00367F39">
        <w:rPr>
          <w:bCs/>
        </w:rPr>
        <w:t xml:space="preserve">. </w:t>
      </w:r>
      <w:r w:rsidR="006030EA" w:rsidRPr="00367F39">
        <w:rPr>
          <w:bCs/>
        </w:rPr>
        <w:t xml:space="preserve"> </w:t>
      </w:r>
      <w:r w:rsidRPr="00367F39">
        <w:rPr>
          <w:bCs/>
        </w:rPr>
        <w:t>Renewal</w:t>
      </w:r>
      <w:proofErr w:type="gramEnd"/>
      <w:r w:rsidRPr="00367F39">
        <w:rPr>
          <w:bCs/>
        </w:rPr>
        <w:t xml:space="preserve"> of Advanced Placement Teacher. – The applicant for licensure must submit evidence of successful completion of the requirements identified in </w:t>
      </w:r>
      <w:r w:rsidRPr="00367F39">
        <w:t>§</w:t>
      </w:r>
      <w:r w:rsidRPr="00367F39">
        <w:rPr>
          <w:bCs/>
        </w:rPr>
        <w:t xml:space="preserve">126-136-24.4.7.  The requirements for renewal must have been met subsequent to the renewal of the license being renewed and within five years of the date of application.  </w:t>
      </w:r>
    </w:p>
    <w:p w:rsidR="00852CD6" w:rsidRPr="00367F39" w:rsidRDefault="00852CD6">
      <w:pPr>
        <w:jc w:val="both"/>
        <w:rPr>
          <w:bCs/>
        </w:rPr>
      </w:pPr>
    </w:p>
    <w:p w:rsidR="001C1120" w:rsidRPr="00367F39" w:rsidRDefault="00852CD6" w:rsidP="00D46A6E">
      <w:pPr>
        <w:jc w:val="both"/>
        <w:rPr>
          <w:rFonts w:eastAsia="Calibri"/>
        </w:rPr>
      </w:pPr>
      <w:r w:rsidRPr="00367F39">
        <w:rPr>
          <w:bCs/>
        </w:rPr>
        <w:tab/>
      </w:r>
      <w:r w:rsidRPr="00367F39">
        <w:rPr>
          <w:bCs/>
        </w:rPr>
        <w:tab/>
      </w:r>
      <w:r w:rsidR="001C1120" w:rsidRPr="00367F39">
        <w:rPr>
          <w:rFonts w:eastAsia="Calibri"/>
        </w:rPr>
        <w:t>24.4.</w:t>
      </w:r>
      <w:r w:rsidR="00D46A6E" w:rsidRPr="00367F39">
        <w:rPr>
          <w:rFonts w:eastAsia="Calibri"/>
        </w:rPr>
        <w:t>9</w:t>
      </w:r>
      <w:proofErr w:type="gramStart"/>
      <w:r w:rsidR="00D46A6E" w:rsidRPr="00367F39">
        <w:rPr>
          <w:rFonts w:eastAsia="Calibri"/>
        </w:rPr>
        <w:t>.  Personal</w:t>
      </w:r>
      <w:proofErr w:type="gramEnd"/>
      <w:r w:rsidR="00D46A6E" w:rsidRPr="00367F39">
        <w:rPr>
          <w:rFonts w:eastAsia="Calibri"/>
        </w:rPr>
        <w:t xml:space="preserve"> Finance Education Specialist. – The advanced credential endorsed for Personal Finance Education </w:t>
      </w:r>
      <w:r w:rsidR="00BF7B8D" w:rsidRPr="00367F39">
        <w:rPr>
          <w:rFonts w:eastAsia="Calibri"/>
        </w:rPr>
        <w:t xml:space="preserve">Specialist </w:t>
      </w:r>
      <w:r w:rsidR="00D46A6E" w:rsidRPr="00367F39">
        <w:rPr>
          <w:rFonts w:eastAsia="Calibri"/>
        </w:rPr>
        <w:t>is award</w:t>
      </w:r>
      <w:r w:rsidR="00DD2338" w:rsidRPr="00367F39">
        <w:rPr>
          <w:rFonts w:eastAsia="Calibri"/>
        </w:rPr>
        <w:t>ed</w:t>
      </w:r>
      <w:r w:rsidR="00D46A6E" w:rsidRPr="00367F39">
        <w:rPr>
          <w:rFonts w:eastAsia="Calibri"/>
        </w:rPr>
        <w:t xml:space="preserve"> upon completion </w:t>
      </w:r>
      <w:r w:rsidR="00693BC2" w:rsidRPr="00367F39">
        <w:rPr>
          <w:rFonts w:eastAsia="Calibri"/>
        </w:rPr>
        <w:t>of professional</w:t>
      </w:r>
      <w:r w:rsidR="00D46A6E" w:rsidRPr="00367F39">
        <w:rPr>
          <w:rFonts w:eastAsia="Calibri"/>
        </w:rPr>
        <w:t xml:space="preserve"> development offered/approved by the WVDE.  The Personal Finance Education Specialist delivers instruction to students in grades </w:t>
      </w:r>
      <w:r w:rsidR="004F05FF" w:rsidRPr="00367F39">
        <w:rPr>
          <w:rFonts w:eastAsia="Calibri"/>
        </w:rPr>
        <w:t xml:space="preserve">K-Adult employing the Teach 21 curriculum resources.  The Advanced Credential endorsed for Personal Finance Education is valid for a period of three years and shall expire on June 30 in the year in which it is set to </w:t>
      </w:r>
      <w:r w:rsidR="002D6D99" w:rsidRPr="00367F39">
        <w:rPr>
          <w:rFonts w:eastAsia="Calibri"/>
        </w:rPr>
        <w:t>expire.  The applicant</w:t>
      </w:r>
      <w:r w:rsidR="004F05FF" w:rsidRPr="00367F39">
        <w:rPr>
          <w:rFonts w:eastAsia="Calibri"/>
        </w:rPr>
        <w:t xml:space="preserve"> for licensure must submit evidence of satisfying the following criteria:</w:t>
      </w:r>
    </w:p>
    <w:p w:rsidR="004F05FF" w:rsidRPr="00367F39" w:rsidRDefault="004F05FF" w:rsidP="00D46A6E">
      <w:pPr>
        <w:jc w:val="both"/>
        <w:rPr>
          <w:rFonts w:eastAsia="Calibri"/>
        </w:rPr>
      </w:pPr>
    </w:p>
    <w:p w:rsidR="004F05FF" w:rsidRPr="00367F39" w:rsidRDefault="004F05FF" w:rsidP="00D46A6E">
      <w:pPr>
        <w:jc w:val="both"/>
        <w:rPr>
          <w:rFonts w:eastAsia="Calibri"/>
        </w:rPr>
      </w:pPr>
      <w:r w:rsidRPr="00367F39">
        <w:rPr>
          <w:rFonts w:eastAsia="Calibri"/>
        </w:rPr>
        <w:tab/>
      </w:r>
      <w:r w:rsidRPr="00367F39">
        <w:rPr>
          <w:rFonts w:eastAsia="Calibri"/>
        </w:rPr>
        <w:tab/>
      </w:r>
      <w:r w:rsidRPr="00367F39">
        <w:rPr>
          <w:rFonts w:eastAsia="Calibri"/>
        </w:rPr>
        <w:tab/>
      </w:r>
      <w:proofErr w:type="gramStart"/>
      <w:r w:rsidRPr="00367F39">
        <w:rPr>
          <w:rFonts w:eastAsia="Calibri"/>
        </w:rPr>
        <w:t>a.  Valid</w:t>
      </w:r>
      <w:proofErr w:type="gramEnd"/>
      <w:r w:rsidRPr="00367F39">
        <w:rPr>
          <w:rFonts w:eastAsia="Calibri"/>
        </w:rPr>
        <w:t xml:space="preserve"> Certificate. – Hold a valid West Virginia Professional Certificate; </w:t>
      </w:r>
      <w:r w:rsidRPr="00367F39">
        <w:rPr>
          <w:rFonts w:eastAsia="Calibri"/>
          <w:b/>
        </w:rPr>
        <w:t>AND</w:t>
      </w:r>
    </w:p>
    <w:p w:rsidR="004F05FF" w:rsidRPr="00367F39" w:rsidRDefault="004F05FF" w:rsidP="00D46A6E">
      <w:pPr>
        <w:jc w:val="both"/>
        <w:rPr>
          <w:rFonts w:eastAsia="Calibri"/>
        </w:rPr>
      </w:pPr>
    </w:p>
    <w:p w:rsidR="004F05FF" w:rsidRPr="00367F39" w:rsidRDefault="004F05FF" w:rsidP="00D46A6E">
      <w:pPr>
        <w:jc w:val="both"/>
        <w:rPr>
          <w:rFonts w:eastAsia="Calibri"/>
        </w:rPr>
      </w:pPr>
      <w:r w:rsidRPr="00367F39">
        <w:rPr>
          <w:rFonts w:eastAsia="Calibri"/>
        </w:rPr>
        <w:tab/>
      </w:r>
      <w:r w:rsidRPr="00367F39">
        <w:rPr>
          <w:rFonts w:eastAsia="Calibri"/>
        </w:rPr>
        <w:tab/>
      </w:r>
      <w:r w:rsidRPr="00367F39">
        <w:rPr>
          <w:rFonts w:eastAsia="Calibri"/>
        </w:rPr>
        <w:tab/>
      </w:r>
      <w:proofErr w:type="gramStart"/>
      <w:r w:rsidRPr="00367F39">
        <w:rPr>
          <w:rFonts w:eastAsia="Calibri"/>
        </w:rPr>
        <w:t>b.  Professional</w:t>
      </w:r>
      <w:proofErr w:type="gramEnd"/>
      <w:r w:rsidRPr="00367F39">
        <w:rPr>
          <w:rFonts w:eastAsia="Calibri"/>
        </w:rPr>
        <w:t xml:space="preserve"> Development. – Successful completion of the following:</w:t>
      </w:r>
    </w:p>
    <w:p w:rsidR="004F05FF" w:rsidRPr="00367F39" w:rsidRDefault="004F05FF" w:rsidP="00D46A6E">
      <w:pPr>
        <w:jc w:val="both"/>
        <w:rPr>
          <w:rFonts w:eastAsia="Calibri"/>
        </w:rPr>
      </w:pPr>
    </w:p>
    <w:p w:rsidR="004F05FF" w:rsidRPr="00367F39" w:rsidRDefault="004F05FF" w:rsidP="00D46A6E">
      <w:pPr>
        <w:jc w:val="both"/>
        <w:rPr>
          <w:rFonts w:eastAsia="Calibri"/>
        </w:rPr>
      </w:pPr>
    </w:p>
    <w:p w:rsidR="004F05FF" w:rsidRPr="00367F39" w:rsidRDefault="004F05FF" w:rsidP="00D46A6E">
      <w:pPr>
        <w:jc w:val="both"/>
        <w:rPr>
          <w:rFonts w:eastAsia="Calibri"/>
        </w:rPr>
      </w:pPr>
      <w:r w:rsidRPr="00367F39">
        <w:rPr>
          <w:rFonts w:eastAsia="Calibri"/>
        </w:rPr>
        <w:tab/>
      </w:r>
      <w:r w:rsidRPr="00367F39">
        <w:rPr>
          <w:rFonts w:eastAsia="Calibri"/>
        </w:rPr>
        <w:tab/>
      </w:r>
      <w:r w:rsidRPr="00367F39">
        <w:rPr>
          <w:rFonts w:eastAsia="Calibri"/>
        </w:rPr>
        <w:tab/>
      </w:r>
      <w:r w:rsidRPr="00367F39">
        <w:rPr>
          <w:rFonts w:eastAsia="Calibri"/>
        </w:rPr>
        <w:tab/>
      </w:r>
      <w:proofErr w:type="gramStart"/>
      <w:r w:rsidR="00BF7B8D" w:rsidRPr="00367F39">
        <w:rPr>
          <w:rFonts w:eastAsia="Calibri"/>
        </w:rPr>
        <w:t>A</w:t>
      </w:r>
      <w:r w:rsidRPr="00367F39">
        <w:rPr>
          <w:rFonts w:eastAsia="Calibri"/>
        </w:rPr>
        <w:t>.  Finance University.</w:t>
      </w:r>
      <w:proofErr w:type="gramEnd"/>
      <w:r w:rsidRPr="00367F39">
        <w:rPr>
          <w:rFonts w:eastAsia="Calibri"/>
        </w:rPr>
        <w:t xml:space="preserve"> – Successfully </w:t>
      </w:r>
      <w:proofErr w:type="gramStart"/>
      <w:r w:rsidRPr="00367F39">
        <w:rPr>
          <w:rFonts w:eastAsia="Calibri"/>
        </w:rPr>
        <w:t xml:space="preserve">complete  </w:t>
      </w:r>
      <w:r w:rsidR="00BF7B8D" w:rsidRPr="00367F39">
        <w:rPr>
          <w:rFonts w:eastAsia="Calibri"/>
        </w:rPr>
        <w:t>professional</w:t>
      </w:r>
      <w:proofErr w:type="gramEnd"/>
      <w:r w:rsidR="00BF7B8D" w:rsidRPr="00367F39">
        <w:rPr>
          <w:rFonts w:eastAsia="Calibri"/>
        </w:rPr>
        <w:t xml:space="preserve"> development </w:t>
      </w:r>
      <w:r w:rsidRPr="00367F39">
        <w:rPr>
          <w:rFonts w:eastAsia="Calibri"/>
        </w:rPr>
        <w:t xml:space="preserve">on personal finance provided by partners of the West Virginia </w:t>
      </w:r>
      <w:r w:rsidR="00BF7B8D" w:rsidRPr="00367F39">
        <w:rPr>
          <w:rFonts w:eastAsia="Calibri"/>
        </w:rPr>
        <w:t xml:space="preserve"> State Auditor’s Office (WVSAO)</w:t>
      </w:r>
      <w:r w:rsidRPr="00367F39">
        <w:rPr>
          <w:rFonts w:eastAsia="Calibri"/>
        </w:rPr>
        <w:t>.</w:t>
      </w:r>
    </w:p>
    <w:p w:rsidR="004F05FF" w:rsidRPr="00367F39" w:rsidRDefault="004F05FF" w:rsidP="00D46A6E">
      <w:pPr>
        <w:jc w:val="both"/>
        <w:rPr>
          <w:rFonts w:eastAsia="Calibri"/>
        </w:rPr>
      </w:pPr>
    </w:p>
    <w:p w:rsidR="004F05FF" w:rsidRPr="00367F39" w:rsidRDefault="004F05FF" w:rsidP="00D46A6E">
      <w:pPr>
        <w:jc w:val="both"/>
        <w:rPr>
          <w:rFonts w:eastAsia="Calibri"/>
        </w:rPr>
      </w:pPr>
      <w:r w:rsidRPr="00367F39">
        <w:rPr>
          <w:rFonts w:eastAsia="Calibri"/>
        </w:rPr>
        <w:tab/>
      </w:r>
      <w:r w:rsidRPr="00367F39">
        <w:rPr>
          <w:rFonts w:eastAsia="Calibri"/>
        </w:rPr>
        <w:tab/>
      </w:r>
      <w:r w:rsidRPr="00367F39">
        <w:rPr>
          <w:rFonts w:eastAsia="Calibri"/>
        </w:rPr>
        <w:tab/>
      </w:r>
      <w:r w:rsidRPr="00367F39">
        <w:rPr>
          <w:rFonts w:eastAsia="Calibri"/>
        </w:rPr>
        <w:tab/>
      </w:r>
      <w:r w:rsidR="00BF7B8D" w:rsidRPr="00367F39">
        <w:rPr>
          <w:rFonts w:eastAsia="Calibri"/>
        </w:rPr>
        <w:t>B</w:t>
      </w:r>
      <w:r w:rsidRPr="00367F39">
        <w:rPr>
          <w:rFonts w:eastAsia="Calibri"/>
        </w:rPr>
        <w:t>.  Curriculum Integration. – Successfully document the integration of personal finance education into the core curriculum utilizing Teach 21 resources</w:t>
      </w:r>
      <w:r w:rsidR="00B548C1" w:rsidRPr="00367F39">
        <w:rPr>
          <w:rFonts w:eastAsia="Calibri"/>
        </w:rPr>
        <w:t>, approved by the WVS</w:t>
      </w:r>
      <w:r w:rsidR="004D4105" w:rsidRPr="00367F39">
        <w:rPr>
          <w:rFonts w:eastAsia="Calibri"/>
        </w:rPr>
        <w:t>AO</w:t>
      </w:r>
      <w:r w:rsidRPr="00367F39">
        <w:rPr>
          <w:rFonts w:eastAsia="Calibri"/>
        </w:rPr>
        <w:t>.</w:t>
      </w:r>
    </w:p>
    <w:p w:rsidR="004F05FF" w:rsidRPr="00367F39" w:rsidRDefault="004F05FF" w:rsidP="00D46A6E">
      <w:pPr>
        <w:jc w:val="both"/>
        <w:rPr>
          <w:rFonts w:eastAsia="Calibri"/>
        </w:rPr>
      </w:pPr>
    </w:p>
    <w:p w:rsidR="00BE06B4" w:rsidRPr="00367F39" w:rsidRDefault="004F05FF" w:rsidP="00D46A6E">
      <w:pPr>
        <w:jc w:val="both"/>
        <w:rPr>
          <w:rFonts w:eastAsia="Calibri"/>
        </w:rPr>
      </w:pPr>
      <w:r w:rsidRPr="00367F39">
        <w:rPr>
          <w:rFonts w:eastAsia="Calibri"/>
        </w:rPr>
        <w:tab/>
      </w:r>
      <w:r w:rsidRPr="00367F39">
        <w:rPr>
          <w:rFonts w:eastAsia="Calibri"/>
        </w:rPr>
        <w:tab/>
      </w:r>
      <w:r w:rsidRPr="00367F39">
        <w:rPr>
          <w:rFonts w:eastAsia="Calibri"/>
        </w:rPr>
        <w:tab/>
      </w:r>
      <w:r w:rsidRPr="00367F39">
        <w:rPr>
          <w:rFonts w:eastAsia="Calibri"/>
        </w:rPr>
        <w:tab/>
      </w:r>
    </w:p>
    <w:p w:rsidR="00BE06B4" w:rsidRPr="00367F39" w:rsidRDefault="00BE06B4" w:rsidP="00D46A6E">
      <w:pPr>
        <w:jc w:val="both"/>
        <w:rPr>
          <w:rFonts w:eastAsia="Calibri"/>
        </w:rPr>
      </w:pPr>
      <w:r w:rsidRPr="00367F39">
        <w:rPr>
          <w:rFonts w:eastAsia="Calibri"/>
        </w:rPr>
        <w:tab/>
      </w:r>
      <w:r w:rsidRPr="00367F39">
        <w:rPr>
          <w:rFonts w:eastAsia="Calibri"/>
        </w:rPr>
        <w:tab/>
        <w:t>24.4.10</w:t>
      </w:r>
      <w:proofErr w:type="gramStart"/>
      <w:r w:rsidRPr="00367F39">
        <w:rPr>
          <w:rFonts w:eastAsia="Calibri"/>
        </w:rPr>
        <w:t>.  Renewal</w:t>
      </w:r>
      <w:proofErr w:type="gramEnd"/>
      <w:r w:rsidRPr="00367F39">
        <w:rPr>
          <w:rFonts w:eastAsia="Calibri"/>
        </w:rPr>
        <w:t xml:space="preserve"> of the Personal Finance </w:t>
      </w:r>
      <w:r w:rsidR="004D4105" w:rsidRPr="00367F39">
        <w:rPr>
          <w:rFonts w:eastAsia="Calibri"/>
        </w:rPr>
        <w:t xml:space="preserve">Education </w:t>
      </w:r>
      <w:r w:rsidRPr="00367F39">
        <w:rPr>
          <w:rFonts w:eastAsia="Calibri"/>
        </w:rPr>
        <w:t xml:space="preserve">Specialist. – The Advanced Credential endorsed for Personal Finance </w:t>
      </w:r>
      <w:r w:rsidR="004D4105" w:rsidRPr="00367F39">
        <w:rPr>
          <w:rFonts w:eastAsia="Calibri"/>
        </w:rPr>
        <w:t xml:space="preserve">Education </w:t>
      </w:r>
      <w:r w:rsidRPr="00367F39">
        <w:rPr>
          <w:rFonts w:eastAsia="Calibri"/>
        </w:rPr>
        <w:t>Specialist may be renewed upon submission of the following evidence:</w:t>
      </w:r>
    </w:p>
    <w:p w:rsidR="00BE06B4" w:rsidRPr="00367F39" w:rsidRDefault="00BE06B4" w:rsidP="00D46A6E">
      <w:pPr>
        <w:jc w:val="both"/>
        <w:rPr>
          <w:rFonts w:eastAsia="Calibri"/>
        </w:rPr>
      </w:pPr>
    </w:p>
    <w:p w:rsidR="00BE06B4" w:rsidRPr="00367F39" w:rsidRDefault="00BE06B4" w:rsidP="00D46A6E">
      <w:pPr>
        <w:jc w:val="both"/>
        <w:rPr>
          <w:rFonts w:eastAsia="Calibri"/>
        </w:rPr>
      </w:pPr>
      <w:r w:rsidRPr="00367F39">
        <w:rPr>
          <w:rFonts w:eastAsia="Calibri"/>
        </w:rPr>
        <w:tab/>
      </w:r>
      <w:r w:rsidRPr="00367F39">
        <w:rPr>
          <w:rFonts w:eastAsia="Calibri"/>
        </w:rPr>
        <w:tab/>
      </w:r>
      <w:r w:rsidR="00E137C2" w:rsidRPr="00367F39">
        <w:rPr>
          <w:rFonts w:eastAsia="Calibri"/>
        </w:rPr>
        <w:tab/>
      </w:r>
      <w:proofErr w:type="gramStart"/>
      <w:r w:rsidRPr="00367F39">
        <w:rPr>
          <w:rFonts w:eastAsia="Calibri"/>
        </w:rPr>
        <w:t>a.  Valid</w:t>
      </w:r>
      <w:proofErr w:type="gramEnd"/>
      <w:r w:rsidRPr="00367F39">
        <w:rPr>
          <w:rFonts w:eastAsia="Calibri"/>
        </w:rPr>
        <w:t xml:space="preserve"> Certificate. – Hold a valid West Virginia Professional Certificate; </w:t>
      </w:r>
      <w:r w:rsidRPr="00367F39">
        <w:rPr>
          <w:rFonts w:eastAsia="Calibri"/>
          <w:b/>
        </w:rPr>
        <w:t>AND</w:t>
      </w:r>
    </w:p>
    <w:p w:rsidR="00BE06B4" w:rsidRPr="00367F39" w:rsidRDefault="00BE06B4" w:rsidP="00D46A6E">
      <w:pPr>
        <w:jc w:val="both"/>
        <w:rPr>
          <w:rFonts w:eastAsia="Calibri"/>
        </w:rPr>
      </w:pPr>
    </w:p>
    <w:p w:rsidR="00BE06B4" w:rsidRPr="00367F39" w:rsidRDefault="00E137C2" w:rsidP="00D46A6E">
      <w:pPr>
        <w:jc w:val="both"/>
        <w:rPr>
          <w:rFonts w:eastAsia="Calibri"/>
        </w:rPr>
      </w:pPr>
      <w:r w:rsidRPr="00367F39">
        <w:rPr>
          <w:rFonts w:eastAsia="Calibri"/>
        </w:rPr>
        <w:tab/>
      </w:r>
      <w:r w:rsidR="00BE06B4" w:rsidRPr="00367F39">
        <w:rPr>
          <w:rFonts w:eastAsia="Calibri"/>
        </w:rPr>
        <w:tab/>
      </w:r>
      <w:r w:rsidR="00BE06B4" w:rsidRPr="00367F39">
        <w:rPr>
          <w:rFonts w:eastAsia="Calibri"/>
        </w:rPr>
        <w:tab/>
      </w:r>
      <w:proofErr w:type="gramStart"/>
      <w:r w:rsidR="00BE06B4" w:rsidRPr="00367F39">
        <w:rPr>
          <w:rFonts w:eastAsia="Calibri"/>
        </w:rPr>
        <w:t>b.  Professional</w:t>
      </w:r>
      <w:proofErr w:type="gramEnd"/>
      <w:r w:rsidR="00BE06B4" w:rsidRPr="00367F39">
        <w:rPr>
          <w:rFonts w:eastAsia="Calibri"/>
        </w:rPr>
        <w:t xml:space="preserve"> Development. – Completion </w:t>
      </w:r>
      <w:proofErr w:type="gramStart"/>
      <w:r w:rsidR="00BE06B4" w:rsidRPr="00367F39">
        <w:rPr>
          <w:rFonts w:eastAsia="Calibri"/>
        </w:rPr>
        <w:t>of  professional</w:t>
      </w:r>
      <w:proofErr w:type="gramEnd"/>
      <w:r w:rsidR="00BE06B4" w:rsidRPr="00367F39">
        <w:rPr>
          <w:rFonts w:eastAsia="Calibri"/>
        </w:rPr>
        <w:t xml:space="preserve"> development  related to personal finance education knowledge, skills, and pedagogy offered/approved by the WVDE</w:t>
      </w:r>
      <w:r w:rsidR="00693BC2" w:rsidRPr="00367F39">
        <w:rPr>
          <w:rFonts w:eastAsia="Calibri"/>
        </w:rPr>
        <w:t xml:space="preserve"> </w:t>
      </w:r>
      <w:r w:rsidR="004D4105" w:rsidRPr="00367F39">
        <w:rPr>
          <w:rFonts w:eastAsia="Calibri"/>
        </w:rPr>
        <w:t xml:space="preserve">or WVSAO </w:t>
      </w:r>
      <w:r w:rsidR="00BE06B4" w:rsidRPr="00367F39">
        <w:rPr>
          <w:rFonts w:eastAsia="Calibri"/>
        </w:rPr>
        <w:t xml:space="preserve">, or another nationally recognized organization; </w:t>
      </w:r>
      <w:r w:rsidR="00BE06B4" w:rsidRPr="00367F39">
        <w:rPr>
          <w:rFonts w:eastAsia="Calibri"/>
          <w:b/>
        </w:rPr>
        <w:t>OR</w:t>
      </w:r>
      <w:r w:rsidR="00BE06B4" w:rsidRPr="00367F39">
        <w:rPr>
          <w:rFonts w:eastAsia="Calibri"/>
        </w:rPr>
        <w:t xml:space="preserve"> </w:t>
      </w:r>
    </w:p>
    <w:p w:rsidR="00BE06B4" w:rsidRPr="00367F39" w:rsidRDefault="00BE06B4" w:rsidP="00D46A6E">
      <w:pPr>
        <w:jc w:val="both"/>
        <w:rPr>
          <w:rFonts w:eastAsia="Calibri"/>
        </w:rPr>
      </w:pPr>
    </w:p>
    <w:p w:rsidR="007028B6" w:rsidRPr="00367F39" w:rsidRDefault="00BE06B4" w:rsidP="00D46A6E">
      <w:pPr>
        <w:jc w:val="both"/>
        <w:rPr>
          <w:rFonts w:eastAsia="Calibri"/>
        </w:rPr>
      </w:pPr>
      <w:r w:rsidRPr="00367F39">
        <w:rPr>
          <w:rFonts w:eastAsia="Calibri"/>
        </w:rPr>
        <w:tab/>
      </w:r>
      <w:r w:rsidR="00E137C2" w:rsidRPr="00367F39">
        <w:rPr>
          <w:rFonts w:eastAsia="Calibri"/>
        </w:rPr>
        <w:tab/>
      </w:r>
      <w:r w:rsidRPr="00367F39">
        <w:rPr>
          <w:rFonts w:eastAsia="Calibri"/>
        </w:rPr>
        <w:tab/>
      </w:r>
      <w:proofErr w:type="gramStart"/>
      <w:r w:rsidRPr="00367F39">
        <w:rPr>
          <w:rFonts w:eastAsia="Calibri"/>
        </w:rPr>
        <w:t>c.  Content</w:t>
      </w:r>
      <w:proofErr w:type="gramEnd"/>
      <w:r w:rsidRPr="00367F39">
        <w:rPr>
          <w:rFonts w:eastAsia="Calibri"/>
        </w:rPr>
        <w:t xml:space="preserve">-Specific </w:t>
      </w:r>
      <w:r w:rsidR="007028B6" w:rsidRPr="00367F39">
        <w:rPr>
          <w:rFonts w:eastAsia="Calibri"/>
        </w:rPr>
        <w:t>Coursework. – Successfully complete at least three semester hours of coursework directly related to the field of Personal Finance Education.</w:t>
      </w:r>
    </w:p>
    <w:p w:rsidR="00BE06B4" w:rsidRPr="00367F39" w:rsidRDefault="007028B6" w:rsidP="00D46A6E">
      <w:pPr>
        <w:jc w:val="both"/>
        <w:rPr>
          <w:rFonts w:eastAsia="Calibri"/>
        </w:rPr>
      </w:pPr>
      <w:r w:rsidRPr="00367F39">
        <w:rPr>
          <w:rFonts w:eastAsia="Calibri"/>
        </w:rPr>
        <w:t xml:space="preserve"> </w:t>
      </w:r>
      <w:r w:rsidR="00BE06B4" w:rsidRPr="00367F39">
        <w:rPr>
          <w:rFonts w:eastAsia="Calibri"/>
        </w:rPr>
        <w:t xml:space="preserve"> </w:t>
      </w:r>
    </w:p>
    <w:p w:rsidR="00BE06B4" w:rsidRPr="00367F39" w:rsidRDefault="007028B6" w:rsidP="00D46A6E">
      <w:pPr>
        <w:jc w:val="both"/>
        <w:rPr>
          <w:rFonts w:eastAsia="Calibri"/>
        </w:rPr>
      </w:pPr>
      <w:r w:rsidRPr="00367F39">
        <w:rPr>
          <w:rFonts w:eastAsia="Calibri"/>
        </w:rPr>
        <w:tab/>
      </w:r>
      <w:r w:rsidRPr="00367F39">
        <w:rPr>
          <w:rFonts w:eastAsia="Calibri"/>
        </w:rPr>
        <w:tab/>
        <w:t>24.4.11</w:t>
      </w:r>
      <w:proofErr w:type="gramStart"/>
      <w:r w:rsidRPr="00367F39">
        <w:rPr>
          <w:rFonts w:eastAsia="Calibri"/>
        </w:rPr>
        <w:t>.  Teacher</w:t>
      </w:r>
      <w:proofErr w:type="gramEnd"/>
      <w:r w:rsidRPr="00367F39">
        <w:rPr>
          <w:rFonts w:eastAsia="Calibri"/>
        </w:rPr>
        <w:t xml:space="preserve"> Leadership for Building School and Community Culture. – The advanced credential for Teacher Leadership for </w:t>
      </w:r>
      <w:r w:rsidR="00955B00" w:rsidRPr="00367F39">
        <w:rPr>
          <w:rFonts w:eastAsia="Calibri"/>
        </w:rPr>
        <w:t xml:space="preserve">Building </w:t>
      </w:r>
      <w:r w:rsidRPr="00367F39">
        <w:rPr>
          <w:rFonts w:eastAsia="Calibri"/>
        </w:rPr>
        <w:t>School Culture is awarded</w:t>
      </w:r>
      <w:r w:rsidR="00536559" w:rsidRPr="00367F39">
        <w:t xml:space="preserve"> upon completion of WVDE-approved professional development or coursework delivered through a </w:t>
      </w:r>
      <w:r w:rsidR="00536559" w:rsidRPr="00367F39">
        <w:lastRenderedPageBreak/>
        <w:t>regionally accredited institution of higher education</w:t>
      </w:r>
      <w:r w:rsidRPr="00367F39">
        <w:rPr>
          <w:rFonts w:eastAsia="Calibri"/>
        </w:rPr>
        <w:t xml:space="preserve"> </w:t>
      </w:r>
      <w:r w:rsidR="00536559" w:rsidRPr="00367F39">
        <w:rPr>
          <w:rFonts w:eastAsia="Calibri"/>
        </w:rPr>
        <w:t>related to facilitating the teacher’s ability to support and sustain a cohesive school and community culture.</w:t>
      </w:r>
    </w:p>
    <w:p w:rsidR="00406509" w:rsidRPr="00367F39" w:rsidRDefault="00406509" w:rsidP="00D46A6E">
      <w:pPr>
        <w:jc w:val="both"/>
        <w:rPr>
          <w:rFonts w:eastAsia="Calibri"/>
        </w:rPr>
      </w:pPr>
    </w:p>
    <w:p w:rsidR="00406509" w:rsidRPr="00367F39" w:rsidRDefault="00406509" w:rsidP="00406509">
      <w:pPr>
        <w:jc w:val="both"/>
        <w:rPr>
          <w:b/>
          <w:bCs/>
        </w:rPr>
      </w:pPr>
      <w:r w:rsidRPr="00367F39">
        <w:rPr>
          <w:rFonts w:eastAsia="Calibri"/>
        </w:rPr>
        <w:tab/>
      </w:r>
      <w:r w:rsidRPr="00367F39">
        <w:rPr>
          <w:rFonts w:eastAsia="Calibri"/>
        </w:rPr>
        <w:tab/>
      </w:r>
      <w:r w:rsidRPr="00367F39">
        <w:rPr>
          <w:rFonts w:eastAsia="Calibri"/>
        </w:rPr>
        <w:tab/>
      </w:r>
      <w:proofErr w:type="gramStart"/>
      <w:r w:rsidRPr="00367F39">
        <w:t xml:space="preserve">a.  </w:t>
      </w:r>
      <w:r w:rsidRPr="00367F39">
        <w:rPr>
          <w:bCs/>
        </w:rPr>
        <w:t>Valid</w:t>
      </w:r>
      <w:proofErr w:type="gramEnd"/>
      <w:r w:rsidRPr="00367F39">
        <w:rPr>
          <w:bCs/>
        </w:rPr>
        <w:t xml:space="preserve"> Certificate. – Hold a valid West Virginia Professional Certificate; </w:t>
      </w:r>
      <w:r w:rsidRPr="00367F39">
        <w:rPr>
          <w:b/>
          <w:bCs/>
        </w:rPr>
        <w:t>AND</w:t>
      </w:r>
    </w:p>
    <w:p w:rsidR="00406509" w:rsidRPr="00367F39" w:rsidRDefault="00406509" w:rsidP="00406509">
      <w:pPr>
        <w:jc w:val="both"/>
        <w:rPr>
          <w:bCs/>
        </w:rPr>
      </w:pPr>
    </w:p>
    <w:p w:rsidR="00406509" w:rsidRPr="00367F39" w:rsidRDefault="00406509" w:rsidP="00406509">
      <w:pPr>
        <w:jc w:val="both"/>
        <w:rPr>
          <w:bCs/>
        </w:rPr>
      </w:pPr>
      <w:r w:rsidRPr="00367F39">
        <w:rPr>
          <w:bCs/>
        </w:rPr>
        <w:tab/>
      </w:r>
      <w:r w:rsidRPr="00367F39">
        <w:rPr>
          <w:bCs/>
        </w:rPr>
        <w:tab/>
      </w:r>
      <w:r w:rsidRPr="00367F39">
        <w:rPr>
          <w:bCs/>
        </w:rPr>
        <w:tab/>
        <w:t>b. Coursework</w:t>
      </w:r>
      <w:r w:rsidR="00A27A03" w:rsidRPr="00367F39">
        <w:rPr>
          <w:bCs/>
        </w:rPr>
        <w:t>/Professional Development</w:t>
      </w:r>
      <w:r w:rsidRPr="00367F39">
        <w:rPr>
          <w:bCs/>
        </w:rPr>
        <w:t xml:space="preserve">. – </w:t>
      </w:r>
      <w:r w:rsidR="00DF45AA" w:rsidRPr="00367F39">
        <w:rPr>
          <w:bCs/>
        </w:rPr>
        <w:t>Successfully c</w:t>
      </w:r>
      <w:r w:rsidRPr="00367F39">
        <w:rPr>
          <w:bCs/>
        </w:rPr>
        <w:t xml:space="preserve">omplete </w:t>
      </w:r>
      <w:r w:rsidR="00152A9E" w:rsidRPr="00367F39">
        <w:rPr>
          <w:bCs/>
        </w:rPr>
        <w:t>coursework or professional devel</w:t>
      </w:r>
      <w:r w:rsidR="00536559" w:rsidRPr="00367F39">
        <w:rPr>
          <w:bCs/>
        </w:rPr>
        <w:t>opment approved by the WVDE</w:t>
      </w:r>
      <w:r w:rsidRPr="00367F39">
        <w:rPr>
          <w:bCs/>
        </w:rPr>
        <w:t xml:space="preserve">; </w:t>
      </w:r>
      <w:r w:rsidRPr="00367F39">
        <w:rPr>
          <w:b/>
          <w:bCs/>
        </w:rPr>
        <w:t>AND</w:t>
      </w:r>
      <w:r w:rsidRPr="00367F39">
        <w:rPr>
          <w:bCs/>
        </w:rPr>
        <w:t xml:space="preserve"> </w:t>
      </w:r>
    </w:p>
    <w:p w:rsidR="00536559" w:rsidRPr="00367F39" w:rsidRDefault="00536559" w:rsidP="00406509">
      <w:pPr>
        <w:jc w:val="both"/>
        <w:rPr>
          <w:bCs/>
        </w:rPr>
      </w:pPr>
    </w:p>
    <w:p w:rsidR="00406509" w:rsidRPr="00367F39" w:rsidRDefault="00406509" w:rsidP="00406509">
      <w:pPr>
        <w:jc w:val="both"/>
        <w:rPr>
          <w:bCs/>
        </w:rPr>
      </w:pPr>
      <w:r w:rsidRPr="00367F39">
        <w:rPr>
          <w:bCs/>
        </w:rPr>
        <w:tab/>
      </w:r>
      <w:r w:rsidRPr="00367F39">
        <w:rPr>
          <w:bCs/>
        </w:rPr>
        <w:tab/>
      </w:r>
      <w:r w:rsidRPr="00367F39">
        <w:rPr>
          <w:bCs/>
        </w:rPr>
        <w:tab/>
        <w:t>c. Recommendation – Receive the recommendation of the county superintendent.</w:t>
      </w:r>
    </w:p>
    <w:p w:rsidR="00406509" w:rsidRPr="00367F39" w:rsidRDefault="00406509" w:rsidP="00D46A6E">
      <w:pPr>
        <w:jc w:val="both"/>
        <w:rPr>
          <w:rFonts w:eastAsia="Calibri"/>
        </w:rPr>
      </w:pPr>
    </w:p>
    <w:p w:rsidR="00406509" w:rsidRPr="00367F39" w:rsidRDefault="00406509" w:rsidP="00D46A6E">
      <w:pPr>
        <w:jc w:val="both"/>
        <w:rPr>
          <w:rFonts w:eastAsia="Calibri"/>
        </w:rPr>
      </w:pPr>
    </w:p>
    <w:p w:rsidR="00536559" w:rsidRPr="00367F39" w:rsidRDefault="00406509" w:rsidP="00536559">
      <w:pPr>
        <w:jc w:val="both"/>
        <w:rPr>
          <w:rFonts w:eastAsia="Calibri"/>
        </w:rPr>
      </w:pPr>
      <w:r w:rsidRPr="00367F39">
        <w:rPr>
          <w:rFonts w:eastAsia="Calibri"/>
        </w:rPr>
        <w:tab/>
      </w:r>
      <w:r w:rsidRPr="00367F39">
        <w:rPr>
          <w:rFonts w:eastAsia="Calibri"/>
        </w:rPr>
        <w:tab/>
        <w:t>24.4.12</w:t>
      </w:r>
      <w:proofErr w:type="gramStart"/>
      <w:r w:rsidRPr="00367F39">
        <w:rPr>
          <w:rFonts w:eastAsia="Calibri"/>
        </w:rPr>
        <w:t>.  Teacher</w:t>
      </w:r>
      <w:proofErr w:type="gramEnd"/>
      <w:r w:rsidRPr="00367F39">
        <w:rPr>
          <w:rFonts w:eastAsia="Calibri"/>
        </w:rPr>
        <w:t xml:space="preserve"> Leadership for Student Learning. – The advanced credential for Teacher Leadership for Student Learning is awarded </w:t>
      </w:r>
      <w:r w:rsidR="00536559" w:rsidRPr="00367F39">
        <w:t>upon completion of WVDE-approved professional development or coursework delivered through a regionally accredited institution of higher education</w:t>
      </w:r>
      <w:r w:rsidR="00536559" w:rsidRPr="00367F39">
        <w:rPr>
          <w:rFonts w:eastAsia="Calibri"/>
        </w:rPr>
        <w:t xml:space="preserve"> related to facilitating the teacher’s ability to </w:t>
      </w:r>
      <w:r w:rsidR="00955B00" w:rsidRPr="00367F39">
        <w:rPr>
          <w:rFonts w:eastAsia="Calibri"/>
        </w:rPr>
        <w:t xml:space="preserve">enhance </w:t>
      </w:r>
      <w:r w:rsidR="00536559" w:rsidRPr="00367F39">
        <w:rPr>
          <w:rFonts w:eastAsia="Calibri"/>
        </w:rPr>
        <w:t xml:space="preserve">student learning for the school community.  </w:t>
      </w:r>
    </w:p>
    <w:p w:rsidR="00406509" w:rsidRPr="00367F39" w:rsidRDefault="00406509" w:rsidP="00D46A6E">
      <w:pPr>
        <w:jc w:val="both"/>
        <w:rPr>
          <w:rFonts w:eastAsia="Calibri"/>
        </w:rPr>
      </w:pPr>
    </w:p>
    <w:p w:rsidR="00406509" w:rsidRPr="00367F39" w:rsidRDefault="00406509" w:rsidP="00406509">
      <w:pPr>
        <w:jc w:val="both"/>
        <w:rPr>
          <w:b/>
          <w:bCs/>
        </w:rPr>
      </w:pPr>
      <w:r w:rsidRPr="00367F39">
        <w:rPr>
          <w:rFonts w:eastAsia="Calibri"/>
        </w:rPr>
        <w:tab/>
      </w:r>
      <w:r w:rsidRPr="00367F39">
        <w:rPr>
          <w:rFonts w:eastAsia="Calibri"/>
        </w:rPr>
        <w:tab/>
      </w:r>
      <w:r w:rsidRPr="00367F39">
        <w:rPr>
          <w:rFonts w:eastAsia="Calibri"/>
        </w:rPr>
        <w:tab/>
      </w:r>
      <w:proofErr w:type="gramStart"/>
      <w:r w:rsidRPr="00367F39">
        <w:t xml:space="preserve">a.  </w:t>
      </w:r>
      <w:r w:rsidRPr="00367F39">
        <w:rPr>
          <w:bCs/>
        </w:rPr>
        <w:t>Valid</w:t>
      </w:r>
      <w:proofErr w:type="gramEnd"/>
      <w:r w:rsidRPr="00367F39">
        <w:rPr>
          <w:bCs/>
        </w:rPr>
        <w:t xml:space="preserve"> Certificate. – Hold a valid West Virginia Professional Certificate; </w:t>
      </w:r>
      <w:r w:rsidRPr="00367F39">
        <w:rPr>
          <w:b/>
          <w:bCs/>
        </w:rPr>
        <w:t>AND</w:t>
      </w:r>
    </w:p>
    <w:p w:rsidR="00406509" w:rsidRPr="00367F39" w:rsidRDefault="00406509" w:rsidP="00406509">
      <w:pPr>
        <w:jc w:val="both"/>
        <w:rPr>
          <w:bCs/>
        </w:rPr>
      </w:pPr>
    </w:p>
    <w:p w:rsidR="00536559" w:rsidRPr="00367F39" w:rsidRDefault="00406509" w:rsidP="00536559">
      <w:pPr>
        <w:jc w:val="both"/>
        <w:rPr>
          <w:bCs/>
        </w:rPr>
      </w:pPr>
      <w:r w:rsidRPr="00367F39">
        <w:rPr>
          <w:bCs/>
        </w:rPr>
        <w:tab/>
      </w:r>
      <w:r w:rsidRPr="00367F39">
        <w:rPr>
          <w:bCs/>
        </w:rPr>
        <w:tab/>
      </w:r>
      <w:r w:rsidRPr="00367F39">
        <w:rPr>
          <w:bCs/>
        </w:rPr>
        <w:tab/>
        <w:t>b. Coursework</w:t>
      </w:r>
      <w:r w:rsidR="00A27A03" w:rsidRPr="00367F39">
        <w:rPr>
          <w:bCs/>
        </w:rPr>
        <w:t>/Professional Development</w:t>
      </w:r>
      <w:r w:rsidRPr="00367F39">
        <w:rPr>
          <w:bCs/>
        </w:rPr>
        <w:t xml:space="preserve">. – </w:t>
      </w:r>
      <w:r w:rsidR="00536559" w:rsidRPr="00367F39">
        <w:rPr>
          <w:bCs/>
        </w:rPr>
        <w:t xml:space="preserve">Successfully complete coursework or professional development approved by the WVDE; </w:t>
      </w:r>
      <w:r w:rsidR="00536559" w:rsidRPr="00367F39">
        <w:rPr>
          <w:b/>
          <w:bCs/>
        </w:rPr>
        <w:t>AND</w:t>
      </w:r>
      <w:r w:rsidR="00536559" w:rsidRPr="00367F39">
        <w:rPr>
          <w:bCs/>
        </w:rPr>
        <w:t xml:space="preserve"> </w:t>
      </w:r>
    </w:p>
    <w:p w:rsidR="00536559" w:rsidRPr="00367F39" w:rsidRDefault="00536559" w:rsidP="00536559">
      <w:pPr>
        <w:jc w:val="both"/>
        <w:rPr>
          <w:bCs/>
        </w:rPr>
      </w:pPr>
    </w:p>
    <w:p w:rsidR="00406509" w:rsidRPr="00367F39" w:rsidRDefault="00406509" w:rsidP="00406509">
      <w:pPr>
        <w:jc w:val="both"/>
        <w:rPr>
          <w:bCs/>
        </w:rPr>
      </w:pPr>
      <w:r w:rsidRPr="00367F39">
        <w:rPr>
          <w:bCs/>
        </w:rPr>
        <w:tab/>
      </w:r>
      <w:r w:rsidRPr="00367F39">
        <w:rPr>
          <w:bCs/>
        </w:rPr>
        <w:tab/>
      </w:r>
      <w:r w:rsidRPr="00367F39">
        <w:rPr>
          <w:bCs/>
        </w:rPr>
        <w:tab/>
        <w:t>c. Recommendation – Receive the recommendation of the county superintendent.</w:t>
      </w:r>
    </w:p>
    <w:p w:rsidR="00406509" w:rsidRPr="00367F39" w:rsidRDefault="00406509" w:rsidP="00D46A6E">
      <w:pPr>
        <w:jc w:val="both"/>
        <w:rPr>
          <w:rFonts w:eastAsia="Calibri"/>
        </w:rPr>
      </w:pPr>
    </w:p>
    <w:p w:rsidR="00406509" w:rsidRPr="00367F39" w:rsidRDefault="00406509" w:rsidP="00D46A6E">
      <w:pPr>
        <w:jc w:val="both"/>
        <w:rPr>
          <w:rFonts w:eastAsia="Calibri"/>
        </w:rPr>
      </w:pPr>
    </w:p>
    <w:p w:rsidR="00406509" w:rsidRPr="00367F39" w:rsidRDefault="00406509" w:rsidP="00D46A6E">
      <w:pPr>
        <w:jc w:val="both"/>
        <w:rPr>
          <w:rFonts w:eastAsia="Calibri"/>
        </w:rPr>
      </w:pPr>
      <w:r w:rsidRPr="00367F39">
        <w:rPr>
          <w:rFonts w:eastAsia="Calibri"/>
        </w:rPr>
        <w:tab/>
      </w:r>
      <w:r w:rsidRPr="00367F39">
        <w:rPr>
          <w:rFonts w:eastAsia="Calibri"/>
        </w:rPr>
        <w:tab/>
        <w:t>24.4.13</w:t>
      </w:r>
      <w:proofErr w:type="gramStart"/>
      <w:r w:rsidRPr="00367F39">
        <w:rPr>
          <w:rFonts w:eastAsia="Calibri"/>
        </w:rPr>
        <w:t>.  Teacher</w:t>
      </w:r>
      <w:proofErr w:type="gramEnd"/>
      <w:r w:rsidRPr="00367F39">
        <w:rPr>
          <w:rFonts w:eastAsia="Calibri"/>
        </w:rPr>
        <w:t xml:space="preserve"> Leadership for Professional </w:t>
      </w:r>
      <w:r w:rsidR="00656BA8" w:rsidRPr="00367F39">
        <w:rPr>
          <w:rFonts w:eastAsia="Calibri"/>
        </w:rPr>
        <w:t>Learning</w:t>
      </w:r>
      <w:r w:rsidRPr="00367F39">
        <w:rPr>
          <w:rFonts w:eastAsia="Calibri"/>
        </w:rPr>
        <w:t>. – The advanced credential for Teacher Leadership for Professional Development is awarded</w:t>
      </w:r>
      <w:r w:rsidR="00536559" w:rsidRPr="00367F39">
        <w:rPr>
          <w:rFonts w:eastAsia="Calibri"/>
        </w:rPr>
        <w:t xml:space="preserve"> </w:t>
      </w:r>
      <w:r w:rsidR="00536559" w:rsidRPr="00367F39">
        <w:t>upon completion of WVDE-approved professional development or coursework delivered through a regionally accredited institution of higher education</w:t>
      </w:r>
      <w:r w:rsidR="00536559" w:rsidRPr="00367F39">
        <w:rPr>
          <w:rFonts w:eastAsia="Calibri"/>
        </w:rPr>
        <w:t xml:space="preserve"> related to facilitating the teacher’s ability to support a culture of continual professional growth.</w:t>
      </w:r>
    </w:p>
    <w:p w:rsidR="00406509" w:rsidRPr="00367F39" w:rsidRDefault="00406509" w:rsidP="00D46A6E">
      <w:pPr>
        <w:jc w:val="both"/>
        <w:rPr>
          <w:rFonts w:eastAsia="Calibri"/>
        </w:rPr>
      </w:pPr>
    </w:p>
    <w:p w:rsidR="00406509" w:rsidRPr="00367F39" w:rsidRDefault="00406509" w:rsidP="00406509">
      <w:pPr>
        <w:jc w:val="both"/>
        <w:rPr>
          <w:b/>
          <w:bCs/>
        </w:rPr>
      </w:pPr>
      <w:r w:rsidRPr="00367F39">
        <w:rPr>
          <w:rFonts w:eastAsia="Calibri"/>
        </w:rPr>
        <w:tab/>
      </w:r>
      <w:r w:rsidRPr="00367F39">
        <w:rPr>
          <w:rFonts w:eastAsia="Calibri"/>
        </w:rPr>
        <w:tab/>
      </w:r>
      <w:r w:rsidRPr="00367F39">
        <w:rPr>
          <w:rFonts w:eastAsia="Calibri"/>
        </w:rPr>
        <w:tab/>
      </w:r>
      <w:proofErr w:type="gramStart"/>
      <w:r w:rsidRPr="00367F39">
        <w:t xml:space="preserve">a.  </w:t>
      </w:r>
      <w:r w:rsidRPr="00367F39">
        <w:rPr>
          <w:bCs/>
        </w:rPr>
        <w:t>Valid</w:t>
      </w:r>
      <w:proofErr w:type="gramEnd"/>
      <w:r w:rsidRPr="00367F39">
        <w:rPr>
          <w:bCs/>
        </w:rPr>
        <w:t xml:space="preserve"> Certificate. – Hold a valid West Virginia Professional Certificate; </w:t>
      </w:r>
      <w:r w:rsidRPr="00367F39">
        <w:rPr>
          <w:b/>
          <w:bCs/>
        </w:rPr>
        <w:t>AND</w:t>
      </w:r>
    </w:p>
    <w:p w:rsidR="00406509" w:rsidRPr="00367F39" w:rsidRDefault="00406509" w:rsidP="00406509">
      <w:pPr>
        <w:jc w:val="both"/>
        <w:rPr>
          <w:bCs/>
        </w:rPr>
      </w:pPr>
    </w:p>
    <w:p w:rsidR="00536559" w:rsidRPr="00367F39" w:rsidRDefault="00406509" w:rsidP="00406509">
      <w:pPr>
        <w:jc w:val="both"/>
        <w:rPr>
          <w:b/>
          <w:bCs/>
        </w:rPr>
      </w:pPr>
      <w:r w:rsidRPr="00367F39">
        <w:rPr>
          <w:bCs/>
        </w:rPr>
        <w:tab/>
      </w:r>
      <w:r w:rsidRPr="00367F39">
        <w:rPr>
          <w:bCs/>
        </w:rPr>
        <w:tab/>
      </w:r>
      <w:r w:rsidRPr="00367F39">
        <w:rPr>
          <w:bCs/>
        </w:rPr>
        <w:tab/>
        <w:t>b. Coursework</w:t>
      </w:r>
      <w:r w:rsidR="00A27A03" w:rsidRPr="00367F39">
        <w:rPr>
          <w:bCs/>
        </w:rPr>
        <w:t>/Professional Development</w:t>
      </w:r>
      <w:r w:rsidRPr="00367F39">
        <w:rPr>
          <w:bCs/>
        </w:rPr>
        <w:t xml:space="preserve">. – </w:t>
      </w:r>
      <w:r w:rsidR="00536559" w:rsidRPr="00367F39">
        <w:rPr>
          <w:bCs/>
        </w:rPr>
        <w:t xml:space="preserve">Successfully complete coursework or professional development approved by the WVDE; </w:t>
      </w:r>
      <w:r w:rsidR="00536559" w:rsidRPr="00367F39">
        <w:rPr>
          <w:b/>
          <w:bCs/>
        </w:rPr>
        <w:t>AND</w:t>
      </w:r>
    </w:p>
    <w:p w:rsidR="00536559" w:rsidRPr="00367F39" w:rsidRDefault="00536559" w:rsidP="00406509">
      <w:pPr>
        <w:jc w:val="both"/>
        <w:rPr>
          <w:b/>
          <w:bCs/>
        </w:rPr>
      </w:pPr>
    </w:p>
    <w:p w:rsidR="005A4879" w:rsidRPr="00367F39" w:rsidRDefault="00406509" w:rsidP="00406509">
      <w:pPr>
        <w:jc w:val="both"/>
        <w:rPr>
          <w:bCs/>
        </w:rPr>
      </w:pPr>
      <w:r w:rsidRPr="00367F39">
        <w:rPr>
          <w:bCs/>
        </w:rPr>
        <w:tab/>
      </w:r>
      <w:r w:rsidRPr="00367F39">
        <w:rPr>
          <w:bCs/>
        </w:rPr>
        <w:tab/>
      </w:r>
      <w:r w:rsidRPr="00367F39">
        <w:rPr>
          <w:bCs/>
        </w:rPr>
        <w:tab/>
        <w:t>c. Recommendation – Receive the recommendation of the county superintendent.</w:t>
      </w:r>
    </w:p>
    <w:p w:rsidR="005A4879" w:rsidRPr="00367F39" w:rsidRDefault="005A4879" w:rsidP="00406509">
      <w:pPr>
        <w:jc w:val="both"/>
        <w:rPr>
          <w:bCs/>
        </w:rPr>
      </w:pPr>
    </w:p>
    <w:p w:rsidR="005A4879" w:rsidRPr="00367F39" w:rsidRDefault="005A4879" w:rsidP="005A4879">
      <w:pPr>
        <w:ind w:firstLine="1440"/>
        <w:jc w:val="both"/>
        <w:rPr>
          <w:color w:val="000000"/>
        </w:rPr>
      </w:pPr>
      <w:r w:rsidRPr="00367F39">
        <w:rPr>
          <w:color w:val="000000"/>
        </w:rPr>
        <w:t>24.4.14</w:t>
      </w:r>
      <w:proofErr w:type="gramStart"/>
      <w:r w:rsidRPr="00367F39">
        <w:rPr>
          <w:color w:val="000000"/>
        </w:rPr>
        <w:t>.  Business</w:t>
      </w:r>
      <w:proofErr w:type="gramEnd"/>
      <w:r w:rsidRPr="00367F39">
        <w:rPr>
          <w:color w:val="000000"/>
        </w:rPr>
        <w:t xml:space="preserve"> Education. – The Business Education Specialist serves public schools in an instructional capacity.  The Business Education Specialist Advanced Credential is </w:t>
      </w:r>
      <w:r w:rsidRPr="00367F39">
        <w:rPr>
          <w:color w:val="000000"/>
        </w:rPr>
        <w:lastRenderedPageBreak/>
        <w:t>valid permanently.  The applicant for licensure must provide evidence of satisfying the following criteria:</w:t>
      </w:r>
    </w:p>
    <w:p w:rsidR="005A4879" w:rsidRPr="00367F39" w:rsidRDefault="005A4879" w:rsidP="005A4879">
      <w:pPr>
        <w:ind w:firstLine="1440"/>
        <w:jc w:val="both"/>
      </w:pPr>
    </w:p>
    <w:p w:rsidR="005A4879" w:rsidRPr="00367F39" w:rsidRDefault="00F16FC4" w:rsidP="00ED499C">
      <w:pPr>
        <w:jc w:val="both"/>
        <w:rPr>
          <w:b/>
          <w:bCs/>
          <w:color w:val="000000"/>
        </w:rPr>
      </w:pPr>
      <w:r w:rsidRPr="00367F39">
        <w:rPr>
          <w:color w:val="000000"/>
        </w:rPr>
        <w:tab/>
      </w:r>
      <w:r w:rsidRPr="00367F39">
        <w:rPr>
          <w:color w:val="000000"/>
        </w:rPr>
        <w:tab/>
      </w:r>
      <w:r w:rsidRPr="00367F39">
        <w:rPr>
          <w:color w:val="000000"/>
        </w:rPr>
        <w:tab/>
      </w:r>
      <w:r w:rsidR="005A4879" w:rsidRPr="00367F39">
        <w:rPr>
          <w:color w:val="000000"/>
        </w:rPr>
        <w:t xml:space="preserve"> a. Valid Certificate. – Hold a valid West Virginia Professional Certificate</w:t>
      </w:r>
      <w:r w:rsidR="00ED499C" w:rsidRPr="00367F39">
        <w:rPr>
          <w:color w:val="000000"/>
        </w:rPr>
        <w:t xml:space="preserve"> endorsed </w:t>
      </w:r>
      <w:r w:rsidR="005A4879" w:rsidRPr="00367F39">
        <w:rPr>
          <w:color w:val="000000"/>
        </w:rPr>
        <w:t>at a minimum</w:t>
      </w:r>
      <w:r w:rsidR="00ED499C" w:rsidRPr="00367F39">
        <w:rPr>
          <w:color w:val="000000"/>
        </w:rPr>
        <w:t xml:space="preserve"> for</w:t>
      </w:r>
      <w:r w:rsidR="005A4879" w:rsidRPr="00367F39">
        <w:rPr>
          <w:color w:val="000000"/>
        </w:rPr>
        <w:t xml:space="preserve"> the following: 0710 Marketing Education</w:t>
      </w:r>
      <w:r w:rsidRPr="00367F39">
        <w:rPr>
          <w:color w:val="000000"/>
        </w:rPr>
        <w:t xml:space="preserve"> or 0700 Distributive Education</w:t>
      </w:r>
      <w:r w:rsidR="005A4879" w:rsidRPr="00367F39">
        <w:rPr>
          <w:color w:val="000000"/>
        </w:rPr>
        <w:t xml:space="preserve">: </w:t>
      </w:r>
      <w:r w:rsidR="005A4879" w:rsidRPr="00367F39">
        <w:rPr>
          <w:b/>
          <w:bCs/>
          <w:color w:val="000000"/>
        </w:rPr>
        <w:t>AND</w:t>
      </w:r>
    </w:p>
    <w:p w:rsidR="005A4879" w:rsidRPr="00367F39" w:rsidRDefault="005A4879" w:rsidP="005A4879">
      <w:pPr>
        <w:jc w:val="both"/>
      </w:pPr>
    </w:p>
    <w:p w:rsidR="005A4879" w:rsidRPr="00367F39" w:rsidRDefault="00F16FC4" w:rsidP="005A4879">
      <w:pPr>
        <w:jc w:val="both"/>
        <w:rPr>
          <w:b/>
          <w:bCs/>
          <w:color w:val="000000"/>
        </w:rPr>
      </w:pPr>
      <w:r w:rsidRPr="00367F39">
        <w:rPr>
          <w:color w:val="000000"/>
        </w:rPr>
        <w:tab/>
      </w:r>
      <w:r w:rsidRPr="00367F39">
        <w:rPr>
          <w:color w:val="000000"/>
        </w:rPr>
        <w:tab/>
      </w:r>
      <w:r w:rsidRPr="00367F39">
        <w:rPr>
          <w:color w:val="000000"/>
        </w:rPr>
        <w:tab/>
      </w:r>
      <w:r w:rsidR="005A4879" w:rsidRPr="00367F39">
        <w:rPr>
          <w:color w:val="000000"/>
        </w:rPr>
        <w:t xml:space="preserve"> b. Professional Development. – Completion of fifteen (15) clock hours of professional development  </w:t>
      </w:r>
      <w:r w:rsidRPr="00367F39">
        <w:rPr>
          <w:color w:val="000000"/>
        </w:rPr>
        <w:t xml:space="preserve">and successful completion of assignments </w:t>
      </w:r>
      <w:r w:rsidR="005A4879" w:rsidRPr="00367F39">
        <w:rPr>
          <w:color w:val="000000"/>
        </w:rPr>
        <w:t xml:space="preserve">related to Business Education programs offered by the WVDE; </w:t>
      </w:r>
      <w:r w:rsidR="005A4879" w:rsidRPr="00367F39">
        <w:rPr>
          <w:b/>
          <w:bCs/>
          <w:color w:val="000000"/>
        </w:rPr>
        <w:t>AND</w:t>
      </w:r>
    </w:p>
    <w:p w:rsidR="005A4879" w:rsidRPr="00367F39" w:rsidRDefault="005A4879" w:rsidP="005A4879">
      <w:pPr>
        <w:jc w:val="both"/>
      </w:pPr>
    </w:p>
    <w:p w:rsidR="005A4879" w:rsidRPr="00367F39" w:rsidRDefault="00F16FC4" w:rsidP="005A4879">
      <w:pPr>
        <w:jc w:val="both"/>
      </w:pPr>
      <w:r w:rsidRPr="00367F39">
        <w:rPr>
          <w:color w:val="000000"/>
        </w:rPr>
        <w:tab/>
      </w:r>
      <w:r w:rsidRPr="00367F39">
        <w:rPr>
          <w:color w:val="000000"/>
        </w:rPr>
        <w:tab/>
      </w:r>
      <w:r w:rsidRPr="00367F39">
        <w:rPr>
          <w:color w:val="000000"/>
        </w:rPr>
        <w:tab/>
      </w:r>
      <w:r w:rsidR="005A4879" w:rsidRPr="00367F39">
        <w:rPr>
          <w:color w:val="000000"/>
        </w:rPr>
        <w:t xml:space="preserve"> c. Recommendation – Receive the recommendation of the county superintendent.</w:t>
      </w:r>
    </w:p>
    <w:p w:rsidR="005A4879" w:rsidRPr="00367F39" w:rsidRDefault="005A4879" w:rsidP="00406509">
      <w:pPr>
        <w:jc w:val="both"/>
        <w:rPr>
          <w:bCs/>
        </w:rPr>
      </w:pPr>
    </w:p>
    <w:p w:rsidR="00ED499C" w:rsidRPr="00367F39" w:rsidRDefault="00ED499C" w:rsidP="00ED499C">
      <w:pPr>
        <w:ind w:firstLine="1440"/>
        <w:jc w:val="both"/>
        <w:rPr>
          <w:color w:val="000000"/>
        </w:rPr>
      </w:pPr>
      <w:r w:rsidRPr="00367F39">
        <w:rPr>
          <w:color w:val="000000"/>
        </w:rPr>
        <w:t>24.4.15</w:t>
      </w:r>
      <w:proofErr w:type="gramStart"/>
      <w:r w:rsidRPr="00367F39">
        <w:rPr>
          <w:color w:val="000000"/>
        </w:rPr>
        <w:t>.  Marketing</w:t>
      </w:r>
      <w:proofErr w:type="gramEnd"/>
      <w:r w:rsidRPr="00367F39">
        <w:rPr>
          <w:color w:val="000000"/>
        </w:rPr>
        <w:t xml:space="preserve"> Education. – The Marketing Education Specialist serves public schools in an instructional capacity.  The Marketing Education Specialist Advanced Credential is valid permanently.  The applicant for licensure must provide evidence of satisfying the following criteria:</w:t>
      </w:r>
    </w:p>
    <w:p w:rsidR="00ED499C" w:rsidRPr="00367F39" w:rsidRDefault="00ED499C" w:rsidP="00ED499C">
      <w:pPr>
        <w:ind w:firstLine="1440"/>
        <w:jc w:val="both"/>
      </w:pPr>
    </w:p>
    <w:p w:rsidR="00ED499C" w:rsidRPr="00367F39" w:rsidRDefault="00F16FC4" w:rsidP="00ED499C">
      <w:pPr>
        <w:jc w:val="both"/>
      </w:pPr>
      <w:r w:rsidRPr="00367F39">
        <w:rPr>
          <w:color w:val="000000"/>
        </w:rPr>
        <w:tab/>
      </w:r>
      <w:r w:rsidRPr="00367F39">
        <w:rPr>
          <w:color w:val="000000"/>
        </w:rPr>
        <w:tab/>
      </w:r>
      <w:r w:rsidRPr="00367F39">
        <w:rPr>
          <w:color w:val="000000"/>
        </w:rPr>
        <w:tab/>
      </w:r>
      <w:r w:rsidR="00ED499C" w:rsidRPr="00367F39">
        <w:rPr>
          <w:color w:val="000000"/>
        </w:rPr>
        <w:t>a. Valid Certificate. – Hold a valid West Virginia Professional Certificate; endorsed for one, at a minimum, of the following:  0400 Business Principles; 0419 Business Principles including Business Mathematics; 0500 Secretarial Studies or Occupation Commerce;</w:t>
      </w:r>
    </w:p>
    <w:p w:rsidR="00ED499C" w:rsidRPr="00367F39" w:rsidRDefault="00ED499C" w:rsidP="00ED499C">
      <w:pPr>
        <w:jc w:val="both"/>
        <w:rPr>
          <w:b/>
          <w:bCs/>
          <w:color w:val="000000"/>
        </w:rPr>
      </w:pPr>
      <w:r w:rsidRPr="00367F39">
        <w:rPr>
          <w:color w:val="000000"/>
        </w:rPr>
        <w:t xml:space="preserve">0519 Secretarial Studies including Business Mathematics; 0600 Business Education; 0605 Business Education including Business Math; or 0700 Distributive Education: </w:t>
      </w:r>
      <w:r w:rsidRPr="00367F39">
        <w:rPr>
          <w:b/>
          <w:bCs/>
          <w:color w:val="000000"/>
        </w:rPr>
        <w:t>AND</w:t>
      </w:r>
    </w:p>
    <w:p w:rsidR="00ED499C" w:rsidRPr="00367F39" w:rsidRDefault="00ED499C" w:rsidP="00ED499C">
      <w:pPr>
        <w:jc w:val="both"/>
      </w:pPr>
    </w:p>
    <w:p w:rsidR="00ED499C" w:rsidRPr="00367F39" w:rsidRDefault="00F16FC4" w:rsidP="00ED499C">
      <w:pPr>
        <w:jc w:val="both"/>
        <w:rPr>
          <w:b/>
          <w:bCs/>
          <w:color w:val="000000"/>
        </w:rPr>
      </w:pPr>
      <w:r w:rsidRPr="00367F39">
        <w:rPr>
          <w:color w:val="000000"/>
        </w:rPr>
        <w:tab/>
      </w:r>
      <w:r w:rsidRPr="00367F39">
        <w:rPr>
          <w:color w:val="000000"/>
        </w:rPr>
        <w:tab/>
      </w:r>
      <w:r w:rsidRPr="00367F39">
        <w:rPr>
          <w:color w:val="000000"/>
        </w:rPr>
        <w:tab/>
      </w:r>
      <w:r w:rsidR="00ED499C" w:rsidRPr="00367F39">
        <w:rPr>
          <w:color w:val="000000"/>
        </w:rPr>
        <w:t xml:space="preserve">b. Professional Development. – Completion of fifteen (15) clock hours of professional development  </w:t>
      </w:r>
      <w:r w:rsidRPr="00367F39">
        <w:rPr>
          <w:color w:val="000000"/>
        </w:rPr>
        <w:t xml:space="preserve">and successful completion of assignments </w:t>
      </w:r>
      <w:r w:rsidR="00ED499C" w:rsidRPr="00367F39">
        <w:rPr>
          <w:color w:val="000000"/>
        </w:rPr>
        <w:t xml:space="preserve">related </w:t>
      </w:r>
      <w:r w:rsidR="006D3E53" w:rsidRPr="00367F39">
        <w:rPr>
          <w:color w:val="000000"/>
        </w:rPr>
        <w:t xml:space="preserve">to </w:t>
      </w:r>
      <w:r w:rsidR="00ED499C" w:rsidRPr="00367F39">
        <w:rPr>
          <w:color w:val="000000"/>
        </w:rPr>
        <w:t xml:space="preserve">Marketing Education programs offered by the WVDE; </w:t>
      </w:r>
      <w:r w:rsidR="00ED499C" w:rsidRPr="00367F39">
        <w:rPr>
          <w:b/>
          <w:bCs/>
          <w:color w:val="000000"/>
        </w:rPr>
        <w:t>AND</w:t>
      </w:r>
    </w:p>
    <w:p w:rsidR="00ED499C" w:rsidRPr="00367F39" w:rsidRDefault="00ED499C" w:rsidP="00ED499C">
      <w:pPr>
        <w:jc w:val="both"/>
      </w:pPr>
    </w:p>
    <w:p w:rsidR="00ED499C" w:rsidRPr="00367F39" w:rsidRDefault="00F16FC4" w:rsidP="00ED499C">
      <w:pPr>
        <w:jc w:val="both"/>
      </w:pPr>
      <w:r w:rsidRPr="00367F39">
        <w:rPr>
          <w:color w:val="000000"/>
        </w:rPr>
        <w:tab/>
      </w:r>
      <w:r w:rsidRPr="00367F39">
        <w:rPr>
          <w:color w:val="000000"/>
        </w:rPr>
        <w:tab/>
      </w:r>
      <w:r w:rsidRPr="00367F39">
        <w:rPr>
          <w:color w:val="000000"/>
        </w:rPr>
        <w:tab/>
      </w:r>
      <w:r w:rsidR="00ED499C" w:rsidRPr="00367F39">
        <w:rPr>
          <w:color w:val="000000"/>
        </w:rPr>
        <w:t xml:space="preserve"> c. Recommendation – Receive the recommendation of the county superintendent.</w:t>
      </w:r>
    </w:p>
    <w:p w:rsidR="00ED499C" w:rsidRPr="00367F39" w:rsidRDefault="00ED499C" w:rsidP="00406509">
      <w:pPr>
        <w:jc w:val="both"/>
        <w:rPr>
          <w:bCs/>
        </w:rPr>
      </w:pPr>
    </w:p>
    <w:p w:rsidR="007D19DC" w:rsidRPr="00367F39" w:rsidRDefault="007D19DC" w:rsidP="00406509">
      <w:pPr>
        <w:jc w:val="both"/>
        <w:rPr>
          <w:bCs/>
        </w:rPr>
      </w:pPr>
    </w:p>
    <w:p w:rsidR="00687BB3" w:rsidRPr="00367F39" w:rsidRDefault="00687BB3">
      <w:pPr>
        <w:jc w:val="both"/>
        <w:rPr>
          <w:b/>
          <w:bCs/>
        </w:rPr>
      </w:pPr>
      <w:r w:rsidRPr="00367F39">
        <w:rPr>
          <w:b/>
          <w:bCs/>
        </w:rPr>
        <w:t xml:space="preserve">§126-136-25.  </w:t>
      </w:r>
      <w:proofErr w:type="gramStart"/>
      <w:r w:rsidRPr="00367F39">
        <w:rPr>
          <w:b/>
          <w:bCs/>
        </w:rPr>
        <w:t>Severability.</w:t>
      </w:r>
      <w:proofErr w:type="gramEnd"/>
    </w:p>
    <w:p w:rsidR="00687BB3" w:rsidRPr="00367F39" w:rsidRDefault="00687BB3">
      <w:pPr>
        <w:jc w:val="both"/>
      </w:pPr>
    </w:p>
    <w:p w:rsidR="00687BB3" w:rsidRPr="00367F39" w:rsidRDefault="00687BB3">
      <w:pPr>
        <w:jc w:val="both"/>
      </w:pPr>
      <w:r w:rsidRPr="00367F39">
        <w:tab/>
        <w:t>25</w:t>
      </w:r>
      <w:r w:rsidR="00B2405C" w:rsidRPr="00367F39">
        <w:t>.1</w:t>
      </w:r>
      <w:proofErr w:type="gramStart"/>
      <w:r w:rsidR="00B2405C" w:rsidRPr="00367F39">
        <w:t xml:space="preserve">.  </w:t>
      </w:r>
      <w:r w:rsidRPr="00367F39">
        <w:t>If</w:t>
      </w:r>
      <w:proofErr w:type="gramEnd"/>
      <w:r w:rsidRPr="00367F39">
        <w:t xml:space="preserve"> any provision of this rule or the application thereof to any person or circumstance is held invalid, such invalidity shall not affect other provisions or applications of this rule.</w:t>
      </w:r>
    </w:p>
    <w:p w:rsidR="003F6E94" w:rsidRPr="00367F39" w:rsidRDefault="003F6E94">
      <w:pPr>
        <w:jc w:val="center"/>
      </w:pPr>
    </w:p>
    <w:p w:rsidR="003F6E94" w:rsidRPr="00367F39" w:rsidRDefault="003F6E94">
      <w:r w:rsidRPr="00367F39">
        <w:br w:type="page"/>
      </w:r>
    </w:p>
    <w:p w:rsidR="003F6E94" w:rsidRPr="00367F39" w:rsidRDefault="003F6E94" w:rsidP="003F6E94">
      <w:pPr>
        <w:pStyle w:val="BodyText"/>
        <w:tabs>
          <w:tab w:val="left" w:pos="2160"/>
          <w:tab w:val="left" w:pos="2880"/>
          <w:tab w:val="left" w:pos="3600"/>
          <w:tab w:val="left" w:pos="4320"/>
        </w:tabs>
        <w:jc w:val="center"/>
        <w:rPr>
          <w:b/>
          <w:bCs/>
        </w:rPr>
      </w:pPr>
      <w:r w:rsidRPr="00367F39">
        <w:rPr>
          <w:b/>
          <w:bCs/>
        </w:rPr>
        <w:lastRenderedPageBreak/>
        <w:t>APPENDIX A</w:t>
      </w:r>
    </w:p>
    <w:p w:rsidR="003F6E94" w:rsidRPr="00367F39" w:rsidRDefault="003F6E94" w:rsidP="003F6E94">
      <w:pPr>
        <w:pStyle w:val="BodyText"/>
        <w:tabs>
          <w:tab w:val="left" w:pos="2160"/>
          <w:tab w:val="left" w:pos="2880"/>
          <w:tab w:val="left" w:pos="3600"/>
          <w:tab w:val="left" w:pos="4320"/>
        </w:tabs>
        <w:ind w:left="720"/>
        <w:jc w:val="center"/>
        <w:rPr>
          <w:b/>
          <w:bCs/>
        </w:rPr>
      </w:pPr>
    </w:p>
    <w:p w:rsidR="003F6E94" w:rsidRPr="00367F39" w:rsidRDefault="003F6E94" w:rsidP="003F6E94">
      <w:pPr>
        <w:pStyle w:val="BodyText"/>
        <w:tabs>
          <w:tab w:val="left" w:pos="2160"/>
          <w:tab w:val="left" w:pos="2880"/>
          <w:tab w:val="left" w:pos="3600"/>
          <w:tab w:val="left" w:pos="4320"/>
        </w:tabs>
        <w:ind w:left="720"/>
        <w:jc w:val="center"/>
        <w:rPr>
          <w:b/>
          <w:bCs/>
        </w:rPr>
      </w:pPr>
      <w:r w:rsidRPr="00367F39">
        <w:rPr>
          <w:b/>
          <w:bCs/>
        </w:rPr>
        <w:t>PROGRAMMATIC LEVELS AND SPECIALIZATIONS RECOGNIZED</w:t>
      </w:r>
    </w:p>
    <w:p w:rsidR="003F6E94" w:rsidRPr="00367F39" w:rsidRDefault="003F6E94" w:rsidP="003F6E94">
      <w:pPr>
        <w:pStyle w:val="BodyText"/>
        <w:tabs>
          <w:tab w:val="left" w:pos="2160"/>
          <w:tab w:val="left" w:pos="2880"/>
          <w:tab w:val="left" w:pos="3600"/>
          <w:tab w:val="left" w:pos="4320"/>
        </w:tabs>
        <w:ind w:left="720"/>
        <w:jc w:val="center"/>
        <w:rPr>
          <w:b/>
          <w:bCs/>
        </w:rPr>
      </w:pPr>
      <w:r w:rsidRPr="00367F39">
        <w:rPr>
          <w:b/>
          <w:bCs/>
        </w:rPr>
        <w:t>ON THE PROFESSIONAL LICENSE</w:t>
      </w:r>
    </w:p>
    <w:p w:rsidR="003F6E94" w:rsidRPr="00367F39" w:rsidRDefault="003F6E94" w:rsidP="003F6E94">
      <w:pPr>
        <w:pStyle w:val="BodyText"/>
        <w:tabs>
          <w:tab w:val="left" w:pos="2160"/>
          <w:tab w:val="left" w:pos="2880"/>
          <w:tab w:val="left" w:pos="3600"/>
          <w:tab w:val="left" w:pos="4320"/>
        </w:tabs>
        <w:ind w:left="720"/>
        <w:jc w:val="center"/>
        <w:rPr>
          <w:b/>
          <w:bCs/>
        </w:rPr>
      </w:pPr>
    </w:p>
    <w:p w:rsidR="003F6E94" w:rsidRPr="00367F39" w:rsidRDefault="003F6E94" w:rsidP="003F6E94">
      <w:pPr>
        <w:pStyle w:val="BodyText"/>
        <w:tabs>
          <w:tab w:val="left" w:pos="2160"/>
          <w:tab w:val="left" w:pos="2880"/>
          <w:tab w:val="left" w:pos="3600"/>
          <w:tab w:val="left" w:pos="4320"/>
        </w:tabs>
        <w:ind w:left="720"/>
        <w:rPr>
          <w:b/>
          <w:bCs/>
        </w:rPr>
      </w:pPr>
    </w:p>
    <w:p w:rsidR="003F6E94" w:rsidRPr="00367F39" w:rsidRDefault="003F6E94" w:rsidP="003F6E94">
      <w:pPr>
        <w:pStyle w:val="BodyText"/>
        <w:tabs>
          <w:tab w:val="left" w:pos="2160"/>
          <w:tab w:val="left" w:pos="2880"/>
          <w:tab w:val="left" w:pos="3600"/>
          <w:tab w:val="left" w:pos="4320"/>
        </w:tabs>
        <w:ind w:left="720" w:hanging="720"/>
        <w:rPr>
          <w:b/>
          <w:bCs/>
        </w:rPr>
      </w:pPr>
      <w:r w:rsidRPr="00367F39">
        <w:rPr>
          <w:b/>
          <w:bCs/>
        </w:rPr>
        <w:t>Recognized Programmatic Levels</w:t>
      </w:r>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Preschool Education</w:t>
      </w:r>
      <w:r w:rsidRPr="00367F39">
        <w:tab/>
      </w:r>
      <w:r w:rsidRPr="00367F39">
        <w:tab/>
      </w:r>
      <w:r w:rsidRPr="00367F39">
        <w:tab/>
      </w:r>
      <w:r w:rsidRPr="00367F39">
        <w:tab/>
      </w:r>
      <w:r w:rsidRPr="00367F39">
        <w:tab/>
      </w:r>
      <w:proofErr w:type="spellStart"/>
      <w:r w:rsidRPr="00367F39">
        <w:t>PreK-PreK</w:t>
      </w:r>
      <w:proofErr w:type="spellEnd"/>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Preschool to Adult</w:t>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Kindergarten to Grade 12</w:t>
      </w:r>
      <w:r w:rsidRPr="00367F39">
        <w:tab/>
      </w:r>
      <w:r w:rsidRPr="00367F39">
        <w:tab/>
      </w:r>
      <w:r w:rsidRPr="00367F39">
        <w:tab/>
      </w:r>
      <w:r w:rsidRPr="00367F39">
        <w:tab/>
        <w:t>Grades K-12</w:t>
      </w:r>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Early Education</w:t>
      </w:r>
      <w:r w:rsidRPr="00367F39">
        <w:tab/>
      </w:r>
      <w:r w:rsidRPr="00367F39">
        <w:tab/>
      </w:r>
      <w:r w:rsidRPr="00367F39">
        <w:tab/>
      </w:r>
      <w:r w:rsidRPr="00367F39">
        <w:tab/>
      </w:r>
      <w:r w:rsidRPr="00367F39">
        <w:tab/>
      </w:r>
      <w:proofErr w:type="spellStart"/>
      <w:r w:rsidRPr="00367F39">
        <w:t>PreK</w:t>
      </w:r>
      <w:proofErr w:type="spellEnd"/>
      <w:r w:rsidRPr="00367F39">
        <w:t>-K</w:t>
      </w:r>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Early Childhood</w:t>
      </w:r>
      <w:r w:rsidRPr="00367F39">
        <w:tab/>
      </w:r>
      <w:r w:rsidRPr="00367F39">
        <w:tab/>
      </w:r>
      <w:r w:rsidRPr="00367F39">
        <w:tab/>
      </w:r>
      <w:r w:rsidRPr="00367F39">
        <w:tab/>
      </w:r>
      <w:r w:rsidRPr="00367F39">
        <w:tab/>
        <w:t>Grades K-4</w:t>
      </w:r>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Elementary Education</w:t>
      </w:r>
      <w:r w:rsidRPr="00367F39">
        <w:tab/>
      </w:r>
      <w:r w:rsidRPr="00367F39">
        <w:tab/>
      </w:r>
      <w:r w:rsidRPr="00367F39">
        <w:tab/>
      </w:r>
      <w:r w:rsidRPr="00367F39">
        <w:tab/>
      </w:r>
      <w:r w:rsidRPr="00367F39">
        <w:tab/>
        <w:t>Grades K-6</w:t>
      </w:r>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Middle Childhood</w:t>
      </w:r>
      <w:r w:rsidRPr="00367F39">
        <w:tab/>
      </w:r>
      <w:r w:rsidRPr="00367F39">
        <w:tab/>
      </w:r>
      <w:r w:rsidRPr="00367F39">
        <w:tab/>
      </w:r>
      <w:r w:rsidRPr="00367F39">
        <w:tab/>
      </w:r>
      <w:r w:rsidRPr="00367F39">
        <w:tab/>
        <w:t>Grades 5-9</w:t>
      </w:r>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Adolescent</w:t>
      </w:r>
      <w:r w:rsidRPr="00367F39">
        <w:tab/>
      </w:r>
      <w:r w:rsidRPr="00367F39">
        <w:tab/>
      </w:r>
      <w:r w:rsidRPr="00367F39">
        <w:tab/>
      </w:r>
      <w:r w:rsidRPr="00367F39">
        <w:tab/>
      </w:r>
      <w:r w:rsidRPr="00367F39">
        <w:tab/>
      </w:r>
      <w:r w:rsidRPr="00367F39">
        <w:tab/>
        <w:t>Grades 9-Adult</w:t>
      </w:r>
    </w:p>
    <w:p w:rsidR="003F6E94" w:rsidRPr="00367F39" w:rsidRDefault="003F6E94" w:rsidP="001077B1">
      <w:pPr>
        <w:pStyle w:val="BodyText"/>
        <w:numPr>
          <w:ilvl w:val="0"/>
          <w:numId w:val="3"/>
        </w:numPr>
        <w:tabs>
          <w:tab w:val="left" w:pos="720"/>
          <w:tab w:val="left" w:pos="1440"/>
          <w:tab w:val="left" w:pos="2160"/>
          <w:tab w:val="left" w:pos="2880"/>
          <w:tab w:val="left" w:pos="3600"/>
          <w:tab w:val="left" w:pos="4320"/>
        </w:tabs>
        <w:spacing w:after="0"/>
      </w:pPr>
      <w:r w:rsidRPr="00367F39">
        <w:t>Adult</w:t>
      </w:r>
      <w:r w:rsidRPr="00367F39">
        <w:tab/>
      </w:r>
      <w:r w:rsidRPr="00367F39">
        <w:tab/>
      </w:r>
      <w:r w:rsidRPr="00367F39">
        <w:tab/>
      </w:r>
      <w:r w:rsidRPr="00367F39">
        <w:tab/>
      </w:r>
      <w:r w:rsidRPr="00367F39">
        <w:tab/>
      </w:r>
      <w:r w:rsidRPr="00367F39">
        <w:tab/>
      </w:r>
      <w:r w:rsidRPr="00367F39">
        <w:tab/>
      </w:r>
      <w:proofErr w:type="spellStart"/>
      <w:r w:rsidRPr="00367F39">
        <w:t>Adult</w:t>
      </w:r>
      <w:proofErr w:type="spellEnd"/>
    </w:p>
    <w:p w:rsidR="003F6E94" w:rsidRPr="00367F39" w:rsidRDefault="003F6E94" w:rsidP="003F6E94">
      <w:pPr>
        <w:pStyle w:val="BodyText"/>
        <w:tabs>
          <w:tab w:val="left" w:pos="2160"/>
          <w:tab w:val="left" w:pos="2880"/>
          <w:tab w:val="left" w:pos="3600"/>
          <w:tab w:val="left" w:pos="4320"/>
        </w:tabs>
      </w:pPr>
    </w:p>
    <w:p w:rsidR="003F6E94" w:rsidRPr="00367F39" w:rsidRDefault="003F6E94" w:rsidP="003F6E94">
      <w:pPr>
        <w:pStyle w:val="BodyText"/>
        <w:tabs>
          <w:tab w:val="left" w:pos="2160"/>
          <w:tab w:val="left" w:pos="2880"/>
          <w:tab w:val="left" w:pos="3600"/>
          <w:tab w:val="left" w:pos="4320"/>
        </w:tabs>
        <w:ind w:left="720" w:hanging="720"/>
        <w:rPr>
          <w:b/>
          <w:bCs/>
        </w:rPr>
      </w:pPr>
      <w:r w:rsidRPr="00367F39">
        <w:rPr>
          <w:b/>
          <w:bCs/>
        </w:rPr>
        <w:t>Grade Level Options for General Education Specializations</w:t>
      </w:r>
    </w:p>
    <w:p w:rsidR="003F6E94" w:rsidRPr="00367F39" w:rsidRDefault="003F6E94" w:rsidP="003F6E94">
      <w:pPr>
        <w:pStyle w:val="BodyText"/>
        <w:tabs>
          <w:tab w:val="left" w:pos="2160"/>
          <w:tab w:val="left" w:pos="2880"/>
          <w:tab w:val="left" w:pos="3600"/>
          <w:tab w:val="left" w:pos="4320"/>
        </w:tabs>
        <w:ind w:left="720" w:hanging="720"/>
        <w:rPr>
          <w:b/>
          <w:bCs/>
        </w:rPr>
      </w:pPr>
    </w:p>
    <w:p w:rsidR="003F6E94" w:rsidRPr="00367F39" w:rsidRDefault="003F6E94" w:rsidP="003F6E94">
      <w:pPr>
        <w:pStyle w:val="BodyText"/>
        <w:tabs>
          <w:tab w:val="left" w:pos="2160"/>
          <w:tab w:val="left" w:pos="2880"/>
          <w:tab w:val="left" w:pos="3600"/>
          <w:tab w:val="left" w:pos="4320"/>
        </w:tabs>
        <w:ind w:left="720" w:hanging="720"/>
        <w:rPr>
          <w:b/>
          <w:bCs/>
        </w:rPr>
      </w:pPr>
      <w:r w:rsidRPr="00367F39">
        <w:rPr>
          <w:b/>
          <w:bCs/>
        </w:rPr>
        <w:tab/>
      </w:r>
      <w:r w:rsidRPr="00367F39">
        <w:rPr>
          <w:bCs/>
        </w:rPr>
        <w:t>Agriculture</w:t>
      </w:r>
      <w:r w:rsidRPr="00367F39">
        <w:rPr>
          <w:bCs/>
        </w:rPr>
        <w:tab/>
      </w:r>
      <w:r w:rsidRPr="00367F39">
        <w:rPr>
          <w:bCs/>
        </w:rPr>
        <w:tab/>
      </w:r>
      <w:r w:rsidRPr="00367F39">
        <w:rPr>
          <w:bCs/>
        </w:rPr>
        <w:tab/>
      </w:r>
      <w:r w:rsidRPr="00367F39">
        <w:rPr>
          <w:bCs/>
        </w:rPr>
        <w:tab/>
      </w:r>
      <w:r w:rsidRPr="00367F39">
        <w:rPr>
          <w:bCs/>
        </w:rPr>
        <w:tab/>
      </w:r>
      <w:r w:rsidRPr="00367F39">
        <w:rPr>
          <w:bCs/>
        </w:rPr>
        <w:tab/>
      </w:r>
      <w:r w:rsidRPr="00367F39">
        <w:rPr>
          <w:bCs/>
        </w:rPr>
        <w:tab/>
        <w:t>5-Adult</w:t>
      </w:r>
      <w:r w:rsidRPr="00367F39">
        <w:rPr>
          <w:b/>
          <w:bCs/>
        </w:rPr>
        <w:tab/>
      </w:r>
    </w:p>
    <w:p w:rsidR="003F6E94" w:rsidRPr="00367F39" w:rsidRDefault="00CA41F0" w:rsidP="00CA41F0">
      <w:pPr>
        <w:pStyle w:val="BodyText"/>
        <w:tabs>
          <w:tab w:val="left" w:pos="2160"/>
          <w:tab w:val="left" w:pos="2880"/>
          <w:tab w:val="left" w:pos="3600"/>
          <w:tab w:val="left" w:pos="4320"/>
        </w:tabs>
        <w:ind w:left="720" w:hanging="720"/>
      </w:pPr>
      <w:r w:rsidRPr="00367F39">
        <w:tab/>
      </w:r>
      <w:r w:rsidR="003F6E94" w:rsidRPr="00367F39">
        <w:t>American Sign Language</w:t>
      </w:r>
      <w:r w:rsidR="003F6E94" w:rsidRPr="00367F39">
        <w:tab/>
      </w:r>
      <w:r w:rsidR="003F6E94" w:rsidRPr="00367F39">
        <w:tab/>
      </w:r>
      <w:r w:rsidR="003F6E94" w:rsidRPr="00367F39">
        <w:tab/>
      </w:r>
      <w:r w:rsidR="003F6E94" w:rsidRPr="00367F39">
        <w:tab/>
      </w:r>
      <w:r w:rsidR="003F6E94" w:rsidRPr="00367F39">
        <w:tab/>
      </w:r>
      <w:proofErr w:type="spellStart"/>
      <w:r w:rsidR="003F6E94" w:rsidRPr="00367F39">
        <w:t>PreK</w:t>
      </w:r>
      <w:proofErr w:type="spellEnd"/>
      <w:r w:rsidR="003F6E94" w:rsidRPr="00367F39">
        <w:t>-Adult</w:t>
      </w:r>
      <w:r w:rsidR="00623491" w:rsidRPr="00367F39">
        <w:t>, 5-Adult</w:t>
      </w:r>
    </w:p>
    <w:p w:rsidR="003F6E94" w:rsidRPr="00367F39" w:rsidRDefault="003F6E94" w:rsidP="003F6E94">
      <w:pPr>
        <w:pStyle w:val="BodyText"/>
        <w:tabs>
          <w:tab w:val="left" w:pos="2160"/>
          <w:tab w:val="left" w:pos="2880"/>
          <w:tab w:val="left" w:pos="3600"/>
          <w:tab w:val="left" w:pos="4320"/>
        </w:tabs>
        <w:ind w:left="720" w:hanging="720"/>
      </w:pPr>
      <w:r w:rsidRPr="00367F39">
        <w:tab/>
        <w:t>Any Modern Foreign Language</w:t>
      </w:r>
      <w:r w:rsidRPr="00367F39">
        <w:tab/>
      </w:r>
      <w:r w:rsidRPr="00367F39">
        <w:tab/>
      </w:r>
      <w:r w:rsidRPr="00367F39">
        <w:tab/>
      </w:r>
      <w:r w:rsidRPr="00367F39">
        <w:tab/>
      </w:r>
      <w:proofErr w:type="spellStart"/>
      <w:r w:rsidRPr="00367F39">
        <w:t>PreK</w:t>
      </w:r>
      <w:proofErr w:type="spellEnd"/>
      <w:r w:rsidRPr="00367F39">
        <w:t>-Adult, 5-Adult</w:t>
      </w:r>
    </w:p>
    <w:p w:rsidR="003F6E94" w:rsidRPr="00367F39" w:rsidRDefault="003F6E94" w:rsidP="003F6E94">
      <w:pPr>
        <w:pStyle w:val="BodyText"/>
        <w:tabs>
          <w:tab w:val="left" w:pos="2160"/>
          <w:tab w:val="left" w:pos="2880"/>
          <w:tab w:val="left" w:pos="3600"/>
          <w:tab w:val="left" w:pos="4320"/>
        </w:tabs>
        <w:ind w:left="720" w:hanging="720"/>
      </w:pPr>
      <w:r w:rsidRPr="00367F39">
        <w:tab/>
        <w:t>Art</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 5-9</w:t>
      </w:r>
    </w:p>
    <w:p w:rsidR="003F6E94" w:rsidRPr="00367F39" w:rsidRDefault="003F6E94" w:rsidP="003F6E94">
      <w:pPr>
        <w:pStyle w:val="BodyText"/>
        <w:tabs>
          <w:tab w:val="left" w:pos="2160"/>
          <w:tab w:val="left" w:pos="2880"/>
          <w:tab w:val="left" w:pos="3600"/>
          <w:tab w:val="left" w:pos="4320"/>
        </w:tabs>
        <w:ind w:left="720" w:hanging="720"/>
      </w:pPr>
      <w:r w:rsidRPr="00367F39">
        <w:tab/>
        <w:t>Biology</w:t>
      </w:r>
      <w:r w:rsidRPr="00367F39">
        <w:tab/>
      </w:r>
      <w:r w:rsidRPr="00367F39">
        <w:tab/>
      </w:r>
      <w:r w:rsidRPr="00367F39">
        <w:tab/>
      </w:r>
      <w:r w:rsidRPr="00367F39">
        <w:tab/>
      </w:r>
      <w:r w:rsidRPr="00367F39">
        <w:tab/>
      </w:r>
      <w:r w:rsidRPr="00367F39">
        <w:tab/>
      </w:r>
      <w:r w:rsidRPr="00367F39">
        <w:tab/>
        <w:t>9-Adult</w:t>
      </w:r>
    </w:p>
    <w:p w:rsidR="003F6E94" w:rsidRPr="00367F39" w:rsidRDefault="003F6E94" w:rsidP="003F6E94">
      <w:pPr>
        <w:pStyle w:val="BodyText"/>
        <w:tabs>
          <w:tab w:val="left" w:pos="2160"/>
          <w:tab w:val="left" w:pos="2880"/>
          <w:tab w:val="left" w:pos="3600"/>
          <w:tab w:val="left" w:pos="4320"/>
        </w:tabs>
        <w:ind w:left="720" w:hanging="720"/>
      </w:pPr>
      <w:r w:rsidRPr="00367F39">
        <w:tab/>
        <w:t>Business Education</w:t>
      </w:r>
      <w:r w:rsidRPr="00367F39">
        <w:tab/>
      </w:r>
      <w:r w:rsidRPr="00367F39">
        <w:tab/>
      </w:r>
      <w:r w:rsidRPr="00367F39">
        <w:tab/>
      </w:r>
      <w:r w:rsidRPr="00367F39">
        <w:tab/>
      </w:r>
      <w:r w:rsidRPr="00367F39">
        <w:tab/>
      </w:r>
      <w:r w:rsidRPr="00367F39">
        <w:tab/>
        <w:t>5-Adult, 9-Adult</w:t>
      </w:r>
    </w:p>
    <w:p w:rsidR="003F6E94" w:rsidRPr="00367F39" w:rsidRDefault="003F6E94" w:rsidP="003F6E94">
      <w:pPr>
        <w:pStyle w:val="BodyText"/>
        <w:tabs>
          <w:tab w:val="left" w:pos="2160"/>
          <w:tab w:val="left" w:pos="2880"/>
          <w:tab w:val="left" w:pos="3600"/>
          <w:tab w:val="left" w:pos="4320"/>
        </w:tabs>
        <w:ind w:left="720" w:hanging="720"/>
      </w:pPr>
      <w:r w:rsidRPr="00367F39">
        <w:tab/>
        <w:t>Business Education/Marketing</w:t>
      </w:r>
      <w:r w:rsidRPr="00367F39">
        <w:tab/>
      </w:r>
      <w:r w:rsidRPr="00367F39">
        <w:tab/>
      </w:r>
      <w:r w:rsidRPr="00367F39">
        <w:tab/>
      </w:r>
      <w:r w:rsidRPr="00367F39">
        <w:tab/>
        <w:t>5-Adult, 9-Adult</w:t>
      </w:r>
    </w:p>
    <w:p w:rsidR="003F6E94" w:rsidRPr="00367F39" w:rsidRDefault="003F6E94" w:rsidP="003F6E94">
      <w:pPr>
        <w:pStyle w:val="BodyText"/>
        <w:tabs>
          <w:tab w:val="left" w:pos="2160"/>
          <w:tab w:val="left" w:pos="2880"/>
          <w:tab w:val="left" w:pos="3600"/>
          <w:tab w:val="left" w:pos="4320"/>
        </w:tabs>
        <w:ind w:left="720" w:hanging="720"/>
      </w:pPr>
      <w:r w:rsidRPr="00367F39">
        <w:tab/>
        <w:t>Chemistry</w:t>
      </w:r>
      <w:r w:rsidRPr="00367F39">
        <w:tab/>
      </w:r>
      <w:r w:rsidRPr="00367F39">
        <w:tab/>
      </w:r>
      <w:r w:rsidRPr="00367F39">
        <w:tab/>
      </w:r>
      <w:r w:rsidRPr="00367F39">
        <w:tab/>
      </w:r>
      <w:r w:rsidRPr="00367F39">
        <w:tab/>
      </w:r>
      <w:r w:rsidRPr="00367F39">
        <w:tab/>
      </w:r>
      <w:r w:rsidRPr="00367F39">
        <w:tab/>
        <w:t>9-Adult</w:t>
      </w:r>
    </w:p>
    <w:p w:rsidR="003F6E94" w:rsidRPr="00367F39" w:rsidRDefault="003F6E94" w:rsidP="003F6E94">
      <w:pPr>
        <w:pStyle w:val="BodyText"/>
        <w:tabs>
          <w:tab w:val="left" w:pos="2160"/>
          <w:tab w:val="left" w:pos="2880"/>
          <w:tab w:val="left" w:pos="3600"/>
          <w:tab w:val="left" w:pos="4320"/>
        </w:tabs>
        <w:ind w:left="720" w:hanging="720"/>
      </w:pPr>
      <w:r w:rsidRPr="00367F39">
        <w:tab/>
        <w:t>Chemistry through Chemistry I</w:t>
      </w:r>
      <w:r w:rsidRPr="00367F39">
        <w:tab/>
      </w:r>
      <w:r w:rsidRPr="00367F39">
        <w:tab/>
      </w:r>
      <w:r w:rsidRPr="00367F39">
        <w:tab/>
      </w:r>
      <w:r w:rsidRPr="00367F39">
        <w:tab/>
        <w:t>9-Adult</w:t>
      </w:r>
    </w:p>
    <w:p w:rsidR="003F6E94" w:rsidRPr="00367F39" w:rsidRDefault="003F6E94" w:rsidP="003F6E94">
      <w:pPr>
        <w:pStyle w:val="BodyText"/>
        <w:tabs>
          <w:tab w:val="left" w:pos="2160"/>
          <w:tab w:val="left" w:pos="2880"/>
          <w:tab w:val="left" w:pos="3600"/>
          <w:tab w:val="left" w:pos="4320"/>
        </w:tabs>
        <w:ind w:left="720" w:hanging="720"/>
      </w:pPr>
      <w:r w:rsidRPr="00367F39">
        <w:tab/>
        <w:t>Chemistry/Physics</w:t>
      </w:r>
      <w:r w:rsidRPr="00367F39">
        <w:tab/>
      </w:r>
      <w:r w:rsidRPr="00367F39">
        <w:tab/>
      </w:r>
      <w:r w:rsidRPr="00367F39">
        <w:tab/>
      </w:r>
      <w:r w:rsidRPr="00367F39">
        <w:tab/>
      </w:r>
      <w:r w:rsidRPr="00367F39">
        <w:tab/>
      </w:r>
      <w:r w:rsidRPr="00367F39">
        <w:tab/>
        <w:t>9-Adult</w:t>
      </w:r>
    </w:p>
    <w:p w:rsidR="003F6E94" w:rsidRPr="00367F39" w:rsidRDefault="003F6E94" w:rsidP="003F6E94">
      <w:pPr>
        <w:pStyle w:val="BodyText"/>
        <w:tabs>
          <w:tab w:val="left" w:pos="2160"/>
          <w:tab w:val="left" w:pos="2880"/>
          <w:tab w:val="left" w:pos="3600"/>
          <w:tab w:val="left" w:pos="4320"/>
        </w:tabs>
        <w:ind w:left="720" w:hanging="720"/>
        <w:rPr>
          <w:bCs/>
        </w:rPr>
      </w:pPr>
      <w:r w:rsidRPr="00367F39">
        <w:rPr>
          <w:b/>
          <w:bCs/>
        </w:rPr>
        <w:tab/>
      </w:r>
      <w:r w:rsidRPr="00367F39">
        <w:rPr>
          <w:bCs/>
        </w:rPr>
        <w:t>Chinese</w:t>
      </w:r>
      <w:r w:rsidRPr="00367F39">
        <w:rPr>
          <w:bCs/>
        </w:rPr>
        <w:tab/>
      </w:r>
      <w:r w:rsidRPr="00367F39">
        <w:rPr>
          <w:bCs/>
        </w:rPr>
        <w:tab/>
      </w:r>
      <w:r w:rsidRPr="00367F39">
        <w:rPr>
          <w:bCs/>
        </w:rPr>
        <w:tab/>
      </w:r>
      <w:r w:rsidRPr="00367F39">
        <w:rPr>
          <w:bCs/>
        </w:rPr>
        <w:tab/>
      </w:r>
      <w:r w:rsidRPr="00367F39">
        <w:rPr>
          <w:bCs/>
        </w:rPr>
        <w:tab/>
      </w:r>
      <w:r w:rsidRPr="00367F39">
        <w:rPr>
          <w:bCs/>
        </w:rPr>
        <w:tab/>
      </w:r>
      <w:r w:rsidRPr="00367F39">
        <w:rPr>
          <w:bCs/>
        </w:rPr>
        <w:tab/>
      </w:r>
      <w:proofErr w:type="spellStart"/>
      <w:r w:rsidRPr="00367F39">
        <w:rPr>
          <w:bCs/>
        </w:rPr>
        <w:t>PreK</w:t>
      </w:r>
      <w:proofErr w:type="spellEnd"/>
      <w:r w:rsidRPr="00367F39">
        <w:rPr>
          <w:bCs/>
        </w:rPr>
        <w:t>-Adult, 5-Adult</w:t>
      </w:r>
    </w:p>
    <w:p w:rsidR="003F6E94" w:rsidRPr="00367F39" w:rsidRDefault="003F6E94" w:rsidP="003F6E94">
      <w:pPr>
        <w:pStyle w:val="BodyText"/>
        <w:tabs>
          <w:tab w:val="left" w:pos="2160"/>
          <w:tab w:val="left" w:pos="2880"/>
          <w:tab w:val="left" w:pos="3600"/>
          <w:tab w:val="left" w:pos="4320"/>
        </w:tabs>
        <w:ind w:left="720" w:hanging="720"/>
      </w:pPr>
      <w:r w:rsidRPr="00367F39">
        <w:rPr>
          <w:b/>
          <w:bCs/>
        </w:rPr>
        <w:tab/>
      </w:r>
      <w:r w:rsidRPr="00367F39">
        <w:t>Computer Science Education</w:t>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Dance</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w:t>
      </w:r>
    </w:p>
    <w:p w:rsidR="003F6E94" w:rsidRPr="00367F39" w:rsidRDefault="003F6E94" w:rsidP="003F6E94">
      <w:pPr>
        <w:pStyle w:val="BodyText"/>
        <w:tabs>
          <w:tab w:val="left" w:pos="2160"/>
          <w:tab w:val="left" w:pos="2880"/>
          <w:tab w:val="left" w:pos="3600"/>
          <w:tab w:val="left" w:pos="4320"/>
        </w:tabs>
        <w:ind w:left="720" w:hanging="720"/>
      </w:pPr>
      <w:r w:rsidRPr="00367F39">
        <w:tab/>
        <w:t>Driver Education</w:t>
      </w:r>
      <w:r w:rsidRPr="00367F39">
        <w:tab/>
      </w:r>
      <w:r w:rsidRPr="00367F39">
        <w:tab/>
      </w:r>
      <w:r w:rsidRPr="00367F39">
        <w:tab/>
      </w:r>
      <w:r w:rsidRPr="00367F39">
        <w:tab/>
      </w:r>
      <w:r w:rsidRPr="00367F39">
        <w:tab/>
      </w:r>
      <w:r w:rsidRPr="00367F39">
        <w:tab/>
        <w:t>9-Adult</w:t>
      </w:r>
    </w:p>
    <w:p w:rsidR="003F6E94" w:rsidRPr="00367F39" w:rsidRDefault="003F6E94" w:rsidP="003F6E94">
      <w:pPr>
        <w:pStyle w:val="BodyText"/>
        <w:tabs>
          <w:tab w:val="left" w:pos="2160"/>
          <w:tab w:val="left" w:pos="2880"/>
          <w:tab w:val="left" w:pos="3600"/>
          <w:tab w:val="left" w:pos="4320"/>
        </w:tabs>
        <w:ind w:left="720" w:hanging="720"/>
      </w:pPr>
      <w:r w:rsidRPr="00367F39">
        <w:tab/>
        <w:t>Early Childhood Education</w:t>
      </w:r>
      <w:r w:rsidRPr="00367F39">
        <w:tab/>
      </w:r>
      <w:r w:rsidRPr="00367F39">
        <w:tab/>
      </w:r>
      <w:r w:rsidRPr="00367F39">
        <w:tab/>
      </w:r>
      <w:r w:rsidRPr="00367F39">
        <w:tab/>
      </w:r>
      <w:r w:rsidRPr="00367F39">
        <w:tab/>
        <w:t>K-4</w:t>
      </w:r>
    </w:p>
    <w:p w:rsidR="003F6E94" w:rsidRPr="00367F39" w:rsidRDefault="003F6E94" w:rsidP="003F6E94">
      <w:pPr>
        <w:pStyle w:val="BodyText"/>
        <w:tabs>
          <w:tab w:val="left" w:pos="2160"/>
          <w:tab w:val="left" w:pos="2880"/>
          <w:tab w:val="left" w:pos="3600"/>
          <w:tab w:val="left" w:pos="4320"/>
        </w:tabs>
        <w:ind w:left="720" w:hanging="720"/>
      </w:pPr>
      <w:r w:rsidRPr="00367F39">
        <w:tab/>
        <w:t>Early Education</w:t>
      </w:r>
      <w:r w:rsidRPr="00367F39">
        <w:tab/>
      </w:r>
      <w:r w:rsidRPr="00367F39">
        <w:tab/>
      </w:r>
      <w:r w:rsidRPr="00367F39">
        <w:tab/>
      </w:r>
      <w:r w:rsidRPr="00367F39">
        <w:tab/>
      </w:r>
      <w:r w:rsidRPr="00367F39">
        <w:tab/>
      </w:r>
      <w:r w:rsidRPr="00367F39">
        <w:tab/>
      </w:r>
      <w:proofErr w:type="spellStart"/>
      <w:r w:rsidRPr="00367F39">
        <w:t>PreK</w:t>
      </w:r>
      <w:proofErr w:type="spellEnd"/>
      <w:r w:rsidRPr="00367F39">
        <w:t>-K</w:t>
      </w:r>
    </w:p>
    <w:p w:rsidR="003F6E94" w:rsidRPr="00367F39" w:rsidRDefault="003F6E94" w:rsidP="003F6E94">
      <w:pPr>
        <w:pStyle w:val="BodyText"/>
        <w:tabs>
          <w:tab w:val="left" w:pos="2160"/>
          <w:tab w:val="left" w:pos="2880"/>
          <w:tab w:val="left" w:pos="3600"/>
          <w:tab w:val="left" w:pos="4320"/>
        </w:tabs>
        <w:ind w:left="720" w:hanging="720"/>
      </w:pPr>
      <w:r w:rsidRPr="00367F39">
        <w:lastRenderedPageBreak/>
        <w:tab/>
        <w:t>Elementary Education</w:t>
      </w:r>
      <w:r w:rsidRPr="00367F39">
        <w:tab/>
      </w:r>
      <w:r w:rsidRPr="00367F39">
        <w:tab/>
      </w:r>
      <w:r w:rsidRPr="00367F39">
        <w:tab/>
      </w:r>
      <w:r w:rsidRPr="00367F39">
        <w:tab/>
      </w:r>
      <w:r w:rsidRPr="00367F39">
        <w:tab/>
      </w:r>
      <w:r w:rsidRPr="00367F39">
        <w:tab/>
        <w:t>K-6</w:t>
      </w:r>
    </w:p>
    <w:p w:rsidR="003F6E94" w:rsidRPr="00367F39" w:rsidRDefault="003F6E94" w:rsidP="003F6E94">
      <w:pPr>
        <w:pStyle w:val="BodyText"/>
        <w:tabs>
          <w:tab w:val="left" w:pos="2160"/>
          <w:tab w:val="left" w:pos="2880"/>
          <w:tab w:val="left" w:pos="3600"/>
          <w:tab w:val="left" w:pos="4320"/>
        </w:tabs>
        <w:ind w:left="720" w:hanging="720"/>
      </w:pPr>
      <w:r w:rsidRPr="00367F39">
        <w:tab/>
        <w:t>Elementary Mathematics Education</w:t>
      </w:r>
      <w:r w:rsidRPr="00367F39">
        <w:tab/>
      </w:r>
      <w:r w:rsidRPr="00367F39">
        <w:tab/>
      </w:r>
      <w:r w:rsidRPr="00367F39">
        <w:tab/>
      </w:r>
      <w:r w:rsidRPr="00367F39">
        <w:tab/>
        <w:t>K-6</w:t>
      </w:r>
    </w:p>
    <w:p w:rsidR="003F6E94" w:rsidRPr="00367F39" w:rsidRDefault="003F6E94" w:rsidP="003F6E94">
      <w:pPr>
        <w:pStyle w:val="BodyText"/>
        <w:tabs>
          <w:tab w:val="left" w:pos="2160"/>
          <w:tab w:val="left" w:pos="2880"/>
          <w:tab w:val="left" w:pos="3600"/>
          <w:tab w:val="left" w:pos="4320"/>
        </w:tabs>
        <w:ind w:left="720" w:hanging="720"/>
      </w:pPr>
      <w:r w:rsidRPr="00367F39">
        <w:tab/>
        <w:t>Elementary Mathematics Specialist</w:t>
      </w:r>
      <w:r w:rsidRPr="00367F39">
        <w:rPr>
          <w:vertAlign w:val="superscript"/>
        </w:rPr>
        <w:t>2</w:t>
      </w:r>
      <w:r w:rsidRPr="00367F39">
        <w:tab/>
      </w:r>
      <w:r w:rsidRPr="00367F39">
        <w:tab/>
      </w:r>
      <w:r w:rsidRPr="00367F39">
        <w:tab/>
      </w:r>
      <w:r w:rsidRPr="00367F39">
        <w:tab/>
        <w:t>K-6</w:t>
      </w:r>
    </w:p>
    <w:p w:rsidR="003F6E94" w:rsidRPr="00367F39" w:rsidRDefault="003F6E94" w:rsidP="003F6E94">
      <w:pPr>
        <w:pStyle w:val="BodyText"/>
        <w:tabs>
          <w:tab w:val="left" w:pos="2160"/>
          <w:tab w:val="left" w:pos="2880"/>
          <w:tab w:val="left" w:pos="3600"/>
          <w:tab w:val="left" w:pos="4320"/>
        </w:tabs>
        <w:ind w:left="720" w:hanging="720"/>
      </w:pPr>
      <w:r w:rsidRPr="00367F39">
        <w:tab/>
        <w:t>English</w:t>
      </w:r>
      <w:r w:rsidRPr="00367F39">
        <w:tab/>
      </w:r>
      <w:r w:rsidRPr="00367F39">
        <w:tab/>
      </w:r>
      <w:r w:rsidRPr="00367F39">
        <w:tab/>
      </w:r>
      <w:r w:rsidRPr="00367F39">
        <w:tab/>
      </w:r>
      <w:r w:rsidRPr="00367F39">
        <w:tab/>
      </w:r>
      <w:r w:rsidRPr="00367F39">
        <w:tab/>
      </w:r>
      <w:r w:rsidRPr="00367F39">
        <w:tab/>
        <w:t>5-Adult, 5-9</w:t>
      </w:r>
    </w:p>
    <w:p w:rsidR="003F6E94" w:rsidRPr="00367F39" w:rsidRDefault="003F6E94" w:rsidP="003F6E94">
      <w:pPr>
        <w:pStyle w:val="BodyText"/>
        <w:tabs>
          <w:tab w:val="left" w:pos="2160"/>
          <w:tab w:val="left" w:pos="2880"/>
          <w:tab w:val="left" w:pos="3600"/>
          <w:tab w:val="left" w:pos="4320"/>
        </w:tabs>
        <w:ind w:left="720" w:hanging="720"/>
      </w:pPr>
      <w:r w:rsidRPr="00367F39">
        <w:tab/>
        <w:t>English as a Second Language</w:t>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Family &amp; Consumer Science</w:t>
      </w:r>
      <w:r w:rsidRPr="00367F39">
        <w:tab/>
      </w:r>
      <w:r w:rsidRPr="00367F39">
        <w:tab/>
      </w:r>
      <w:r w:rsidRPr="00367F39">
        <w:tab/>
      </w:r>
      <w:r w:rsidRPr="00367F39">
        <w:tab/>
      </w:r>
      <w:r w:rsidRPr="00367F39">
        <w:tab/>
        <w:t>5-Adult</w:t>
      </w:r>
    </w:p>
    <w:p w:rsidR="003F6E94" w:rsidRPr="00367F39" w:rsidRDefault="003F6E94" w:rsidP="003F6E94">
      <w:pPr>
        <w:pStyle w:val="BodyText"/>
        <w:tabs>
          <w:tab w:val="left" w:pos="2160"/>
          <w:tab w:val="left" w:pos="2880"/>
          <w:tab w:val="left" w:pos="3600"/>
          <w:tab w:val="left" w:pos="4320"/>
        </w:tabs>
        <w:ind w:left="720" w:hanging="720"/>
      </w:pPr>
      <w:r w:rsidRPr="00367F39">
        <w:tab/>
        <w:t>French</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w:t>
      </w:r>
    </w:p>
    <w:p w:rsidR="003F6E94" w:rsidRPr="00367F39" w:rsidRDefault="003F6E94" w:rsidP="003F6E94">
      <w:pPr>
        <w:pStyle w:val="BodyText"/>
        <w:tabs>
          <w:tab w:val="left" w:pos="2160"/>
          <w:tab w:val="left" w:pos="2880"/>
          <w:tab w:val="left" w:pos="3600"/>
          <w:tab w:val="left" w:pos="4320"/>
        </w:tabs>
        <w:ind w:left="720" w:hanging="720"/>
      </w:pPr>
      <w:r w:rsidRPr="00367F39">
        <w:tab/>
        <w:t>General Math through Algebra I</w:t>
      </w:r>
      <w:r w:rsidRPr="00367F39">
        <w:tab/>
      </w:r>
      <w:r w:rsidRPr="00367F39">
        <w:tab/>
      </w:r>
      <w:r w:rsidRPr="00367F39">
        <w:tab/>
      </w:r>
      <w:r w:rsidRPr="00367F39">
        <w:tab/>
        <w:t>5-Adult, 5-9</w:t>
      </w:r>
    </w:p>
    <w:p w:rsidR="003F6E94" w:rsidRPr="00367F39" w:rsidRDefault="003F6E94" w:rsidP="003F6E94">
      <w:pPr>
        <w:pStyle w:val="BodyText"/>
        <w:tabs>
          <w:tab w:val="left" w:pos="2160"/>
          <w:tab w:val="left" w:pos="2880"/>
          <w:tab w:val="left" w:pos="3600"/>
          <w:tab w:val="left" w:pos="4320"/>
        </w:tabs>
        <w:ind w:left="720" w:hanging="720"/>
      </w:pPr>
      <w:r w:rsidRPr="00367F39">
        <w:tab/>
        <w:t>General Science</w:t>
      </w:r>
      <w:r w:rsidRPr="00367F39">
        <w:tab/>
      </w:r>
      <w:r w:rsidRPr="00367F39">
        <w:tab/>
      </w:r>
      <w:r w:rsidRPr="00367F39">
        <w:tab/>
      </w:r>
      <w:r w:rsidRPr="00367F39">
        <w:tab/>
      </w:r>
      <w:r w:rsidRPr="00367F39">
        <w:tab/>
      </w:r>
      <w:r w:rsidRPr="00367F39">
        <w:tab/>
        <w:t>5-Adult, 5-9</w:t>
      </w:r>
    </w:p>
    <w:p w:rsidR="003F6E94" w:rsidRPr="00367F39" w:rsidRDefault="003F6E94" w:rsidP="003F6E94">
      <w:pPr>
        <w:pStyle w:val="BodyText"/>
        <w:tabs>
          <w:tab w:val="left" w:pos="2160"/>
          <w:tab w:val="left" w:pos="2880"/>
          <w:tab w:val="left" w:pos="3600"/>
          <w:tab w:val="left" w:pos="4320"/>
        </w:tabs>
        <w:ind w:left="720" w:hanging="720"/>
      </w:pPr>
      <w:r w:rsidRPr="00367F39">
        <w:tab/>
        <w:t>German</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w:t>
      </w:r>
    </w:p>
    <w:p w:rsidR="003F6E94" w:rsidRPr="00367F39" w:rsidRDefault="003F6E94" w:rsidP="003F6E94">
      <w:pPr>
        <w:pStyle w:val="BodyText"/>
        <w:tabs>
          <w:tab w:val="left" w:pos="2160"/>
          <w:tab w:val="left" w:pos="2880"/>
          <w:tab w:val="left" w:pos="3600"/>
          <w:tab w:val="left" w:pos="4320"/>
        </w:tabs>
        <w:ind w:left="720" w:hanging="720"/>
      </w:pPr>
      <w:r w:rsidRPr="00367F39">
        <w:tab/>
        <w:t>Health</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w:t>
      </w:r>
    </w:p>
    <w:p w:rsidR="003F6E94" w:rsidRPr="00367F39" w:rsidRDefault="003F6E94" w:rsidP="003F6E94">
      <w:pPr>
        <w:pStyle w:val="BodyText"/>
        <w:tabs>
          <w:tab w:val="left" w:pos="2160"/>
          <w:tab w:val="left" w:pos="2880"/>
          <w:tab w:val="left" w:pos="3600"/>
          <w:tab w:val="left" w:pos="4320"/>
        </w:tabs>
        <w:ind w:left="720" w:hanging="720"/>
      </w:pPr>
      <w:r w:rsidRPr="00367F39">
        <w:tab/>
        <w:t>Instructional Technology</w:t>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Japanese</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 Adult</w:t>
      </w:r>
    </w:p>
    <w:p w:rsidR="003F6E94" w:rsidRPr="00367F39" w:rsidRDefault="003F6E94" w:rsidP="003F6E94">
      <w:pPr>
        <w:pStyle w:val="BodyText"/>
        <w:tabs>
          <w:tab w:val="left" w:pos="2160"/>
          <w:tab w:val="left" w:pos="2880"/>
          <w:tab w:val="left" w:pos="3600"/>
          <w:tab w:val="left" w:pos="4320"/>
        </w:tabs>
        <w:ind w:left="720" w:hanging="720"/>
      </w:pPr>
      <w:r w:rsidRPr="00367F39">
        <w:tab/>
        <w:t>Journalism</w:t>
      </w:r>
      <w:r w:rsidRPr="00367F39">
        <w:tab/>
      </w:r>
      <w:r w:rsidRPr="00367F39">
        <w:tab/>
      </w:r>
      <w:r w:rsidRPr="00367F39">
        <w:tab/>
      </w:r>
      <w:r w:rsidRPr="00367F39">
        <w:tab/>
      </w:r>
      <w:r w:rsidRPr="00367F39">
        <w:tab/>
      </w:r>
      <w:r w:rsidRPr="00367F39">
        <w:tab/>
      </w:r>
      <w:r w:rsidRPr="00367F39">
        <w:tab/>
        <w:t>5-Adult, 9-Adult</w:t>
      </w:r>
    </w:p>
    <w:p w:rsidR="003F6E94" w:rsidRPr="00367F39" w:rsidRDefault="003F6E94" w:rsidP="003F6E94">
      <w:pPr>
        <w:pStyle w:val="BodyText"/>
        <w:tabs>
          <w:tab w:val="left" w:pos="2160"/>
          <w:tab w:val="left" w:pos="2880"/>
          <w:tab w:val="left" w:pos="3600"/>
          <w:tab w:val="left" w:pos="4320"/>
        </w:tabs>
        <w:ind w:left="720" w:hanging="720"/>
      </w:pPr>
      <w:r w:rsidRPr="00367F39">
        <w:tab/>
        <w:t>Latin</w:t>
      </w:r>
      <w:r w:rsidRPr="00367F39">
        <w:tab/>
      </w:r>
      <w:r w:rsidRPr="00367F39">
        <w:tab/>
      </w:r>
      <w:r w:rsidRPr="00367F39">
        <w:tab/>
      </w:r>
      <w:r w:rsidRPr="00367F39">
        <w:tab/>
      </w:r>
      <w:r w:rsidRPr="00367F39">
        <w:tab/>
      </w:r>
      <w:r w:rsidRPr="00367F39">
        <w:tab/>
      </w:r>
      <w:r w:rsidRPr="00367F39">
        <w:tab/>
        <w:t xml:space="preserve">5-Adult, </w:t>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Marketing</w:t>
      </w:r>
      <w:r w:rsidRPr="00367F39">
        <w:tab/>
      </w:r>
      <w:r w:rsidRPr="00367F39">
        <w:tab/>
      </w:r>
      <w:r w:rsidRPr="00367F39">
        <w:tab/>
      </w:r>
      <w:r w:rsidRPr="00367F39">
        <w:tab/>
      </w:r>
      <w:r w:rsidRPr="00367F39">
        <w:tab/>
      </w:r>
      <w:r w:rsidRPr="00367F39">
        <w:tab/>
      </w:r>
      <w:r w:rsidRPr="00367F39">
        <w:tab/>
        <w:t>9-Adult</w:t>
      </w:r>
    </w:p>
    <w:p w:rsidR="003F6E94" w:rsidRPr="00367F39" w:rsidRDefault="003F6E94" w:rsidP="003F6E94">
      <w:pPr>
        <w:pStyle w:val="BodyText"/>
        <w:tabs>
          <w:tab w:val="left" w:pos="2160"/>
          <w:tab w:val="left" w:pos="2880"/>
          <w:tab w:val="left" w:pos="3600"/>
          <w:tab w:val="left" w:pos="4320"/>
        </w:tabs>
        <w:ind w:left="720" w:hanging="720"/>
      </w:pPr>
      <w:r w:rsidRPr="00367F39">
        <w:tab/>
        <w:t>Mathematics</w:t>
      </w:r>
      <w:r w:rsidRPr="00367F39">
        <w:tab/>
      </w:r>
      <w:r w:rsidRPr="00367F39">
        <w:tab/>
      </w:r>
      <w:r w:rsidRPr="00367F39">
        <w:tab/>
      </w:r>
      <w:r w:rsidRPr="00367F39">
        <w:tab/>
      </w:r>
      <w:r w:rsidRPr="00367F39">
        <w:tab/>
      </w:r>
      <w:r w:rsidRPr="00367F39">
        <w:tab/>
      </w:r>
      <w:r w:rsidRPr="00367F39">
        <w:tab/>
        <w:t>5-9, 5-Adult</w:t>
      </w:r>
    </w:p>
    <w:p w:rsidR="003F6E94" w:rsidRPr="00367F39" w:rsidRDefault="003F6E94" w:rsidP="003F6E94">
      <w:pPr>
        <w:pStyle w:val="BodyText"/>
        <w:tabs>
          <w:tab w:val="left" w:pos="2160"/>
          <w:tab w:val="left" w:pos="2880"/>
          <w:tab w:val="left" w:pos="3600"/>
          <w:tab w:val="left" w:pos="4320"/>
        </w:tabs>
        <w:ind w:left="720" w:hanging="720"/>
      </w:pPr>
      <w:r w:rsidRPr="00367F39">
        <w:tab/>
        <w:t>Middle Childhood</w:t>
      </w:r>
      <w:r w:rsidRPr="00367F39">
        <w:tab/>
      </w:r>
      <w:r w:rsidRPr="00367F39">
        <w:tab/>
      </w:r>
      <w:r w:rsidRPr="00367F39">
        <w:tab/>
      </w:r>
      <w:r w:rsidRPr="00367F39">
        <w:tab/>
      </w:r>
      <w:r w:rsidRPr="00367F39">
        <w:tab/>
      </w:r>
      <w:r w:rsidRPr="00367F39">
        <w:tab/>
        <w:t>5-9</w:t>
      </w:r>
    </w:p>
    <w:p w:rsidR="003F6E94" w:rsidRPr="00367F39" w:rsidRDefault="003F6E94" w:rsidP="003F6E94">
      <w:pPr>
        <w:pStyle w:val="BodyText"/>
        <w:tabs>
          <w:tab w:val="left" w:pos="2160"/>
          <w:tab w:val="left" w:pos="2880"/>
          <w:tab w:val="left" w:pos="3600"/>
          <w:tab w:val="left" w:pos="4320"/>
        </w:tabs>
        <w:ind w:left="720" w:hanging="720"/>
      </w:pPr>
      <w:r w:rsidRPr="00367F39">
        <w:tab/>
        <w:t>Music</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Oral Communications</w:t>
      </w:r>
      <w:r w:rsidRPr="00367F39">
        <w:tab/>
      </w:r>
      <w:r w:rsidRPr="00367F39">
        <w:tab/>
      </w:r>
      <w:r w:rsidRPr="00367F39">
        <w:tab/>
      </w:r>
      <w:r w:rsidRPr="00367F39">
        <w:tab/>
      </w:r>
      <w:r w:rsidRPr="00367F39">
        <w:tab/>
      </w:r>
      <w:r w:rsidRPr="00367F39">
        <w:tab/>
        <w:t>5-Adult, 9-Adult</w:t>
      </w:r>
    </w:p>
    <w:p w:rsidR="003F6E94" w:rsidRPr="00367F39" w:rsidRDefault="003F6E94" w:rsidP="003F6E94">
      <w:pPr>
        <w:pStyle w:val="BodyText"/>
        <w:tabs>
          <w:tab w:val="left" w:pos="2160"/>
          <w:tab w:val="left" w:pos="2880"/>
          <w:tab w:val="left" w:pos="3600"/>
          <w:tab w:val="left" w:pos="4320"/>
        </w:tabs>
        <w:ind w:left="720" w:hanging="720"/>
      </w:pPr>
      <w:r w:rsidRPr="00367F39">
        <w:tab/>
        <w:t>Physical Education</w:t>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 5-9</w:t>
      </w:r>
    </w:p>
    <w:p w:rsidR="003F6E94" w:rsidRPr="00367F39" w:rsidRDefault="003F6E94" w:rsidP="003F6E94">
      <w:pPr>
        <w:pStyle w:val="BodyText"/>
        <w:tabs>
          <w:tab w:val="left" w:pos="2160"/>
          <w:tab w:val="left" w:pos="2880"/>
          <w:tab w:val="left" w:pos="3600"/>
          <w:tab w:val="left" w:pos="4320"/>
        </w:tabs>
        <w:ind w:left="720" w:hanging="720"/>
      </w:pPr>
      <w:r w:rsidRPr="00367F39">
        <w:tab/>
        <w:t>Physics</w:t>
      </w:r>
      <w:r w:rsidRPr="00367F39">
        <w:tab/>
      </w:r>
      <w:r w:rsidRPr="00367F39">
        <w:tab/>
      </w:r>
      <w:r w:rsidRPr="00367F39">
        <w:tab/>
      </w:r>
      <w:r w:rsidRPr="00367F39">
        <w:tab/>
      </w:r>
      <w:r w:rsidRPr="00367F39">
        <w:tab/>
      </w:r>
      <w:r w:rsidRPr="00367F39">
        <w:tab/>
      </w:r>
      <w:r w:rsidRPr="00367F39">
        <w:tab/>
        <w:t>9-Adult</w:t>
      </w:r>
    </w:p>
    <w:p w:rsidR="003F6E94" w:rsidRPr="00367F39" w:rsidRDefault="003F6E94" w:rsidP="003F6E94">
      <w:pPr>
        <w:pStyle w:val="BodyText"/>
        <w:tabs>
          <w:tab w:val="left" w:pos="2160"/>
          <w:tab w:val="left" w:pos="2880"/>
          <w:tab w:val="left" w:pos="3600"/>
          <w:tab w:val="left" w:pos="4320"/>
        </w:tabs>
        <w:ind w:left="720" w:hanging="720"/>
      </w:pPr>
      <w:r w:rsidRPr="00367F39">
        <w:t xml:space="preserve"> </w:t>
      </w:r>
      <w:r w:rsidRPr="00367F39">
        <w:tab/>
        <w:t>Preschool Education</w:t>
      </w:r>
      <w:r w:rsidRPr="00367F39">
        <w:tab/>
      </w:r>
      <w:r w:rsidRPr="00367F39">
        <w:tab/>
      </w:r>
      <w:r w:rsidRPr="00367F39">
        <w:tab/>
      </w:r>
      <w:r w:rsidRPr="00367F39">
        <w:tab/>
      </w:r>
      <w:r w:rsidRPr="00367F39">
        <w:tab/>
      </w:r>
      <w:r w:rsidRPr="00367F39">
        <w:tab/>
      </w:r>
      <w:proofErr w:type="spellStart"/>
      <w:r w:rsidRPr="00367F39">
        <w:t>PreK-PreK</w:t>
      </w:r>
      <w:proofErr w:type="spellEnd"/>
    </w:p>
    <w:p w:rsidR="003F6E94" w:rsidRPr="00367F39" w:rsidRDefault="003F6E94" w:rsidP="003F6E94">
      <w:pPr>
        <w:pStyle w:val="BodyText"/>
        <w:tabs>
          <w:tab w:val="left" w:pos="2160"/>
          <w:tab w:val="left" w:pos="2880"/>
          <w:tab w:val="left" w:pos="3600"/>
          <w:tab w:val="left" w:pos="4320"/>
        </w:tabs>
        <w:ind w:left="720" w:hanging="720"/>
      </w:pPr>
      <w:r w:rsidRPr="00367F39">
        <w:tab/>
        <w:t>Reading Education</w:t>
      </w:r>
      <w:r w:rsidRPr="00367F39">
        <w:tab/>
      </w:r>
      <w:r w:rsidRPr="00367F39">
        <w:tab/>
      </w:r>
      <w:r w:rsidRPr="00367F39">
        <w:tab/>
      </w:r>
      <w:r w:rsidRPr="00367F39">
        <w:tab/>
      </w:r>
      <w:r w:rsidRPr="00367F39">
        <w:tab/>
      </w:r>
      <w:r w:rsidRPr="00367F39">
        <w:tab/>
      </w:r>
      <w:proofErr w:type="spellStart"/>
      <w:r w:rsidRPr="00367F39">
        <w:t>PreK</w:t>
      </w:r>
      <w:proofErr w:type="spellEnd"/>
      <w:r w:rsidRPr="00367F39">
        <w:t>-K, K-6, 5-Adult</w:t>
      </w:r>
    </w:p>
    <w:p w:rsidR="003F6E94" w:rsidRPr="00367F39" w:rsidRDefault="003F6E94" w:rsidP="003F6E94">
      <w:pPr>
        <w:pStyle w:val="BodyText"/>
        <w:tabs>
          <w:tab w:val="left" w:pos="2160"/>
          <w:tab w:val="left" w:pos="2880"/>
          <w:tab w:val="left" w:pos="3600"/>
          <w:tab w:val="left" w:pos="4320"/>
        </w:tabs>
        <w:ind w:left="720" w:hanging="720"/>
      </w:pPr>
      <w:r w:rsidRPr="00367F39">
        <w:tab/>
        <w:t>Reading Specialist</w:t>
      </w:r>
      <w:r w:rsidRPr="00367F39">
        <w:rPr>
          <w:vertAlign w:val="superscript"/>
        </w:rPr>
        <w:t>1</w:t>
      </w:r>
      <w:proofErr w:type="gramStart"/>
      <w:r w:rsidRPr="00367F39">
        <w:rPr>
          <w:vertAlign w:val="superscript"/>
        </w:rPr>
        <w:t>,2</w:t>
      </w:r>
      <w:proofErr w:type="gramEnd"/>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Russian</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w:t>
      </w:r>
    </w:p>
    <w:p w:rsidR="003F6E94" w:rsidRPr="00367F39" w:rsidRDefault="003F6E94" w:rsidP="003F6E94">
      <w:pPr>
        <w:pStyle w:val="BodyText"/>
        <w:tabs>
          <w:tab w:val="left" w:pos="2160"/>
          <w:tab w:val="left" w:pos="2880"/>
          <w:tab w:val="left" w:pos="3600"/>
          <w:tab w:val="left" w:pos="4320"/>
        </w:tabs>
        <w:ind w:left="720" w:hanging="720"/>
      </w:pPr>
      <w:r w:rsidRPr="00367F39">
        <w:tab/>
        <w:t>School-Library Media</w:t>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Social Studies</w:t>
      </w:r>
      <w:r w:rsidRPr="00367F39">
        <w:tab/>
      </w:r>
      <w:r w:rsidRPr="00367F39">
        <w:tab/>
      </w:r>
      <w:r w:rsidRPr="00367F39">
        <w:tab/>
      </w:r>
      <w:r w:rsidRPr="00367F39">
        <w:tab/>
      </w:r>
      <w:r w:rsidRPr="00367F39">
        <w:tab/>
      </w:r>
      <w:r w:rsidRPr="00367F39">
        <w:tab/>
      </w:r>
      <w:r w:rsidRPr="00367F39">
        <w:tab/>
        <w:t>5-Adult, 5-9</w:t>
      </w:r>
    </w:p>
    <w:p w:rsidR="003F6E94" w:rsidRPr="00367F39" w:rsidRDefault="003F6E94" w:rsidP="003F6E94">
      <w:pPr>
        <w:pStyle w:val="BodyText"/>
        <w:tabs>
          <w:tab w:val="left" w:pos="2160"/>
          <w:tab w:val="left" w:pos="2880"/>
          <w:tab w:val="left" w:pos="3600"/>
          <w:tab w:val="left" w:pos="4320"/>
        </w:tabs>
        <w:ind w:left="720" w:hanging="720"/>
      </w:pPr>
      <w:r w:rsidRPr="00367F39">
        <w:tab/>
        <w:t>Spanish</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w:t>
      </w:r>
    </w:p>
    <w:p w:rsidR="003F6E94" w:rsidRPr="00367F39" w:rsidRDefault="003F6E94" w:rsidP="003F6E94">
      <w:pPr>
        <w:pStyle w:val="BodyText"/>
        <w:tabs>
          <w:tab w:val="left" w:pos="2160"/>
          <w:tab w:val="left" w:pos="2880"/>
          <w:tab w:val="left" w:pos="3600"/>
          <w:tab w:val="left" w:pos="4320"/>
        </w:tabs>
        <w:ind w:left="720" w:hanging="720"/>
      </w:pPr>
      <w:r w:rsidRPr="00367F39">
        <w:tab/>
        <w:t>Technology Education</w:t>
      </w:r>
      <w:r w:rsidRPr="00367F39">
        <w:tab/>
      </w:r>
      <w:r w:rsidRPr="00367F39">
        <w:tab/>
      </w:r>
      <w:r w:rsidRPr="00367F39">
        <w:tab/>
      </w:r>
      <w:r w:rsidRPr="00367F39">
        <w:tab/>
      </w:r>
      <w:r w:rsidRPr="00367F39">
        <w:tab/>
        <w:t>5-Adult</w:t>
      </w:r>
    </w:p>
    <w:p w:rsidR="003F6E94" w:rsidRPr="00367F39" w:rsidRDefault="003F6E94" w:rsidP="003F6E94">
      <w:pPr>
        <w:pStyle w:val="BodyText"/>
        <w:tabs>
          <w:tab w:val="left" w:pos="2160"/>
          <w:tab w:val="left" w:pos="2880"/>
          <w:tab w:val="left" w:pos="3600"/>
          <w:tab w:val="left" w:pos="4320"/>
        </w:tabs>
        <w:ind w:left="720" w:hanging="720"/>
      </w:pPr>
      <w:r w:rsidRPr="00367F39">
        <w:tab/>
        <w:t>Theatre</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 5-Adult</w:t>
      </w:r>
    </w:p>
    <w:p w:rsidR="003F6E94" w:rsidRPr="00367F39" w:rsidRDefault="003F6E94" w:rsidP="003F6E94">
      <w:pPr>
        <w:pStyle w:val="BodyText"/>
        <w:tabs>
          <w:tab w:val="left" w:pos="2160"/>
          <w:tab w:val="left" w:pos="2880"/>
          <w:tab w:val="left" w:pos="3600"/>
          <w:tab w:val="left" w:pos="4320"/>
        </w:tabs>
        <w:ind w:left="720" w:hanging="720"/>
      </w:pPr>
      <w:r w:rsidRPr="00367F39">
        <w:tab/>
        <w:t>Wellness (Health-Physical Education Combined Major)</w:t>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pPr>
    </w:p>
    <w:p w:rsidR="003F6E94" w:rsidRPr="00367F39" w:rsidRDefault="003F6E94" w:rsidP="003F6E94">
      <w:pPr>
        <w:pStyle w:val="BodyText"/>
        <w:tabs>
          <w:tab w:val="left" w:pos="2160"/>
          <w:tab w:val="left" w:pos="2880"/>
          <w:tab w:val="left" w:pos="3600"/>
          <w:tab w:val="left" w:pos="4320"/>
        </w:tabs>
        <w:ind w:left="720" w:hanging="720"/>
        <w:rPr>
          <w:b/>
          <w:bCs/>
        </w:rPr>
      </w:pPr>
      <w:r w:rsidRPr="00367F39">
        <w:rPr>
          <w:b/>
          <w:bCs/>
        </w:rPr>
        <w:lastRenderedPageBreak/>
        <w:t>Grade Level Options for Special Education Specializations</w:t>
      </w:r>
      <w:r w:rsidRPr="00367F39">
        <w:rPr>
          <w:b/>
          <w:bCs/>
        </w:rPr>
        <w:tab/>
      </w:r>
    </w:p>
    <w:p w:rsidR="003F6E94" w:rsidRPr="00367F39" w:rsidRDefault="003F6E94" w:rsidP="003F6E94">
      <w:pPr>
        <w:pStyle w:val="BodyText"/>
        <w:tabs>
          <w:tab w:val="left" w:pos="2160"/>
          <w:tab w:val="left" w:pos="2880"/>
          <w:tab w:val="left" w:pos="3600"/>
          <w:tab w:val="left" w:pos="4320"/>
        </w:tabs>
        <w:ind w:left="720" w:hanging="720"/>
        <w:rPr>
          <w:b/>
          <w:bCs/>
        </w:rPr>
      </w:pPr>
    </w:p>
    <w:p w:rsidR="003F6E94" w:rsidRPr="00367F39" w:rsidRDefault="003F6E94" w:rsidP="003F6E94">
      <w:pPr>
        <w:pStyle w:val="BodyText"/>
        <w:tabs>
          <w:tab w:val="left" w:pos="2160"/>
          <w:tab w:val="left" w:pos="2880"/>
          <w:tab w:val="left" w:pos="3600"/>
          <w:tab w:val="left" w:pos="4320"/>
        </w:tabs>
        <w:ind w:left="720" w:hanging="720"/>
      </w:pPr>
      <w:r w:rsidRPr="00367F39">
        <w:tab/>
        <w:t>Autism</w:t>
      </w:r>
      <w:r w:rsidRPr="00367F39">
        <w:tab/>
      </w:r>
      <w:r w:rsidRPr="00367F39">
        <w:tab/>
      </w:r>
      <w:r w:rsidRPr="00367F39">
        <w:tab/>
      </w:r>
      <w:r w:rsidRPr="00367F39">
        <w:tab/>
      </w:r>
      <w:r w:rsidRPr="00367F39">
        <w:tab/>
      </w:r>
      <w:r w:rsidRPr="00367F39">
        <w:tab/>
      </w:r>
      <w:r w:rsidRPr="00367F39">
        <w:tab/>
      </w:r>
      <w:proofErr w:type="spellStart"/>
      <w:r w:rsidRPr="00367F39">
        <w:t>PreK-PreK</w:t>
      </w:r>
      <w:proofErr w:type="spellEnd"/>
      <w:r w:rsidRPr="00367F39">
        <w:t>, K-6, 5-Adult</w:t>
      </w:r>
    </w:p>
    <w:p w:rsidR="003F6E94" w:rsidRPr="00367F39" w:rsidRDefault="003F6E94" w:rsidP="003F6E94">
      <w:pPr>
        <w:pStyle w:val="BodyText"/>
        <w:tabs>
          <w:tab w:val="left" w:pos="2160"/>
          <w:tab w:val="left" w:pos="2880"/>
          <w:tab w:val="left" w:pos="3600"/>
          <w:tab w:val="left" w:pos="4320"/>
        </w:tabs>
        <w:ind w:left="720" w:hanging="720"/>
      </w:pPr>
      <w:r w:rsidRPr="00367F39">
        <w:tab/>
        <w:t>Emotional/Behavior Disorders</w:t>
      </w:r>
      <w:r w:rsidRPr="00367F39">
        <w:tab/>
      </w:r>
      <w:r w:rsidRPr="00367F39">
        <w:tab/>
      </w:r>
      <w:r w:rsidRPr="00367F39">
        <w:tab/>
      </w:r>
      <w:r w:rsidRPr="00367F39">
        <w:tab/>
        <w:t>K-6, 5-Adult</w:t>
      </w:r>
    </w:p>
    <w:p w:rsidR="003F6E94" w:rsidRPr="00367F39" w:rsidRDefault="00AD4C5F" w:rsidP="00AD4C5F">
      <w:pPr>
        <w:pStyle w:val="BodyText"/>
        <w:tabs>
          <w:tab w:val="left" w:pos="720"/>
          <w:tab w:val="left" w:pos="2880"/>
          <w:tab w:val="left" w:pos="3600"/>
          <w:tab w:val="left" w:pos="4320"/>
        </w:tabs>
      </w:pPr>
      <w:r w:rsidRPr="00367F39">
        <w:tab/>
      </w:r>
      <w:r w:rsidR="003F6E94" w:rsidRPr="00367F39">
        <w:t>Gifted</w:t>
      </w:r>
      <w:r w:rsidR="003F6E94" w:rsidRPr="00367F39">
        <w:tab/>
      </w:r>
      <w:r w:rsidR="003F6E94" w:rsidRPr="00367F39">
        <w:tab/>
      </w:r>
      <w:r w:rsidR="003F6E94" w:rsidRPr="00367F39">
        <w:tab/>
      </w:r>
      <w:r w:rsidR="003F6E94" w:rsidRPr="00367F39">
        <w:tab/>
      </w:r>
      <w:r w:rsidR="003F6E94" w:rsidRPr="00367F39">
        <w:tab/>
      </w:r>
      <w:r w:rsidR="003F6E94" w:rsidRPr="00367F39">
        <w:tab/>
        <w:t>1-12</w:t>
      </w:r>
    </w:p>
    <w:p w:rsidR="003F6E94" w:rsidRPr="00367F39" w:rsidRDefault="003F6E94" w:rsidP="003F6E94">
      <w:pPr>
        <w:pStyle w:val="BodyText"/>
        <w:tabs>
          <w:tab w:val="left" w:pos="2160"/>
          <w:tab w:val="left" w:pos="2880"/>
          <w:tab w:val="left" w:pos="3600"/>
          <w:tab w:val="left" w:pos="4320"/>
        </w:tabs>
        <w:ind w:left="720" w:hanging="720"/>
      </w:pPr>
      <w:r w:rsidRPr="00367F39">
        <w:tab/>
        <w:t>Deaf and Hard of Hearing</w:t>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Mentally Impaired (Mild/Moderate)</w:t>
      </w:r>
      <w:r w:rsidRPr="00367F39">
        <w:tab/>
      </w:r>
      <w:r w:rsidRPr="00367F39">
        <w:tab/>
      </w:r>
      <w:r w:rsidRPr="00367F39">
        <w:tab/>
      </w:r>
      <w:r w:rsidRPr="00367F39">
        <w:tab/>
        <w:t>K-6, 5-Adult</w:t>
      </w:r>
    </w:p>
    <w:p w:rsidR="003F6E94" w:rsidRPr="00367F39" w:rsidRDefault="003F6E94" w:rsidP="003F6E94">
      <w:pPr>
        <w:pStyle w:val="BodyText"/>
        <w:tabs>
          <w:tab w:val="left" w:pos="2160"/>
          <w:tab w:val="left" w:pos="2880"/>
          <w:tab w:val="left" w:pos="3600"/>
          <w:tab w:val="left" w:pos="4320"/>
        </w:tabs>
        <w:ind w:left="720" w:hanging="720"/>
      </w:pPr>
      <w:r w:rsidRPr="00367F39">
        <w:tab/>
        <w:t>Multi-Categorical (E/BD excluding Autism, MI, SLD)</w:t>
      </w:r>
      <w:r w:rsidRPr="00367F39">
        <w:tab/>
        <w:t>K-6, 5-Adult</w:t>
      </w:r>
    </w:p>
    <w:p w:rsidR="003F6E94" w:rsidRPr="00367F39" w:rsidRDefault="003F6E94" w:rsidP="003F6E94">
      <w:pPr>
        <w:pStyle w:val="BodyText"/>
        <w:tabs>
          <w:tab w:val="left" w:pos="2160"/>
          <w:tab w:val="left" w:pos="2880"/>
          <w:tab w:val="left" w:pos="3600"/>
          <w:tab w:val="left" w:pos="4320"/>
        </w:tabs>
        <w:ind w:left="720" w:hanging="720"/>
      </w:pPr>
      <w:r w:rsidRPr="00367F39">
        <w:tab/>
        <w:t>Preschool Special Needs</w:t>
      </w:r>
      <w:r w:rsidRPr="00367F39">
        <w:tab/>
      </w:r>
      <w:r w:rsidRPr="00367F39">
        <w:tab/>
      </w:r>
      <w:r w:rsidRPr="00367F39">
        <w:tab/>
      </w:r>
      <w:r w:rsidRPr="00367F39">
        <w:tab/>
      </w:r>
      <w:r w:rsidRPr="00367F39">
        <w:tab/>
      </w:r>
      <w:proofErr w:type="spellStart"/>
      <w:r w:rsidRPr="00367F39">
        <w:t>PreK</w:t>
      </w:r>
      <w:proofErr w:type="spellEnd"/>
      <w:r w:rsidRPr="00367F39">
        <w:t>-K</w:t>
      </w:r>
    </w:p>
    <w:p w:rsidR="003F6E94" w:rsidRPr="00367F39" w:rsidRDefault="003F6E94" w:rsidP="003F6E94">
      <w:pPr>
        <w:pStyle w:val="BodyText"/>
        <w:tabs>
          <w:tab w:val="left" w:pos="2160"/>
          <w:tab w:val="left" w:pos="2880"/>
          <w:tab w:val="left" w:pos="3600"/>
          <w:tab w:val="left" w:pos="4320"/>
        </w:tabs>
        <w:ind w:left="720" w:hanging="720"/>
      </w:pPr>
      <w:r w:rsidRPr="00367F39">
        <w:tab/>
        <w:t>Severe Disabilities</w:t>
      </w:r>
      <w:r w:rsidRPr="00367F39">
        <w:tab/>
      </w:r>
      <w:r w:rsidRPr="00367F39">
        <w:tab/>
      </w:r>
      <w:r w:rsidRPr="00367F39">
        <w:tab/>
      </w:r>
      <w:r w:rsidRPr="00367F39">
        <w:tab/>
      </w:r>
      <w:r w:rsidRPr="00367F39">
        <w:tab/>
      </w:r>
      <w:r w:rsidRPr="00367F39">
        <w:tab/>
        <w:t>K-Adult</w:t>
      </w:r>
    </w:p>
    <w:p w:rsidR="003F6E94" w:rsidRPr="00367F39" w:rsidRDefault="003F6E94" w:rsidP="003F6E94">
      <w:pPr>
        <w:pStyle w:val="BodyText"/>
        <w:tabs>
          <w:tab w:val="left" w:pos="2160"/>
          <w:tab w:val="left" w:pos="2880"/>
          <w:tab w:val="left" w:pos="3600"/>
          <w:tab w:val="left" w:pos="4320"/>
        </w:tabs>
        <w:ind w:left="720" w:hanging="720"/>
      </w:pPr>
      <w:r w:rsidRPr="00367F39">
        <w:tab/>
        <w:t>Specific Learning Disabilities</w:t>
      </w:r>
      <w:r w:rsidRPr="00367F39">
        <w:tab/>
      </w:r>
      <w:r w:rsidRPr="00367F39">
        <w:tab/>
      </w:r>
      <w:r w:rsidRPr="00367F39">
        <w:tab/>
      </w:r>
      <w:r w:rsidRPr="00367F39">
        <w:tab/>
      </w:r>
      <w:r w:rsidRPr="00367F39">
        <w:tab/>
        <w:t>K-6, 5-Adult</w:t>
      </w:r>
    </w:p>
    <w:p w:rsidR="003F6E94" w:rsidRPr="00367F39" w:rsidRDefault="003F6E94" w:rsidP="003F6E94">
      <w:pPr>
        <w:pStyle w:val="BodyText"/>
        <w:tabs>
          <w:tab w:val="left" w:pos="2160"/>
          <w:tab w:val="left" w:pos="2880"/>
          <w:tab w:val="left" w:pos="3600"/>
          <w:tab w:val="left" w:pos="4320"/>
        </w:tabs>
        <w:ind w:left="720" w:hanging="720"/>
      </w:pPr>
      <w:r w:rsidRPr="00367F39">
        <w:tab/>
        <w:t>Visually Impaired</w:t>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r>
      <w:r w:rsidRPr="00367F39">
        <w:tab/>
      </w:r>
      <w:r w:rsidRPr="00367F39">
        <w:tab/>
      </w:r>
      <w:r w:rsidRPr="00367F39">
        <w:tab/>
      </w:r>
    </w:p>
    <w:p w:rsidR="003F6E94" w:rsidRPr="00367F39" w:rsidRDefault="003F6E94" w:rsidP="003F6E94">
      <w:pPr>
        <w:pStyle w:val="BodyText"/>
        <w:tabs>
          <w:tab w:val="left" w:pos="2160"/>
          <w:tab w:val="left" w:pos="2880"/>
          <w:tab w:val="left" w:pos="3600"/>
          <w:tab w:val="left" w:pos="4320"/>
        </w:tabs>
        <w:ind w:left="720" w:hanging="720"/>
        <w:rPr>
          <w:b/>
          <w:bCs/>
        </w:rPr>
      </w:pPr>
      <w:r w:rsidRPr="00367F39">
        <w:rPr>
          <w:b/>
          <w:bCs/>
        </w:rPr>
        <w:t xml:space="preserve">Grade Level Options for Student Support Specializations </w:t>
      </w:r>
    </w:p>
    <w:p w:rsidR="003F6E94" w:rsidRPr="00367F39" w:rsidRDefault="003F6E94" w:rsidP="003F6E94">
      <w:pPr>
        <w:pStyle w:val="BodyText"/>
        <w:tabs>
          <w:tab w:val="left" w:pos="2160"/>
          <w:tab w:val="left" w:pos="2880"/>
          <w:tab w:val="left" w:pos="3600"/>
          <w:tab w:val="left" w:pos="4320"/>
        </w:tabs>
        <w:ind w:left="720" w:hanging="720"/>
        <w:rPr>
          <w:b/>
          <w:bCs/>
        </w:rPr>
      </w:pPr>
    </w:p>
    <w:p w:rsidR="003F6E94" w:rsidRPr="00367F39" w:rsidRDefault="003F6E94" w:rsidP="003F6E94">
      <w:pPr>
        <w:pStyle w:val="BodyText"/>
        <w:tabs>
          <w:tab w:val="left" w:pos="2160"/>
          <w:tab w:val="left" w:pos="2880"/>
          <w:tab w:val="left" w:pos="3600"/>
          <w:tab w:val="left" w:pos="4320"/>
        </w:tabs>
        <w:ind w:left="720" w:hanging="720"/>
      </w:pPr>
      <w:r w:rsidRPr="00367F39">
        <w:tab/>
        <w:t>Counselor</w:t>
      </w:r>
      <w:r w:rsidRPr="00367F39">
        <w:rPr>
          <w:vertAlign w:val="superscript"/>
        </w:rPr>
        <w:t>2</w:t>
      </w:r>
      <w:r w:rsidRPr="00367F39">
        <w:rPr>
          <w:b/>
          <w:bCs/>
        </w:rPr>
        <w:tab/>
      </w:r>
      <w:r w:rsidRPr="00367F39">
        <w:rPr>
          <w:b/>
          <w:bCs/>
        </w:rPr>
        <w:tab/>
      </w:r>
      <w:r w:rsidRPr="00367F39">
        <w:rPr>
          <w:b/>
          <w:bCs/>
        </w:rPr>
        <w:tab/>
      </w:r>
      <w:r w:rsidRPr="00367F39">
        <w:rPr>
          <w:b/>
          <w:bCs/>
        </w:rPr>
        <w:tab/>
      </w:r>
      <w:r w:rsidRPr="00367F39">
        <w:rPr>
          <w:b/>
          <w:bCs/>
        </w:rPr>
        <w:tab/>
      </w:r>
      <w:r w:rsidRPr="00367F39">
        <w:rPr>
          <w:b/>
          <w:bCs/>
        </w:rPr>
        <w:tab/>
      </w:r>
      <w:r w:rsidRPr="00367F39">
        <w:rPr>
          <w:b/>
          <w:bCs/>
        </w:rPr>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School Nurse</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School Psychologist</w:t>
      </w:r>
      <w:r w:rsidRPr="00367F39">
        <w:rPr>
          <w:vertAlign w:val="superscript"/>
        </w:rPr>
        <w:t>2</w:t>
      </w:r>
      <w:r w:rsidRPr="00367F39">
        <w:t xml:space="preserve"> </w:t>
      </w:r>
      <w:r w:rsidRPr="00367F39">
        <w:rPr>
          <w:b/>
          <w:bCs/>
        </w:rPr>
        <w:tab/>
      </w:r>
      <w:r w:rsidRPr="00367F39">
        <w:rPr>
          <w:b/>
          <w:bCs/>
        </w:rPr>
        <w:tab/>
      </w:r>
      <w:r w:rsidRPr="00367F39">
        <w:rPr>
          <w:b/>
          <w:bCs/>
        </w:rPr>
        <w:tab/>
      </w:r>
      <w:r w:rsidRPr="00367F39">
        <w:rPr>
          <w:b/>
          <w:bCs/>
        </w:rPr>
        <w:tab/>
      </w:r>
      <w:r w:rsidRPr="00367F39">
        <w:rPr>
          <w:b/>
          <w:bCs/>
        </w:rPr>
        <w:tab/>
      </w:r>
      <w:r w:rsidRPr="00367F39">
        <w:rPr>
          <w:b/>
          <w:bCs/>
        </w:rPr>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Social Services and Attendance</w:t>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Speech Language Pathologist</w:t>
      </w:r>
      <w:r w:rsidRPr="00367F39">
        <w:rPr>
          <w:vertAlign w:val="superscript"/>
        </w:rPr>
        <w:t>2</w:t>
      </w:r>
      <w:r w:rsidRPr="00367F39">
        <w:rPr>
          <w:vertAlign w:val="superscript"/>
        </w:rPr>
        <w:tab/>
      </w:r>
      <w:r w:rsidRPr="00367F39">
        <w:rPr>
          <w:vertAlign w:val="superscript"/>
        </w:rPr>
        <w:tab/>
      </w:r>
      <w:r w:rsidRPr="00367F39">
        <w:rPr>
          <w:vertAlign w:val="superscript"/>
        </w:rPr>
        <w:tab/>
      </w:r>
      <w:r w:rsidRPr="00367F39">
        <w:rPr>
          <w:vertAlign w:val="superscript"/>
        </w:rPr>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Speech Assistant</w:t>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p>
    <w:p w:rsidR="003F6E94" w:rsidRPr="00367F39" w:rsidRDefault="003F6E94" w:rsidP="003F6E94">
      <w:pPr>
        <w:pStyle w:val="BodyText"/>
        <w:tabs>
          <w:tab w:val="left" w:pos="2160"/>
          <w:tab w:val="left" w:pos="2880"/>
          <w:tab w:val="left" w:pos="3600"/>
          <w:tab w:val="left" w:pos="4320"/>
        </w:tabs>
        <w:ind w:left="720" w:hanging="720"/>
        <w:rPr>
          <w:b/>
          <w:bCs/>
        </w:rPr>
      </w:pPr>
      <w:r w:rsidRPr="00367F39">
        <w:rPr>
          <w:b/>
          <w:bCs/>
        </w:rPr>
        <w:t>Grade Level Options for Administrative Specializations</w:t>
      </w:r>
    </w:p>
    <w:p w:rsidR="003F6E94" w:rsidRPr="00367F39" w:rsidRDefault="003F6E94" w:rsidP="003F6E94">
      <w:pPr>
        <w:pStyle w:val="BodyText"/>
        <w:tabs>
          <w:tab w:val="left" w:pos="2160"/>
          <w:tab w:val="left" w:pos="2880"/>
          <w:tab w:val="left" w:pos="3600"/>
          <w:tab w:val="left" w:pos="4320"/>
        </w:tabs>
        <w:ind w:left="720" w:hanging="720"/>
      </w:pPr>
      <w:r w:rsidRPr="00367F39">
        <w:tab/>
      </w:r>
    </w:p>
    <w:p w:rsidR="003F6E94" w:rsidRPr="00367F39" w:rsidRDefault="003F6E94" w:rsidP="003F6E94">
      <w:pPr>
        <w:pStyle w:val="BodyText"/>
        <w:tabs>
          <w:tab w:val="left" w:pos="2160"/>
          <w:tab w:val="left" w:pos="2880"/>
          <w:tab w:val="left" w:pos="3600"/>
          <w:tab w:val="left" w:pos="4320"/>
        </w:tabs>
        <w:ind w:left="720" w:hanging="720"/>
      </w:pPr>
      <w:r w:rsidRPr="00367F39">
        <w:tab/>
        <w:t>General Supervisor</w:t>
      </w:r>
      <w:r w:rsidRPr="00367F39">
        <w:rPr>
          <w:vertAlign w:val="superscript"/>
        </w:rPr>
        <w:t>2</w:t>
      </w:r>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Principal</w:t>
      </w:r>
      <w:r w:rsidRPr="00367F39">
        <w:rPr>
          <w:vertAlign w:val="superscript"/>
        </w:rPr>
        <w:t>2</w:t>
      </w:r>
      <w:r w:rsidRPr="00367F39">
        <w:tab/>
      </w:r>
      <w:r w:rsidRPr="00367F39">
        <w:tab/>
      </w:r>
      <w:r w:rsidRPr="00367F39">
        <w:tab/>
      </w:r>
      <w:r w:rsidRPr="00367F39">
        <w:tab/>
      </w:r>
      <w:r w:rsidRPr="00367F39">
        <w:tab/>
      </w:r>
      <w:r w:rsidRPr="00367F39">
        <w:tab/>
      </w:r>
      <w:r w:rsidRPr="00367F39">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r w:rsidRPr="00367F39">
        <w:tab/>
        <w:t>Superintendent</w:t>
      </w:r>
      <w:r w:rsidRPr="00367F39">
        <w:rPr>
          <w:vertAlign w:val="superscript"/>
        </w:rPr>
        <w:t>2</w:t>
      </w:r>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ind w:left="720" w:hanging="720"/>
      </w:pPr>
    </w:p>
    <w:p w:rsidR="003F6E94" w:rsidRPr="00367F39" w:rsidRDefault="003F6E94" w:rsidP="003F6E94">
      <w:pPr>
        <w:pStyle w:val="BodyText"/>
        <w:tabs>
          <w:tab w:val="left" w:pos="2160"/>
          <w:tab w:val="left" w:pos="2880"/>
          <w:tab w:val="left" w:pos="3600"/>
          <w:tab w:val="left" w:pos="4320"/>
        </w:tabs>
        <w:ind w:left="720" w:hanging="720"/>
      </w:pPr>
      <w:r w:rsidRPr="00367F39">
        <w:rPr>
          <w:vertAlign w:val="superscript"/>
        </w:rPr>
        <w:t>1</w:t>
      </w:r>
      <w:r w:rsidRPr="00367F39">
        <w:t>Graduate Level Certification Program Required</w:t>
      </w:r>
    </w:p>
    <w:p w:rsidR="003F6E94" w:rsidRPr="00367F39" w:rsidRDefault="003F6E94" w:rsidP="003F6E94">
      <w:pPr>
        <w:pStyle w:val="BodyText"/>
        <w:tabs>
          <w:tab w:val="left" w:pos="2160"/>
          <w:tab w:val="left" w:pos="2880"/>
          <w:tab w:val="left" w:pos="3600"/>
          <w:tab w:val="left" w:pos="4320"/>
        </w:tabs>
        <w:ind w:left="720" w:hanging="720"/>
      </w:pPr>
      <w:r w:rsidRPr="00367F39">
        <w:rPr>
          <w:vertAlign w:val="superscript"/>
        </w:rPr>
        <w:t>2</w:t>
      </w:r>
      <w:r w:rsidRPr="00367F39">
        <w:t>Master’s Degree Required</w:t>
      </w:r>
    </w:p>
    <w:p w:rsidR="003F6E94" w:rsidRPr="00367F39" w:rsidRDefault="003F6E94" w:rsidP="003F6E94">
      <w:pPr>
        <w:pStyle w:val="BodyText"/>
        <w:tabs>
          <w:tab w:val="left" w:pos="2160"/>
          <w:tab w:val="left" w:pos="2880"/>
          <w:tab w:val="left" w:pos="3600"/>
          <w:tab w:val="left" w:pos="4320"/>
        </w:tabs>
        <w:ind w:left="720" w:hanging="720"/>
      </w:pPr>
    </w:p>
    <w:p w:rsidR="003F6E94" w:rsidRPr="00367F39" w:rsidRDefault="003F6E94" w:rsidP="003F6E94">
      <w:pPr>
        <w:pStyle w:val="BodyText"/>
        <w:tabs>
          <w:tab w:val="left" w:pos="2160"/>
          <w:tab w:val="left" w:pos="2880"/>
          <w:tab w:val="left" w:pos="3600"/>
          <w:tab w:val="left" w:pos="4320"/>
        </w:tabs>
      </w:pPr>
      <w:r w:rsidRPr="00367F39">
        <w:t>The WVDE shall issue certificates for discontinued specializations only to those students enrolled in an approved program at the time the program was discontinued.</w:t>
      </w:r>
    </w:p>
    <w:p w:rsidR="003F6E94" w:rsidRPr="00367F39" w:rsidRDefault="003F6E94" w:rsidP="003F6E94">
      <w:pPr>
        <w:pStyle w:val="BodyText"/>
        <w:tabs>
          <w:tab w:val="left" w:pos="2160"/>
          <w:tab w:val="left" w:pos="2880"/>
          <w:tab w:val="left" w:pos="3600"/>
          <w:tab w:val="left" w:pos="4320"/>
        </w:tabs>
        <w:rPr>
          <w:b/>
        </w:rPr>
      </w:pPr>
      <w:r w:rsidRPr="00367F39">
        <w:rPr>
          <w:b/>
        </w:rPr>
        <w:lastRenderedPageBreak/>
        <w:t>Grade Level Options for Paraprofessionals</w:t>
      </w:r>
    </w:p>
    <w:p w:rsidR="003F6E94" w:rsidRPr="00367F39" w:rsidRDefault="003F6E94" w:rsidP="003F6E94">
      <w:pPr>
        <w:pStyle w:val="BodyText"/>
        <w:tabs>
          <w:tab w:val="left" w:pos="2160"/>
          <w:tab w:val="left" w:pos="2880"/>
          <w:tab w:val="left" w:pos="3600"/>
          <w:tab w:val="left" w:pos="4320"/>
        </w:tabs>
      </w:pPr>
      <w:r w:rsidRPr="00367F39">
        <w:t>Paraprofessionals</w:t>
      </w:r>
      <w:r w:rsidRPr="00367F39">
        <w:rPr>
          <w:vertAlign w:val="superscript"/>
        </w:rPr>
        <w:t>3</w:t>
      </w:r>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r w:rsidRPr="00367F39">
        <w:rPr>
          <w:vertAlign w:val="superscript"/>
        </w:rPr>
        <w:tab/>
      </w:r>
      <w:proofErr w:type="spellStart"/>
      <w:r w:rsidRPr="00367F39">
        <w:t>PreK</w:t>
      </w:r>
      <w:proofErr w:type="spellEnd"/>
      <w:r w:rsidRPr="00367F39">
        <w:t>-Adult</w:t>
      </w:r>
    </w:p>
    <w:p w:rsidR="003F6E94" w:rsidRPr="00367F39" w:rsidRDefault="003F6E94" w:rsidP="003F6E94">
      <w:pPr>
        <w:pStyle w:val="BodyText"/>
        <w:tabs>
          <w:tab w:val="left" w:pos="2160"/>
          <w:tab w:val="left" w:pos="2880"/>
          <w:tab w:val="left" w:pos="3600"/>
          <w:tab w:val="left" w:pos="4320"/>
        </w:tabs>
      </w:pPr>
      <w:r w:rsidRPr="00367F39">
        <w:rPr>
          <w:vertAlign w:val="superscript"/>
        </w:rPr>
        <w:t>3</w:t>
      </w:r>
      <w:r w:rsidRPr="00367F39">
        <w:t>Associate Degree required for proposed new programs.</w:t>
      </w:r>
    </w:p>
    <w:p w:rsidR="003F6E94" w:rsidRPr="00367F39" w:rsidRDefault="003F6E94" w:rsidP="003F6E94">
      <w:pPr>
        <w:pStyle w:val="BodyText"/>
        <w:tabs>
          <w:tab w:val="left" w:pos="2160"/>
          <w:tab w:val="left" w:pos="2880"/>
          <w:tab w:val="left" w:pos="3600"/>
          <w:tab w:val="left" w:pos="4320"/>
        </w:tabs>
      </w:pPr>
    </w:p>
    <w:p w:rsidR="00445316" w:rsidRPr="00367F39" w:rsidRDefault="00445316" w:rsidP="00445316">
      <w:pPr>
        <w:tabs>
          <w:tab w:val="left" w:pos="720"/>
          <w:tab w:val="left" w:pos="6480"/>
        </w:tabs>
        <w:jc w:val="both"/>
        <w:rPr>
          <w:b/>
          <w:bCs/>
        </w:rPr>
      </w:pPr>
      <w:r w:rsidRPr="00367F39">
        <w:rPr>
          <w:b/>
          <w:bCs/>
        </w:rPr>
        <w:t xml:space="preserve"> Currently Issued Endorsements and Endorsement Codes Recognized on the </w:t>
      </w:r>
      <w:r w:rsidR="00D7378C" w:rsidRPr="00367F39">
        <w:rPr>
          <w:b/>
          <w:bCs/>
        </w:rPr>
        <w:t>Career</w:t>
      </w:r>
      <w:r w:rsidRPr="00367F39">
        <w:rPr>
          <w:b/>
          <w:bCs/>
        </w:rPr>
        <w:t xml:space="preserve"> and </w:t>
      </w:r>
      <w:r w:rsidR="00467BC9" w:rsidRPr="00367F39">
        <w:rPr>
          <w:b/>
          <w:bCs/>
        </w:rPr>
        <w:t>Technical Education</w:t>
      </w:r>
      <w:r w:rsidRPr="00367F39">
        <w:rPr>
          <w:b/>
          <w:bCs/>
        </w:rPr>
        <w:t xml:space="preserve"> Credentials</w:t>
      </w:r>
    </w:p>
    <w:p w:rsidR="003F6E94" w:rsidRPr="00367F39" w:rsidRDefault="003F6E94" w:rsidP="003F6E94">
      <w:pPr>
        <w:tabs>
          <w:tab w:val="left" w:pos="720"/>
          <w:tab w:val="left" w:pos="5400"/>
        </w:tabs>
        <w:jc w:val="both"/>
        <w:rPr>
          <w:strike/>
        </w:rPr>
      </w:pPr>
    </w:p>
    <w:p w:rsidR="00445316" w:rsidRPr="00367F39" w:rsidRDefault="00445316" w:rsidP="003F6E94">
      <w:pPr>
        <w:tabs>
          <w:tab w:val="left" w:pos="720"/>
          <w:tab w:val="left" w:pos="5400"/>
        </w:tabs>
        <w:jc w:val="both"/>
        <w:rPr>
          <w:strike/>
        </w:rPr>
        <w:sectPr w:rsidR="00445316" w:rsidRPr="00367F39" w:rsidSect="00B20184">
          <w:type w:val="continuous"/>
          <w:pgSz w:w="12240" w:h="15840"/>
          <w:pgMar w:top="1440" w:right="1440" w:bottom="1440" w:left="1440" w:header="720" w:footer="720" w:gutter="0"/>
          <w:pgNumType w:start="0"/>
          <w:cols w:space="720"/>
          <w:docGrid w:linePitch="360"/>
        </w:sectPr>
      </w:pPr>
    </w:p>
    <w:p w:rsidR="00445316" w:rsidRPr="00367F39" w:rsidRDefault="00445316" w:rsidP="00445316">
      <w:pPr>
        <w:tabs>
          <w:tab w:val="left" w:pos="720"/>
          <w:tab w:val="left" w:pos="5400"/>
        </w:tabs>
      </w:pPr>
      <w:r w:rsidRPr="00367F39">
        <w:lastRenderedPageBreak/>
        <w:t xml:space="preserve">7083    Air Conditioning and Refrigeration </w:t>
      </w:r>
      <w:r w:rsidRPr="00367F39">
        <w:tab/>
      </w:r>
    </w:p>
    <w:p w:rsidR="00445316" w:rsidRPr="00367F39" w:rsidRDefault="00445316" w:rsidP="00445316">
      <w:pPr>
        <w:tabs>
          <w:tab w:val="left" w:pos="720"/>
          <w:tab w:val="left" w:pos="5400"/>
        </w:tabs>
        <w:jc w:val="both"/>
      </w:pPr>
      <w:r w:rsidRPr="00367F39">
        <w:t>7001</w:t>
      </w:r>
      <w:r w:rsidRPr="00367F39">
        <w:rPr>
          <w:b/>
        </w:rPr>
        <w:t xml:space="preserve"> </w:t>
      </w:r>
      <w:r w:rsidRPr="00367F39">
        <w:t xml:space="preserve">   Automotive Technology</w:t>
      </w:r>
    </w:p>
    <w:p w:rsidR="00445316" w:rsidRPr="00367F39" w:rsidRDefault="00445316" w:rsidP="00445316">
      <w:pPr>
        <w:tabs>
          <w:tab w:val="left" w:pos="720"/>
          <w:tab w:val="left" w:pos="5400"/>
        </w:tabs>
        <w:jc w:val="both"/>
      </w:pPr>
      <w:r w:rsidRPr="00367F39">
        <w:t>7951</w:t>
      </w:r>
      <w:r w:rsidRPr="00367F39">
        <w:rPr>
          <w:b/>
        </w:rPr>
        <w:t xml:space="preserve"> </w:t>
      </w:r>
      <w:r w:rsidRPr="00367F39">
        <w:t xml:space="preserve">   Aviation Maintenance</w:t>
      </w:r>
    </w:p>
    <w:p w:rsidR="00445316" w:rsidRPr="00367F39" w:rsidRDefault="00445316" w:rsidP="00445316">
      <w:pPr>
        <w:tabs>
          <w:tab w:val="left" w:pos="720"/>
          <w:tab w:val="left" w:pos="5400"/>
        </w:tabs>
        <w:jc w:val="both"/>
      </w:pPr>
      <w:r w:rsidRPr="00367F39">
        <w:rPr>
          <w:b/>
        </w:rPr>
        <w:t xml:space="preserve"> </w:t>
      </w:r>
      <w:r w:rsidRPr="00367F39">
        <w:t xml:space="preserve">  </w:t>
      </w:r>
    </w:p>
    <w:p w:rsidR="00445316" w:rsidRPr="00367F39" w:rsidRDefault="00445316" w:rsidP="00445316">
      <w:pPr>
        <w:tabs>
          <w:tab w:val="left" w:pos="720"/>
          <w:tab w:val="left" w:pos="5400"/>
        </w:tabs>
        <w:jc w:val="both"/>
      </w:pPr>
      <w:r w:rsidRPr="00367F39">
        <w:t xml:space="preserve">7308 </w:t>
      </w:r>
      <w:r w:rsidRPr="00367F39">
        <w:rPr>
          <w:b/>
        </w:rPr>
        <w:t xml:space="preserve"> </w:t>
      </w:r>
      <w:r w:rsidRPr="00367F39">
        <w:t xml:space="preserve">  Child Care</w:t>
      </w:r>
    </w:p>
    <w:p w:rsidR="00445316" w:rsidRPr="00367F39" w:rsidRDefault="00445316" w:rsidP="00445316">
      <w:pPr>
        <w:tabs>
          <w:tab w:val="left" w:pos="720"/>
          <w:tab w:val="left" w:pos="5400"/>
        </w:tabs>
        <w:jc w:val="both"/>
      </w:pPr>
      <w:r w:rsidRPr="00367F39">
        <w:t xml:space="preserve">7105 </w:t>
      </w:r>
      <w:r w:rsidRPr="00367F39">
        <w:rPr>
          <w:b/>
        </w:rPr>
        <w:t xml:space="preserve"> </w:t>
      </w:r>
      <w:r w:rsidRPr="00367F39">
        <w:t xml:space="preserve">  Civil Technology</w:t>
      </w:r>
    </w:p>
    <w:p w:rsidR="00445316" w:rsidRPr="00367F39" w:rsidRDefault="00445316" w:rsidP="00445316">
      <w:pPr>
        <w:tabs>
          <w:tab w:val="left" w:pos="720"/>
          <w:tab w:val="left" w:pos="5400"/>
        </w:tabs>
        <w:jc w:val="both"/>
      </w:pPr>
      <w:r w:rsidRPr="00367F39">
        <w:t xml:space="preserve">7010 </w:t>
      </w:r>
      <w:r w:rsidRPr="00367F39">
        <w:rPr>
          <w:b/>
        </w:rPr>
        <w:t xml:space="preserve"> </w:t>
      </w:r>
      <w:r w:rsidRPr="00367F39">
        <w:t xml:space="preserve">  Collision Repair</w:t>
      </w:r>
    </w:p>
    <w:p w:rsidR="00445316" w:rsidRPr="00367F39" w:rsidRDefault="00445316" w:rsidP="00445316">
      <w:pPr>
        <w:tabs>
          <w:tab w:val="left" w:pos="720"/>
          <w:tab w:val="left" w:pos="5400"/>
        </w:tabs>
        <w:jc w:val="both"/>
      </w:pPr>
      <w:r w:rsidRPr="00367F39">
        <w:t xml:space="preserve">7012 </w:t>
      </w:r>
      <w:r w:rsidRPr="00367F39">
        <w:rPr>
          <w:b/>
        </w:rPr>
        <w:t xml:space="preserve"> </w:t>
      </w:r>
      <w:r w:rsidRPr="00367F39">
        <w:t xml:space="preserve">  Commercial Art and Design</w:t>
      </w:r>
    </w:p>
    <w:p w:rsidR="00445316" w:rsidRPr="00367F39" w:rsidRDefault="00445316" w:rsidP="00445316">
      <w:pPr>
        <w:tabs>
          <w:tab w:val="left" w:pos="720"/>
          <w:tab w:val="left" w:pos="5400"/>
        </w:tabs>
        <w:jc w:val="both"/>
      </w:pPr>
      <w:r w:rsidRPr="00367F39">
        <w:t xml:space="preserve">7132 </w:t>
      </w:r>
      <w:r w:rsidRPr="00367F39">
        <w:rPr>
          <w:b/>
        </w:rPr>
        <w:t xml:space="preserve"> </w:t>
      </w:r>
      <w:r w:rsidRPr="00367F39">
        <w:t xml:space="preserve">  Communications Technology</w:t>
      </w:r>
    </w:p>
    <w:p w:rsidR="00445316" w:rsidRPr="00367F39" w:rsidRDefault="00445316" w:rsidP="00445316">
      <w:pPr>
        <w:tabs>
          <w:tab w:val="left" w:pos="720"/>
          <w:tab w:val="left" w:pos="5400"/>
        </w:tabs>
        <w:jc w:val="both"/>
      </w:pPr>
      <w:r w:rsidRPr="00367F39">
        <w:t xml:space="preserve">7164 </w:t>
      </w:r>
      <w:r w:rsidRPr="00367F39">
        <w:rPr>
          <w:b/>
        </w:rPr>
        <w:t xml:space="preserve"> </w:t>
      </w:r>
      <w:r w:rsidRPr="00367F39">
        <w:t xml:space="preserve">  Computer Integrated Manufacturing</w:t>
      </w:r>
      <w:r w:rsidRPr="00367F39">
        <w:tab/>
      </w:r>
    </w:p>
    <w:p w:rsidR="00445316" w:rsidRPr="00367F39" w:rsidRDefault="00445316" w:rsidP="00445316">
      <w:pPr>
        <w:tabs>
          <w:tab w:val="left" w:pos="720"/>
          <w:tab w:val="left" w:pos="5400"/>
        </w:tabs>
        <w:jc w:val="both"/>
      </w:pPr>
      <w:r w:rsidRPr="00367F39">
        <w:t xml:space="preserve">7123 </w:t>
      </w:r>
      <w:r w:rsidRPr="00367F39">
        <w:rPr>
          <w:b/>
        </w:rPr>
        <w:t xml:space="preserve"> </w:t>
      </w:r>
      <w:r w:rsidRPr="00367F39">
        <w:t xml:space="preserve">  Computer Systems Repair</w:t>
      </w:r>
    </w:p>
    <w:p w:rsidR="00445316" w:rsidRPr="00367F39" w:rsidRDefault="00445316" w:rsidP="00445316">
      <w:pPr>
        <w:tabs>
          <w:tab w:val="left" w:pos="720"/>
          <w:tab w:val="left" w:pos="5400"/>
        </w:tabs>
        <w:jc w:val="both"/>
      </w:pPr>
      <w:r w:rsidRPr="00367F39">
        <w:rPr>
          <w:b/>
        </w:rPr>
        <w:t xml:space="preserve"> </w:t>
      </w:r>
      <w:r w:rsidRPr="00367F39">
        <w:t xml:space="preserve">  </w:t>
      </w:r>
      <w:r w:rsidRPr="00367F39">
        <w:tab/>
      </w:r>
    </w:p>
    <w:p w:rsidR="00445316" w:rsidRPr="00367F39" w:rsidRDefault="00445316" w:rsidP="00445316">
      <w:pPr>
        <w:tabs>
          <w:tab w:val="left" w:pos="720"/>
          <w:tab w:val="left" w:pos="5400"/>
        </w:tabs>
        <w:jc w:val="both"/>
      </w:pPr>
      <w:r w:rsidRPr="00367F39">
        <w:t xml:space="preserve">7065 </w:t>
      </w:r>
      <w:r w:rsidRPr="00367F39">
        <w:rPr>
          <w:b/>
        </w:rPr>
        <w:t xml:space="preserve"> </w:t>
      </w:r>
      <w:r w:rsidRPr="00367F39">
        <w:t xml:space="preserve">  Cosmetology </w:t>
      </w:r>
    </w:p>
    <w:p w:rsidR="00445316" w:rsidRPr="00367F39" w:rsidRDefault="00445316" w:rsidP="00445316">
      <w:pPr>
        <w:tabs>
          <w:tab w:val="left" w:pos="720"/>
          <w:tab w:val="left" w:pos="5400"/>
        </w:tabs>
        <w:ind w:left="3600" w:hanging="3600"/>
      </w:pPr>
      <w:r w:rsidRPr="00367F39">
        <w:t xml:space="preserve">7710 </w:t>
      </w:r>
      <w:r w:rsidRPr="00367F39">
        <w:rPr>
          <w:b/>
        </w:rPr>
        <w:t xml:space="preserve"> </w:t>
      </w:r>
      <w:r w:rsidRPr="00367F39">
        <w:t xml:space="preserve">  Criminal Justice </w:t>
      </w:r>
    </w:p>
    <w:p w:rsidR="00445316" w:rsidRPr="00367F39" w:rsidRDefault="00445316" w:rsidP="00445316">
      <w:pPr>
        <w:tabs>
          <w:tab w:val="left" w:pos="720"/>
          <w:tab w:val="left" w:pos="5400"/>
        </w:tabs>
        <w:ind w:left="3600" w:hanging="3600"/>
      </w:pPr>
      <w:r w:rsidRPr="00367F39">
        <w:t xml:space="preserve">7095 </w:t>
      </w:r>
      <w:r w:rsidRPr="00367F39">
        <w:rPr>
          <w:b/>
        </w:rPr>
        <w:t xml:space="preserve"> </w:t>
      </w:r>
      <w:r w:rsidRPr="00367F39">
        <w:t xml:space="preserve">  Culinary Arts </w:t>
      </w:r>
    </w:p>
    <w:p w:rsidR="00445316" w:rsidRPr="00367F39" w:rsidRDefault="00445316" w:rsidP="00445316">
      <w:pPr>
        <w:tabs>
          <w:tab w:val="left" w:pos="720"/>
          <w:tab w:val="left" w:pos="5400"/>
        </w:tabs>
        <w:jc w:val="both"/>
      </w:pPr>
      <w:r w:rsidRPr="00367F39">
        <w:t xml:space="preserve">7121 </w:t>
      </w:r>
      <w:r w:rsidRPr="00367F39">
        <w:rPr>
          <w:b/>
        </w:rPr>
        <w:t xml:space="preserve"> </w:t>
      </w:r>
      <w:r w:rsidRPr="00367F39">
        <w:t xml:space="preserve">  Data Processing Programming</w:t>
      </w:r>
    </w:p>
    <w:p w:rsidR="00445316" w:rsidRPr="00367F39" w:rsidRDefault="00445316" w:rsidP="00445316">
      <w:pPr>
        <w:tabs>
          <w:tab w:val="left" w:pos="720"/>
          <w:tab w:val="left" w:pos="5400"/>
        </w:tabs>
        <w:jc w:val="both"/>
      </w:pPr>
      <w:r w:rsidRPr="00367F39">
        <w:t xml:space="preserve">7043 </w:t>
      </w:r>
      <w:r w:rsidRPr="00367F39">
        <w:rPr>
          <w:b/>
        </w:rPr>
        <w:t xml:space="preserve"> </w:t>
      </w:r>
      <w:r w:rsidRPr="00367F39">
        <w:t xml:space="preserve">  Dental Assistant</w:t>
      </w:r>
    </w:p>
    <w:p w:rsidR="00445316" w:rsidRPr="00367F39" w:rsidRDefault="00445316" w:rsidP="00445316">
      <w:pPr>
        <w:tabs>
          <w:tab w:val="left" w:pos="720"/>
          <w:tab w:val="left" w:pos="5400"/>
        </w:tabs>
        <w:jc w:val="both"/>
      </w:pPr>
      <w:r w:rsidRPr="00367F39">
        <w:t xml:space="preserve">7171 </w:t>
      </w:r>
      <w:r w:rsidRPr="00367F39">
        <w:rPr>
          <w:b/>
        </w:rPr>
        <w:t xml:space="preserve"> </w:t>
      </w:r>
      <w:r w:rsidRPr="00367F39">
        <w:t xml:space="preserve">  Dental Technician</w:t>
      </w:r>
    </w:p>
    <w:p w:rsidR="00445316" w:rsidRPr="00367F39" w:rsidRDefault="00445316" w:rsidP="00445316">
      <w:pPr>
        <w:tabs>
          <w:tab w:val="left" w:pos="720"/>
          <w:tab w:val="left" w:pos="5400"/>
        </w:tabs>
        <w:ind w:left="4320" w:hanging="4320"/>
      </w:pPr>
      <w:r w:rsidRPr="00367F39">
        <w:t xml:space="preserve">7161 </w:t>
      </w:r>
      <w:r w:rsidRPr="00367F39">
        <w:rPr>
          <w:b/>
        </w:rPr>
        <w:t xml:space="preserve"> </w:t>
      </w:r>
      <w:r w:rsidRPr="00367F39">
        <w:t xml:space="preserve">  Drafting and Design Technology</w:t>
      </w:r>
    </w:p>
    <w:p w:rsidR="00445316" w:rsidRPr="00367F39" w:rsidRDefault="00445316" w:rsidP="00445316">
      <w:pPr>
        <w:tabs>
          <w:tab w:val="left" w:pos="720"/>
          <w:tab w:val="left" w:pos="5400"/>
        </w:tabs>
        <w:jc w:val="both"/>
      </w:pPr>
      <w:r w:rsidRPr="00367F39">
        <w:t xml:space="preserve">7611 </w:t>
      </w:r>
      <w:r w:rsidRPr="00367F39">
        <w:rPr>
          <w:b/>
        </w:rPr>
        <w:t xml:space="preserve"> </w:t>
      </w:r>
      <w:r w:rsidRPr="00367F39">
        <w:t xml:space="preserve">  EKG Technician</w:t>
      </w:r>
    </w:p>
    <w:p w:rsidR="00445316" w:rsidRDefault="00445316" w:rsidP="00445316">
      <w:pPr>
        <w:tabs>
          <w:tab w:val="left" w:pos="720"/>
          <w:tab w:val="left" w:pos="5400"/>
        </w:tabs>
        <w:jc w:val="both"/>
      </w:pPr>
      <w:r w:rsidRPr="00367F39">
        <w:t xml:space="preserve">7030 </w:t>
      </w:r>
      <w:r w:rsidRPr="00367F39">
        <w:rPr>
          <w:b/>
        </w:rPr>
        <w:t xml:space="preserve"> </w:t>
      </w:r>
      <w:r w:rsidRPr="00367F39">
        <w:t xml:space="preserve">  Electrical Technology</w:t>
      </w:r>
    </w:p>
    <w:p w:rsidR="0058056E" w:rsidRPr="00367F39" w:rsidRDefault="0058056E" w:rsidP="0058056E">
      <w:pPr>
        <w:tabs>
          <w:tab w:val="left" w:pos="720"/>
          <w:tab w:val="left" w:pos="5400"/>
        </w:tabs>
        <w:jc w:val="both"/>
      </w:pPr>
      <w:r w:rsidRPr="00367F39">
        <w:t>7134</w:t>
      </w:r>
      <w:r w:rsidRPr="00367F39">
        <w:tab/>
        <w:t xml:space="preserve">Electro-Mechanical Technology </w:t>
      </w:r>
    </w:p>
    <w:p w:rsidR="00445316" w:rsidRPr="00367F39" w:rsidRDefault="00445316" w:rsidP="00445316">
      <w:pPr>
        <w:tabs>
          <w:tab w:val="left" w:pos="720"/>
          <w:tab w:val="left" w:pos="5400"/>
        </w:tabs>
        <w:jc w:val="both"/>
      </w:pPr>
      <w:r w:rsidRPr="00367F39">
        <w:t xml:space="preserve">7131 </w:t>
      </w:r>
      <w:r w:rsidRPr="00367F39">
        <w:rPr>
          <w:b/>
        </w:rPr>
        <w:t xml:space="preserve"> </w:t>
      </w:r>
      <w:r w:rsidRPr="00367F39">
        <w:t xml:space="preserve">  Electronics Technology</w:t>
      </w:r>
    </w:p>
    <w:p w:rsidR="00445316" w:rsidRPr="00367F39" w:rsidRDefault="00445316" w:rsidP="00445316">
      <w:pPr>
        <w:tabs>
          <w:tab w:val="left" w:pos="720"/>
          <w:tab w:val="left" w:pos="5400"/>
        </w:tabs>
        <w:jc w:val="both"/>
      </w:pPr>
      <w:r w:rsidRPr="00367F39">
        <w:t xml:space="preserve">7040 </w:t>
      </w:r>
      <w:r w:rsidRPr="00367F39">
        <w:rPr>
          <w:b/>
        </w:rPr>
        <w:t xml:space="preserve"> </w:t>
      </w:r>
      <w:r w:rsidRPr="00367F39">
        <w:t xml:space="preserve">  Emergency Services</w:t>
      </w:r>
    </w:p>
    <w:p w:rsidR="00445316" w:rsidRPr="00367F39" w:rsidRDefault="00445316" w:rsidP="00445316">
      <w:pPr>
        <w:tabs>
          <w:tab w:val="left" w:pos="720"/>
          <w:tab w:val="left" w:pos="5400"/>
        </w:tabs>
        <w:jc w:val="both"/>
      </w:pPr>
      <w:r w:rsidRPr="00367F39">
        <w:t>7024    Event Planner &amp; Design Production</w:t>
      </w:r>
      <w:r w:rsidRPr="00367F39">
        <w:tab/>
        <w:t xml:space="preserve">           </w:t>
      </w:r>
      <w:r w:rsidRPr="00367F39">
        <w:tab/>
      </w:r>
    </w:p>
    <w:p w:rsidR="00445316" w:rsidRPr="00367F39" w:rsidRDefault="00445316" w:rsidP="00445316">
      <w:pPr>
        <w:tabs>
          <w:tab w:val="left" w:pos="720"/>
          <w:tab w:val="left" w:pos="5400"/>
        </w:tabs>
        <w:jc w:val="both"/>
      </w:pPr>
      <w:r w:rsidRPr="00367F39">
        <w:t xml:space="preserve">7027 </w:t>
      </w:r>
      <w:r w:rsidRPr="00367F39">
        <w:rPr>
          <w:b/>
        </w:rPr>
        <w:t xml:space="preserve"> </w:t>
      </w:r>
      <w:r w:rsidRPr="00367F39">
        <w:t xml:space="preserve">  Facilities Maintenance </w:t>
      </w:r>
    </w:p>
    <w:p w:rsidR="00445316" w:rsidRPr="00367F39" w:rsidRDefault="00445316" w:rsidP="00445316">
      <w:pPr>
        <w:tabs>
          <w:tab w:val="left" w:pos="720"/>
          <w:tab w:val="left" w:pos="5400"/>
        </w:tabs>
        <w:jc w:val="both"/>
      </w:pPr>
      <w:r w:rsidRPr="00367F39">
        <w:t xml:space="preserve">7094 </w:t>
      </w:r>
      <w:r w:rsidRPr="00367F39">
        <w:rPr>
          <w:b/>
        </w:rPr>
        <w:t xml:space="preserve"> </w:t>
      </w:r>
      <w:r w:rsidRPr="00367F39">
        <w:t xml:space="preserve">  Food Preparation</w:t>
      </w:r>
    </w:p>
    <w:p w:rsidR="00445316" w:rsidRPr="00367F39" w:rsidRDefault="00445316" w:rsidP="00445316">
      <w:pPr>
        <w:tabs>
          <w:tab w:val="left" w:pos="720"/>
          <w:tab w:val="left" w:pos="5400"/>
        </w:tabs>
        <w:jc w:val="both"/>
      </w:pPr>
      <w:r w:rsidRPr="00367F39">
        <w:t xml:space="preserve">7097 </w:t>
      </w:r>
      <w:r w:rsidRPr="00367F39">
        <w:rPr>
          <w:b/>
        </w:rPr>
        <w:t xml:space="preserve"> </w:t>
      </w:r>
      <w:r w:rsidRPr="00367F39">
        <w:t xml:space="preserve">  Food Service</w:t>
      </w:r>
    </w:p>
    <w:p w:rsidR="00445316" w:rsidRPr="00367F39" w:rsidRDefault="00445316" w:rsidP="00445316">
      <w:pPr>
        <w:tabs>
          <w:tab w:val="left" w:pos="720"/>
          <w:tab w:val="left" w:pos="5400"/>
        </w:tabs>
        <w:jc w:val="both"/>
      </w:pPr>
      <w:r w:rsidRPr="00367F39">
        <w:t xml:space="preserve">7410 </w:t>
      </w:r>
      <w:r w:rsidRPr="00367F39">
        <w:rPr>
          <w:b/>
        </w:rPr>
        <w:t xml:space="preserve"> </w:t>
      </w:r>
      <w:r w:rsidRPr="00367F39">
        <w:t xml:space="preserve">  Forestry</w:t>
      </w:r>
    </w:p>
    <w:p w:rsidR="00445316" w:rsidRPr="00367F39" w:rsidRDefault="00445316" w:rsidP="00445316">
      <w:pPr>
        <w:tabs>
          <w:tab w:val="left" w:pos="720"/>
          <w:tab w:val="left" w:pos="5400"/>
        </w:tabs>
        <w:jc w:val="both"/>
      </w:pPr>
      <w:r w:rsidRPr="00367F39">
        <w:t xml:space="preserve">7028 </w:t>
      </w:r>
      <w:r w:rsidRPr="00367F39">
        <w:rPr>
          <w:b/>
        </w:rPr>
        <w:t xml:space="preserve"> </w:t>
      </w:r>
      <w:r w:rsidRPr="00367F39">
        <w:t xml:space="preserve">  General Building Construction</w:t>
      </w:r>
    </w:p>
    <w:p w:rsidR="00445316" w:rsidRPr="00367F39" w:rsidRDefault="00445316" w:rsidP="00445316">
      <w:pPr>
        <w:tabs>
          <w:tab w:val="left" w:pos="720"/>
          <w:tab w:val="left" w:pos="5400"/>
        </w:tabs>
        <w:jc w:val="both"/>
      </w:pPr>
      <w:r w:rsidRPr="00367F39">
        <w:t xml:space="preserve">7014    Graphic Arts/Graphic </w:t>
      </w:r>
    </w:p>
    <w:p w:rsidR="00445316" w:rsidRPr="00367F39" w:rsidRDefault="00445316" w:rsidP="00445316">
      <w:pPr>
        <w:tabs>
          <w:tab w:val="left" w:pos="720"/>
          <w:tab w:val="left" w:pos="5400"/>
        </w:tabs>
        <w:jc w:val="both"/>
      </w:pPr>
      <w:r w:rsidRPr="00367F39">
        <w:t xml:space="preserve">              Communication</w:t>
      </w:r>
    </w:p>
    <w:p w:rsidR="00445316" w:rsidRPr="00367F39" w:rsidRDefault="00445316" w:rsidP="00445316">
      <w:pPr>
        <w:tabs>
          <w:tab w:val="left" w:pos="720"/>
          <w:tab w:val="left" w:pos="5400"/>
        </w:tabs>
        <w:jc w:val="both"/>
      </w:pPr>
      <w:r w:rsidRPr="00367F39">
        <w:t xml:space="preserve">7048 </w:t>
      </w:r>
      <w:r w:rsidRPr="00367F39">
        <w:rPr>
          <w:b/>
        </w:rPr>
        <w:t xml:space="preserve"> </w:t>
      </w:r>
      <w:r w:rsidRPr="00367F39">
        <w:t xml:space="preserve">  Health Assistant</w:t>
      </w:r>
    </w:p>
    <w:p w:rsidR="00445316" w:rsidRPr="00367F39" w:rsidRDefault="00445316" w:rsidP="00445316">
      <w:pPr>
        <w:tabs>
          <w:tab w:val="left" w:pos="720"/>
          <w:tab w:val="left" w:pos="5400"/>
        </w:tabs>
        <w:jc w:val="both"/>
      </w:pPr>
      <w:r w:rsidRPr="00367F39">
        <w:t xml:space="preserve">7612 </w:t>
      </w:r>
      <w:r w:rsidRPr="00367F39">
        <w:rPr>
          <w:b/>
        </w:rPr>
        <w:t xml:space="preserve"> </w:t>
      </w:r>
      <w:r w:rsidRPr="00367F39">
        <w:t xml:space="preserve">  Health Unit Coordinator</w:t>
      </w:r>
    </w:p>
    <w:p w:rsidR="00445316" w:rsidRPr="00367F39" w:rsidRDefault="00445316" w:rsidP="00445316">
      <w:pPr>
        <w:tabs>
          <w:tab w:val="left" w:pos="720"/>
          <w:tab w:val="left" w:pos="5400"/>
        </w:tabs>
        <w:jc w:val="both"/>
      </w:pPr>
      <w:r w:rsidRPr="00367F39">
        <w:t xml:space="preserve">7069 </w:t>
      </w:r>
      <w:r w:rsidRPr="00367F39">
        <w:rPr>
          <w:b/>
        </w:rPr>
        <w:t xml:space="preserve"> </w:t>
      </w:r>
      <w:r w:rsidRPr="00367F39">
        <w:t xml:space="preserve">  Hydraulics/Pneumatics</w:t>
      </w:r>
    </w:p>
    <w:p w:rsidR="00445316" w:rsidRPr="00367F39" w:rsidRDefault="00445316" w:rsidP="00445316">
      <w:pPr>
        <w:tabs>
          <w:tab w:val="left" w:pos="720"/>
          <w:tab w:val="left" w:pos="5400"/>
        </w:tabs>
        <w:jc w:val="both"/>
      </w:pPr>
      <w:r w:rsidRPr="00367F39">
        <w:t xml:space="preserve">7070 </w:t>
      </w:r>
      <w:r w:rsidRPr="00367F39">
        <w:rPr>
          <w:b/>
        </w:rPr>
        <w:t xml:space="preserve"> </w:t>
      </w:r>
      <w:r w:rsidRPr="00367F39">
        <w:t xml:space="preserve">  Industrial Equipment Maintenance</w:t>
      </w:r>
    </w:p>
    <w:p w:rsidR="00445316" w:rsidRPr="00367F39" w:rsidRDefault="00445316" w:rsidP="00445316">
      <w:pPr>
        <w:tabs>
          <w:tab w:val="left" w:pos="720"/>
          <w:tab w:val="left" w:pos="5400"/>
        </w:tabs>
        <w:jc w:val="both"/>
      </w:pPr>
      <w:r w:rsidRPr="00367F39">
        <w:t>7060</w:t>
      </w:r>
      <w:r w:rsidRPr="00367F39">
        <w:tab/>
        <w:t>Industrial Fire Management</w:t>
      </w:r>
    </w:p>
    <w:p w:rsidR="00445316" w:rsidRPr="00367F39" w:rsidRDefault="00445316" w:rsidP="00445316">
      <w:pPr>
        <w:tabs>
          <w:tab w:val="left" w:pos="720"/>
          <w:tab w:val="left" w:pos="5400"/>
        </w:tabs>
        <w:jc w:val="both"/>
      </w:pPr>
      <w:r w:rsidRPr="00367F39">
        <w:t>7952</w:t>
      </w:r>
      <w:r w:rsidRPr="00367F39">
        <w:tab/>
        <w:t>Industrial Safety</w:t>
      </w:r>
    </w:p>
    <w:p w:rsidR="00445316" w:rsidRPr="00367F39" w:rsidRDefault="00445316" w:rsidP="00445316">
      <w:pPr>
        <w:tabs>
          <w:tab w:val="left" w:pos="720"/>
          <w:tab w:val="left" w:pos="5400"/>
        </w:tabs>
        <w:jc w:val="both"/>
      </w:pPr>
      <w:r w:rsidRPr="00367F39">
        <w:lastRenderedPageBreak/>
        <w:t>7133</w:t>
      </w:r>
      <w:r w:rsidRPr="00367F39">
        <w:tab/>
        <w:t>Lab Tech Electronics</w:t>
      </w:r>
    </w:p>
    <w:p w:rsidR="00445316" w:rsidRPr="00367F39" w:rsidRDefault="00445316" w:rsidP="00445316">
      <w:pPr>
        <w:tabs>
          <w:tab w:val="left" w:pos="720"/>
          <w:tab w:val="left" w:pos="5400"/>
        </w:tabs>
        <w:jc w:val="both"/>
      </w:pPr>
      <w:r w:rsidRPr="00367F39">
        <w:t>7172</w:t>
      </w:r>
      <w:r w:rsidRPr="00367F39">
        <w:tab/>
        <w:t>Lab Tech Medical</w:t>
      </w:r>
    </w:p>
    <w:p w:rsidR="00445316" w:rsidRPr="00367F39" w:rsidRDefault="00445316" w:rsidP="00445316">
      <w:pPr>
        <w:tabs>
          <w:tab w:val="left" w:pos="720"/>
          <w:tab w:val="left" w:pos="5400"/>
        </w:tabs>
        <w:jc w:val="both"/>
      </w:pPr>
      <w:r w:rsidRPr="00367F39">
        <w:t>7051</w:t>
      </w:r>
      <w:r w:rsidRPr="00367F39">
        <w:tab/>
        <w:t>Machine Tool Technology</w:t>
      </w:r>
    </w:p>
    <w:p w:rsidR="00445316" w:rsidRPr="00367F39" w:rsidRDefault="00445316" w:rsidP="00445316">
      <w:pPr>
        <w:tabs>
          <w:tab w:val="left" w:pos="720"/>
          <w:tab w:val="left" w:pos="5400"/>
        </w:tabs>
        <w:jc w:val="both"/>
      </w:pPr>
      <w:r w:rsidRPr="00367F39">
        <w:t>7022</w:t>
      </w:r>
      <w:r w:rsidRPr="00367F39">
        <w:tab/>
        <w:t>Masonry</w:t>
      </w:r>
    </w:p>
    <w:p w:rsidR="00445316" w:rsidRPr="00367F39" w:rsidRDefault="00445316" w:rsidP="00445316">
      <w:pPr>
        <w:tabs>
          <w:tab w:val="left" w:pos="720"/>
          <w:tab w:val="left" w:pos="5400"/>
        </w:tabs>
        <w:jc w:val="both"/>
      </w:pPr>
      <w:r w:rsidRPr="00367F39">
        <w:t>7625</w:t>
      </w:r>
      <w:r w:rsidRPr="00367F39">
        <w:tab/>
        <w:t>Massage Therapy</w:t>
      </w:r>
    </w:p>
    <w:p w:rsidR="00445316" w:rsidRPr="00367F39" w:rsidRDefault="00445316" w:rsidP="00445316">
      <w:pPr>
        <w:tabs>
          <w:tab w:val="left" w:pos="720"/>
          <w:tab w:val="left" w:pos="5400"/>
        </w:tabs>
        <w:jc w:val="both"/>
      </w:pPr>
      <w:r w:rsidRPr="00367F39">
        <w:t>7098</w:t>
      </w:r>
      <w:r w:rsidRPr="00367F39">
        <w:tab/>
        <w:t>Materials Distribution</w:t>
      </w:r>
    </w:p>
    <w:p w:rsidR="00445316" w:rsidRPr="00367F39" w:rsidRDefault="00445316" w:rsidP="00445316">
      <w:pPr>
        <w:tabs>
          <w:tab w:val="left" w:pos="720"/>
          <w:tab w:val="left" w:pos="5400"/>
        </w:tabs>
        <w:jc w:val="both"/>
      </w:pPr>
      <w:r w:rsidRPr="00367F39">
        <w:t>7045</w:t>
      </w:r>
      <w:r w:rsidRPr="00367F39">
        <w:tab/>
        <w:t>Medical Assistant</w:t>
      </w:r>
    </w:p>
    <w:p w:rsidR="00445316" w:rsidRPr="00367F39" w:rsidRDefault="00445316" w:rsidP="00445316">
      <w:pPr>
        <w:tabs>
          <w:tab w:val="left" w:pos="720"/>
          <w:tab w:val="left" w:pos="5400"/>
        </w:tabs>
        <w:jc w:val="both"/>
      </w:pPr>
      <w:r w:rsidRPr="00367F39">
        <w:t>7050</w:t>
      </w:r>
      <w:r w:rsidRPr="00367F39">
        <w:tab/>
        <w:t>Medical Emergency Preparedness</w:t>
      </w:r>
    </w:p>
    <w:p w:rsidR="00445316" w:rsidRPr="00367F39" w:rsidRDefault="00445316" w:rsidP="00445316">
      <w:pPr>
        <w:tabs>
          <w:tab w:val="left" w:pos="720"/>
          <w:tab w:val="left" w:pos="5400"/>
        </w:tabs>
        <w:jc w:val="both"/>
      </w:pPr>
      <w:r w:rsidRPr="00367F39">
        <w:t>7610</w:t>
      </w:r>
      <w:r w:rsidRPr="00367F39">
        <w:tab/>
        <w:t>Medical Records</w:t>
      </w:r>
    </w:p>
    <w:p w:rsidR="00445316" w:rsidRPr="00367F39" w:rsidRDefault="00445316" w:rsidP="00445316">
      <w:pPr>
        <w:tabs>
          <w:tab w:val="left" w:pos="720"/>
          <w:tab w:val="left" w:pos="5400"/>
        </w:tabs>
        <w:jc w:val="both"/>
      </w:pPr>
      <w:r w:rsidRPr="00367F39">
        <w:t>7604</w:t>
      </w:r>
      <w:r w:rsidRPr="00367F39">
        <w:tab/>
        <w:t>Medical Transcription</w:t>
      </w:r>
    </w:p>
    <w:p w:rsidR="00445316" w:rsidRPr="00367F39" w:rsidRDefault="00445316" w:rsidP="00445316">
      <w:pPr>
        <w:tabs>
          <w:tab w:val="left" w:pos="720"/>
          <w:tab w:val="left" w:pos="5400"/>
        </w:tabs>
        <w:jc w:val="both"/>
      </w:pPr>
      <w:r w:rsidRPr="00367F39">
        <w:t>7092</w:t>
      </w:r>
      <w:r w:rsidRPr="00367F39">
        <w:tab/>
        <w:t>Mill and Cabinet</w:t>
      </w:r>
    </w:p>
    <w:p w:rsidR="00445316" w:rsidRPr="00367F39" w:rsidRDefault="00445316" w:rsidP="00445316">
      <w:pPr>
        <w:tabs>
          <w:tab w:val="left" w:pos="720"/>
          <w:tab w:val="left" w:pos="5400"/>
        </w:tabs>
        <w:jc w:val="both"/>
      </w:pPr>
      <w:r w:rsidRPr="00367F39">
        <w:t>7107</w:t>
      </w:r>
      <w:r w:rsidRPr="00367F39">
        <w:tab/>
        <w:t>Mine Orientation – 80 hours</w:t>
      </w:r>
    </w:p>
    <w:p w:rsidR="00445316" w:rsidRPr="00367F39" w:rsidRDefault="00445316" w:rsidP="00445316">
      <w:pPr>
        <w:tabs>
          <w:tab w:val="left" w:pos="720"/>
          <w:tab w:val="left" w:pos="5400"/>
        </w:tabs>
        <w:jc w:val="both"/>
      </w:pPr>
      <w:r w:rsidRPr="00367F39">
        <w:t>7106</w:t>
      </w:r>
      <w:r w:rsidRPr="00367F39">
        <w:tab/>
        <w:t>Mine Orientation – 40 hours</w:t>
      </w:r>
    </w:p>
    <w:p w:rsidR="00445316" w:rsidRPr="00367F39" w:rsidRDefault="00445316" w:rsidP="00445316">
      <w:pPr>
        <w:tabs>
          <w:tab w:val="left" w:pos="720"/>
          <w:tab w:val="left" w:pos="5400"/>
        </w:tabs>
        <w:jc w:val="both"/>
      </w:pPr>
      <w:r w:rsidRPr="00367F39">
        <w:t>7042</w:t>
      </w:r>
      <w:r w:rsidRPr="00367F39">
        <w:tab/>
        <w:t>Nursing Aide</w:t>
      </w:r>
    </w:p>
    <w:p w:rsidR="00445316" w:rsidRPr="00367F39" w:rsidRDefault="00445316" w:rsidP="00445316">
      <w:pPr>
        <w:tabs>
          <w:tab w:val="left" w:pos="720"/>
          <w:tab w:val="left" w:pos="5400"/>
        </w:tabs>
        <w:jc w:val="both"/>
      </w:pPr>
      <w:r w:rsidRPr="00367F39">
        <w:t>7430</w:t>
      </w:r>
      <w:r w:rsidRPr="00367F39">
        <w:tab/>
        <w:t>Oil/Gas Extraction &amp; Distribution</w:t>
      </w:r>
    </w:p>
    <w:p w:rsidR="00445316" w:rsidRPr="00367F39" w:rsidRDefault="00445316" w:rsidP="00445316">
      <w:pPr>
        <w:tabs>
          <w:tab w:val="left" w:pos="720"/>
          <w:tab w:val="left" w:pos="5400"/>
        </w:tabs>
        <w:ind w:left="720" w:hanging="720"/>
        <w:jc w:val="both"/>
      </w:pPr>
      <w:r w:rsidRPr="00367F39">
        <w:t>7073</w:t>
      </w:r>
      <w:r w:rsidRPr="00367F39">
        <w:tab/>
        <w:t xml:space="preserve">Operations/Maintenance </w:t>
      </w:r>
    </w:p>
    <w:p w:rsidR="00445316" w:rsidRPr="00367F39" w:rsidRDefault="00445316" w:rsidP="00445316">
      <w:pPr>
        <w:tabs>
          <w:tab w:val="left" w:pos="720"/>
          <w:tab w:val="left" w:pos="5400"/>
        </w:tabs>
        <w:ind w:left="720" w:hanging="720"/>
        <w:jc w:val="both"/>
      </w:pPr>
      <w:r w:rsidRPr="00367F39">
        <w:t xml:space="preserve">             (Heavy Equipment)</w:t>
      </w:r>
    </w:p>
    <w:p w:rsidR="00445316" w:rsidRPr="00367F39" w:rsidRDefault="00445316" w:rsidP="00445316">
      <w:pPr>
        <w:tabs>
          <w:tab w:val="left" w:pos="720"/>
          <w:tab w:val="left" w:pos="5400"/>
        </w:tabs>
        <w:jc w:val="both"/>
      </w:pPr>
      <w:r w:rsidRPr="00367F39">
        <w:t>0227</w:t>
      </w:r>
      <w:r w:rsidR="0058056E">
        <w:t xml:space="preserve">    </w:t>
      </w:r>
      <w:r w:rsidRPr="00367F39">
        <w:t>Parks &amp; Recreation Management</w:t>
      </w:r>
    </w:p>
    <w:p w:rsidR="00445316" w:rsidRPr="00367F39" w:rsidRDefault="00445316" w:rsidP="00445316">
      <w:pPr>
        <w:tabs>
          <w:tab w:val="left" w:pos="720"/>
          <w:tab w:val="left" w:pos="5400"/>
        </w:tabs>
        <w:jc w:val="both"/>
      </w:pPr>
      <w:r w:rsidRPr="00367F39">
        <w:t>7608</w:t>
      </w:r>
      <w:r w:rsidRPr="00367F39">
        <w:tab/>
        <w:t>Pharmacy Technician</w:t>
      </w:r>
    </w:p>
    <w:p w:rsidR="00445316" w:rsidRPr="00367F39" w:rsidRDefault="00445316" w:rsidP="00445316">
      <w:pPr>
        <w:tabs>
          <w:tab w:val="left" w:pos="720"/>
          <w:tab w:val="left" w:pos="5400"/>
        </w:tabs>
        <w:jc w:val="both"/>
      </w:pPr>
      <w:r w:rsidRPr="00367F39">
        <w:t>7603</w:t>
      </w:r>
      <w:r w:rsidRPr="00367F39">
        <w:tab/>
        <w:t>Phlebotomy</w:t>
      </w:r>
    </w:p>
    <w:p w:rsidR="00445316" w:rsidRPr="00367F39" w:rsidRDefault="00445316" w:rsidP="00445316">
      <w:pPr>
        <w:tabs>
          <w:tab w:val="left" w:pos="720"/>
          <w:tab w:val="left" w:pos="5400"/>
        </w:tabs>
        <w:jc w:val="both"/>
      </w:pPr>
      <w:r w:rsidRPr="00367F39">
        <w:t>7023</w:t>
      </w:r>
      <w:r w:rsidRPr="00367F39">
        <w:tab/>
        <w:t>Plumber and Pipefitting</w:t>
      </w:r>
    </w:p>
    <w:p w:rsidR="00445316" w:rsidRPr="00367F39" w:rsidRDefault="00445316" w:rsidP="00445316">
      <w:pPr>
        <w:tabs>
          <w:tab w:val="left" w:pos="720"/>
          <w:tab w:val="left" w:pos="5400"/>
        </w:tabs>
        <w:jc w:val="both"/>
      </w:pPr>
      <w:r w:rsidRPr="00367F39">
        <w:t>7006</w:t>
      </w:r>
      <w:r w:rsidRPr="00367F39">
        <w:tab/>
        <w:t>Power Equipment Technology</w:t>
      </w:r>
    </w:p>
    <w:p w:rsidR="00445316" w:rsidRPr="00367F39" w:rsidRDefault="00445316" w:rsidP="00445316">
      <w:pPr>
        <w:tabs>
          <w:tab w:val="left" w:pos="720"/>
          <w:tab w:val="left" w:pos="5400"/>
        </w:tabs>
        <w:jc w:val="both"/>
      </w:pPr>
      <w:r w:rsidRPr="00367F39">
        <w:t>7041</w:t>
      </w:r>
      <w:r w:rsidRPr="00367F39">
        <w:tab/>
        <w:t>Practical Nursing</w:t>
      </w:r>
    </w:p>
    <w:p w:rsidR="00445316" w:rsidRPr="00367F39" w:rsidRDefault="00445316" w:rsidP="00445316">
      <w:pPr>
        <w:tabs>
          <w:tab w:val="left" w:pos="720"/>
          <w:tab w:val="left" w:pos="5400"/>
        </w:tabs>
        <w:jc w:val="both"/>
      </w:pPr>
      <w:r w:rsidRPr="00367F39">
        <w:t>7550</w:t>
      </w:r>
      <w:r w:rsidRPr="00367F39">
        <w:tab/>
        <w:t>Pre-Engineering</w:t>
      </w:r>
    </w:p>
    <w:p w:rsidR="00445316" w:rsidRPr="00367F39" w:rsidRDefault="00445316" w:rsidP="00445316">
      <w:pPr>
        <w:tabs>
          <w:tab w:val="left" w:pos="720"/>
          <w:tab w:val="left" w:pos="5400"/>
        </w:tabs>
        <w:jc w:val="both"/>
      </w:pPr>
      <w:r w:rsidRPr="00367F39">
        <w:t>7606</w:t>
      </w:r>
      <w:r w:rsidRPr="00367F39">
        <w:tab/>
        <w:t>Respiratory Therapy</w:t>
      </w:r>
    </w:p>
    <w:p w:rsidR="00445316" w:rsidRPr="00367F39" w:rsidRDefault="00445316" w:rsidP="00445316">
      <w:pPr>
        <w:tabs>
          <w:tab w:val="left" w:pos="720"/>
          <w:tab w:val="left" w:pos="5400"/>
        </w:tabs>
        <w:jc w:val="both"/>
      </w:pPr>
      <w:r w:rsidRPr="00367F39">
        <w:t>7053</w:t>
      </w:r>
      <w:r w:rsidRPr="00367F39">
        <w:tab/>
        <w:t>Sheet Metal</w:t>
      </w:r>
    </w:p>
    <w:p w:rsidR="00445316" w:rsidRPr="00367F39" w:rsidRDefault="00445316" w:rsidP="00445316">
      <w:pPr>
        <w:tabs>
          <w:tab w:val="left" w:pos="720"/>
          <w:tab w:val="left" w:pos="5400"/>
        </w:tabs>
        <w:jc w:val="both"/>
      </w:pPr>
      <w:r w:rsidRPr="00367F39">
        <w:t>7185</w:t>
      </w:r>
      <w:r w:rsidRPr="00367F39">
        <w:tab/>
        <w:t>Social Services Occupation</w:t>
      </w:r>
    </w:p>
    <w:p w:rsidR="00445316" w:rsidRPr="00367F39" w:rsidRDefault="00445316" w:rsidP="00445316">
      <w:pPr>
        <w:tabs>
          <w:tab w:val="left" w:pos="720"/>
          <w:tab w:val="left" w:pos="5400"/>
        </w:tabs>
        <w:jc w:val="both"/>
      </w:pPr>
      <w:r w:rsidRPr="00367F39">
        <w:t>7607</w:t>
      </w:r>
      <w:r w:rsidRPr="00367F39">
        <w:tab/>
        <w:t>Surgical Technician</w:t>
      </w:r>
    </w:p>
    <w:p w:rsidR="00445316" w:rsidRPr="00367F39" w:rsidRDefault="00445316" w:rsidP="00445316">
      <w:pPr>
        <w:tabs>
          <w:tab w:val="left" w:pos="720"/>
          <w:tab w:val="left" w:pos="5400"/>
        </w:tabs>
        <w:jc w:val="both"/>
      </w:pPr>
      <w:r w:rsidRPr="00367F39">
        <w:t>7403</w:t>
      </w:r>
      <w:r w:rsidRPr="00367F39">
        <w:tab/>
        <w:t>Veterinarian Assistant</w:t>
      </w:r>
    </w:p>
    <w:p w:rsidR="00445316" w:rsidRPr="00367F39" w:rsidRDefault="00445316" w:rsidP="00445316">
      <w:pPr>
        <w:tabs>
          <w:tab w:val="left" w:pos="720"/>
          <w:tab w:val="left" w:pos="5400"/>
        </w:tabs>
        <w:jc w:val="both"/>
      </w:pPr>
      <w:r w:rsidRPr="00367F39">
        <w:t>7052</w:t>
      </w:r>
      <w:r w:rsidRPr="00367F39">
        <w:tab/>
        <w:t>Welding</w:t>
      </w:r>
    </w:p>
    <w:p w:rsidR="00E90F12" w:rsidRPr="00367F39" w:rsidRDefault="00E90F12">
      <w:r w:rsidRPr="00367F39">
        <w:br w:type="page"/>
      </w:r>
    </w:p>
    <w:p w:rsidR="003F6E94" w:rsidRPr="00367F39" w:rsidRDefault="003F6E94" w:rsidP="003F6E94">
      <w:pPr>
        <w:tabs>
          <w:tab w:val="left" w:pos="720"/>
          <w:tab w:val="left" w:pos="5400"/>
        </w:tabs>
        <w:jc w:val="both"/>
        <w:sectPr w:rsidR="003F6E94" w:rsidRPr="00367F39" w:rsidSect="0094447C">
          <w:type w:val="continuous"/>
          <w:pgSz w:w="12240" w:h="15840"/>
          <w:pgMar w:top="1440" w:right="990" w:bottom="1440" w:left="1440" w:header="720" w:footer="720" w:gutter="0"/>
          <w:cols w:num="2" w:space="720" w:equalWidth="0">
            <w:col w:w="4320" w:space="720"/>
            <w:col w:w="4770"/>
          </w:cols>
          <w:docGrid w:linePitch="360"/>
        </w:sectPr>
      </w:pPr>
    </w:p>
    <w:p w:rsidR="001077B1" w:rsidRPr="00367F39" w:rsidRDefault="001077B1" w:rsidP="001077B1">
      <w:pPr>
        <w:tabs>
          <w:tab w:val="left" w:pos="720"/>
          <w:tab w:val="left" w:pos="5400"/>
        </w:tabs>
        <w:jc w:val="center"/>
        <w:rPr>
          <w:b/>
          <w:bCs/>
        </w:rPr>
      </w:pPr>
      <w:r w:rsidRPr="00367F39">
        <w:rPr>
          <w:b/>
          <w:bCs/>
        </w:rPr>
        <w:lastRenderedPageBreak/>
        <w:t>APPENDIX B</w:t>
      </w:r>
    </w:p>
    <w:p w:rsidR="001077B1" w:rsidRPr="00367F39" w:rsidRDefault="001077B1" w:rsidP="001077B1">
      <w:pPr>
        <w:pStyle w:val="BodyText"/>
        <w:tabs>
          <w:tab w:val="left" w:pos="2160"/>
          <w:tab w:val="left" w:pos="2880"/>
          <w:tab w:val="left" w:pos="3600"/>
          <w:tab w:val="left" w:pos="4320"/>
        </w:tabs>
        <w:jc w:val="center"/>
        <w:rPr>
          <w:b/>
          <w:bCs/>
        </w:rPr>
      </w:pPr>
    </w:p>
    <w:p w:rsidR="001077B1" w:rsidRPr="00367F39" w:rsidRDefault="001077B1" w:rsidP="001077B1">
      <w:pPr>
        <w:pStyle w:val="BodyText"/>
        <w:tabs>
          <w:tab w:val="left" w:pos="2160"/>
          <w:tab w:val="left" w:pos="2880"/>
          <w:tab w:val="left" w:pos="3600"/>
          <w:tab w:val="left" w:pos="4320"/>
        </w:tabs>
        <w:jc w:val="center"/>
        <w:rPr>
          <w:b/>
          <w:bCs/>
        </w:rPr>
      </w:pPr>
      <w:r w:rsidRPr="00367F39">
        <w:rPr>
          <w:b/>
          <w:bCs/>
        </w:rPr>
        <w:t>APPROVED STANDARDS FOR PROGRAM DEVELOPMENT</w:t>
      </w:r>
    </w:p>
    <w:p w:rsidR="001077B1" w:rsidRPr="00367F39" w:rsidRDefault="001077B1" w:rsidP="001077B1">
      <w:pPr>
        <w:pStyle w:val="BodyText"/>
        <w:tabs>
          <w:tab w:val="left" w:pos="2160"/>
          <w:tab w:val="left" w:pos="2880"/>
          <w:tab w:val="left" w:pos="3600"/>
          <w:tab w:val="left" w:pos="4320"/>
        </w:tabs>
        <w:jc w:val="center"/>
        <w:rPr>
          <w:b/>
          <w:bCs/>
        </w:rPr>
      </w:pPr>
      <w:r w:rsidRPr="00367F39">
        <w:rPr>
          <w:b/>
          <w:bCs/>
        </w:rPr>
        <w:t>AND REQUIRED TESTS FOR COMPLETION OF WEST VIRGINIA</w:t>
      </w:r>
    </w:p>
    <w:p w:rsidR="001077B1" w:rsidRPr="00367F39" w:rsidRDefault="001077B1" w:rsidP="001077B1">
      <w:pPr>
        <w:pStyle w:val="BodyText"/>
        <w:tabs>
          <w:tab w:val="left" w:pos="2160"/>
          <w:tab w:val="left" w:pos="2880"/>
          <w:tab w:val="left" w:pos="3600"/>
          <w:tab w:val="left" w:pos="4320"/>
        </w:tabs>
        <w:jc w:val="center"/>
        <w:rPr>
          <w:b/>
          <w:bCs/>
        </w:rPr>
      </w:pPr>
      <w:r w:rsidRPr="00367F39">
        <w:rPr>
          <w:b/>
          <w:bCs/>
        </w:rPr>
        <w:t>APPROVED PROGRAMS LEADING TO WEST VIRGINIA LICENSURE</w:t>
      </w:r>
    </w:p>
    <w:p w:rsidR="001077B1" w:rsidRPr="00367F39" w:rsidRDefault="001077B1" w:rsidP="001077B1">
      <w:pPr>
        <w:pStyle w:val="BodyText"/>
        <w:tabs>
          <w:tab w:val="left" w:pos="2160"/>
          <w:tab w:val="left" w:pos="2880"/>
          <w:tab w:val="left" w:pos="3600"/>
          <w:tab w:val="left" w:pos="4320"/>
        </w:tabs>
        <w:rPr>
          <w:b/>
          <w:bCs/>
        </w:rPr>
      </w:pPr>
    </w:p>
    <w:p w:rsidR="001077B1" w:rsidRPr="00367F39" w:rsidRDefault="001077B1" w:rsidP="001077B1">
      <w:pPr>
        <w:pStyle w:val="BodyText"/>
        <w:tabs>
          <w:tab w:val="left" w:pos="2160"/>
          <w:tab w:val="left" w:pos="2880"/>
          <w:tab w:val="left" w:pos="3600"/>
          <w:tab w:val="left" w:pos="4320"/>
        </w:tabs>
        <w:jc w:val="center"/>
        <w:rPr>
          <w:b/>
          <w:bCs/>
          <w:sz w:val="28"/>
          <w:szCs w:val="28"/>
        </w:rPr>
      </w:pPr>
      <w:r w:rsidRPr="00367F39">
        <w:rPr>
          <w:b/>
          <w:bCs/>
          <w:sz w:val="28"/>
          <w:szCs w:val="28"/>
        </w:rPr>
        <w:t>DOCUMENTATION OF FOOTNOTES ON THE FOLLOWING</w:t>
      </w:r>
    </w:p>
    <w:p w:rsidR="001077B1" w:rsidRPr="00367F39" w:rsidRDefault="001077B1" w:rsidP="001077B1">
      <w:pPr>
        <w:pStyle w:val="BodyText"/>
        <w:tabs>
          <w:tab w:val="left" w:pos="2160"/>
          <w:tab w:val="left" w:pos="2880"/>
          <w:tab w:val="left" w:pos="3600"/>
          <w:tab w:val="left" w:pos="4320"/>
        </w:tabs>
        <w:jc w:val="center"/>
        <w:rPr>
          <w:vertAlign w:val="superscript"/>
        </w:rPr>
      </w:pPr>
      <w:r w:rsidRPr="00367F39">
        <w:rPr>
          <w:b/>
          <w:bCs/>
          <w:sz w:val="28"/>
          <w:szCs w:val="28"/>
        </w:rPr>
        <w:t>TABLES</w:t>
      </w:r>
    </w:p>
    <w:p w:rsidR="001077B1" w:rsidRPr="00367F39" w:rsidRDefault="001077B1" w:rsidP="001077B1">
      <w:pPr>
        <w:pStyle w:val="BodyText"/>
        <w:tabs>
          <w:tab w:val="left" w:pos="2160"/>
          <w:tab w:val="left" w:pos="2880"/>
          <w:tab w:val="left" w:pos="3600"/>
          <w:tab w:val="left" w:pos="4320"/>
        </w:tabs>
        <w:ind w:left="720" w:hanging="720"/>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pPr>
      <w:r w:rsidRPr="00367F39">
        <w:t xml:space="preserve">*Indicates that the </w:t>
      </w:r>
      <w:r w:rsidRPr="00367F39">
        <w:rPr>
          <w:b/>
          <w:bCs/>
        </w:rPr>
        <w:t>National Standards</w:t>
      </w:r>
      <w:r w:rsidRPr="00367F39">
        <w:t xml:space="preserve"> are used in the NCATE folio process.</w:t>
      </w:r>
    </w:p>
    <w:p w:rsidR="001077B1" w:rsidRPr="00367F39" w:rsidRDefault="001077B1" w:rsidP="001077B1">
      <w:pPr>
        <w:pStyle w:val="BodyText"/>
        <w:tabs>
          <w:tab w:val="left" w:pos="2160"/>
          <w:tab w:val="left" w:pos="2880"/>
          <w:tab w:val="left" w:pos="3600"/>
          <w:tab w:val="left" w:pos="4320"/>
        </w:tabs>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jc w:val="both"/>
      </w:pPr>
      <w:r w:rsidRPr="00367F39">
        <w:rPr>
          <w:b/>
          <w:vertAlign w:val="superscript"/>
        </w:rPr>
        <w:t>1</w:t>
      </w:r>
      <w:r w:rsidRPr="00367F39">
        <w:rPr>
          <w:caps/>
        </w:rPr>
        <w:t>T</w:t>
      </w:r>
      <w:r w:rsidRPr="00367F39">
        <w:t xml:space="preserve">he </w:t>
      </w:r>
      <w:r w:rsidRPr="00367F39">
        <w:rPr>
          <w:b/>
          <w:bCs/>
        </w:rPr>
        <w:t>test validity period</w:t>
      </w:r>
      <w:r w:rsidRPr="00367F39">
        <w:t xml:space="preserve"> is ten years from the date on which the candidate passed the examination.  In those circumstances where the WVBE has not altered either the required test or the passing score, the test and score shall remain valid beyond the ten-year period.  See Section 10.5 of this policy for a more detailed explanation of testing requirements, particularly as they apply to experienced educators.</w:t>
      </w:r>
    </w:p>
    <w:p w:rsidR="001077B1" w:rsidRPr="00367F39" w:rsidRDefault="001077B1" w:rsidP="001077B1">
      <w:pPr>
        <w:pStyle w:val="BodyText"/>
        <w:tabs>
          <w:tab w:val="left" w:pos="2160"/>
          <w:tab w:val="left" w:pos="2880"/>
          <w:tab w:val="left" w:pos="3600"/>
          <w:tab w:val="left" w:pos="4320"/>
        </w:tabs>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jc w:val="both"/>
      </w:pPr>
      <w:r w:rsidRPr="00367F39">
        <w:rPr>
          <w:b/>
          <w:bCs/>
          <w:caps/>
          <w:vertAlign w:val="superscript"/>
        </w:rPr>
        <w:t>2</w:t>
      </w:r>
      <w:r w:rsidRPr="00367F39">
        <w:t>The</w:t>
      </w:r>
      <w:r w:rsidRPr="00367F39">
        <w:rPr>
          <w:b/>
          <w:bCs/>
        </w:rPr>
        <w:t xml:space="preserve"> Pre-Professional Skills Test (PPST) </w:t>
      </w:r>
      <w:r w:rsidRPr="00367F39">
        <w:t>[called Praxis I] may be waived provided the candidate: a) holds a master’s degree from an accredited institution of higher education; or b) currently holds, or has held, a West Virginia Professional Teaching, Student Support Services or Administrative Certificate; or c) has attained a score of 25 on the American College Testing (ACT) program prior to November 1989 or an enhanced ACT score of 26 beginning November 1989; or d) has attained a score of 1035 on the Scholastic Achievement Test (SAT) prior to April 1995, or a re-centered SAT score of 1125 beginning April 1995, or an SAT combined Critical Reading and Math score of 1170 beginning March 2005.</w:t>
      </w:r>
    </w:p>
    <w:p w:rsidR="001077B1" w:rsidRPr="00367F39" w:rsidRDefault="001077B1" w:rsidP="001077B1">
      <w:pPr>
        <w:pStyle w:val="BodyText"/>
        <w:tabs>
          <w:tab w:val="left" w:pos="2160"/>
          <w:tab w:val="left" w:pos="2880"/>
          <w:tab w:val="left" w:pos="3600"/>
          <w:tab w:val="left" w:pos="4320"/>
        </w:tabs>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jc w:val="both"/>
      </w:pPr>
      <w:r w:rsidRPr="00367F39">
        <w:rPr>
          <w:b/>
          <w:vertAlign w:val="superscript"/>
        </w:rPr>
        <w:t>3</w:t>
      </w:r>
      <w:r w:rsidRPr="00367F39">
        <w:t>A candidate completing a WVBE-approved program for the initial teaching license is required to pass a WVBE-adopted Principles of Learning and Teaching Praxis II Test that includes at least a portion of the grade levels indicated on the anticipated license.</w:t>
      </w:r>
    </w:p>
    <w:p w:rsidR="001077B1" w:rsidRPr="00367F39" w:rsidRDefault="001077B1" w:rsidP="001077B1">
      <w:pPr>
        <w:pStyle w:val="BodyText"/>
        <w:tabs>
          <w:tab w:val="left" w:pos="2160"/>
          <w:tab w:val="left" w:pos="2880"/>
          <w:tab w:val="left" w:pos="3600"/>
          <w:tab w:val="left" w:pos="4320"/>
        </w:tabs>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jc w:val="both"/>
      </w:pPr>
      <w:r w:rsidRPr="00367F39">
        <w:rPr>
          <w:b/>
          <w:vertAlign w:val="superscript"/>
        </w:rPr>
        <w:t>4</w:t>
      </w:r>
      <w:r w:rsidRPr="00367F39">
        <w:t>A candidate who has successfully completed the National Evaluation Systems (NES) test in emotional/behavior disorders, mentally impaired, or specific learning disabilities is not required to satisfy the Praxis II Education of Exceptional Students: Core Content Knowledge Test since it is assumed this content was included in the NES special education content test.</w:t>
      </w:r>
    </w:p>
    <w:p w:rsidR="001077B1" w:rsidRPr="00367F39" w:rsidRDefault="001077B1" w:rsidP="001077B1">
      <w:pPr>
        <w:pStyle w:val="BodyText"/>
        <w:tabs>
          <w:tab w:val="left" w:pos="2160"/>
          <w:tab w:val="left" w:pos="2880"/>
          <w:tab w:val="left" w:pos="3600"/>
          <w:tab w:val="left" w:pos="4320"/>
        </w:tabs>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jc w:val="both"/>
      </w:pPr>
      <w:r w:rsidRPr="00367F39">
        <w:rPr>
          <w:b/>
          <w:vertAlign w:val="superscript"/>
        </w:rPr>
        <w:t>5</w:t>
      </w:r>
      <w:r w:rsidRPr="00367F39">
        <w:t>For general science in grades 5-Adult, a candidate may substitute 1) Test No. 0235 (Biology: Content Knowledge) taken for biology certification for Test No. 0231 and/or 2) Test No. 0245 (Chemistry: Content Knowledge) or Test No. 0265 (Physics: Content Knowledge) for Test No. 0481.</w:t>
      </w:r>
    </w:p>
    <w:p w:rsidR="001077B1" w:rsidRPr="00367F39" w:rsidRDefault="001077B1" w:rsidP="001077B1">
      <w:pPr>
        <w:pStyle w:val="BodyText"/>
        <w:tabs>
          <w:tab w:val="left" w:pos="2160"/>
          <w:tab w:val="left" w:pos="2880"/>
          <w:tab w:val="left" w:pos="3600"/>
          <w:tab w:val="left" w:pos="4320"/>
        </w:tabs>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jc w:val="both"/>
      </w:pPr>
      <w:r w:rsidRPr="00367F39">
        <w:rPr>
          <w:b/>
          <w:vertAlign w:val="superscript"/>
        </w:rPr>
        <w:lastRenderedPageBreak/>
        <w:t>6</w:t>
      </w:r>
      <w:r w:rsidRPr="00367F39">
        <w:t>Candidates completing multi-categorical programs must take Test No.  0543 (Education of Exceptional Students: Mild to Moderate).</w:t>
      </w:r>
    </w:p>
    <w:p w:rsidR="001077B1" w:rsidRPr="00367F39" w:rsidRDefault="001077B1" w:rsidP="001077B1">
      <w:pPr>
        <w:pStyle w:val="BodyText"/>
        <w:tabs>
          <w:tab w:val="left" w:pos="2160"/>
          <w:tab w:val="left" w:pos="2880"/>
          <w:tab w:val="left" w:pos="3600"/>
          <w:tab w:val="left" w:pos="4320"/>
        </w:tabs>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jc w:val="both"/>
      </w:pPr>
      <w:r w:rsidRPr="00367F39">
        <w:rPr>
          <w:b/>
          <w:vertAlign w:val="superscript"/>
        </w:rPr>
        <w:t>7</w:t>
      </w:r>
      <w:r w:rsidRPr="00367F39">
        <w:t>A candidate who has successfully completed the Praxis II Education of Exceptional Students: Core Content Knowledge Test (0351) prior to September 2010 is not required to satisfy the Praxis II Education of Exceptional Students: Core Content Knowledge Test (0353) since it is assumed this content was included in the 0351 test.</w:t>
      </w:r>
    </w:p>
    <w:p w:rsidR="001077B1" w:rsidRPr="00367F39" w:rsidRDefault="001077B1" w:rsidP="001077B1">
      <w:pPr>
        <w:pStyle w:val="ListParagraph"/>
        <w:tabs>
          <w:tab w:val="left" w:pos="720"/>
          <w:tab w:val="left" w:pos="1440"/>
          <w:tab w:val="left" w:pos="2160"/>
          <w:tab w:val="left" w:pos="2880"/>
          <w:tab w:val="left" w:pos="3600"/>
          <w:tab w:val="left" w:pos="4320"/>
        </w:tabs>
        <w:rPr>
          <w:vertAlign w:val="superscript"/>
        </w:rPr>
      </w:pPr>
    </w:p>
    <w:p w:rsidR="001077B1" w:rsidRPr="00367F39" w:rsidRDefault="001077B1" w:rsidP="001077B1">
      <w:pPr>
        <w:pStyle w:val="BodyText"/>
        <w:numPr>
          <w:ilvl w:val="0"/>
          <w:numId w:val="1"/>
        </w:numPr>
        <w:tabs>
          <w:tab w:val="clear" w:pos="0"/>
          <w:tab w:val="left" w:pos="720"/>
          <w:tab w:val="left" w:pos="1440"/>
          <w:tab w:val="left" w:pos="2160"/>
          <w:tab w:val="left" w:pos="2880"/>
          <w:tab w:val="left" w:pos="3600"/>
          <w:tab w:val="left" w:pos="4320"/>
        </w:tabs>
        <w:spacing w:after="0"/>
        <w:jc w:val="both"/>
      </w:pPr>
      <w:r w:rsidRPr="00367F39">
        <w:rPr>
          <w:vertAlign w:val="superscript"/>
        </w:rPr>
        <w:t>8</w:t>
      </w:r>
      <w:r w:rsidRPr="00367F39">
        <w:t xml:space="preserve">Due to test regeneration a candidate may substitute 1) Test No. 0100 (Business Education) taken for business certification for regenerated Test No. 0100; 2) Test No. 0542 (Education of Exceptional Students: Mild to Moderate Disabilities) taken for multi-categorical special education certification for regenerated Test No. 0543; 3) Test No. 0544 (Education of Exceptional Students: Severe to Profound Disabilities) taken for severe disabilities certification for regenerated Test No. 0545; 4) Test No. 0173 (French Content Knowledge) taken for French certification for regenerated Test No. 0174; 5) Test No. 0181 (German: Content Knowledge) taken for German certification for regenerated Test No. 0183; 6) Test No. 0120 (Home Economics Education) taken for family and consumer science certification for regenerated Test No. 0121; 7) Test No. 0560 ( Marketing Education) taken for marketing certification for regenerated Test No. 0561; 8) Test No. 0310 (School Library Media Specialist) taken for school library/media certification for regenerated Test No. 0311; 9) Test No. 0400 (School Psychologist) taken for school psychologist certification for regenerated Test No. 0401; 10) Test No. 0220 (Speech Communication) taken for oral communication certification for regenerated Test No. 0221; 11) Test No. 0191 (Spanish: Content Knowledge) taken for Spanish certification for regenerated Test No. 0195; 12) Test No. 0353 (Special Education: Education of Exceptional Students: Core Content Knowledge) taken for autism, emotional/behavior disorders, Mentally Impaired (mild/moderate), multi-categorical, severe disabilities, and specific learning disabilities certification for regenerated Test No. 0354. </w:t>
      </w:r>
    </w:p>
    <w:p w:rsidR="001077B1" w:rsidRPr="00367F39" w:rsidRDefault="001077B1" w:rsidP="001077B1">
      <w:pPr>
        <w:tabs>
          <w:tab w:val="left" w:pos="720"/>
          <w:tab w:val="left" w:pos="1440"/>
          <w:tab w:val="left" w:pos="2160"/>
          <w:tab w:val="left" w:pos="2880"/>
          <w:tab w:val="left" w:pos="3600"/>
          <w:tab w:val="left" w:pos="4320"/>
        </w:tabs>
        <w:jc w:val="center"/>
      </w:pPr>
      <w:r w:rsidRPr="00367F39">
        <w:br w:type="page"/>
      </w:r>
      <w:r w:rsidRPr="00367F39">
        <w:lastRenderedPageBreak/>
        <w:t>GENERAL EDUCATION SPECIALIZATIONS</w:t>
      </w: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bidi/>
        <w:jc w:val="right"/>
        <w:rPr>
          <w:rt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252FD">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AGRICULTURE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252FD">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252FD">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sz w:val="14"/>
                <w:szCs w:val="14"/>
              </w:rPr>
              <w:t>None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i/>
                <w:iCs/>
                <w:sz w:val="14"/>
                <w:szCs w:val="14"/>
              </w:rPr>
              <w:t>Praxis Test Topics</w:t>
            </w:r>
          </w:p>
          <w:p w:rsidR="001077B1" w:rsidRPr="00367F39" w:rsidRDefault="001077B1" w:rsidP="001077B1">
            <w:pPr>
              <w:numPr>
                <w:ilvl w:val="0"/>
                <w:numId w:val="7"/>
              </w:numPr>
              <w:tabs>
                <w:tab w:val="clear" w:pos="0"/>
                <w:tab w:val="num" w:pos="270"/>
                <w:tab w:val="left" w:pos="720"/>
                <w:tab w:val="left" w:pos="1440"/>
                <w:tab w:val="left" w:pos="2160"/>
                <w:tab w:val="left" w:pos="2880"/>
                <w:tab w:val="left" w:pos="3600"/>
                <w:tab w:val="left" w:pos="4320"/>
              </w:tabs>
              <w:ind w:left="270" w:hanging="270"/>
              <w:rPr>
                <w:sz w:val="14"/>
                <w:szCs w:val="14"/>
              </w:rPr>
            </w:pPr>
            <w:r w:rsidRPr="00367F39">
              <w:rPr>
                <w:sz w:val="14"/>
                <w:szCs w:val="14"/>
              </w:rPr>
              <w:t>Soil Science</w:t>
            </w:r>
          </w:p>
          <w:p w:rsidR="001077B1" w:rsidRPr="00367F39" w:rsidRDefault="001077B1" w:rsidP="001077B1">
            <w:pPr>
              <w:numPr>
                <w:ilvl w:val="0"/>
                <w:numId w:val="7"/>
              </w:numPr>
              <w:tabs>
                <w:tab w:val="clear" w:pos="0"/>
                <w:tab w:val="num" w:pos="270"/>
                <w:tab w:val="left" w:pos="720"/>
                <w:tab w:val="left" w:pos="1440"/>
                <w:tab w:val="left" w:pos="2160"/>
                <w:tab w:val="left" w:pos="2880"/>
                <w:tab w:val="left" w:pos="3600"/>
                <w:tab w:val="left" w:pos="4320"/>
              </w:tabs>
              <w:ind w:left="270" w:hanging="270"/>
              <w:rPr>
                <w:sz w:val="14"/>
                <w:szCs w:val="14"/>
              </w:rPr>
            </w:pPr>
            <w:r w:rsidRPr="00367F39">
              <w:rPr>
                <w:sz w:val="14"/>
                <w:szCs w:val="14"/>
              </w:rPr>
              <w:t>Plant Science</w:t>
            </w:r>
          </w:p>
          <w:p w:rsidR="001077B1" w:rsidRPr="00367F39" w:rsidRDefault="001077B1" w:rsidP="001077B1">
            <w:pPr>
              <w:numPr>
                <w:ilvl w:val="0"/>
                <w:numId w:val="7"/>
              </w:numPr>
              <w:tabs>
                <w:tab w:val="clear" w:pos="0"/>
                <w:tab w:val="num" w:pos="270"/>
                <w:tab w:val="left" w:pos="720"/>
                <w:tab w:val="left" w:pos="1440"/>
                <w:tab w:val="left" w:pos="2160"/>
                <w:tab w:val="left" w:pos="2880"/>
                <w:tab w:val="left" w:pos="3600"/>
                <w:tab w:val="left" w:pos="4320"/>
              </w:tabs>
              <w:ind w:left="270" w:hanging="270"/>
              <w:rPr>
                <w:sz w:val="14"/>
                <w:szCs w:val="14"/>
              </w:rPr>
            </w:pPr>
            <w:r w:rsidRPr="00367F39">
              <w:rPr>
                <w:sz w:val="14"/>
                <w:szCs w:val="14"/>
              </w:rPr>
              <w:t>Animal Science</w:t>
            </w:r>
          </w:p>
          <w:p w:rsidR="001077B1" w:rsidRPr="00367F39" w:rsidRDefault="001077B1" w:rsidP="001077B1">
            <w:pPr>
              <w:numPr>
                <w:ilvl w:val="0"/>
                <w:numId w:val="7"/>
              </w:numPr>
              <w:tabs>
                <w:tab w:val="clear" w:pos="0"/>
                <w:tab w:val="num" w:pos="270"/>
                <w:tab w:val="left" w:pos="720"/>
                <w:tab w:val="left" w:pos="1440"/>
                <w:tab w:val="left" w:pos="2160"/>
                <w:tab w:val="left" w:pos="2880"/>
                <w:tab w:val="left" w:pos="3600"/>
                <w:tab w:val="left" w:pos="4320"/>
              </w:tabs>
              <w:ind w:left="270" w:hanging="270"/>
              <w:rPr>
                <w:sz w:val="14"/>
                <w:szCs w:val="14"/>
              </w:rPr>
            </w:pPr>
            <w:r w:rsidRPr="00367F39">
              <w:rPr>
                <w:sz w:val="14"/>
                <w:szCs w:val="14"/>
              </w:rPr>
              <w:t>Agriculture Economics</w:t>
            </w:r>
          </w:p>
          <w:p w:rsidR="001077B1" w:rsidRPr="00367F39" w:rsidRDefault="001077B1" w:rsidP="001077B1">
            <w:pPr>
              <w:numPr>
                <w:ilvl w:val="0"/>
                <w:numId w:val="7"/>
              </w:numPr>
              <w:tabs>
                <w:tab w:val="clear" w:pos="0"/>
                <w:tab w:val="num" w:pos="270"/>
                <w:tab w:val="left" w:pos="720"/>
                <w:tab w:val="left" w:pos="1440"/>
                <w:tab w:val="left" w:pos="2160"/>
                <w:tab w:val="left" w:pos="2880"/>
                <w:tab w:val="left" w:pos="3600"/>
                <w:tab w:val="left" w:pos="4320"/>
              </w:tabs>
              <w:ind w:left="270" w:hanging="270"/>
              <w:rPr>
                <w:sz w:val="14"/>
                <w:szCs w:val="14"/>
              </w:rPr>
            </w:pPr>
            <w:r w:rsidRPr="00367F39">
              <w:rPr>
                <w:sz w:val="14"/>
                <w:szCs w:val="14"/>
              </w:rPr>
              <w:t>Agriculture Mechanics</w:t>
            </w:r>
          </w:p>
          <w:p w:rsidR="001077B1" w:rsidRPr="00367F39" w:rsidRDefault="001077B1" w:rsidP="001077B1">
            <w:pPr>
              <w:numPr>
                <w:ilvl w:val="0"/>
                <w:numId w:val="7"/>
              </w:numPr>
              <w:tabs>
                <w:tab w:val="clear" w:pos="0"/>
                <w:tab w:val="num" w:pos="270"/>
                <w:tab w:val="left" w:pos="720"/>
                <w:tab w:val="left" w:pos="1440"/>
                <w:tab w:val="left" w:pos="2160"/>
                <w:tab w:val="left" w:pos="2880"/>
                <w:tab w:val="left" w:pos="3600"/>
                <w:tab w:val="left" w:pos="4320"/>
              </w:tabs>
              <w:ind w:left="270" w:hanging="270"/>
              <w:rPr>
                <w:sz w:val="14"/>
                <w:szCs w:val="14"/>
              </w:rPr>
            </w:pPr>
            <w:r w:rsidRPr="00367F39">
              <w:rPr>
                <w:sz w:val="14"/>
                <w:szCs w:val="14"/>
              </w:rPr>
              <w:t>Leadership and Supervised Occupational Experience</w:t>
            </w:r>
          </w:p>
          <w:p w:rsidR="001077B1" w:rsidRPr="00367F39" w:rsidRDefault="001077B1" w:rsidP="008D1DC4">
            <w:pPr>
              <w:tabs>
                <w:tab w:val="num" w:pos="270"/>
                <w:tab w:val="left" w:pos="720"/>
                <w:tab w:val="left" w:pos="1440"/>
                <w:tab w:val="left" w:pos="2160"/>
                <w:tab w:val="left" w:pos="2880"/>
                <w:tab w:val="left" w:pos="3600"/>
                <w:tab w:val="left" w:pos="4320"/>
              </w:tabs>
              <w:ind w:left="270" w:hanging="270"/>
              <w:rPr>
                <w:sz w:val="14"/>
                <w:szCs w:val="14"/>
              </w:rPr>
            </w:pPr>
          </w:p>
          <w:p w:rsidR="001077B1" w:rsidRPr="00367F39" w:rsidRDefault="001077B1" w:rsidP="008D1DC4">
            <w:pPr>
              <w:tabs>
                <w:tab w:val="left" w:pos="720"/>
                <w:tab w:val="left" w:pos="1440"/>
                <w:tab w:val="left" w:pos="2160"/>
                <w:tab w:val="left" w:pos="2880"/>
                <w:tab w:val="left" w:pos="3600"/>
                <w:tab w:val="left" w:pos="4320"/>
              </w:tabs>
              <w:rPr>
                <w:i/>
                <w:sz w:val="14"/>
                <w:szCs w:val="14"/>
              </w:rPr>
            </w:pPr>
            <w:r w:rsidRPr="00367F39">
              <w:rPr>
                <w:i/>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Forestry</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252FD">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252FD">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252FD">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252FD">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252FD">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252FD">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0700 Agriculture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430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252FD">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252FD">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8252FD" w:rsidRPr="00367F39" w:rsidTr="008252FD">
        <w:trPr>
          <w:cantSplit/>
          <w:trHeight w:val="410"/>
        </w:trPr>
        <w:tc>
          <w:tcPr>
            <w:tcW w:w="1638" w:type="pct"/>
            <w:vMerge/>
          </w:tcPr>
          <w:p w:rsidR="008252FD" w:rsidRPr="00367F39" w:rsidRDefault="008252FD"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8252FD" w:rsidRPr="00367F39" w:rsidRDefault="008252FD" w:rsidP="008D1DC4">
            <w:pPr>
              <w:tabs>
                <w:tab w:val="left" w:pos="720"/>
                <w:tab w:val="left" w:pos="1440"/>
                <w:tab w:val="left" w:pos="2160"/>
                <w:tab w:val="left" w:pos="2880"/>
                <w:tab w:val="left" w:pos="3600"/>
                <w:tab w:val="left" w:pos="4320"/>
              </w:tabs>
              <w:rPr>
                <w:strike/>
                <w:sz w:val="14"/>
                <w:szCs w:val="14"/>
              </w:rPr>
            </w:pPr>
            <w:r w:rsidRPr="00367F39">
              <w:rPr>
                <w:sz w:val="14"/>
                <w:szCs w:val="14"/>
              </w:rPr>
              <w:t>0623 Principles of Learning &amp; Teaching (5-9) OR</w:t>
            </w:r>
          </w:p>
        </w:tc>
        <w:tc>
          <w:tcPr>
            <w:tcW w:w="512" w:type="pct"/>
            <w:vAlign w:val="center"/>
          </w:tcPr>
          <w:p w:rsidR="008252FD" w:rsidRPr="00367F39" w:rsidRDefault="008252FD" w:rsidP="008D1DC4">
            <w:pPr>
              <w:tabs>
                <w:tab w:val="left" w:pos="720"/>
                <w:tab w:val="left" w:pos="1440"/>
                <w:tab w:val="left" w:pos="2160"/>
                <w:tab w:val="left" w:pos="2880"/>
                <w:tab w:val="left" w:pos="3600"/>
                <w:tab w:val="left" w:pos="4320"/>
              </w:tabs>
              <w:jc w:val="center"/>
              <w:rPr>
                <w:strike/>
                <w:sz w:val="14"/>
                <w:szCs w:val="14"/>
              </w:rPr>
            </w:pPr>
            <w:r w:rsidRPr="00367F39">
              <w:rPr>
                <w:sz w:val="14"/>
                <w:szCs w:val="14"/>
              </w:rPr>
              <w:t>160</w:t>
            </w:r>
          </w:p>
        </w:tc>
        <w:tc>
          <w:tcPr>
            <w:tcW w:w="544" w:type="pct"/>
            <w:vAlign w:val="center"/>
          </w:tcPr>
          <w:p w:rsidR="008252FD" w:rsidRPr="00367F39" w:rsidRDefault="008252FD" w:rsidP="008D1DC4">
            <w:pPr>
              <w:tabs>
                <w:tab w:val="left" w:pos="720"/>
                <w:tab w:val="left" w:pos="1440"/>
                <w:tab w:val="left" w:pos="2160"/>
                <w:tab w:val="left" w:pos="2880"/>
                <w:tab w:val="left" w:pos="3600"/>
                <w:tab w:val="left" w:pos="4320"/>
              </w:tabs>
              <w:jc w:val="center"/>
              <w:rPr>
                <w:sz w:val="14"/>
                <w:szCs w:val="14"/>
              </w:rPr>
            </w:pPr>
          </w:p>
        </w:tc>
      </w:tr>
      <w:tr w:rsidR="008252FD" w:rsidRPr="00367F39" w:rsidTr="008252FD">
        <w:trPr>
          <w:cantSplit/>
          <w:trHeight w:val="410"/>
        </w:trPr>
        <w:tc>
          <w:tcPr>
            <w:tcW w:w="1638" w:type="pct"/>
            <w:vMerge/>
          </w:tcPr>
          <w:p w:rsidR="008252FD" w:rsidRPr="00367F39" w:rsidRDefault="008252FD"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8252FD" w:rsidRPr="00367F39" w:rsidRDefault="008252FD"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8252FD" w:rsidRPr="00367F39" w:rsidRDefault="008252FD"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8252FD" w:rsidRPr="00367F39" w:rsidRDefault="008252FD"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AMERICAN SIGN LANGUAGE (</w:t>
            </w:r>
            <w:proofErr w:type="spellStart"/>
            <w:r w:rsidRPr="00367F39">
              <w:rPr>
                <w:b/>
                <w:bCs/>
                <w:sz w:val="16"/>
                <w:szCs w:val="16"/>
              </w:rPr>
              <w:t>PreK</w:t>
            </w:r>
            <w:proofErr w:type="spellEnd"/>
            <w:r w:rsidRPr="00367F39">
              <w:rPr>
                <w:b/>
                <w:bCs/>
                <w:sz w:val="16"/>
                <w:szCs w:val="16"/>
              </w:rPr>
              <w:t>-Adult)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045ACB">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ind w:right="-1140"/>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045ACB">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Cs/>
                <w:sz w:val="14"/>
                <w:szCs w:val="14"/>
              </w:rPr>
              <w:t>American Sign Language Teacher Association</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8252FD" w:rsidP="008D1DC4">
            <w:pPr>
              <w:tabs>
                <w:tab w:val="left" w:pos="720"/>
                <w:tab w:val="left" w:pos="1440"/>
                <w:tab w:val="left" w:pos="2160"/>
                <w:tab w:val="left" w:pos="2880"/>
                <w:tab w:val="left" w:pos="3600"/>
                <w:tab w:val="left" w:pos="4320"/>
              </w:tabs>
              <w:rPr>
                <w:sz w:val="14"/>
                <w:szCs w:val="14"/>
              </w:rPr>
            </w:pPr>
            <w:r w:rsidRPr="00367F39">
              <w:rPr>
                <w:sz w:val="14"/>
                <w:szCs w:val="14"/>
              </w:rPr>
              <w:t>American</w:t>
            </w:r>
            <w:r w:rsidR="001077B1" w:rsidRPr="00367F39">
              <w:rPr>
                <w:sz w:val="14"/>
                <w:szCs w:val="14"/>
              </w:rPr>
              <w:t xml:space="preserve"> Sign Language Proficiency Inventory: ASL**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Superior Level</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Sign Language Proficiency Interview (Gallaudet University)**</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Level 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3362" w:type="pct"/>
            <w:gridSpan w:val="3"/>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**Note: A candidate who holds valid certification through the American Sign Language Teaching Association or valid National Interpreter Certification through the Registry of Interpreters for the Deaf is not required to satisfy the Sign Language Proficiency Inventory: ASL or the American Sign Language Proficiency Interview (Gallaudet University) requirement.</w:t>
            </w: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AMERICAN SIGN LANGUAGE (5-Adult)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ind w:right="-1140"/>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Cs/>
                <w:sz w:val="14"/>
                <w:szCs w:val="14"/>
              </w:rPr>
              <w:t>American Sign Language Teacher Association</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Sign Language Proficiency Inventory: ASL**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Superior Level</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Sign Language Proficiency Interview (Gallaudet University)**</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Level 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3362" w:type="pct"/>
            <w:gridSpan w:val="3"/>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**Note: A candidate who holds valid certification through the American Sign Language Teaching Association or valid National Interpreter Certification through the Registry of Interpreters for the Deaf is not required to satisfy the Sign Language Proficiency Inventory: ASL or the American Sign Language Proficiency Interview (Gallaudet University) requirement.</w:t>
            </w: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045ACB">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ART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045ACB">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045ACB">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Standards for Art Teacher Preparation</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163"/>
                <w:tab w:val="left" w:pos="720"/>
                <w:tab w:val="left" w:pos="1440"/>
                <w:tab w:val="left" w:pos="2160"/>
                <w:tab w:val="left" w:pos="2880"/>
                <w:tab w:val="left" w:pos="3600"/>
                <w:tab w:val="left" w:pos="4320"/>
              </w:tabs>
              <w:ind w:left="180" w:hanging="180"/>
              <w:rPr>
                <w:iCs/>
                <w:sz w:val="14"/>
                <w:szCs w:val="14"/>
              </w:rPr>
            </w:pPr>
            <w:r w:rsidRPr="00367F39">
              <w:rPr>
                <w:iCs/>
                <w:sz w:val="14"/>
                <w:szCs w:val="14"/>
              </w:rPr>
              <w:t>Reflecting upon and assessing characteristics and merits of their work and work of others</w:t>
            </w:r>
          </w:p>
          <w:p w:rsidR="001077B1" w:rsidRPr="00367F39" w:rsidRDefault="001077B1" w:rsidP="008D1DC4">
            <w:pPr>
              <w:numPr>
                <w:ilvl w:val="0"/>
                <w:numId w:val="1"/>
              </w:numPr>
              <w:tabs>
                <w:tab w:val="clear" w:pos="0"/>
                <w:tab w:val="left" w:pos="163"/>
                <w:tab w:val="left" w:pos="720"/>
                <w:tab w:val="left" w:pos="1440"/>
                <w:tab w:val="left" w:pos="2160"/>
                <w:tab w:val="left" w:pos="2880"/>
                <w:tab w:val="left" w:pos="3600"/>
                <w:tab w:val="left" w:pos="4320"/>
              </w:tabs>
              <w:ind w:left="180" w:hanging="180"/>
              <w:rPr>
                <w:iCs/>
                <w:sz w:val="14"/>
                <w:szCs w:val="14"/>
              </w:rPr>
            </w:pPr>
            <w:r w:rsidRPr="00367F39">
              <w:rPr>
                <w:iCs/>
                <w:sz w:val="14"/>
                <w:szCs w:val="14"/>
              </w:rPr>
              <w:t>Making connections between visual arts and other disciplines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0134 Art: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158</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045ACB">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BIOLOGY</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045ACB">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045ACB">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Science Teachers Association (NSTA)</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351"/>
                <w:tab w:val="left" w:pos="720"/>
                <w:tab w:val="left" w:pos="1440"/>
                <w:tab w:val="left" w:pos="2160"/>
                <w:tab w:val="left" w:pos="2880"/>
                <w:tab w:val="left" w:pos="3600"/>
                <w:tab w:val="left" w:pos="4320"/>
              </w:tabs>
              <w:rPr>
                <w:iCs/>
                <w:sz w:val="14"/>
                <w:szCs w:val="14"/>
              </w:rPr>
            </w:pPr>
            <w:r w:rsidRPr="00367F39">
              <w:rPr>
                <w:iCs/>
                <w:sz w:val="14"/>
                <w:szCs w:val="14"/>
              </w:rPr>
              <w:t>Nature of Science</w:t>
            </w:r>
          </w:p>
          <w:p w:rsidR="001077B1" w:rsidRPr="00367F39" w:rsidRDefault="001077B1" w:rsidP="008D1DC4">
            <w:pPr>
              <w:numPr>
                <w:ilvl w:val="0"/>
                <w:numId w:val="1"/>
              </w:numPr>
              <w:tabs>
                <w:tab w:val="clear" w:pos="0"/>
                <w:tab w:val="left" w:pos="351"/>
                <w:tab w:val="left" w:pos="720"/>
                <w:tab w:val="left" w:pos="1440"/>
                <w:tab w:val="left" w:pos="2160"/>
                <w:tab w:val="left" w:pos="2880"/>
                <w:tab w:val="left" w:pos="3600"/>
                <w:tab w:val="left" w:pos="4320"/>
              </w:tabs>
              <w:rPr>
                <w:iCs/>
                <w:sz w:val="14"/>
                <w:szCs w:val="14"/>
              </w:rPr>
            </w:pPr>
            <w:r w:rsidRPr="00367F39">
              <w:rPr>
                <w:iCs/>
                <w:sz w:val="14"/>
                <w:szCs w:val="14"/>
              </w:rPr>
              <w:t>Scientific Attitudes/Habits of Mind</w:t>
            </w:r>
          </w:p>
          <w:p w:rsidR="001077B1" w:rsidRPr="00367F39" w:rsidRDefault="001077B1" w:rsidP="008D1DC4">
            <w:pPr>
              <w:numPr>
                <w:ilvl w:val="0"/>
                <w:numId w:val="1"/>
              </w:numPr>
              <w:tabs>
                <w:tab w:val="clear" w:pos="0"/>
                <w:tab w:val="left" w:pos="351"/>
                <w:tab w:val="left" w:pos="720"/>
                <w:tab w:val="left" w:pos="1440"/>
                <w:tab w:val="left" w:pos="2160"/>
                <w:tab w:val="left" w:pos="2880"/>
                <w:tab w:val="left" w:pos="3600"/>
                <w:tab w:val="left" w:pos="4320"/>
              </w:tabs>
              <w:rPr>
                <w:iCs/>
                <w:sz w:val="14"/>
                <w:szCs w:val="14"/>
              </w:rPr>
            </w:pPr>
            <w:r w:rsidRPr="00367F39">
              <w:rPr>
                <w:iCs/>
                <w:sz w:val="14"/>
                <w:szCs w:val="14"/>
              </w:rPr>
              <w:t>Scientific Processes/Thinking Skills</w:t>
            </w:r>
          </w:p>
          <w:p w:rsidR="001077B1" w:rsidRPr="00367F39" w:rsidRDefault="001077B1" w:rsidP="001077B1">
            <w:pPr>
              <w:numPr>
                <w:ilvl w:val="0"/>
                <w:numId w:val="8"/>
              </w:numPr>
              <w:tabs>
                <w:tab w:val="left" w:pos="0"/>
                <w:tab w:val="left" w:pos="388"/>
                <w:tab w:val="left" w:pos="720"/>
                <w:tab w:val="left" w:pos="1440"/>
                <w:tab w:val="left" w:pos="2160"/>
                <w:tab w:val="left" w:pos="2880"/>
                <w:tab w:val="left" w:pos="3600"/>
                <w:tab w:val="left" w:pos="4320"/>
              </w:tabs>
              <w:rPr>
                <w:iCs/>
                <w:sz w:val="14"/>
                <w:szCs w:val="14"/>
              </w:rPr>
            </w:pPr>
            <w:r w:rsidRPr="00367F39">
              <w:rPr>
                <w:iCs/>
                <w:sz w:val="14"/>
                <w:szCs w:val="14"/>
              </w:rPr>
              <w:t>Laboratory Investigation/Hands-on Learning</w:t>
            </w:r>
          </w:p>
          <w:p w:rsidR="001077B1" w:rsidRPr="00367F39" w:rsidRDefault="001077B1" w:rsidP="001077B1">
            <w:pPr>
              <w:numPr>
                <w:ilvl w:val="0"/>
                <w:numId w:val="8"/>
              </w:numPr>
              <w:tabs>
                <w:tab w:val="clear" w:pos="0"/>
                <w:tab w:val="left" w:pos="360"/>
                <w:tab w:val="left" w:pos="720"/>
                <w:tab w:val="left" w:pos="1440"/>
                <w:tab w:val="left" w:pos="2160"/>
                <w:tab w:val="left" w:pos="2880"/>
                <w:tab w:val="left" w:pos="3600"/>
                <w:tab w:val="left" w:pos="4320"/>
              </w:tabs>
              <w:rPr>
                <w:iCs/>
                <w:sz w:val="14"/>
                <w:szCs w:val="14"/>
              </w:rPr>
            </w:pPr>
            <w:r w:rsidRPr="00367F39">
              <w:rPr>
                <w:iCs/>
                <w:sz w:val="14"/>
                <w:szCs w:val="14"/>
              </w:rPr>
              <w:t>Science Themes and Subject Matter</w:t>
            </w:r>
          </w:p>
          <w:p w:rsidR="001077B1" w:rsidRPr="00367F39" w:rsidRDefault="001077B1" w:rsidP="001077B1">
            <w:pPr>
              <w:numPr>
                <w:ilvl w:val="0"/>
                <w:numId w:val="8"/>
              </w:numPr>
              <w:tabs>
                <w:tab w:val="clear" w:pos="0"/>
                <w:tab w:val="left" w:pos="360"/>
                <w:tab w:val="left" w:pos="720"/>
                <w:tab w:val="left" w:pos="1440"/>
                <w:tab w:val="left" w:pos="2160"/>
                <w:tab w:val="left" w:pos="2880"/>
                <w:tab w:val="left" w:pos="3600"/>
                <w:tab w:val="left" w:pos="4320"/>
              </w:tabs>
              <w:rPr>
                <w:iCs/>
                <w:sz w:val="14"/>
                <w:szCs w:val="14"/>
              </w:rPr>
            </w:pPr>
            <w:r w:rsidRPr="00367F39">
              <w:rPr>
                <w:iCs/>
                <w:sz w:val="14"/>
                <w:szCs w:val="14"/>
              </w:rPr>
              <w:t>Science History</w:t>
            </w:r>
          </w:p>
          <w:p w:rsidR="001077B1" w:rsidRPr="00367F39" w:rsidRDefault="001077B1" w:rsidP="001077B1">
            <w:pPr>
              <w:numPr>
                <w:ilvl w:val="0"/>
                <w:numId w:val="8"/>
              </w:numPr>
              <w:tabs>
                <w:tab w:val="clear" w:pos="0"/>
                <w:tab w:val="left" w:pos="360"/>
                <w:tab w:val="left" w:pos="720"/>
                <w:tab w:val="left" w:pos="1440"/>
                <w:tab w:val="left" w:pos="2160"/>
                <w:tab w:val="left" w:pos="2880"/>
                <w:tab w:val="left" w:pos="3600"/>
                <w:tab w:val="left" w:pos="4320"/>
              </w:tabs>
              <w:rPr>
                <w:iCs/>
                <w:sz w:val="14"/>
                <w:szCs w:val="14"/>
              </w:rPr>
            </w:pPr>
            <w:r w:rsidRPr="00367F39">
              <w:rPr>
                <w:iCs/>
                <w:sz w:val="14"/>
                <w:szCs w:val="14"/>
              </w:rPr>
              <w:t>Science Technology and Society</w:t>
            </w:r>
          </w:p>
          <w:p w:rsidR="001077B1" w:rsidRPr="00367F39" w:rsidRDefault="001077B1" w:rsidP="008D1DC4">
            <w:pPr>
              <w:tabs>
                <w:tab w:val="left" w:pos="720"/>
                <w:tab w:val="left" w:pos="1440"/>
                <w:tab w:val="left" w:pos="2160"/>
                <w:tab w:val="left" w:pos="2880"/>
                <w:tab w:val="left" w:pos="3600"/>
                <w:tab w:val="left" w:pos="4320"/>
              </w:tabs>
              <w:rPr>
                <w:sz w:val="16"/>
                <w:szCs w:val="16"/>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0235 Biology: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045ACB">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BUSINESS EDUCATION</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045ACB">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045ACB">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0101 Business Education</w:t>
            </w:r>
            <w:r w:rsidRPr="00367F39">
              <w:rPr>
                <w:sz w:val="16"/>
                <w:szCs w:val="16"/>
                <w:vertAlign w:val="superscript"/>
              </w:rPr>
              <w:t>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045ACB">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lastRenderedPageBreak/>
              <w:br w:type="page"/>
            </w:r>
            <w:r w:rsidRPr="00367F39">
              <w:rPr>
                <w:b/>
                <w:bCs/>
                <w:sz w:val="16"/>
                <w:szCs w:val="16"/>
              </w:rPr>
              <w:t>BUSINESS EDUCATION/MARKETING</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8" w:type="pct"/>
            <w:vMerge w:val="restart"/>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p w:rsidR="001077B1" w:rsidRPr="00367F39" w:rsidRDefault="001077B1" w:rsidP="008D1DC4">
            <w:pPr>
              <w:tabs>
                <w:tab w:val="left" w:pos="180"/>
                <w:tab w:val="left" w:pos="1440"/>
                <w:tab w:val="left" w:pos="2160"/>
                <w:tab w:val="left" w:pos="2880"/>
                <w:tab w:val="left" w:pos="3600"/>
                <w:tab w:val="left" w:pos="4320"/>
              </w:tabs>
              <w:ind w:left="180" w:hanging="180"/>
              <w:rPr>
                <w:i/>
                <w:iCs/>
                <w:sz w:val="14"/>
                <w:szCs w:val="14"/>
              </w:rPr>
            </w:pPr>
            <w:r w:rsidRPr="00367F39">
              <w:rPr>
                <w:i/>
                <w:iCs/>
                <w:sz w:val="14"/>
                <w:szCs w:val="14"/>
              </w:rPr>
              <w:tab/>
              <w:t>National Standards:</w:t>
            </w:r>
          </w:p>
          <w:p w:rsidR="001077B1" w:rsidRPr="00367F39" w:rsidRDefault="001077B1" w:rsidP="008D1DC4">
            <w:pPr>
              <w:tabs>
                <w:tab w:val="left" w:pos="180"/>
                <w:tab w:val="left" w:pos="1440"/>
                <w:tab w:val="left" w:pos="2160"/>
                <w:tab w:val="left" w:pos="2880"/>
                <w:tab w:val="left" w:pos="3600"/>
                <w:tab w:val="left" w:pos="4320"/>
              </w:tabs>
              <w:ind w:left="180" w:hanging="180"/>
              <w:rPr>
                <w:i/>
                <w:iCs/>
                <w:sz w:val="14"/>
                <w:szCs w:val="14"/>
              </w:rPr>
            </w:pPr>
          </w:p>
          <w:p w:rsidR="001077B1" w:rsidRPr="00367F39" w:rsidRDefault="001077B1" w:rsidP="008D1DC4">
            <w:pPr>
              <w:tabs>
                <w:tab w:val="left" w:pos="90"/>
                <w:tab w:val="left" w:pos="1440"/>
                <w:tab w:val="left" w:pos="2160"/>
                <w:tab w:val="left" w:pos="2880"/>
                <w:tab w:val="left" w:pos="3600"/>
                <w:tab w:val="left" w:pos="4320"/>
              </w:tabs>
              <w:rPr>
                <w:i/>
                <w:iCs/>
                <w:sz w:val="14"/>
                <w:szCs w:val="14"/>
              </w:rPr>
            </w:pPr>
            <w:r w:rsidRPr="00367F39">
              <w:rPr>
                <w:sz w:val="14"/>
                <w:szCs w:val="14"/>
              </w:rPr>
              <w:tab/>
            </w:r>
            <w:r w:rsidRPr="00367F39">
              <w:rPr>
                <w:rFonts w:ascii="Symbol" w:eastAsia="Symbol" w:hAnsi="Symbol" w:cs="Symbol"/>
                <w:iCs/>
                <w:sz w:val="12"/>
                <w:szCs w:val="14"/>
              </w:rPr>
              <w:t></w:t>
            </w:r>
            <w:r w:rsidRPr="00367F39">
              <w:rPr>
                <w:rFonts w:eastAsia="Symbol"/>
                <w:iCs/>
                <w:sz w:val="14"/>
                <w:szCs w:val="14"/>
              </w:rPr>
              <w:t xml:space="preserve">   </w:t>
            </w:r>
            <w:r w:rsidRPr="00367F39">
              <w:rPr>
                <w:sz w:val="14"/>
                <w:szCs w:val="14"/>
              </w:rPr>
              <w:t>National Standards for Business Education</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p w:rsidR="001077B1" w:rsidRPr="00367F39" w:rsidRDefault="001077B1" w:rsidP="008D1DC4">
            <w:pPr>
              <w:tabs>
                <w:tab w:val="left" w:pos="180"/>
                <w:tab w:val="left" w:pos="1440"/>
                <w:tab w:val="left" w:pos="2160"/>
                <w:tab w:val="left" w:pos="2880"/>
                <w:tab w:val="left" w:pos="3600"/>
                <w:tab w:val="left" w:pos="4320"/>
              </w:tabs>
              <w:ind w:left="180" w:hanging="180"/>
              <w:rPr>
                <w:i/>
                <w:iCs/>
                <w:sz w:val="14"/>
                <w:szCs w:val="14"/>
              </w:rPr>
            </w:pPr>
            <w:r w:rsidRPr="00367F39">
              <w:rPr>
                <w:sz w:val="14"/>
                <w:szCs w:val="14"/>
              </w:rPr>
              <w:tab/>
            </w:r>
            <w:r w:rsidRPr="00367F39">
              <w:rPr>
                <w:i/>
                <w:iCs/>
                <w:sz w:val="14"/>
                <w:szCs w:val="14"/>
              </w:rPr>
              <w:t>WV Content Standards</w:t>
            </w:r>
          </w:p>
          <w:p w:rsidR="001077B1" w:rsidRPr="00367F39" w:rsidRDefault="001077B1" w:rsidP="008D1DC4">
            <w:pPr>
              <w:tabs>
                <w:tab w:val="left" w:pos="180"/>
                <w:tab w:val="left" w:pos="1440"/>
                <w:tab w:val="left" w:pos="2160"/>
                <w:tab w:val="left" w:pos="2880"/>
                <w:tab w:val="left" w:pos="3600"/>
                <w:tab w:val="left" w:pos="4320"/>
              </w:tabs>
              <w:ind w:left="180" w:hanging="180"/>
              <w:rPr>
                <w:i/>
                <w:iCs/>
                <w:sz w:val="14"/>
                <w:szCs w:val="14"/>
              </w:rPr>
            </w:pP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Knowledge of Marketing Education and Comprehensive Procedure</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Extensive Human Relations Skills</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Effective Job Seeking, Keeping and Learning Skills</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Basic Cashiering and Math Skills</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Marketing</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Fundamentals</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Marketing Careers</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Basic Safety Technique</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Selling Principles</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Product/Service Planning</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iCs/>
                <w:sz w:val="12"/>
                <w:szCs w:val="14"/>
              </w:rPr>
              <w:t></w:t>
            </w:r>
            <w:r w:rsidRPr="00367F39">
              <w:rPr>
                <w:rFonts w:eastAsia="Symbol"/>
                <w:iCs/>
                <w:sz w:val="14"/>
                <w:szCs w:val="14"/>
              </w:rPr>
              <w:t xml:space="preserve">     </w:t>
            </w:r>
            <w:r w:rsidRPr="00367F39">
              <w:rPr>
                <w:sz w:val="14"/>
                <w:szCs w:val="14"/>
              </w:rPr>
              <w:t>Consumer Characteristics and Behavior</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Keyboarding Applications</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Word Processing</w:t>
            </w:r>
          </w:p>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r w:rsidRPr="00367F39">
              <w:rPr>
                <w:rFonts w:ascii="Symbol" w:eastAsia="Symbol" w:hAnsi="Symbol" w:cs="Symbol"/>
                <w:sz w:val="12"/>
                <w:szCs w:val="14"/>
              </w:rPr>
              <w:t></w:t>
            </w:r>
            <w:r w:rsidRPr="00367F39">
              <w:rPr>
                <w:rFonts w:eastAsia="Symbol"/>
                <w:sz w:val="14"/>
                <w:szCs w:val="14"/>
              </w:rPr>
              <w:t xml:space="preserve">   </w:t>
            </w:r>
            <w:r w:rsidRPr="00367F39">
              <w:rPr>
                <w:sz w:val="14"/>
                <w:szCs w:val="14"/>
              </w:rPr>
              <w:t>Business Computer Applications</w:t>
            </w:r>
          </w:p>
          <w:p w:rsidR="001077B1" w:rsidRPr="00367F39" w:rsidRDefault="001077B1" w:rsidP="008D1DC4">
            <w:pPr>
              <w:tabs>
                <w:tab w:val="left" w:pos="180"/>
                <w:tab w:val="left" w:pos="1440"/>
                <w:tab w:val="left" w:pos="2160"/>
                <w:tab w:val="left" w:pos="2880"/>
                <w:tab w:val="left" w:pos="3600"/>
                <w:tab w:val="left" w:pos="4320"/>
              </w:tabs>
              <w:ind w:left="180" w:hanging="180"/>
              <w:rPr>
                <w:i/>
                <w:iCs/>
                <w:sz w:val="14"/>
                <w:szCs w:val="14"/>
              </w:rPr>
            </w:pPr>
            <w:r w:rsidRPr="00367F39">
              <w:rPr>
                <w:rFonts w:ascii="Symbol" w:eastAsia="Symbol" w:hAnsi="Symbol" w:cs="Symbol"/>
                <w:sz w:val="12"/>
                <w:szCs w:val="16"/>
              </w:rPr>
              <w:t></w:t>
            </w:r>
            <w:r w:rsidRPr="00367F39">
              <w:rPr>
                <w:rFonts w:eastAsia="Symbol"/>
                <w:sz w:val="14"/>
                <w:szCs w:val="14"/>
              </w:rPr>
              <w:t>  </w:t>
            </w:r>
            <w:r w:rsidRPr="00367F39">
              <w:rPr>
                <w:sz w:val="14"/>
                <w:szCs w:val="14"/>
              </w:rPr>
              <w:t>Machine Transcription</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sz w:val="16"/>
                <w:szCs w:val="16"/>
              </w:rPr>
            </w:pPr>
            <w:r w:rsidRPr="00367F39">
              <w:rPr>
                <w:sz w:val="16"/>
                <w:szCs w:val="16"/>
              </w:rPr>
              <w:t>0101 Business Education</w:t>
            </w:r>
            <w:r w:rsidRPr="00367F39">
              <w:rPr>
                <w:sz w:val="16"/>
                <w:szCs w:val="16"/>
                <w:vertAlign w:val="superscript"/>
              </w:rPr>
              <w:t xml:space="preserve">8    </w:t>
            </w:r>
            <w:r w:rsidRPr="00367F39">
              <w:rPr>
                <w:b/>
                <w:sz w:val="16"/>
                <w:szCs w:val="16"/>
              </w:rPr>
              <w:t>AND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trike/>
                <w:sz w:val="14"/>
                <w:szCs w:val="14"/>
              </w:rPr>
            </w:pPr>
          </w:p>
        </w:tc>
      </w:tr>
      <w:tr w:rsidR="001077B1" w:rsidRPr="00367F39" w:rsidTr="008D1DC4">
        <w:trPr>
          <w:cantSplit/>
          <w:trHeight w:val="364"/>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0561 Marketing Education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153</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trike/>
                <w:sz w:val="14"/>
                <w:szCs w:val="14"/>
              </w:rPr>
            </w:pPr>
          </w:p>
        </w:tc>
      </w:tr>
      <w:tr w:rsidR="001077B1" w:rsidRPr="00367F39" w:rsidTr="008D1DC4">
        <w:trPr>
          <w:cantSplit/>
          <w:trHeight w:val="422"/>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180"/>
                <w:tab w:val="left" w:pos="1440"/>
                <w:tab w:val="left" w:pos="2160"/>
                <w:tab w:val="left" w:pos="2880"/>
                <w:tab w:val="left" w:pos="3600"/>
                <w:tab w:val="left" w:pos="4320"/>
              </w:tabs>
              <w:ind w:left="180" w:hanging="180"/>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CHEMISTRY</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Science Teacher Association* (NASTA)</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Cs/>
                <w:sz w:val="14"/>
                <w:szCs w:val="14"/>
              </w:rPr>
            </w:pPr>
            <w:r w:rsidRPr="00367F39">
              <w:rPr>
                <w:iCs/>
                <w:sz w:val="14"/>
                <w:szCs w:val="14"/>
              </w:rPr>
              <w:t>Nature of Science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Cs/>
                <w:sz w:val="14"/>
                <w:szCs w:val="14"/>
              </w:rPr>
            </w:pPr>
            <w:r w:rsidRPr="00367F39">
              <w:rPr>
                <w:iCs/>
                <w:sz w:val="14"/>
                <w:szCs w:val="14"/>
              </w:rPr>
              <w:t>Scientific Attitudes/Habits of Mind</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Cs/>
                <w:sz w:val="14"/>
                <w:szCs w:val="14"/>
              </w:rPr>
            </w:pPr>
            <w:r w:rsidRPr="00367F39">
              <w:rPr>
                <w:iCs/>
                <w:sz w:val="14"/>
                <w:szCs w:val="14"/>
              </w:rPr>
              <w:t>Scientific Processes/Thinking Skills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Cs/>
                <w:sz w:val="14"/>
                <w:szCs w:val="14"/>
              </w:rPr>
            </w:pPr>
            <w:r w:rsidRPr="00367F39">
              <w:rPr>
                <w:iCs/>
                <w:sz w:val="14"/>
                <w:szCs w:val="14"/>
              </w:rPr>
              <w:t>Laboratory Investigation/Hands-on Learning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Cs/>
                <w:sz w:val="14"/>
                <w:szCs w:val="14"/>
              </w:rPr>
            </w:pPr>
            <w:r w:rsidRPr="00367F39">
              <w:rPr>
                <w:iCs/>
                <w:sz w:val="14"/>
                <w:szCs w:val="14"/>
              </w:rPr>
              <w:t>Science Theses and Subject Matter</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Cs/>
                <w:sz w:val="14"/>
                <w:szCs w:val="14"/>
              </w:rPr>
              <w:t>Science History</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6"/>
                <w:szCs w:val="16"/>
              </w:rPr>
            </w:pPr>
            <w:r w:rsidRPr="00367F39">
              <w:rPr>
                <w:iCs/>
                <w:sz w:val="14"/>
                <w:szCs w:val="14"/>
              </w:rPr>
              <w:t>Science Technology and Society</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0245 Chemistry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CHEMISTRY THROUGH CHEMISTRY I</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6"/>
                <w:szCs w:val="16"/>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b/>
            </w: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b/>
              <w:t xml:space="preserve">National Science Teacher Association* (NSTA) Recommendations for Chemistry Teachers </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sz w:val="14"/>
                <w:szCs w:val="14"/>
              </w:rPr>
              <w:tab/>
            </w: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ind w:left="288" w:hanging="144"/>
              <w:rPr>
                <w:iCs/>
                <w:sz w:val="14"/>
                <w:szCs w:val="14"/>
              </w:rPr>
            </w:pPr>
            <w:r w:rsidRPr="00367F39">
              <w:rPr>
                <w:rFonts w:ascii="Symbol" w:eastAsia="Symbol" w:hAnsi="Symbol" w:cs="Symbol"/>
                <w:iCs/>
                <w:sz w:val="12"/>
                <w:szCs w:val="14"/>
              </w:rPr>
              <w:t></w:t>
            </w:r>
            <w:r w:rsidRPr="00367F39">
              <w:rPr>
                <w:rFonts w:eastAsia="Symbol"/>
                <w:iCs/>
                <w:sz w:val="14"/>
                <w:szCs w:val="14"/>
              </w:rPr>
              <w:t xml:space="preserve">   </w:t>
            </w:r>
            <w:r w:rsidRPr="00367F39">
              <w:rPr>
                <w:iCs/>
                <w:sz w:val="14"/>
                <w:szCs w:val="14"/>
              </w:rPr>
              <w:t>Nature of Science</w:t>
            </w:r>
          </w:p>
          <w:p w:rsidR="001077B1" w:rsidRPr="00367F39" w:rsidRDefault="001077B1" w:rsidP="008D1DC4">
            <w:pPr>
              <w:tabs>
                <w:tab w:val="left" w:pos="720"/>
                <w:tab w:val="left" w:pos="1440"/>
                <w:tab w:val="left" w:pos="2160"/>
                <w:tab w:val="left" w:pos="2880"/>
                <w:tab w:val="left" w:pos="3600"/>
                <w:tab w:val="left" w:pos="4320"/>
              </w:tabs>
              <w:ind w:left="288" w:hanging="144"/>
              <w:rPr>
                <w:iCs/>
                <w:sz w:val="14"/>
                <w:szCs w:val="14"/>
              </w:rPr>
            </w:pPr>
            <w:r w:rsidRPr="00367F39">
              <w:rPr>
                <w:rFonts w:ascii="Symbol" w:eastAsia="Symbol" w:hAnsi="Symbol" w:cs="Symbol"/>
                <w:iCs/>
                <w:sz w:val="12"/>
                <w:szCs w:val="14"/>
              </w:rPr>
              <w:t></w:t>
            </w:r>
            <w:r w:rsidRPr="00367F39">
              <w:rPr>
                <w:rFonts w:eastAsia="Symbol"/>
                <w:iCs/>
                <w:sz w:val="14"/>
                <w:szCs w:val="14"/>
              </w:rPr>
              <w:t xml:space="preserve">   </w:t>
            </w:r>
            <w:r w:rsidRPr="00367F39">
              <w:rPr>
                <w:iCs/>
                <w:sz w:val="14"/>
                <w:szCs w:val="14"/>
              </w:rPr>
              <w:t>Scientific Attitudes/Habits of Mind</w:t>
            </w:r>
          </w:p>
          <w:p w:rsidR="001077B1" w:rsidRPr="00367F39" w:rsidRDefault="001077B1" w:rsidP="008D1DC4">
            <w:pPr>
              <w:tabs>
                <w:tab w:val="left" w:pos="720"/>
                <w:tab w:val="left" w:pos="1440"/>
                <w:tab w:val="left" w:pos="2160"/>
                <w:tab w:val="left" w:pos="2880"/>
                <w:tab w:val="left" w:pos="3600"/>
                <w:tab w:val="left" w:pos="4320"/>
              </w:tabs>
              <w:ind w:left="288" w:hanging="144"/>
              <w:rPr>
                <w:iCs/>
                <w:sz w:val="14"/>
                <w:szCs w:val="14"/>
              </w:rPr>
            </w:pPr>
            <w:r w:rsidRPr="00367F39">
              <w:rPr>
                <w:rFonts w:ascii="Symbol" w:eastAsia="Symbol" w:hAnsi="Symbol" w:cs="Symbol"/>
                <w:iCs/>
                <w:sz w:val="12"/>
                <w:szCs w:val="14"/>
              </w:rPr>
              <w:t></w:t>
            </w:r>
            <w:r w:rsidRPr="00367F39">
              <w:rPr>
                <w:rFonts w:eastAsia="Symbol"/>
                <w:iCs/>
                <w:sz w:val="14"/>
                <w:szCs w:val="14"/>
              </w:rPr>
              <w:t xml:space="preserve">   </w:t>
            </w:r>
            <w:r w:rsidRPr="00367F39">
              <w:rPr>
                <w:iCs/>
                <w:sz w:val="14"/>
                <w:szCs w:val="14"/>
              </w:rPr>
              <w:t>Scientific Processes/Thinking Skills</w:t>
            </w:r>
          </w:p>
          <w:p w:rsidR="001077B1" w:rsidRPr="00367F39" w:rsidRDefault="001077B1" w:rsidP="008D1DC4">
            <w:pPr>
              <w:tabs>
                <w:tab w:val="left" w:pos="720"/>
                <w:tab w:val="left" w:pos="1440"/>
                <w:tab w:val="left" w:pos="2160"/>
                <w:tab w:val="left" w:pos="2880"/>
                <w:tab w:val="left" w:pos="3600"/>
                <w:tab w:val="left" w:pos="4320"/>
              </w:tabs>
              <w:ind w:left="288" w:hanging="144"/>
              <w:rPr>
                <w:iCs/>
                <w:sz w:val="14"/>
                <w:szCs w:val="14"/>
              </w:rPr>
            </w:pPr>
            <w:r w:rsidRPr="00367F39">
              <w:rPr>
                <w:rFonts w:ascii="Symbol" w:eastAsia="Symbol" w:hAnsi="Symbol" w:cs="Symbol"/>
                <w:iCs/>
                <w:sz w:val="12"/>
                <w:szCs w:val="14"/>
              </w:rPr>
              <w:t></w:t>
            </w:r>
            <w:r w:rsidRPr="00367F39">
              <w:rPr>
                <w:rFonts w:eastAsia="Symbol"/>
                <w:iCs/>
                <w:sz w:val="14"/>
                <w:szCs w:val="14"/>
              </w:rPr>
              <w:t xml:space="preserve">   </w:t>
            </w:r>
            <w:r w:rsidRPr="00367F39">
              <w:rPr>
                <w:iCs/>
                <w:sz w:val="14"/>
                <w:szCs w:val="14"/>
              </w:rPr>
              <w:t>Laboratory Investigation/Hands-on Learning</w:t>
            </w:r>
          </w:p>
          <w:p w:rsidR="001077B1" w:rsidRPr="00367F39" w:rsidRDefault="001077B1" w:rsidP="008D1DC4">
            <w:pPr>
              <w:tabs>
                <w:tab w:val="left" w:pos="720"/>
                <w:tab w:val="left" w:pos="1440"/>
                <w:tab w:val="left" w:pos="2160"/>
                <w:tab w:val="left" w:pos="2880"/>
                <w:tab w:val="left" w:pos="3600"/>
                <w:tab w:val="left" w:pos="4320"/>
              </w:tabs>
              <w:ind w:left="288" w:hanging="144"/>
              <w:rPr>
                <w:iCs/>
                <w:sz w:val="14"/>
                <w:szCs w:val="14"/>
              </w:rPr>
            </w:pPr>
            <w:r w:rsidRPr="00367F39">
              <w:rPr>
                <w:rFonts w:ascii="Symbol" w:eastAsia="Symbol" w:hAnsi="Symbol" w:cs="Symbol"/>
                <w:iCs/>
                <w:sz w:val="12"/>
                <w:szCs w:val="14"/>
              </w:rPr>
              <w:t></w:t>
            </w:r>
            <w:r w:rsidRPr="00367F39">
              <w:rPr>
                <w:rFonts w:eastAsia="Symbol"/>
                <w:iCs/>
                <w:sz w:val="14"/>
                <w:szCs w:val="14"/>
              </w:rPr>
              <w:t xml:space="preserve">   </w:t>
            </w:r>
            <w:r w:rsidRPr="00367F39">
              <w:rPr>
                <w:iCs/>
                <w:sz w:val="14"/>
                <w:szCs w:val="14"/>
              </w:rPr>
              <w:t>Science Themes and Subject Matter</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
                <w:iCs/>
                <w:sz w:val="14"/>
                <w:szCs w:val="14"/>
              </w:rPr>
              <w:tab/>
            </w:r>
            <w:r w:rsidRPr="00367F39">
              <w:rPr>
                <w:iCs/>
                <w:sz w:val="14"/>
                <w:szCs w:val="14"/>
              </w:rPr>
              <w:t>Science History</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6"/>
                <w:szCs w:val="16"/>
              </w:rPr>
            </w:pPr>
            <w:r w:rsidRPr="00367F39">
              <w:rPr>
                <w:iCs/>
                <w:sz w:val="14"/>
                <w:szCs w:val="14"/>
              </w:rPr>
              <w:tab/>
              <w:t>Science Technology and Society</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0245 Chemistry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TBD</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CHINESE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Council on the Teaching of Foreign Languages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Communication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Interactive Language Use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Comprehension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Production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Cultural Knowledge and Understanding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Connections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-Linguistic</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-Interdisciplinary</w:t>
            </w:r>
          </w:p>
          <w:p w:rsidR="001077B1" w:rsidRPr="00367F39" w:rsidRDefault="001077B1" w:rsidP="008D1DC4">
            <w:pPr>
              <w:tabs>
                <w:tab w:val="left" w:pos="720"/>
                <w:tab w:val="left" w:pos="1440"/>
                <w:tab w:val="left" w:pos="2160"/>
                <w:tab w:val="left" w:pos="2880"/>
                <w:tab w:val="left" w:pos="3600"/>
                <w:tab w:val="left" w:pos="4320"/>
              </w:tabs>
              <w:rPr>
                <w:i/>
                <w:iCs/>
                <w:sz w:val="16"/>
                <w:szCs w:val="16"/>
              </w:rPr>
            </w:pPr>
            <w:r w:rsidRPr="00367F39">
              <w:rPr>
                <w:sz w:val="14"/>
                <w:szCs w:val="14"/>
              </w:rPr>
              <w:t xml:space="preserve">     -Global</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COMPUTER SCIENCE EDUCATION</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
                <w:iCs/>
                <w:sz w:val="16"/>
                <w:szCs w:val="16"/>
              </w:rPr>
            </w:pPr>
            <w:r w:rsidRPr="00367F39">
              <w:rPr>
                <w:sz w:val="14"/>
                <w:szCs w:val="14"/>
              </w:rPr>
              <w:t>International Society for Technology in Education (ISTE)*</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DANCE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Dance Association</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6"/>
                <w:szCs w:val="16"/>
              </w:rPr>
            </w:pPr>
            <w:r w:rsidRPr="00367F39">
              <w:rPr>
                <w:i/>
                <w:iCs/>
                <w:sz w:val="14"/>
                <w:szCs w:val="14"/>
              </w:rPr>
              <w:t>WV Content Standards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DRIVER EDUCATION</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None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Praxis Test Topics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(Page 101)</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lastRenderedPageBreak/>
              <w:t>Safe Motor Vehicle Operation and Procedures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Motor Vehicle Laws and Regulations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Automobile Operation and Maintenance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Instruction, Methodology and Evaluation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4"/>
                <w:szCs w:val="14"/>
              </w:rPr>
              <w:t>Driver Responsibilities and Special Knowledge</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0867 Safety Education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141</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EARLY CHILDHOOD EDUCATION (K-4)</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Association for Childhood Education International</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 (Grades K-4)</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4"/>
                <w:szCs w:val="14"/>
              </w:rPr>
            </w:pPr>
            <w:r w:rsidRPr="00367F39">
              <w:rPr>
                <w:sz w:val="14"/>
                <w:szCs w:val="14"/>
              </w:rPr>
              <w:t>English, Language Arts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4"/>
                <w:szCs w:val="14"/>
              </w:rPr>
            </w:pPr>
            <w:r w:rsidRPr="00367F39">
              <w:rPr>
                <w:sz w:val="14"/>
                <w:szCs w:val="14"/>
              </w:rPr>
              <w:t>Social Studies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4"/>
                <w:szCs w:val="14"/>
              </w:rPr>
            </w:pPr>
            <w:r w:rsidRPr="00367F39">
              <w:rPr>
                <w:sz w:val="14"/>
                <w:szCs w:val="14"/>
              </w:rPr>
              <w:t>Science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4"/>
                <w:szCs w:val="14"/>
              </w:rPr>
            </w:pPr>
            <w:r w:rsidRPr="00367F39">
              <w:rPr>
                <w:sz w:val="14"/>
                <w:szCs w:val="14"/>
              </w:rPr>
              <w:t>Mathematics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4"/>
                <w:szCs w:val="14"/>
              </w:rPr>
            </w:pPr>
            <w:r w:rsidRPr="00367F39">
              <w:rPr>
                <w:sz w:val="14"/>
                <w:szCs w:val="14"/>
              </w:rPr>
              <w:t>Arts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6"/>
                <w:szCs w:val="16"/>
              </w:rPr>
            </w:pPr>
            <w:r w:rsidRPr="00367F39">
              <w:rPr>
                <w:sz w:val="14"/>
                <w:szCs w:val="14"/>
              </w:rPr>
              <w:t>Health/Physical Education</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0020 Early Childhood Education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530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EARLY EDUCATION (</w:t>
            </w:r>
            <w:proofErr w:type="spellStart"/>
            <w:r w:rsidRPr="00367F39">
              <w:rPr>
                <w:b/>
                <w:bCs/>
                <w:sz w:val="16"/>
                <w:szCs w:val="16"/>
              </w:rPr>
              <w:t>PreK</w:t>
            </w:r>
            <w:proofErr w:type="spellEnd"/>
            <w:r w:rsidRPr="00367F39">
              <w:rPr>
                <w:b/>
                <w:bCs/>
                <w:sz w:val="16"/>
                <w:szCs w:val="16"/>
              </w:rPr>
              <w:t>-K)</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4"/>
                <w:szCs w:val="14"/>
              </w:rPr>
              <w:t>National Association for the Education of Young Children* (NAEYC)</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 xml:space="preserve">0531 </w:t>
            </w:r>
            <w:proofErr w:type="spellStart"/>
            <w:r w:rsidRPr="00367F39">
              <w:rPr>
                <w:sz w:val="16"/>
                <w:szCs w:val="16"/>
              </w:rPr>
              <w:t>PreK</w:t>
            </w:r>
            <w:proofErr w:type="spellEnd"/>
            <w:r w:rsidRPr="00367F39">
              <w:rPr>
                <w:sz w:val="16"/>
                <w:szCs w:val="16"/>
              </w:rPr>
              <w:t>-Kindergarten Education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155</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ELEMENTARY EDUCATION (K-6)</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Association for Childhood Education International</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OR</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NCATE Elementary Performance Standards K-6</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English, Language Arts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Social Studies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Science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Mathematics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Arts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Health/Physical Education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WV Studies</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0011 Elementary Education:  Curriculum, Instruction and Assessment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155</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r w:rsidRPr="00367F3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lastRenderedPageBreak/>
              <w:br w:type="page"/>
            </w:r>
            <w:r w:rsidRPr="00367F39">
              <w:rPr>
                <w:b/>
                <w:bCs/>
                <w:sz w:val="16"/>
                <w:szCs w:val="16"/>
              </w:rPr>
              <w:t>ELEMENTARY MATHEMATICS ENDORSEMENT (K-6)</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1077B1">
            <w:pPr>
              <w:pStyle w:val="ListParagraph"/>
              <w:numPr>
                <w:ilvl w:val="0"/>
                <w:numId w:val="4"/>
              </w:numPr>
              <w:tabs>
                <w:tab w:val="left" w:pos="720"/>
                <w:tab w:val="left" w:pos="1440"/>
                <w:tab w:val="left" w:pos="2160"/>
                <w:tab w:val="left" w:pos="2880"/>
                <w:tab w:val="left" w:pos="3600"/>
                <w:tab w:val="left" w:pos="4320"/>
              </w:tabs>
              <w:contextualSpacing w:val="0"/>
              <w:rPr>
                <w:sz w:val="14"/>
                <w:szCs w:val="14"/>
              </w:rPr>
            </w:pPr>
            <w:r w:rsidRPr="00367F39">
              <w:rPr>
                <w:sz w:val="14"/>
                <w:szCs w:val="14"/>
              </w:rPr>
              <w:t>Association for Childhood Education International (ACEI)</w:t>
            </w:r>
          </w:p>
          <w:p w:rsidR="001077B1" w:rsidRPr="00367F39" w:rsidRDefault="001077B1" w:rsidP="001077B1">
            <w:pPr>
              <w:pStyle w:val="ListParagraph"/>
              <w:numPr>
                <w:ilvl w:val="0"/>
                <w:numId w:val="4"/>
              </w:numPr>
              <w:tabs>
                <w:tab w:val="left" w:pos="720"/>
                <w:tab w:val="left" w:pos="1440"/>
                <w:tab w:val="left" w:pos="2160"/>
                <w:tab w:val="left" w:pos="2880"/>
                <w:tab w:val="left" w:pos="3600"/>
                <w:tab w:val="left" w:pos="4320"/>
              </w:tabs>
              <w:contextualSpacing w:val="0"/>
              <w:rPr>
                <w:sz w:val="14"/>
                <w:szCs w:val="14"/>
              </w:rPr>
            </w:pPr>
            <w:r w:rsidRPr="00367F39">
              <w:rPr>
                <w:sz w:val="14"/>
                <w:szCs w:val="14"/>
              </w:rPr>
              <w:t>WV Elementary Mathematics Specialist Standards for Endorsement Programs</w:t>
            </w:r>
          </w:p>
          <w:p w:rsidR="001077B1" w:rsidRPr="00367F39" w:rsidRDefault="001077B1" w:rsidP="008D1DC4">
            <w:pPr>
              <w:pStyle w:val="ListParagraph"/>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ELEMENTARY MATHEMATICS SPECIALIST (K-6)</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1077B1">
            <w:pPr>
              <w:pStyle w:val="ListParagraph"/>
              <w:numPr>
                <w:ilvl w:val="0"/>
                <w:numId w:val="4"/>
              </w:numPr>
              <w:tabs>
                <w:tab w:val="left" w:pos="720"/>
                <w:tab w:val="left" w:pos="1440"/>
                <w:tab w:val="left" w:pos="2160"/>
                <w:tab w:val="left" w:pos="2880"/>
                <w:tab w:val="left" w:pos="3600"/>
                <w:tab w:val="left" w:pos="4320"/>
              </w:tabs>
              <w:contextualSpacing w:val="0"/>
              <w:rPr>
                <w:sz w:val="14"/>
                <w:szCs w:val="14"/>
              </w:rPr>
            </w:pPr>
            <w:r w:rsidRPr="00367F39">
              <w:rPr>
                <w:sz w:val="14"/>
                <w:szCs w:val="14"/>
              </w:rPr>
              <w:t>National Council of Teachers of Mathematics (NCTM)</w:t>
            </w:r>
          </w:p>
          <w:p w:rsidR="001077B1" w:rsidRPr="00367F39" w:rsidRDefault="001077B1" w:rsidP="001077B1">
            <w:pPr>
              <w:pStyle w:val="ListParagraph"/>
              <w:numPr>
                <w:ilvl w:val="0"/>
                <w:numId w:val="4"/>
              </w:numPr>
              <w:tabs>
                <w:tab w:val="left" w:pos="720"/>
                <w:tab w:val="left" w:pos="1440"/>
                <w:tab w:val="left" w:pos="2160"/>
                <w:tab w:val="left" w:pos="2880"/>
                <w:tab w:val="left" w:pos="3600"/>
                <w:tab w:val="left" w:pos="4320"/>
              </w:tabs>
              <w:contextualSpacing w:val="0"/>
              <w:rPr>
                <w:sz w:val="14"/>
                <w:szCs w:val="14"/>
              </w:rPr>
            </w:pPr>
            <w:r w:rsidRPr="00367F39">
              <w:rPr>
                <w:sz w:val="14"/>
                <w:szCs w:val="14"/>
              </w:rPr>
              <w:t xml:space="preserve">WV Elementary Mathematics Specialist Standards for </w:t>
            </w:r>
            <w:proofErr w:type="spellStart"/>
            <w:r w:rsidRPr="00367F39">
              <w:rPr>
                <w:sz w:val="14"/>
                <w:szCs w:val="14"/>
              </w:rPr>
              <w:t>Masters</w:t>
            </w:r>
            <w:proofErr w:type="spellEnd"/>
            <w:r w:rsidRPr="00367F39">
              <w:rPr>
                <w:sz w:val="14"/>
                <w:szCs w:val="14"/>
              </w:rPr>
              <w:t xml:space="preserve"> Degree Programs</w:t>
            </w:r>
          </w:p>
          <w:p w:rsidR="001077B1" w:rsidRPr="00367F39" w:rsidRDefault="001077B1" w:rsidP="008D1DC4">
            <w:pPr>
              <w:tabs>
                <w:tab w:val="left" w:pos="720"/>
                <w:tab w:val="left" w:pos="1440"/>
                <w:tab w:val="left" w:pos="2160"/>
                <w:tab w:val="left" w:pos="2880"/>
                <w:tab w:val="left" w:pos="3600"/>
                <w:tab w:val="left" w:pos="4320"/>
              </w:tabs>
              <w:rPr>
                <w:i/>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Test To Be Determined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TBD</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ENGLISH (5-Adult)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Council for Teachers of English* (NCTE)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Praxis Test Topics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Literature/Literacy Forms/Devices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Language/Linguistics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Composition/Rhetoric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 Including WV Authors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pStyle w:val="ListBullet"/>
              <w:tabs>
                <w:tab w:val="clear" w:pos="360"/>
                <w:tab w:val="left" w:pos="720"/>
                <w:tab w:val="left" w:pos="1440"/>
                <w:tab w:val="left" w:pos="2160"/>
                <w:tab w:val="left" w:pos="2880"/>
                <w:tab w:val="left" w:pos="3600"/>
                <w:tab w:val="left" w:pos="4320"/>
              </w:tabs>
              <w:rPr>
                <w:sz w:val="14"/>
                <w:szCs w:val="14"/>
              </w:rPr>
            </w:pPr>
            <w:r w:rsidRPr="00367F39">
              <w:rPr>
                <w:sz w:val="14"/>
                <w:szCs w:val="14"/>
              </w:rPr>
              <w:t>Technology</w:t>
            </w:r>
          </w:p>
          <w:p w:rsidR="001077B1" w:rsidRPr="00367F39" w:rsidRDefault="001077B1" w:rsidP="008D1DC4">
            <w:pPr>
              <w:pStyle w:val="ListBullet"/>
              <w:tabs>
                <w:tab w:val="clear" w:pos="360"/>
                <w:tab w:val="left" w:pos="720"/>
                <w:tab w:val="left" w:pos="1440"/>
                <w:tab w:val="left" w:pos="2160"/>
                <w:tab w:val="left" w:pos="2880"/>
                <w:tab w:val="left" w:pos="3600"/>
                <w:tab w:val="left" w:pos="4320"/>
              </w:tabs>
              <w:rPr>
                <w:sz w:val="14"/>
                <w:szCs w:val="14"/>
              </w:rPr>
            </w:pPr>
            <w:r w:rsidRPr="00367F39">
              <w:rPr>
                <w:sz w:val="14"/>
                <w:szCs w:val="14"/>
              </w:rPr>
              <w:t>Work Based Learning</w:t>
            </w:r>
          </w:p>
          <w:p w:rsidR="001077B1" w:rsidRPr="00367F39" w:rsidRDefault="001077B1" w:rsidP="008D1DC4">
            <w:pPr>
              <w:tabs>
                <w:tab w:val="left" w:pos="720"/>
                <w:tab w:val="left" w:pos="1440"/>
                <w:tab w:val="left" w:pos="2160"/>
                <w:tab w:val="left" w:pos="2880"/>
                <w:tab w:val="left" w:pos="3600"/>
                <w:tab w:val="left" w:pos="4320"/>
              </w:tabs>
              <w:ind w:left="288"/>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0041 English Language, Literature &amp; Composition: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155</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ENGLISH (5-9)</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Council for Teachers of English* (NCTE)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 including WV Authors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0049 Middle School English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ENGLISH AS A SECOND LANGUAGE (</w:t>
            </w:r>
            <w:proofErr w:type="spellStart"/>
            <w:r w:rsidRPr="00367F39">
              <w:rPr>
                <w:b/>
                <w:bCs/>
                <w:sz w:val="16"/>
                <w:szCs w:val="16"/>
              </w:rPr>
              <w:t>PreK</w:t>
            </w:r>
            <w:proofErr w:type="spellEnd"/>
            <w:r w:rsidRPr="00367F39">
              <w:rPr>
                <w:b/>
                <w:bCs/>
                <w:sz w:val="16"/>
                <w:szCs w:val="16"/>
              </w:rPr>
              <w:t>-Adult)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National Board for Professional Teaching </w:t>
            </w:r>
            <w:r w:rsidRPr="00367F39">
              <w:rPr>
                <w:sz w:val="14"/>
                <w:szCs w:val="14"/>
              </w:rPr>
              <w:lastRenderedPageBreak/>
              <w:t>Standards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 xml:space="preserve">No Test Required </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FAMILY AND CONSUMER SCIENCE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Association of State Administrators of Family and Consumer Science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0121  Home Economics Education</w:t>
            </w:r>
            <w:r w:rsidRPr="00367F39">
              <w:rPr>
                <w:sz w:val="16"/>
                <w:szCs w:val="16"/>
                <w:vertAlign w:val="superscript"/>
              </w:rPr>
              <w:t>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146</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highlight w:val="magenta"/>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proofErr w:type="gramStart"/>
            <w:r w:rsidRPr="00367F39">
              <w:rPr>
                <w:b/>
                <w:bCs/>
                <w:sz w:val="16"/>
                <w:szCs w:val="16"/>
              </w:rPr>
              <w:t xml:space="preserve">FRENCH  </w:t>
            </w:r>
            <w:r w:rsidRPr="00367F39">
              <w:rPr>
                <w:sz w:val="16"/>
                <w:szCs w:val="16"/>
              </w:rPr>
              <w:t>(</w:t>
            </w:r>
            <w:proofErr w:type="gramEnd"/>
            <w:r w:rsidRPr="00367F39">
              <w:rPr>
                <w:sz w:val="16"/>
                <w:szCs w:val="16"/>
              </w:rPr>
              <w:t>Test 5173 does not apply to 5-9.)</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American Council on the Teaching of Foreign </w:t>
            </w:r>
            <w:r w:rsidRPr="00367F39">
              <w:rPr>
                <w:sz w:val="14"/>
                <w:szCs w:val="14"/>
              </w:rPr>
              <w:lastRenderedPageBreak/>
              <w:t>Languages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1077B1">
            <w:pPr>
              <w:numPr>
                <w:ilvl w:val="0"/>
                <w:numId w:val="5"/>
              </w:numPr>
              <w:tabs>
                <w:tab w:val="left" w:pos="720"/>
                <w:tab w:val="left" w:pos="1440"/>
                <w:tab w:val="left" w:pos="2160"/>
                <w:tab w:val="left" w:pos="2880"/>
                <w:tab w:val="left" w:pos="3600"/>
                <w:tab w:val="left" w:pos="4320"/>
              </w:tabs>
              <w:rPr>
                <w:sz w:val="14"/>
                <w:szCs w:val="14"/>
              </w:rPr>
            </w:pPr>
            <w:r w:rsidRPr="00367F39">
              <w:rPr>
                <w:sz w:val="14"/>
                <w:szCs w:val="14"/>
              </w:rPr>
              <w:t>Communication</w:t>
            </w:r>
          </w:p>
          <w:p w:rsidR="001077B1" w:rsidRPr="00367F39" w:rsidRDefault="001077B1" w:rsidP="001077B1">
            <w:pPr>
              <w:numPr>
                <w:ilvl w:val="0"/>
                <w:numId w:val="5"/>
              </w:numPr>
              <w:tabs>
                <w:tab w:val="left" w:pos="720"/>
                <w:tab w:val="left" w:pos="1440"/>
                <w:tab w:val="left" w:pos="2160"/>
                <w:tab w:val="left" w:pos="2880"/>
                <w:tab w:val="left" w:pos="3600"/>
                <w:tab w:val="left" w:pos="4320"/>
              </w:tabs>
              <w:rPr>
                <w:sz w:val="14"/>
                <w:szCs w:val="14"/>
              </w:rPr>
            </w:pPr>
            <w:r w:rsidRPr="00367F39">
              <w:rPr>
                <w:sz w:val="14"/>
                <w:szCs w:val="14"/>
              </w:rPr>
              <w:t>Interactive Language Use</w:t>
            </w:r>
          </w:p>
          <w:p w:rsidR="001077B1" w:rsidRPr="00367F39" w:rsidRDefault="001077B1" w:rsidP="001077B1">
            <w:pPr>
              <w:numPr>
                <w:ilvl w:val="0"/>
                <w:numId w:val="5"/>
              </w:numPr>
              <w:tabs>
                <w:tab w:val="left" w:pos="720"/>
                <w:tab w:val="left" w:pos="1440"/>
                <w:tab w:val="left" w:pos="2160"/>
                <w:tab w:val="left" w:pos="2880"/>
                <w:tab w:val="left" w:pos="3600"/>
                <w:tab w:val="left" w:pos="4320"/>
              </w:tabs>
              <w:rPr>
                <w:sz w:val="14"/>
                <w:szCs w:val="14"/>
              </w:rPr>
            </w:pPr>
            <w:r w:rsidRPr="00367F39">
              <w:rPr>
                <w:sz w:val="14"/>
                <w:szCs w:val="14"/>
              </w:rPr>
              <w:t>Non-interactive Language Comprehension</w:t>
            </w:r>
          </w:p>
          <w:p w:rsidR="001077B1" w:rsidRPr="00367F39" w:rsidRDefault="001077B1" w:rsidP="001077B1">
            <w:pPr>
              <w:numPr>
                <w:ilvl w:val="0"/>
                <w:numId w:val="5"/>
              </w:numPr>
              <w:tabs>
                <w:tab w:val="left" w:pos="720"/>
                <w:tab w:val="left" w:pos="1440"/>
                <w:tab w:val="left" w:pos="2160"/>
                <w:tab w:val="left" w:pos="2880"/>
                <w:tab w:val="left" w:pos="3600"/>
                <w:tab w:val="left" w:pos="4320"/>
              </w:tabs>
              <w:rPr>
                <w:sz w:val="14"/>
                <w:szCs w:val="14"/>
              </w:rPr>
            </w:pPr>
            <w:r w:rsidRPr="00367F39">
              <w:rPr>
                <w:sz w:val="14"/>
                <w:szCs w:val="14"/>
              </w:rPr>
              <w:t>Non-interactive Language Production</w:t>
            </w:r>
          </w:p>
          <w:p w:rsidR="001077B1" w:rsidRPr="00367F39" w:rsidRDefault="001077B1" w:rsidP="001077B1">
            <w:pPr>
              <w:numPr>
                <w:ilvl w:val="0"/>
                <w:numId w:val="5"/>
              </w:numPr>
              <w:tabs>
                <w:tab w:val="left" w:pos="720"/>
                <w:tab w:val="left" w:pos="1440"/>
                <w:tab w:val="left" w:pos="2160"/>
                <w:tab w:val="left" w:pos="2880"/>
                <w:tab w:val="left" w:pos="3600"/>
                <w:tab w:val="left" w:pos="4320"/>
              </w:tabs>
              <w:rPr>
                <w:sz w:val="14"/>
                <w:szCs w:val="14"/>
              </w:rPr>
            </w:pPr>
            <w:r w:rsidRPr="00367F39">
              <w:rPr>
                <w:sz w:val="14"/>
                <w:szCs w:val="14"/>
              </w:rPr>
              <w:t>Cultural Knowledge and Understanding</w:t>
            </w:r>
          </w:p>
          <w:p w:rsidR="001077B1" w:rsidRPr="00367F39" w:rsidRDefault="001077B1" w:rsidP="001077B1">
            <w:pPr>
              <w:numPr>
                <w:ilvl w:val="0"/>
                <w:numId w:val="5"/>
              </w:numPr>
              <w:tabs>
                <w:tab w:val="left" w:pos="720"/>
                <w:tab w:val="left" w:pos="1440"/>
                <w:tab w:val="left" w:pos="2160"/>
                <w:tab w:val="left" w:pos="2880"/>
                <w:tab w:val="left" w:pos="3600"/>
                <w:tab w:val="left" w:pos="4320"/>
              </w:tabs>
              <w:rPr>
                <w:sz w:val="14"/>
                <w:szCs w:val="14"/>
              </w:rPr>
            </w:pPr>
            <w:r w:rsidRPr="00367F39">
              <w:rPr>
                <w:sz w:val="14"/>
                <w:szCs w:val="14"/>
              </w:rPr>
              <w:t>Connections</w:t>
            </w:r>
          </w:p>
          <w:p w:rsidR="001077B1" w:rsidRPr="00367F39" w:rsidRDefault="001077B1" w:rsidP="001077B1">
            <w:pPr>
              <w:pStyle w:val="ListParagraph"/>
              <w:numPr>
                <w:ilvl w:val="0"/>
                <w:numId w:val="5"/>
              </w:numPr>
              <w:tabs>
                <w:tab w:val="left" w:pos="720"/>
                <w:tab w:val="left" w:pos="1440"/>
                <w:tab w:val="left" w:pos="2160"/>
                <w:tab w:val="left" w:pos="2880"/>
                <w:tab w:val="left" w:pos="3600"/>
                <w:tab w:val="left" w:pos="4320"/>
              </w:tabs>
              <w:contextualSpacing w:val="0"/>
              <w:rPr>
                <w:sz w:val="14"/>
                <w:szCs w:val="14"/>
              </w:rPr>
            </w:pPr>
            <w:r w:rsidRPr="00367F39">
              <w:rPr>
                <w:sz w:val="14"/>
                <w:szCs w:val="14"/>
              </w:rPr>
              <w:t>Linguistic</w:t>
            </w:r>
          </w:p>
          <w:p w:rsidR="001077B1" w:rsidRPr="00367F39" w:rsidRDefault="001077B1" w:rsidP="001077B1">
            <w:pPr>
              <w:pStyle w:val="ListParagraph"/>
              <w:numPr>
                <w:ilvl w:val="0"/>
                <w:numId w:val="5"/>
              </w:numPr>
              <w:tabs>
                <w:tab w:val="left" w:pos="720"/>
                <w:tab w:val="left" w:pos="1440"/>
                <w:tab w:val="left" w:pos="2160"/>
                <w:tab w:val="left" w:pos="2880"/>
                <w:tab w:val="left" w:pos="3600"/>
                <w:tab w:val="left" w:pos="4320"/>
              </w:tabs>
              <w:contextualSpacing w:val="0"/>
              <w:rPr>
                <w:sz w:val="14"/>
                <w:szCs w:val="14"/>
              </w:rPr>
            </w:pPr>
            <w:r w:rsidRPr="00367F39">
              <w:rPr>
                <w:sz w:val="14"/>
                <w:szCs w:val="14"/>
              </w:rPr>
              <w:t>Interdisciplinary</w:t>
            </w:r>
          </w:p>
          <w:p w:rsidR="001077B1" w:rsidRPr="00367F39" w:rsidRDefault="001077B1" w:rsidP="001077B1">
            <w:pPr>
              <w:pStyle w:val="ListParagraph"/>
              <w:numPr>
                <w:ilvl w:val="0"/>
                <w:numId w:val="5"/>
              </w:numPr>
              <w:tabs>
                <w:tab w:val="left" w:pos="720"/>
                <w:tab w:val="left" w:pos="1440"/>
                <w:tab w:val="left" w:pos="2160"/>
                <w:tab w:val="left" w:pos="2880"/>
                <w:tab w:val="left" w:pos="3600"/>
                <w:tab w:val="left" w:pos="4320"/>
              </w:tabs>
              <w:contextualSpacing w:val="0"/>
              <w:rPr>
                <w:sz w:val="14"/>
                <w:szCs w:val="14"/>
              </w:rPr>
            </w:pPr>
            <w:r w:rsidRPr="00367F39">
              <w:rPr>
                <w:sz w:val="14"/>
                <w:szCs w:val="14"/>
              </w:rPr>
              <w:t>Global</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5174 World Languages: French</w:t>
            </w:r>
            <w:r w:rsidRPr="00367F39">
              <w:rPr>
                <w:sz w:val="16"/>
                <w:szCs w:val="16"/>
                <w:vertAlign w:val="superscript"/>
              </w:rPr>
              <w:t xml:space="preserve"> 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0622 Principles of Learning &amp; Teaching (K-6) (Pre-K-AD Programs Only) OR </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GENERAL MATH THROUGH ALGEBRA I AND MATHEMATICS (5-9)</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Council of Teachers of Mathematics* (NCTM)</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0069 Middle School Mathematics</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148</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GENERAL SCIENCE (5-Adult)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Science Teachers Association* (NSTA)</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1077B1">
            <w:pPr>
              <w:numPr>
                <w:ilvl w:val="0"/>
                <w:numId w:val="6"/>
              </w:numPr>
              <w:tabs>
                <w:tab w:val="left" w:pos="376"/>
                <w:tab w:val="left" w:pos="720"/>
                <w:tab w:val="left" w:pos="1440"/>
                <w:tab w:val="left" w:pos="2160"/>
                <w:tab w:val="left" w:pos="2880"/>
                <w:tab w:val="left" w:pos="3600"/>
                <w:tab w:val="left" w:pos="4320"/>
              </w:tabs>
              <w:rPr>
                <w:sz w:val="14"/>
                <w:szCs w:val="14"/>
              </w:rPr>
            </w:pPr>
            <w:r w:rsidRPr="00367F39">
              <w:rPr>
                <w:sz w:val="14"/>
                <w:szCs w:val="14"/>
              </w:rPr>
              <w:t>Nature of Science</w:t>
            </w:r>
          </w:p>
          <w:p w:rsidR="001077B1" w:rsidRPr="00367F39" w:rsidRDefault="001077B1" w:rsidP="001077B1">
            <w:pPr>
              <w:numPr>
                <w:ilvl w:val="0"/>
                <w:numId w:val="6"/>
              </w:numPr>
              <w:tabs>
                <w:tab w:val="left" w:pos="376"/>
                <w:tab w:val="left" w:pos="720"/>
                <w:tab w:val="left" w:pos="1440"/>
                <w:tab w:val="left" w:pos="2160"/>
                <w:tab w:val="left" w:pos="2880"/>
                <w:tab w:val="left" w:pos="3600"/>
                <w:tab w:val="left" w:pos="4320"/>
              </w:tabs>
              <w:rPr>
                <w:sz w:val="14"/>
                <w:szCs w:val="14"/>
              </w:rPr>
            </w:pPr>
            <w:r w:rsidRPr="00367F39">
              <w:rPr>
                <w:sz w:val="14"/>
                <w:szCs w:val="14"/>
              </w:rPr>
              <w:t>Scientific Attitudes/Habits of Mind</w:t>
            </w:r>
          </w:p>
          <w:p w:rsidR="001077B1" w:rsidRPr="00367F39" w:rsidRDefault="001077B1" w:rsidP="001077B1">
            <w:pPr>
              <w:numPr>
                <w:ilvl w:val="0"/>
                <w:numId w:val="6"/>
              </w:numPr>
              <w:tabs>
                <w:tab w:val="left" w:pos="376"/>
                <w:tab w:val="left" w:pos="720"/>
                <w:tab w:val="left" w:pos="1440"/>
                <w:tab w:val="left" w:pos="2160"/>
                <w:tab w:val="left" w:pos="2880"/>
                <w:tab w:val="left" w:pos="3600"/>
                <w:tab w:val="left" w:pos="4320"/>
              </w:tabs>
              <w:rPr>
                <w:sz w:val="14"/>
                <w:szCs w:val="14"/>
              </w:rPr>
            </w:pPr>
            <w:r w:rsidRPr="00367F39">
              <w:rPr>
                <w:sz w:val="14"/>
                <w:szCs w:val="14"/>
              </w:rPr>
              <w:t>Scientific Processes/Thinking Skills</w:t>
            </w:r>
          </w:p>
          <w:p w:rsidR="001077B1" w:rsidRPr="00367F39" w:rsidRDefault="001077B1" w:rsidP="001077B1">
            <w:pPr>
              <w:numPr>
                <w:ilvl w:val="0"/>
                <w:numId w:val="6"/>
              </w:numPr>
              <w:tabs>
                <w:tab w:val="left" w:pos="376"/>
                <w:tab w:val="left" w:pos="720"/>
                <w:tab w:val="left" w:pos="1440"/>
                <w:tab w:val="left" w:pos="2160"/>
                <w:tab w:val="left" w:pos="2880"/>
                <w:tab w:val="left" w:pos="3600"/>
                <w:tab w:val="left" w:pos="4320"/>
              </w:tabs>
              <w:rPr>
                <w:sz w:val="14"/>
                <w:szCs w:val="14"/>
              </w:rPr>
            </w:pPr>
            <w:r w:rsidRPr="00367F39">
              <w:rPr>
                <w:sz w:val="14"/>
                <w:szCs w:val="14"/>
              </w:rPr>
              <w:t>Laboratory Investigation/Hands-on Learning</w:t>
            </w:r>
          </w:p>
          <w:p w:rsidR="001077B1" w:rsidRPr="00367F39" w:rsidRDefault="001077B1" w:rsidP="001077B1">
            <w:pPr>
              <w:numPr>
                <w:ilvl w:val="0"/>
                <w:numId w:val="6"/>
              </w:numPr>
              <w:tabs>
                <w:tab w:val="left" w:pos="376"/>
                <w:tab w:val="left" w:pos="720"/>
                <w:tab w:val="left" w:pos="1440"/>
                <w:tab w:val="left" w:pos="2160"/>
                <w:tab w:val="left" w:pos="2880"/>
                <w:tab w:val="left" w:pos="3600"/>
                <w:tab w:val="left" w:pos="4320"/>
              </w:tabs>
              <w:rPr>
                <w:sz w:val="14"/>
                <w:szCs w:val="14"/>
              </w:rPr>
            </w:pPr>
            <w:r w:rsidRPr="00367F39">
              <w:rPr>
                <w:sz w:val="14"/>
                <w:szCs w:val="14"/>
              </w:rPr>
              <w:t>Science Themes and Subject Matter</w:t>
            </w:r>
          </w:p>
          <w:p w:rsidR="001077B1" w:rsidRPr="00367F39" w:rsidRDefault="001077B1" w:rsidP="001077B1">
            <w:pPr>
              <w:numPr>
                <w:ilvl w:val="0"/>
                <w:numId w:val="6"/>
              </w:numPr>
              <w:tabs>
                <w:tab w:val="left" w:pos="376"/>
                <w:tab w:val="left" w:pos="720"/>
                <w:tab w:val="left" w:pos="1440"/>
                <w:tab w:val="left" w:pos="2160"/>
                <w:tab w:val="left" w:pos="2880"/>
                <w:tab w:val="left" w:pos="3600"/>
                <w:tab w:val="left" w:pos="4320"/>
              </w:tabs>
              <w:rPr>
                <w:sz w:val="14"/>
                <w:szCs w:val="14"/>
              </w:rPr>
            </w:pPr>
            <w:r w:rsidRPr="00367F39">
              <w:rPr>
                <w:sz w:val="14"/>
                <w:szCs w:val="14"/>
              </w:rPr>
              <w:t>Science History</w:t>
            </w:r>
          </w:p>
          <w:p w:rsidR="001077B1" w:rsidRPr="00367F39" w:rsidRDefault="001077B1" w:rsidP="001077B1">
            <w:pPr>
              <w:numPr>
                <w:ilvl w:val="0"/>
                <w:numId w:val="6"/>
              </w:numPr>
              <w:tabs>
                <w:tab w:val="left" w:pos="376"/>
                <w:tab w:val="left" w:pos="720"/>
                <w:tab w:val="left" w:pos="1440"/>
                <w:tab w:val="left" w:pos="2160"/>
                <w:tab w:val="left" w:pos="2880"/>
                <w:tab w:val="left" w:pos="3600"/>
                <w:tab w:val="left" w:pos="4320"/>
              </w:tabs>
              <w:rPr>
                <w:sz w:val="14"/>
                <w:szCs w:val="14"/>
              </w:rPr>
            </w:pPr>
            <w:r w:rsidRPr="00367F39">
              <w:rPr>
                <w:sz w:val="14"/>
                <w:szCs w:val="14"/>
              </w:rPr>
              <w:t>Science Technology and Society</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0231 Biology:  Content Knowledge, Part 1</w:t>
            </w:r>
            <w:r w:rsidRPr="00367F39">
              <w:rPr>
                <w:sz w:val="16"/>
                <w:szCs w:val="16"/>
                <w:vertAlign w:val="superscript"/>
              </w:rPr>
              <w:t>5</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148</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0481 Physical Science:  Content Knowledge</w:t>
            </w:r>
            <w:r w:rsidRPr="00367F39">
              <w:rPr>
                <w:sz w:val="16"/>
                <w:szCs w:val="16"/>
                <w:vertAlign w:val="superscript"/>
              </w:rPr>
              <w:t>5</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0432 General Science:  Content Knowledge, Part 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149</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GENERAL SCIENCE (5-9)</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Science Teachers Association* (NSTA)</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Nature of Science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Scientific Attitudes/Habits of Mind</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Scientific Processes/Thinking Skills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Laboratory Investigation/Hands-on Learning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Science Themes and Subject Matter</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Science History</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Science Technology and Society</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0439 Middle Childhood Science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151</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0623 Principles of Learning &amp; Teaching (5-9) </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proofErr w:type="gramStart"/>
            <w:r w:rsidRPr="00367F39">
              <w:rPr>
                <w:b/>
                <w:bCs/>
                <w:sz w:val="16"/>
                <w:szCs w:val="16"/>
              </w:rPr>
              <w:t xml:space="preserve">GERMAN  </w:t>
            </w:r>
            <w:r w:rsidRPr="00367F39">
              <w:rPr>
                <w:sz w:val="16"/>
                <w:szCs w:val="16"/>
              </w:rPr>
              <w:t>(</w:t>
            </w:r>
            <w:proofErr w:type="gramEnd"/>
            <w:r w:rsidRPr="00367F39">
              <w:rPr>
                <w:sz w:val="16"/>
                <w:szCs w:val="16"/>
              </w:rPr>
              <w:t>Test No. 5183 does not apply to 5-9.)</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lastRenderedPageBreak/>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Council on the Teaching of Foreign Languages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(See Objectives for Appropriate levels, </w:t>
            </w:r>
            <w:proofErr w:type="spellStart"/>
            <w:r w:rsidRPr="00367F39">
              <w:rPr>
                <w:sz w:val="14"/>
                <w:szCs w:val="14"/>
              </w:rPr>
              <w:t>PreK</w:t>
            </w:r>
            <w:proofErr w:type="spellEnd"/>
            <w:r w:rsidRPr="00367F39">
              <w:rPr>
                <w:sz w:val="14"/>
                <w:szCs w:val="14"/>
              </w:rPr>
              <w:t>-Adult, 5-Adult or 5-9)</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Communications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Interactive Language Use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Production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Cultural Knowledge and Understanding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Connections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-Linguistic</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-Interdisciplinary</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-Global</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ind w:left="288"/>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5183 World Languages: German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HEALTH</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Alliance for Health, Physical Education, Recreation and Dance* (AAHPERD)</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Skills Development</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Injury Prevention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Personal Health and Wellness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Relationships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Tobacco, Alcohol and other Drugs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 xml:space="preserve">Nutrition and Physical Activity </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0550 Health Education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640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INSTRUCTIONAL TECHNOLOGY</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lastRenderedPageBreak/>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Education Technology Standards for Teachers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Education Technology Standards for Administrators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Education Technology Standards for Students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Staff Development Council Standards for Professional Development</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21</w:t>
            </w:r>
            <w:r w:rsidRPr="00367F39">
              <w:rPr>
                <w:sz w:val="14"/>
                <w:szCs w:val="14"/>
                <w:vertAlign w:val="superscript"/>
              </w:rPr>
              <w:t>st</w:t>
            </w:r>
            <w:r w:rsidRPr="00367F39">
              <w:rPr>
                <w:sz w:val="14"/>
                <w:szCs w:val="14"/>
              </w:rPr>
              <w:t xml:space="preserve"> Century Learning Skills and Technology Tools</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JAPANESE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Council on the Teaching of Foreign Languages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Cs/>
                <w:sz w:val="14"/>
                <w:szCs w:val="14"/>
              </w:rPr>
              <w:t>(See Objectives for Appropriate Levels, Pre-K-Adult, 5-Adult, 9-Adult or 5-9)</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Communication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Interactive Language Use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Comprehension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Production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Cultural Knowledge and Understanding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Connections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-Linguistic</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-Interdisciplinary</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-Global</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JOURNALISM</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lastRenderedPageBreak/>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proofErr w:type="gramStart"/>
            <w:r w:rsidRPr="00367F39">
              <w:rPr>
                <w:b/>
                <w:bCs/>
                <w:sz w:val="16"/>
                <w:szCs w:val="16"/>
              </w:rPr>
              <w:t xml:space="preserve">LATIN  </w:t>
            </w:r>
            <w:r w:rsidRPr="00367F39">
              <w:rPr>
                <w:sz w:val="16"/>
                <w:szCs w:val="16"/>
              </w:rPr>
              <w:t>(</w:t>
            </w:r>
            <w:proofErr w:type="gramEnd"/>
            <w:r w:rsidRPr="00367F39">
              <w:rPr>
                <w:sz w:val="16"/>
                <w:szCs w:val="16"/>
              </w:rPr>
              <w:t>Test No. 0600 does not apply to 5-9.)</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Classical League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Communications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Cultures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Connections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0601 Latin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131</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trike/>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MARKETING</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lastRenderedPageBreak/>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None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Knowledge of Marketing Education and Comprehensive Procedure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Extensive Human Relations Skills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Effective Job Seeking, Keeping and Learning Skills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Basic Cashiering and Math Skills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Marketing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Fundamentals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Marketing Careers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Basic Safety Technique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Selling Principles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Product/Service Planning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4"/>
                <w:szCs w:val="14"/>
              </w:rPr>
            </w:pPr>
            <w:r w:rsidRPr="00367F39">
              <w:rPr>
                <w:sz w:val="14"/>
                <w:szCs w:val="14"/>
              </w:rPr>
              <w:t>Consumer Characteristics and Behavior</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0561  Marketing Education</w:t>
            </w:r>
            <w:r w:rsidRPr="00367F39">
              <w:rPr>
                <w:sz w:val="16"/>
                <w:szCs w:val="16"/>
                <w:vertAlign w:val="superscript"/>
              </w:rPr>
              <w:t>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153</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MATHEMATICS (5-Adult)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Council of Teachers of Mathematics* (NCTM)</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0061 Mathematics:  Content Knowledge (Calculator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133</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MIDDLE CHILDHOOD EDUCATION MCE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None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Praxis Test Topics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Organizing Content Knowledge for Student Learning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Creating an Environment for Student learning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Teaching for Student Learning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 xml:space="preserve">Teacher Professionalism </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493E5C" w:rsidRPr="00367F39" w:rsidTr="00493E5C">
        <w:trPr>
          <w:cantSplit/>
          <w:trHeight w:val="410"/>
        </w:trPr>
        <w:tc>
          <w:tcPr>
            <w:tcW w:w="1638" w:type="pct"/>
            <w:vMerge/>
          </w:tcPr>
          <w:p w:rsidR="00493E5C" w:rsidRPr="00367F39" w:rsidRDefault="00493E5C"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493E5C" w:rsidRPr="00367F39" w:rsidRDefault="00493E5C" w:rsidP="00493E5C">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w:t>
            </w:r>
          </w:p>
        </w:tc>
        <w:tc>
          <w:tcPr>
            <w:tcW w:w="512" w:type="pct"/>
            <w:vAlign w:val="center"/>
          </w:tcPr>
          <w:p w:rsidR="00493E5C" w:rsidRPr="00367F39" w:rsidRDefault="00493E5C" w:rsidP="008D1DC4">
            <w:pPr>
              <w:tabs>
                <w:tab w:val="left" w:pos="720"/>
                <w:tab w:val="left" w:pos="1440"/>
                <w:tab w:val="left" w:pos="2160"/>
                <w:tab w:val="left" w:pos="2880"/>
                <w:tab w:val="left" w:pos="3600"/>
                <w:tab w:val="left" w:pos="4320"/>
              </w:tabs>
              <w:jc w:val="center"/>
              <w:rPr>
                <w:strike/>
                <w:sz w:val="14"/>
                <w:szCs w:val="14"/>
              </w:rPr>
            </w:pPr>
            <w:r w:rsidRPr="00367F39">
              <w:rPr>
                <w:sz w:val="14"/>
                <w:szCs w:val="14"/>
              </w:rPr>
              <w:t>160</w:t>
            </w:r>
          </w:p>
        </w:tc>
        <w:tc>
          <w:tcPr>
            <w:tcW w:w="544" w:type="pct"/>
            <w:vAlign w:val="center"/>
          </w:tcPr>
          <w:p w:rsidR="00493E5C" w:rsidRPr="00367F39" w:rsidRDefault="00493E5C" w:rsidP="008D1DC4">
            <w:pPr>
              <w:tabs>
                <w:tab w:val="left" w:pos="720"/>
                <w:tab w:val="left" w:pos="1440"/>
                <w:tab w:val="left" w:pos="2160"/>
                <w:tab w:val="left" w:pos="2880"/>
                <w:tab w:val="left" w:pos="3600"/>
                <w:tab w:val="left" w:pos="4320"/>
              </w:tabs>
              <w:jc w:val="center"/>
              <w:rPr>
                <w:sz w:val="14"/>
                <w:szCs w:val="14"/>
              </w:rPr>
            </w:pPr>
          </w:p>
        </w:tc>
      </w:tr>
      <w:tr w:rsidR="00493E5C" w:rsidRPr="00367F39" w:rsidTr="00985D6C">
        <w:trPr>
          <w:cantSplit/>
          <w:trHeight w:val="410"/>
        </w:trPr>
        <w:tc>
          <w:tcPr>
            <w:tcW w:w="1638" w:type="pct"/>
            <w:vMerge/>
          </w:tcPr>
          <w:p w:rsidR="00493E5C" w:rsidRPr="00367F39" w:rsidRDefault="00493E5C"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493E5C" w:rsidRPr="00367F39" w:rsidRDefault="00493E5C" w:rsidP="008D1DC4">
            <w:pPr>
              <w:tabs>
                <w:tab w:val="left" w:pos="720"/>
                <w:tab w:val="left" w:pos="1440"/>
                <w:tab w:val="left" w:pos="2160"/>
                <w:tab w:val="left" w:pos="2880"/>
                <w:tab w:val="left" w:pos="3600"/>
                <w:tab w:val="left" w:pos="4320"/>
              </w:tabs>
              <w:rPr>
                <w:strike/>
                <w:sz w:val="14"/>
                <w:szCs w:val="14"/>
              </w:rPr>
            </w:pPr>
          </w:p>
        </w:tc>
        <w:tc>
          <w:tcPr>
            <w:tcW w:w="512" w:type="pct"/>
            <w:vAlign w:val="center"/>
          </w:tcPr>
          <w:p w:rsidR="00493E5C" w:rsidRPr="00367F39" w:rsidRDefault="00493E5C"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493E5C" w:rsidRPr="00367F39" w:rsidRDefault="00493E5C"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493E5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MUSIC</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493E5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493E5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Music Education National Conference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Praxis Test Topics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4"/>
                <w:szCs w:val="14"/>
              </w:rPr>
            </w:pPr>
            <w:r w:rsidRPr="00367F39">
              <w:rPr>
                <w:sz w:val="14"/>
                <w:szCs w:val="14"/>
              </w:rPr>
              <w:t>IV Music Learning K-12</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ind w:left="1080" w:hanging="1080"/>
              <w:rPr>
                <w:i/>
                <w:iCs/>
                <w:sz w:val="14"/>
                <w:szCs w:val="14"/>
              </w:rPr>
            </w:pPr>
            <w:r w:rsidRPr="00367F39">
              <w:rPr>
                <w:sz w:val="14"/>
                <w:szCs w:val="14"/>
              </w:rPr>
              <w:t>V Professional Practices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0113 Music Content Knowledge (Contains Listening Section)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155</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493E5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985D6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 xml:space="preserve">ORAL </w:t>
            </w:r>
            <w:proofErr w:type="gramStart"/>
            <w:r w:rsidRPr="00367F39">
              <w:rPr>
                <w:b/>
                <w:bCs/>
                <w:sz w:val="16"/>
                <w:szCs w:val="16"/>
              </w:rPr>
              <w:t xml:space="preserve">COMMUNICATION  </w:t>
            </w:r>
            <w:r w:rsidRPr="00367F39">
              <w:rPr>
                <w:sz w:val="16"/>
                <w:szCs w:val="16"/>
              </w:rPr>
              <w:t>(</w:t>
            </w:r>
            <w:proofErr w:type="gramEnd"/>
            <w:r w:rsidRPr="00367F39">
              <w:rPr>
                <w:sz w:val="16"/>
                <w:szCs w:val="16"/>
              </w:rPr>
              <w:t>Test No. 0220 does not apply to 5-9.)</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985D6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985D6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None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lastRenderedPageBreak/>
              <w:t>Praxis Test Topics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Interpersonal Communication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Small Group</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Communication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Public Speaking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Media and Their Difference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Play Production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Forensics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Assessment and Evaluation</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0221 Speech Communication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985D6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PHYSICAL EDUCATION</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985D6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985D6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Alliance for Health, Physical Education, Recreation and Dance* (AAHPERD)</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Safety</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Lifetime Wellness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Physical Activity</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Social Skill Development</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Movement/Rhythmic Development</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Motor Skill Development</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0091 Physical Education: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985D6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PHYSICS</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985D6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985D6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Science Teachers Association* (NSTA)</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Nature of Science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lastRenderedPageBreak/>
              <w:t>Scientific Attitudes/Habits of Mind</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Scientific Processes/Thinking Skills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Laboratory Investigation/Hands-on Learning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Science Themes and Subject Matter</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Science History</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Science Technology and Society</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0265 Physics: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126</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985D6C">
        <w:trPr>
          <w:cantSplit/>
          <w:trHeight w:val="410"/>
        </w:trPr>
        <w:tc>
          <w:tcPr>
            <w:tcW w:w="1638" w:type="pct"/>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3362" w:type="pct"/>
            <w:gridSpan w:val="3"/>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2"/>
                <w:szCs w:val="12"/>
              </w:rPr>
              <w:t>NOTE:  All programs leading to a Chemistry/Physics endorsement must meet the standards listed within this section as well as those listed in the Physics section.  All individuals completing a program leading to an endorsement in Chemistry/Physics must meet all test requirements listed within this section as well as the Physics section.</w:t>
            </w: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4415"/>
        <w:gridCol w:w="981"/>
        <w:gridCol w:w="1042"/>
      </w:tblGrid>
      <w:tr w:rsidR="001077B1" w:rsidRPr="00367F39" w:rsidTr="008D1DC4">
        <w:trPr>
          <w:trHeight w:val="410"/>
        </w:trPr>
        <w:tc>
          <w:tcPr>
            <w:tcW w:w="3943"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PRESCHOOL EDUCATION (</w:t>
            </w:r>
            <w:proofErr w:type="spellStart"/>
            <w:r w:rsidRPr="00367F39">
              <w:rPr>
                <w:b/>
                <w:bCs/>
                <w:sz w:val="16"/>
                <w:szCs w:val="16"/>
              </w:rPr>
              <w:t>PreK-PreK</w:t>
            </w:r>
            <w:proofErr w:type="spellEnd"/>
            <w:r w:rsidRPr="00367F39">
              <w:rPr>
                <w:b/>
                <w:bCs/>
                <w:sz w:val="16"/>
                <w:szCs w:val="16"/>
              </w:rPr>
              <w:t>)</w:t>
            </w:r>
          </w:p>
        </w:tc>
        <w:tc>
          <w:tcPr>
            <w:tcW w:w="1057"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9"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5"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9"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Association for the Education of Young Children* (NAEYC)</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 xml:space="preserve">No Test Required </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B66F9C">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READING EDUCATION</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B66F9C">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B66F9C">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International Reading Association* (IRA)</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Clinical Practice</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 portion of the 12 required weeks of clinical practice must be spent in a reading classroom.</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(If K-6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B66F9C">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5F160F">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READING SPECIALIST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5F160F">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5F160F">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b/>
                <w:bCs/>
                <w:iCs/>
                <w:sz w:val="14"/>
                <w:szCs w:val="14"/>
              </w:rPr>
            </w:pPr>
            <w:r w:rsidRPr="00367F39">
              <w:rPr>
                <w:b/>
                <w:bCs/>
                <w:iCs/>
                <w:sz w:val="14"/>
                <w:szCs w:val="14"/>
              </w:rPr>
              <w:t>GRADUATE CERTIFICATION PROGRAM</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International Reading Association* (IRA)</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0300 Reading Specialist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520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5F160F">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RUSSIAN</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5F160F">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5F160F">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Council on the Teaching of Foreign Languages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 Levels I-IV</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Communication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ind w:left="1080" w:hanging="1080"/>
              <w:rPr>
                <w:sz w:val="14"/>
                <w:szCs w:val="14"/>
              </w:rPr>
            </w:pPr>
            <w:r w:rsidRPr="00367F39">
              <w:rPr>
                <w:sz w:val="14"/>
                <w:szCs w:val="14"/>
              </w:rPr>
              <w:t>Interactive Language Use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Comprehension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Production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Cultural Knowledge and Understanding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Connections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-Linguistic</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-Interdisciplinary</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-Global</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Required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5F160F">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SCHOOL LIBRARY/MEDIA</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5F160F">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5F160F">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Library Association* (ALA)</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0311 School Library Media Specialist</w:t>
            </w:r>
            <w:r w:rsidRPr="00367F39">
              <w:rPr>
                <w:sz w:val="16"/>
                <w:szCs w:val="16"/>
                <w:vertAlign w:val="superscript"/>
              </w:rPr>
              <w:t>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138</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5F160F">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SOCIAL STUDIES (5-Adult)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Council for the Social Studies* (NCSS)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 Levels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i/>
                <w:iCs/>
                <w:sz w:val="14"/>
                <w:szCs w:val="14"/>
              </w:rPr>
            </w:pPr>
            <w:r w:rsidRPr="00367F39">
              <w:rPr>
                <w:sz w:val="14"/>
                <w:szCs w:val="14"/>
              </w:rPr>
              <w:t>West Virginia Studies (8</w:t>
            </w:r>
            <w:r w:rsidRPr="00367F39">
              <w:rPr>
                <w:sz w:val="14"/>
                <w:szCs w:val="14"/>
                <w:vertAlign w:val="superscript"/>
              </w:rPr>
              <w:t>th</w:t>
            </w:r>
            <w:r w:rsidRPr="00367F39">
              <w:rPr>
                <w:sz w:val="14"/>
                <w:szCs w:val="14"/>
              </w:rPr>
              <w:t xml:space="preserve"> Grade)</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0081 Social Studies: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148</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4415"/>
        <w:gridCol w:w="981"/>
        <w:gridCol w:w="1042"/>
      </w:tblGrid>
      <w:tr w:rsidR="001077B1" w:rsidRPr="00367F39" w:rsidTr="008D1DC4">
        <w:trPr>
          <w:trHeight w:val="410"/>
        </w:trPr>
        <w:tc>
          <w:tcPr>
            <w:tcW w:w="3943"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SOCIAL STUDIES (5-9)</w:t>
            </w:r>
          </w:p>
        </w:tc>
        <w:tc>
          <w:tcPr>
            <w:tcW w:w="1057"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9"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5"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9"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Council for the Social Studies* (NCSS)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 Levels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West Virginia Studies (8</w:t>
            </w:r>
            <w:r w:rsidRPr="00367F39">
              <w:rPr>
                <w:sz w:val="14"/>
                <w:szCs w:val="14"/>
                <w:vertAlign w:val="superscript"/>
              </w:rPr>
              <w:t>th</w:t>
            </w:r>
            <w:r w:rsidRPr="00367F39">
              <w:rPr>
                <w:sz w:val="14"/>
                <w:szCs w:val="14"/>
              </w:rPr>
              <w:t xml:space="preserve"> Grade)</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trike/>
                <w:sz w:val="16"/>
                <w:szCs w:val="16"/>
              </w:rPr>
            </w:pPr>
            <w:r w:rsidRPr="00367F39">
              <w:rPr>
                <w:sz w:val="16"/>
                <w:szCs w:val="16"/>
              </w:rPr>
              <w:t>0089 Middle School Social Studies</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151</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22"/>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0523 Principles of Learning &amp; Teaching (5-9)</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159</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tcBorders>
              <w:top w:val="single" w:sz="4" w:space="0" w:color="auto"/>
              <w:left w:val="single" w:sz="4" w:space="0" w:color="auto"/>
              <w:bottom w:val="single" w:sz="4" w:space="0" w:color="auto"/>
              <w:right w:val="single" w:sz="4" w:space="0" w:color="auto"/>
            </w:tcBorders>
            <w:vAlign w:val="center"/>
          </w:tcPr>
          <w:p w:rsidR="001077B1" w:rsidRPr="00367F39" w:rsidRDefault="001077B1" w:rsidP="008D1DC4">
            <w:pPr>
              <w:tabs>
                <w:tab w:val="left" w:pos="720"/>
                <w:tab w:val="left" w:pos="1440"/>
                <w:tab w:val="left" w:pos="2160"/>
                <w:tab w:val="left" w:pos="2880"/>
                <w:tab w:val="left" w:pos="3600"/>
                <w:tab w:val="left" w:pos="4320"/>
              </w:tabs>
            </w:pPr>
            <w:r w:rsidRPr="00367F39">
              <w:rPr>
                <w:b/>
                <w:bCs/>
                <w:sz w:val="16"/>
                <w:szCs w:val="16"/>
              </w:rPr>
              <w:t>SPANISH</w:t>
            </w:r>
            <w:r w:rsidRPr="00367F39">
              <w:t xml:space="preserve"> </w:t>
            </w:r>
            <w:r w:rsidRPr="00367F39">
              <w:rPr>
                <w:sz w:val="16"/>
                <w:szCs w:val="16"/>
              </w:rPr>
              <w:t>(Test  0191 and 5195 do not apply to 5-9)</w:t>
            </w:r>
          </w:p>
        </w:tc>
        <w:tc>
          <w:tcPr>
            <w:tcW w:w="1056" w:type="pct"/>
            <w:gridSpan w:val="2"/>
            <w:tcBorders>
              <w:top w:val="single" w:sz="4" w:space="0" w:color="auto"/>
              <w:left w:val="single" w:sz="4" w:space="0" w:color="auto"/>
              <w:bottom w:val="single" w:sz="4" w:space="0" w:color="auto"/>
              <w:right w:val="single" w:sz="4" w:space="0" w:color="auto"/>
            </w:tcBorders>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Council on the Teaching of Foreign Languages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Communications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Interactive Language Use</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Comprehension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Non-interactive Language Production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Cultural Knowledge and Understanding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Connections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-Linguistic</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-Interdisciplinary</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-Global</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lastRenderedPageBreak/>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5195 World Languages: Spanish</w:t>
            </w:r>
            <w:r w:rsidRPr="00367F39">
              <w:rPr>
                <w:sz w:val="14"/>
                <w:szCs w:val="14"/>
                <w:vertAlign w:val="superscript"/>
              </w:rPr>
              <w:t>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163</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TECHNOLOGY EDUCATION</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International Technology Education Association/Council on Technology Teacher Education (ITEA/CTTE)</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0051 Technology Education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159</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THEATRE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Alliance for Theatre and Education</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WV Content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(Pre-K-AD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WELLNESS (</w:t>
            </w:r>
            <w:proofErr w:type="spellStart"/>
            <w:r w:rsidRPr="00367F39">
              <w:rPr>
                <w:b/>
                <w:bCs/>
                <w:sz w:val="16"/>
                <w:szCs w:val="16"/>
              </w:rPr>
              <w:t>PreK</w:t>
            </w:r>
            <w:proofErr w:type="spellEnd"/>
            <w:r w:rsidRPr="00367F39">
              <w:rPr>
                <w:b/>
                <w:bCs/>
                <w:sz w:val="16"/>
                <w:szCs w:val="16"/>
              </w:rPr>
              <w:t>-Adult)  Health and Physical Education Comprehensive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i/>
                <w:sz w:val="16"/>
                <w:szCs w:val="16"/>
              </w:rPr>
              <w:t>National Standards</w:t>
            </w:r>
          </w:p>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American Alliance for Health, Physical Education, Recreation and Dance* (AAHPERD)</w:t>
            </w:r>
          </w:p>
          <w:p w:rsidR="001077B1" w:rsidRPr="00367F39" w:rsidRDefault="001077B1" w:rsidP="008D1DC4">
            <w:pPr>
              <w:tabs>
                <w:tab w:val="left" w:pos="720"/>
                <w:tab w:val="left" w:pos="1440"/>
                <w:tab w:val="left" w:pos="2160"/>
                <w:tab w:val="left" w:pos="2880"/>
                <w:tab w:val="left" w:pos="3600"/>
                <w:tab w:val="left" w:pos="4320"/>
              </w:tabs>
              <w:rPr>
                <w:sz w:val="16"/>
                <w:szCs w:val="16"/>
              </w:rPr>
            </w:pPr>
          </w:p>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i/>
                <w:sz w:val="16"/>
                <w:szCs w:val="16"/>
              </w:rPr>
              <w:t>WV Content Standards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Safety</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Lifetime Wellness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Physical Activity</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Social Skill Development</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Movement/Rhythmic Development</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Motor Skill Development</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Skills Development</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Injury Prevention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Personal Health and Wellness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Relationships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Tobacco, Alcohol and other Drugs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6"/>
                <w:szCs w:val="16"/>
              </w:rPr>
            </w:pPr>
            <w:r w:rsidRPr="00367F39">
              <w:rPr>
                <w:sz w:val="16"/>
                <w:szCs w:val="16"/>
              </w:rPr>
              <w:t>Nutrition and Physical Activity</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sz w:val="16"/>
                <w:szCs w:val="16"/>
              </w:rPr>
            </w:pPr>
            <w:r w:rsidRPr="00367F39">
              <w:rPr>
                <w:sz w:val="16"/>
                <w:szCs w:val="16"/>
              </w:rPr>
              <w:t xml:space="preserve">0550 Health Education </w:t>
            </w:r>
            <w:r w:rsidRPr="00367F39">
              <w:rPr>
                <w:b/>
                <w:sz w:val="16"/>
                <w:szCs w:val="16"/>
              </w:rPr>
              <w:t>AND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640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0091 Physical Education Content Knowledge</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58056E" w:rsidRDefault="0058056E">
      <w:r>
        <w:br w:type="page"/>
      </w:r>
    </w:p>
    <w:p w:rsidR="001077B1" w:rsidRPr="00367F39" w:rsidRDefault="001077B1" w:rsidP="001077B1">
      <w:pPr>
        <w:tabs>
          <w:tab w:val="left" w:pos="720"/>
          <w:tab w:val="left" w:pos="1440"/>
          <w:tab w:val="left" w:pos="2160"/>
          <w:tab w:val="left" w:pos="2880"/>
          <w:tab w:val="left" w:pos="3600"/>
          <w:tab w:val="left" w:pos="4320"/>
        </w:tabs>
        <w:jc w:val="center"/>
      </w:pPr>
      <w:r w:rsidRPr="00367F39">
        <w:lastRenderedPageBreak/>
        <w:t>ADMINISTRATIVE AND STUDENT SUPPORT SERVICES SPECIALIZATIONS</w:t>
      </w:r>
    </w:p>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4415"/>
        <w:gridCol w:w="981"/>
        <w:gridCol w:w="1042"/>
      </w:tblGrid>
      <w:tr w:rsidR="001077B1" w:rsidRPr="00367F39" w:rsidTr="008D1DC4">
        <w:trPr>
          <w:trHeight w:val="410"/>
        </w:trPr>
        <w:tc>
          <w:tcPr>
            <w:tcW w:w="3943"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SCHOOL COUNSELOR</w:t>
            </w:r>
          </w:p>
        </w:tc>
        <w:tc>
          <w:tcPr>
            <w:tcW w:w="1057"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9"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5"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9"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Cs/>
                <w:strike/>
                <w:sz w:val="14"/>
                <w:szCs w:val="14"/>
              </w:rPr>
            </w:pPr>
            <w:r w:rsidRPr="00367F39">
              <w:rPr>
                <w:iCs/>
                <w:sz w:val="14"/>
                <w:szCs w:val="14"/>
              </w:rPr>
              <w:t>Council for Accreditation of Counseling and Related Educational Programs</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6"/>
                <w:szCs w:val="16"/>
              </w:rPr>
              <w:t>0420 School Guidance and Counseling (Contains Listening Section)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6"/>
                <w:szCs w:val="16"/>
              </w:rPr>
              <w:t>580</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4415"/>
        <w:gridCol w:w="981"/>
        <w:gridCol w:w="1042"/>
      </w:tblGrid>
      <w:tr w:rsidR="001077B1" w:rsidRPr="00367F39" w:rsidTr="008D1DC4">
        <w:trPr>
          <w:trHeight w:val="410"/>
        </w:trPr>
        <w:tc>
          <w:tcPr>
            <w:tcW w:w="3943"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SCHOOL NURSE</w:t>
            </w:r>
          </w:p>
        </w:tc>
        <w:tc>
          <w:tcPr>
            <w:tcW w:w="1057"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9"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5"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9"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Cs/>
                <w:sz w:val="14"/>
                <w:szCs w:val="14"/>
              </w:rPr>
              <w:t>National Association of School Nurses – “Scope and Standards of Professional School Nursing Practice”</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p>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State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West Virginia Board of Examiners for Registered Professional Nurses </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West Virginia RN Licensure</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r w:rsidRPr="00367F3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4415"/>
        <w:gridCol w:w="981"/>
        <w:gridCol w:w="1042"/>
      </w:tblGrid>
      <w:tr w:rsidR="001077B1" w:rsidRPr="00367F39" w:rsidTr="008D1DC4">
        <w:trPr>
          <w:trHeight w:val="410"/>
        </w:trPr>
        <w:tc>
          <w:tcPr>
            <w:tcW w:w="3943"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lastRenderedPageBreak/>
              <w:br w:type="page"/>
            </w:r>
            <w:r w:rsidRPr="00367F39">
              <w:rPr>
                <w:b/>
                <w:bCs/>
                <w:sz w:val="16"/>
                <w:szCs w:val="16"/>
              </w:rPr>
              <w:t>SCHOOL PSYCHOLOGIST</w:t>
            </w:r>
          </w:p>
        </w:tc>
        <w:tc>
          <w:tcPr>
            <w:tcW w:w="1057"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9"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5"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9"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National Association of School Psychologists* (NASP)</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0401 School Psychologist</w:t>
            </w:r>
            <w:r w:rsidRPr="00367F39">
              <w:rPr>
                <w:sz w:val="16"/>
                <w:szCs w:val="16"/>
                <w:vertAlign w:val="superscript"/>
              </w:rPr>
              <w:t>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148</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4415"/>
        <w:gridCol w:w="981"/>
        <w:gridCol w:w="1042"/>
      </w:tblGrid>
      <w:tr w:rsidR="001077B1" w:rsidRPr="00367F39" w:rsidTr="008D1DC4">
        <w:trPr>
          <w:trHeight w:val="410"/>
        </w:trPr>
        <w:tc>
          <w:tcPr>
            <w:tcW w:w="3943"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SOCIAL SERVICES/ATTENDANCE</w:t>
            </w:r>
          </w:p>
        </w:tc>
        <w:tc>
          <w:tcPr>
            <w:tcW w:w="1057"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9"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5"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9"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State Standards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School Social Services and Attendance</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SPEECH ASSISTANT</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State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Adopted from ASHA Including</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Interpersonal Skills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Personal Qualities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Technical-Assistant Skills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Screening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Intervention</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 xml:space="preserve">2 </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trike/>
                <w:sz w:val="14"/>
                <w:szCs w:val="14"/>
              </w:rPr>
            </w:pPr>
            <w:r w:rsidRPr="00367F39">
              <w:rPr>
                <w:sz w:val="14"/>
                <w:szCs w:val="14"/>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trike/>
                <w:sz w:val="14"/>
                <w:szCs w:val="14"/>
              </w:rPr>
            </w:pPr>
            <w:r w:rsidRPr="00367F39">
              <w:rPr>
                <w:sz w:val="14"/>
                <w:szCs w:val="14"/>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 xml:space="preserve">No Test Required </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270B3A" w:rsidRPr="00367F39" w:rsidRDefault="00270B3A" w:rsidP="001077B1">
      <w:pPr>
        <w:tabs>
          <w:tab w:val="left" w:pos="720"/>
          <w:tab w:val="left" w:pos="1440"/>
          <w:tab w:val="left" w:pos="2160"/>
          <w:tab w:val="left" w:pos="2880"/>
          <w:tab w:val="left" w:pos="3600"/>
          <w:tab w:val="left" w:pos="4320"/>
        </w:tabs>
      </w:pPr>
    </w:p>
    <w:p w:rsidR="00270B3A" w:rsidRPr="00367F39" w:rsidRDefault="00270B3A" w:rsidP="001077B1">
      <w:pPr>
        <w:tabs>
          <w:tab w:val="left" w:pos="720"/>
          <w:tab w:val="left" w:pos="1440"/>
          <w:tab w:val="left" w:pos="2160"/>
          <w:tab w:val="left" w:pos="2880"/>
          <w:tab w:val="left" w:pos="3600"/>
          <w:tab w:val="left" w:pos="4320"/>
        </w:tabs>
      </w:pPr>
    </w:p>
    <w:p w:rsidR="00270B3A" w:rsidRPr="00367F39" w:rsidRDefault="00270B3A"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4415"/>
        <w:gridCol w:w="981"/>
        <w:gridCol w:w="1042"/>
      </w:tblGrid>
      <w:tr w:rsidR="001077B1" w:rsidRPr="00367F39" w:rsidTr="008D1DC4">
        <w:trPr>
          <w:trHeight w:val="410"/>
        </w:trPr>
        <w:tc>
          <w:tcPr>
            <w:tcW w:w="3943"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lastRenderedPageBreak/>
              <w:br w:type="page"/>
            </w:r>
            <w:r w:rsidRPr="00367F39">
              <w:rPr>
                <w:b/>
                <w:bCs/>
                <w:sz w:val="16"/>
                <w:szCs w:val="16"/>
              </w:rPr>
              <w:t>SPEECH PATHOLOGIST</w:t>
            </w:r>
          </w:p>
        </w:tc>
        <w:tc>
          <w:tcPr>
            <w:tcW w:w="1057"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9"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5"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9"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American Speech-Language Hearing Association (ASHA)</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0330 Speech Language Pathology</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600</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4415"/>
        <w:gridCol w:w="981"/>
        <w:gridCol w:w="1042"/>
      </w:tblGrid>
      <w:tr w:rsidR="001077B1" w:rsidRPr="00367F39" w:rsidTr="008D1DC4">
        <w:trPr>
          <w:trHeight w:val="410"/>
        </w:trPr>
        <w:tc>
          <w:tcPr>
            <w:tcW w:w="3943"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PRINCIPAL, SUPERVISOR OF INSTRUCTION, SUPERINTENDENT</w:t>
            </w:r>
          </w:p>
        </w:tc>
        <w:tc>
          <w:tcPr>
            <w:tcW w:w="1057"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9"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5"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9"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Educational Leadership Constituent Council* (ELCC)</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9"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0411 Educational Leadership: Administration and Supervision</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141</w:t>
            </w:r>
          </w:p>
        </w:tc>
        <w:tc>
          <w:tcPr>
            <w:tcW w:w="54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jc w:val="center"/>
        <w:sectPr w:rsidR="001077B1" w:rsidRPr="00367F39" w:rsidSect="003F6E94">
          <w:footerReference w:type="default" r:id="rId13"/>
          <w:pgSz w:w="12240" w:h="15840"/>
          <w:pgMar w:top="1440" w:right="1440" w:bottom="1440" w:left="1440" w:header="720" w:footer="720" w:gutter="0"/>
          <w:cols w:space="720"/>
          <w:docGrid w:linePitch="360"/>
        </w:sectPr>
      </w:pPr>
    </w:p>
    <w:p w:rsidR="001077B1" w:rsidRPr="00367F39" w:rsidRDefault="001077B1" w:rsidP="001077B1">
      <w:r w:rsidRPr="00367F39">
        <w:lastRenderedPageBreak/>
        <w:br w:type="page"/>
      </w:r>
    </w:p>
    <w:p w:rsidR="001077B1" w:rsidRPr="00367F39" w:rsidRDefault="001077B1" w:rsidP="001077B1">
      <w:pPr>
        <w:tabs>
          <w:tab w:val="left" w:pos="720"/>
          <w:tab w:val="left" w:pos="1440"/>
          <w:tab w:val="left" w:pos="2160"/>
          <w:tab w:val="left" w:pos="2880"/>
          <w:tab w:val="left" w:pos="3600"/>
          <w:tab w:val="left" w:pos="4320"/>
        </w:tabs>
        <w:jc w:val="center"/>
      </w:pPr>
      <w:r w:rsidRPr="00367F39">
        <w:lastRenderedPageBreak/>
        <w:t>SPECIAL EDUCATION SPECIALIZATIONS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AUTISM</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Council for Exceptional Children* (CEC)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Consultation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Developing IEPs with WV Content Standards &amp; Objectives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Differentiation of Instruction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Positive Behavioral Interventions &amp; Supports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Six Hours of Teaching Reading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Three Hours of Research-Based Mathematics Strategies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0354 Special Education: Content Knowledge &amp; Applications</w:t>
            </w:r>
            <w:r w:rsidRPr="00367F39">
              <w:rPr>
                <w:sz w:val="16"/>
                <w:szCs w:val="16"/>
                <w:vertAlign w:val="superscript"/>
              </w:rPr>
              <w:t>4, 7, 8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151</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p>
        </w:tc>
      </w:tr>
      <w:tr w:rsidR="001077B1" w:rsidRPr="00367F39" w:rsidTr="00656A80">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(K-6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(5-Adult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 (5-Adult Programs Only)</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EMOTIONAL/BEHAVIOR DISORDERS (Excluding Autism)</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Council for Exceptional Children* (CEC)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Consultation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Developing IEPs with WV Content Standards &amp; Objectives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Differentiation of Instruction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Positive Behavioral Interventions &amp; Supports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Six Hours of Teaching Reading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Three Hours of Research-Based Mathematics Strategies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highlight w:val="magenta"/>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0371 Teaching Student with Behavioral Disorders/Emotional Disturbances AND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156</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p>
        </w:tc>
      </w:tr>
      <w:tr w:rsidR="001077B1" w:rsidRPr="00367F39" w:rsidTr="008D1DC4">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0351 Special Education Core Principles</w:t>
            </w:r>
            <w:r w:rsidRPr="00367F39">
              <w:rPr>
                <w:sz w:val="16"/>
                <w:szCs w:val="16"/>
                <w:vertAlign w:val="superscript"/>
              </w:rPr>
              <w:t>4</w:t>
            </w:r>
            <w:r w:rsidRPr="00367F39">
              <w:rPr>
                <w:sz w:val="16"/>
                <w:szCs w:val="16"/>
              </w:rPr>
              <w:t xml:space="preserve">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p>
        </w:tc>
      </w:tr>
      <w:tr w:rsidR="001077B1" w:rsidRPr="00367F39" w:rsidTr="008D1DC4">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0354 Special Education: Content Knowledge &amp; Applications</w:t>
            </w:r>
            <w:r w:rsidRPr="00367F39">
              <w:rPr>
                <w:sz w:val="16"/>
                <w:szCs w:val="16"/>
                <w:vertAlign w:val="superscript"/>
              </w:rPr>
              <w:t>4, 7, 8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151</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p>
        </w:tc>
      </w:tr>
      <w:tr w:rsidR="001077B1" w:rsidRPr="00367F39" w:rsidTr="008D1DC4">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(K-6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(5-Adult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 (5-Adult Programs Only)</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DEAF AND HARD OF HEARING</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Council for Exceptional Children* (CEC)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Consultation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Differentiation of Instruction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Literacy Development</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Positive Behavioral Interventions &amp; Supports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Three Hours of Research-Based Mathematics Strategies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656A80">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GIFTED</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656A80">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656A80">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Cs/>
                <w:sz w:val="14"/>
                <w:szCs w:val="14"/>
              </w:rPr>
              <w:t>Council for Exceptional Children* (CEC)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Differentiation of Instruction</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No Test Required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N/A</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656A80">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MENTALLY IMPAIRED (MILD/MODERATE)</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Council for Exceptional Children* (CEC)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Consultation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Developing IEPs with WV Content Standards &amp; Objectives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Differentiation of Instruction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Positive Behavioral Interventions &amp; Supports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Six Hours of Teaching Reading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Three Hours of Research-Based Mathematics Strategies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0354 Special Education: Content Knowledge &amp; Applications</w:t>
            </w:r>
            <w:r w:rsidRPr="00367F39">
              <w:rPr>
                <w:sz w:val="16"/>
                <w:szCs w:val="16"/>
                <w:vertAlign w:val="superscript"/>
              </w:rPr>
              <w:t>4,7, 8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151</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p>
        </w:tc>
      </w:tr>
      <w:tr w:rsidR="001077B1" w:rsidRPr="00367F39" w:rsidTr="008D1DC4">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(K-6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(5-Adult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 (5-Adult Programs Only)</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Multi-Categorical Special Education (E/BD excluding Autism, MI, SLD)</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Cs/>
                <w:sz w:val="14"/>
                <w:szCs w:val="14"/>
              </w:rPr>
              <w:t>Council for Exceptional Children* (CEC)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Consultation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Developing IEPs with WV Content Standards &amp; Objectives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Differentiation of Instruction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Positive Behavioral Interventions &amp; Supports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Six Hours of Teaching Reading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Three Hours of Research-Based Mathematics Strategies</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CD2B51" w:rsidRPr="00367F39" w:rsidTr="008D1DC4">
        <w:trPr>
          <w:cantSplit/>
          <w:trHeight w:val="364"/>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trike/>
                <w:sz w:val="16"/>
                <w:szCs w:val="16"/>
              </w:rPr>
            </w:pPr>
            <w:r w:rsidRPr="00367F39">
              <w:rPr>
                <w:sz w:val="16"/>
                <w:szCs w:val="16"/>
              </w:rPr>
              <w:t>0543 Education of Exceptional Students: Mild to Moderate</w:t>
            </w:r>
            <w:r w:rsidRPr="00367F39">
              <w:rPr>
                <w:sz w:val="16"/>
                <w:szCs w:val="16"/>
                <w:vertAlign w:val="superscript"/>
              </w:rPr>
              <w:t>6</w:t>
            </w:r>
            <w:r w:rsidRPr="00367F39">
              <w:rPr>
                <w:sz w:val="16"/>
                <w:szCs w:val="16"/>
              </w:rPr>
              <w:t xml:space="preserve"> </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trike/>
                <w:sz w:val="16"/>
                <w:szCs w:val="16"/>
              </w:rPr>
            </w:pPr>
            <w:r w:rsidRPr="00367F39">
              <w:rPr>
                <w:sz w:val="16"/>
                <w:szCs w:val="16"/>
              </w:rPr>
              <w:t>153</w:t>
            </w: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6"/>
                <w:szCs w:val="16"/>
              </w:rPr>
            </w:pPr>
          </w:p>
        </w:tc>
      </w:tr>
      <w:tr w:rsidR="00CD2B51" w:rsidRPr="00367F39" w:rsidTr="00045ACB">
        <w:trPr>
          <w:cantSplit/>
          <w:trHeight w:val="364"/>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CD2B51" w:rsidRPr="00367F39" w:rsidRDefault="00CD2B51" w:rsidP="008D1DC4">
            <w:pPr>
              <w:tabs>
                <w:tab w:val="left" w:pos="720"/>
                <w:tab w:val="left" w:pos="1440"/>
                <w:tab w:val="left" w:pos="2160"/>
                <w:tab w:val="left" w:pos="2880"/>
                <w:tab w:val="left" w:pos="3600"/>
                <w:tab w:val="left" w:pos="4320"/>
              </w:tabs>
              <w:rPr>
                <w:strike/>
                <w:sz w:val="16"/>
                <w:szCs w:val="16"/>
              </w:rPr>
            </w:pPr>
          </w:p>
        </w:tc>
        <w:tc>
          <w:tcPr>
            <w:tcW w:w="512" w:type="pct"/>
            <w:shd w:val="clear" w:color="auto" w:fill="D9D9D9"/>
            <w:vAlign w:val="center"/>
          </w:tcPr>
          <w:p w:rsidR="00CD2B51" w:rsidRPr="00367F39" w:rsidRDefault="00CD2B51" w:rsidP="008D1DC4">
            <w:pPr>
              <w:tabs>
                <w:tab w:val="left" w:pos="720"/>
                <w:tab w:val="left" w:pos="1440"/>
                <w:tab w:val="left" w:pos="2160"/>
                <w:tab w:val="left" w:pos="2880"/>
                <w:tab w:val="left" w:pos="3600"/>
                <w:tab w:val="left" w:pos="4320"/>
              </w:tabs>
              <w:jc w:val="center"/>
              <w:rPr>
                <w:strike/>
                <w:sz w:val="16"/>
                <w:szCs w:val="16"/>
              </w:rPr>
            </w:pPr>
          </w:p>
        </w:tc>
        <w:tc>
          <w:tcPr>
            <w:tcW w:w="544" w:type="pct"/>
            <w:shd w:val="clear" w:color="auto" w:fill="D9D9D9"/>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6"/>
                <w:szCs w:val="16"/>
              </w:rPr>
            </w:pPr>
          </w:p>
        </w:tc>
      </w:tr>
      <w:tr w:rsidR="00CD2B51" w:rsidRPr="00367F39" w:rsidTr="008D1DC4">
        <w:trPr>
          <w:cantSplit/>
          <w:trHeight w:val="364"/>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z w:val="16"/>
                <w:szCs w:val="16"/>
              </w:rPr>
            </w:pPr>
            <w:r w:rsidRPr="00367F39">
              <w:rPr>
                <w:b/>
                <w:bCs/>
                <w:sz w:val="14"/>
                <w:szCs w:val="14"/>
              </w:rPr>
              <w:t>Praxis Test</w:t>
            </w:r>
            <w:r w:rsidRPr="00367F39">
              <w:rPr>
                <w:b/>
                <w:bCs/>
                <w:sz w:val="14"/>
                <w:szCs w:val="14"/>
                <w:vertAlign w:val="superscript"/>
              </w:rPr>
              <w:t>3</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6"/>
                <w:szCs w:val="16"/>
              </w:rPr>
            </w:pP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6"/>
                <w:szCs w:val="16"/>
              </w:rPr>
            </w:pPr>
          </w:p>
        </w:tc>
      </w:tr>
      <w:tr w:rsidR="00CD2B51" w:rsidRPr="00367F39" w:rsidTr="008D1DC4">
        <w:trPr>
          <w:cantSplit/>
          <w:trHeight w:val="410"/>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(K-6 Programs Only) OR</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p>
        </w:tc>
      </w:tr>
      <w:tr w:rsidR="00CD2B51" w:rsidRPr="00367F39" w:rsidTr="008D1DC4">
        <w:trPr>
          <w:cantSplit/>
          <w:trHeight w:val="410"/>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(5-Adult Programs Only) OR</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p>
        </w:tc>
      </w:tr>
      <w:tr w:rsidR="00CD2B51" w:rsidRPr="00367F39" w:rsidTr="008D1DC4">
        <w:trPr>
          <w:cantSplit/>
          <w:trHeight w:val="410"/>
        </w:trPr>
        <w:tc>
          <w:tcPr>
            <w:tcW w:w="1638" w:type="pct"/>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045ACB">
            <w:pPr>
              <w:tabs>
                <w:tab w:val="left" w:pos="720"/>
                <w:tab w:val="left" w:pos="1440"/>
                <w:tab w:val="left" w:pos="2160"/>
                <w:tab w:val="left" w:pos="2880"/>
                <w:tab w:val="left" w:pos="3600"/>
                <w:tab w:val="left" w:pos="4320"/>
              </w:tabs>
              <w:rPr>
                <w:strike/>
                <w:sz w:val="14"/>
                <w:szCs w:val="14"/>
              </w:rPr>
            </w:pPr>
            <w:r w:rsidRPr="00367F39">
              <w:rPr>
                <w:sz w:val="14"/>
                <w:szCs w:val="14"/>
              </w:rPr>
              <w:t>0624 Principles of Learning &amp; Teaching (7-12) (5-Adult Programs Only)</w:t>
            </w:r>
          </w:p>
        </w:tc>
        <w:tc>
          <w:tcPr>
            <w:tcW w:w="512" w:type="pct"/>
            <w:vAlign w:val="center"/>
          </w:tcPr>
          <w:p w:rsidR="00CD2B51" w:rsidRPr="00367F39" w:rsidRDefault="00CD2B51" w:rsidP="00045ACB">
            <w:pPr>
              <w:tabs>
                <w:tab w:val="left" w:pos="720"/>
                <w:tab w:val="left" w:pos="1440"/>
                <w:tab w:val="left" w:pos="2160"/>
                <w:tab w:val="left" w:pos="2880"/>
                <w:tab w:val="left" w:pos="3600"/>
                <w:tab w:val="left" w:pos="4320"/>
              </w:tabs>
              <w:jc w:val="center"/>
              <w:rPr>
                <w:strike/>
                <w:sz w:val="14"/>
                <w:szCs w:val="14"/>
              </w:rPr>
            </w:pPr>
            <w:r w:rsidRPr="00367F39">
              <w:rPr>
                <w:sz w:val="14"/>
                <w:szCs w:val="14"/>
              </w:rPr>
              <w:t>157</w:t>
            </w: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PRESCHOOL SPECIAL NEEDS (</w:t>
            </w:r>
            <w:proofErr w:type="spellStart"/>
            <w:r w:rsidRPr="00367F39">
              <w:rPr>
                <w:b/>
                <w:bCs/>
                <w:sz w:val="16"/>
                <w:szCs w:val="16"/>
              </w:rPr>
              <w:t>PreK</w:t>
            </w:r>
            <w:proofErr w:type="spellEnd"/>
            <w:r w:rsidRPr="00367F39">
              <w:rPr>
                <w:b/>
                <w:bCs/>
                <w:sz w:val="16"/>
                <w:szCs w:val="16"/>
              </w:rPr>
              <w:t>-K)</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Council for Exceptional Children* (CEC)</w:t>
            </w: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0690 Preschool/Early Childhood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550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5"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SEVERE DISABILITIES</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iCs/>
                <w:sz w:val="14"/>
                <w:szCs w:val="14"/>
              </w:rPr>
            </w:pPr>
            <w:r w:rsidRPr="00367F39">
              <w:rPr>
                <w:iCs/>
                <w:sz w:val="14"/>
                <w:szCs w:val="14"/>
              </w:rPr>
              <w:t>Council for Exceptional Children* (CEC) for MR/Developmental Disabilities as Applied to Students With Severe and Profound Disabilities</w:t>
            </w:r>
          </w:p>
          <w:p w:rsidR="001077B1" w:rsidRPr="00367F39" w:rsidRDefault="001077B1" w:rsidP="008D1DC4">
            <w:pPr>
              <w:tabs>
                <w:tab w:val="left" w:pos="720"/>
                <w:tab w:val="left" w:pos="1440"/>
                <w:tab w:val="left" w:pos="2160"/>
                <w:tab w:val="left" w:pos="2880"/>
                <w:tab w:val="left" w:pos="3600"/>
                <w:tab w:val="left" w:pos="4320"/>
              </w:tabs>
              <w:rPr>
                <w:i/>
                <w:iCs/>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Consultation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ind w:left="72" w:hanging="72"/>
              <w:rPr>
                <w:sz w:val="14"/>
                <w:szCs w:val="14"/>
              </w:rPr>
            </w:pPr>
            <w:r w:rsidRPr="00367F39">
              <w:rPr>
                <w:sz w:val="14"/>
                <w:szCs w:val="14"/>
              </w:rPr>
              <w:t xml:space="preserve">Developing IEPs with WV </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Content Standards &amp; Objectives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CD2B51" w:rsidRPr="00367F39" w:rsidTr="008D1DC4">
        <w:trPr>
          <w:cantSplit/>
          <w:trHeight w:val="364"/>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trike/>
                <w:sz w:val="16"/>
                <w:szCs w:val="16"/>
              </w:rPr>
            </w:pPr>
            <w:r w:rsidRPr="00367F39">
              <w:rPr>
                <w:sz w:val="16"/>
                <w:szCs w:val="16"/>
              </w:rPr>
              <w:t xml:space="preserve">0545 Special Education Core Knowledge and Severe to Profound Applications   </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trike/>
                <w:sz w:val="14"/>
                <w:szCs w:val="14"/>
              </w:rPr>
            </w:pPr>
            <w:r w:rsidRPr="00367F39">
              <w:rPr>
                <w:sz w:val="14"/>
                <w:szCs w:val="14"/>
              </w:rPr>
              <w:t>158</w:t>
            </w: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trike/>
                <w:sz w:val="16"/>
                <w:szCs w:val="16"/>
              </w:rPr>
            </w:pPr>
          </w:p>
        </w:tc>
      </w:tr>
      <w:tr w:rsidR="00CD2B51" w:rsidRPr="00367F39" w:rsidTr="00045ACB">
        <w:trPr>
          <w:cantSplit/>
          <w:trHeight w:val="364"/>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CD2B51" w:rsidRPr="00367F39" w:rsidRDefault="00CD2B51" w:rsidP="008D1DC4">
            <w:pPr>
              <w:tabs>
                <w:tab w:val="left" w:pos="720"/>
                <w:tab w:val="left" w:pos="1440"/>
                <w:tab w:val="left" w:pos="2160"/>
                <w:tab w:val="left" w:pos="2880"/>
                <w:tab w:val="left" w:pos="3600"/>
                <w:tab w:val="left" w:pos="4320"/>
              </w:tabs>
              <w:rPr>
                <w:strike/>
                <w:sz w:val="16"/>
                <w:szCs w:val="16"/>
                <w:highlight w:val="magenta"/>
              </w:rPr>
            </w:pPr>
          </w:p>
        </w:tc>
        <w:tc>
          <w:tcPr>
            <w:tcW w:w="512" w:type="pct"/>
            <w:shd w:val="clear" w:color="auto" w:fill="D9D9D9"/>
            <w:vAlign w:val="center"/>
          </w:tcPr>
          <w:p w:rsidR="00CD2B51" w:rsidRPr="00367F39" w:rsidRDefault="00CD2B51" w:rsidP="008D1DC4">
            <w:pPr>
              <w:tabs>
                <w:tab w:val="left" w:pos="720"/>
                <w:tab w:val="left" w:pos="1440"/>
                <w:tab w:val="left" w:pos="2160"/>
                <w:tab w:val="left" w:pos="2880"/>
                <w:tab w:val="left" w:pos="3600"/>
                <w:tab w:val="left" w:pos="4320"/>
              </w:tabs>
              <w:jc w:val="center"/>
              <w:rPr>
                <w:strike/>
                <w:sz w:val="14"/>
                <w:szCs w:val="14"/>
              </w:rPr>
            </w:pPr>
          </w:p>
        </w:tc>
        <w:tc>
          <w:tcPr>
            <w:tcW w:w="544" w:type="pct"/>
            <w:shd w:val="clear" w:color="auto" w:fill="D9D9D9"/>
            <w:vAlign w:val="center"/>
          </w:tcPr>
          <w:p w:rsidR="00CD2B51" w:rsidRPr="00367F39" w:rsidRDefault="00CD2B51" w:rsidP="008D1DC4">
            <w:pPr>
              <w:tabs>
                <w:tab w:val="left" w:pos="720"/>
                <w:tab w:val="left" w:pos="1440"/>
                <w:tab w:val="left" w:pos="2160"/>
                <w:tab w:val="left" w:pos="2880"/>
                <w:tab w:val="left" w:pos="3600"/>
                <w:tab w:val="left" w:pos="4320"/>
              </w:tabs>
              <w:jc w:val="center"/>
              <w:rPr>
                <w:strike/>
                <w:sz w:val="16"/>
                <w:szCs w:val="16"/>
              </w:rPr>
            </w:pPr>
          </w:p>
        </w:tc>
      </w:tr>
      <w:tr w:rsidR="00CD2B51" w:rsidRPr="00367F39" w:rsidTr="008D1DC4">
        <w:trPr>
          <w:cantSplit/>
          <w:trHeight w:val="364"/>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z w:val="16"/>
                <w:szCs w:val="16"/>
              </w:rPr>
            </w:pPr>
            <w:r w:rsidRPr="00367F39">
              <w:rPr>
                <w:b/>
                <w:bCs/>
                <w:sz w:val="14"/>
                <w:szCs w:val="14"/>
              </w:rPr>
              <w:t>Praxis Test</w:t>
            </w:r>
            <w:r w:rsidRPr="00367F39">
              <w:rPr>
                <w:b/>
                <w:bCs/>
                <w:sz w:val="14"/>
                <w:szCs w:val="14"/>
                <w:vertAlign w:val="superscript"/>
              </w:rPr>
              <w:t>3</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trike/>
                <w:sz w:val="16"/>
                <w:szCs w:val="16"/>
              </w:rPr>
            </w:pPr>
          </w:p>
        </w:tc>
      </w:tr>
      <w:tr w:rsidR="00CD2B51" w:rsidRPr="00367F39" w:rsidTr="008D1DC4">
        <w:trPr>
          <w:cantSplit/>
          <w:trHeight w:val="410"/>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p>
        </w:tc>
      </w:tr>
      <w:tr w:rsidR="00CD2B51" w:rsidRPr="00367F39" w:rsidTr="008D1DC4">
        <w:trPr>
          <w:cantSplit/>
          <w:trHeight w:val="410"/>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p>
        </w:tc>
      </w:tr>
      <w:tr w:rsidR="00CD2B51" w:rsidRPr="00367F39" w:rsidTr="008D1DC4">
        <w:trPr>
          <w:cantSplit/>
          <w:trHeight w:val="410"/>
        </w:trPr>
        <w:tc>
          <w:tcPr>
            <w:tcW w:w="1638" w:type="pct"/>
            <w:vMerge/>
          </w:tcPr>
          <w:p w:rsidR="00CD2B51" w:rsidRPr="00367F39" w:rsidRDefault="00CD2B5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CD2B51" w:rsidRPr="00367F39" w:rsidRDefault="00CD2B5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CD2B51" w:rsidRPr="00367F39" w:rsidRDefault="00CD2B5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270B3A" w:rsidRPr="00367F39" w:rsidRDefault="00270B3A" w:rsidP="001077B1">
      <w:pPr>
        <w:tabs>
          <w:tab w:val="left" w:pos="720"/>
          <w:tab w:val="left" w:pos="1440"/>
          <w:tab w:val="left" w:pos="2160"/>
          <w:tab w:val="left" w:pos="2880"/>
          <w:tab w:val="left" w:pos="3600"/>
          <w:tab w:val="left" w:pos="4320"/>
        </w:tabs>
      </w:pPr>
    </w:p>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8D1DC4">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lastRenderedPageBreak/>
              <w:br w:type="page"/>
            </w:r>
            <w:r w:rsidRPr="00367F39">
              <w:rPr>
                <w:b/>
                <w:bCs/>
                <w:sz w:val="16"/>
                <w:szCs w:val="16"/>
              </w:rPr>
              <w:t>SPECIFIC LEARNING DISABILITIES</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8D1DC4">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8D1DC4">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Council for Exceptional Children* (CEC)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Consultation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 xml:space="preserve">Developing IEPs with WV </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Content Standards &amp; Objectives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Differentiation of Instruction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ind w:left="72" w:hanging="72"/>
              <w:rPr>
                <w:sz w:val="14"/>
                <w:szCs w:val="14"/>
              </w:rPr>
            </w:pPr>
            <w:r w:rsidRPr="00367F39">
              <w:rPr>
                <w:sz w:val="14"/>
                <w:szCs w:val="14"/>
              </w:rPr>
              <w:t>Positive Behavior Interventions &amp;  Supports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Six Hours of Teaching Reading</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ind w:left="72" w:hanging="72"/>
              <w:rPr>
                <w:sz w:val="14"/>
                <w:szCs w:val="14"/>
              </w:rPr>
            </w:pPr>
            <w:r w:rsidRPr="00367F39">
              <w:rPr>
                <w:sz w:val="14"/>
                <w:szCs w:val="14"/>
              </w:rPr>
              <w:t xml:space="preserve">Three Hours of Research-Based   </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Mathematics Strategies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0382 Education of Exceptional Students:  Learning Disabilities, AND</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133</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trike/>
                <w:sz w:val="16"/>
                <w:szCs w:val="16"/>
              </w:rPr>
            </w:pPr>
          </w:p>
        </w:tc>
      </w:tr>
      <w:tr w:rsidR="001077B1" w:rsidRPr="00367F39" w:rsidTr="008D1DC4">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0354Special Education: Content Knowledge &amp; Applications</w:t>
            </w:r>
            <w:r w:rsidRPr="00367F39">
              <w:rPr>
                <w:sz w:val="16"/>
                <w:szCs w:val="16"/>
                <w:vertAlign w:val="superscript"/>
              </w:rPr>
              <w:t>4, 7, 8</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151</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trike/>
                <w:sz w:val="16"/>
                <w:szCs w:val="16"/>
              </w:rPr>
            </w:pPr>
          </w:p>
        </w:tc>
      </w:tr>
      <w:tr w:rsidR="001077B1" w:rsidRPr="00367F39" w:rsidTr="008D1DC4">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(K-6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(5-Adult Programs Only)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8D1DC4">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 (5-Adult Programs Only)</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4416"/>
        <w:gridCol w:w="981"/>
        <w:gridCol w:w="1042"/>
      </w:tblGrid>
      <w:tr w:rsidR="001077B1" w:rsidRPr="00367F39" w:rsidTr="001B7647">
        <w:trPr>
          <w:trHeight w:val="410"/>
        </w:trPr>
        <w:tc>
          <w:tcPr>
            <w:tcW w:w="3944" w:type="pct"/>
            <w:gridSpan w:val="2"/>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br w:type="page"/>
            </w:r>
            <w:r w:rsidRPr="00367F39">
              <w:rPr>
                <w:b/>
                <w:bCs/>
                <w:sz w:val="16"/>
                <w:szCs w:val="16"/>
              </w:rPr>
              <w:t>VISUALLY IMPAIRED</w:t>
            </w:r>
          </w:p>
        </w:tc>
        <w:tc>
          <w:tcPr>
            <w:tcW w:w="1056" w:type="pct"/>
            <w:gridSpan w:val="2"/>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Score</w:t>
            </w:r>
          </w:p>
        </w:tc>
      </w:tr>
      <w:tr w:rsidR="001077B1" w:rsidRPr="00367F39" w:rsidTr="001B7647">
        <w:trPr>
          <w:trHeight w:val="656"/>
        </w:trPr>
        <w:tc>
          <w:tcPr>
            <w:tcW w:w="1638"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6"/>
                <w:szCs w:val="16"/>
              </w:rPr>
            </w:pPr>
            <w:r w:rsidRPr="00367F39">
              <w:rPr>
                <w:b/>
                <w:bCs/>
                <w:sz w:val="16"/>
                <w:szCs w:val="16"/>
              </w:rPr>
              <w:t>Standards Required</w:t>
            </w: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b/>
                <w:bCs/>
                <w:sz w:val="16"/>
                <w:szCs w:val="16"/>
              </w:rPr>
            </w:pPr>
            <w:r w:rsidRPr="00367F39">
              <w:rPr>
                <w:b/>
                <w:bCs/>
                <w:sz w:val="16"/>
                <w:szCs w:val="16"/>
              </w:rPr>
              <w:t>Required Tests</w:t>
            </w:r>
          </w:p>
        </w:tc>
        <w:tc>
          <w:tcPr>
            <w:tcW w:w="512"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Current</w:t>
            </w: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Score</w:t>
            </w:r>
          </w:p>
        </w:tc>
        <w:tc>
          <w:tcPr>
            <w:tcW w:w="544" w:type="pct"/>
            <w:vAlign w:val="bottom"/>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Previous Score</w:t>
            </w:r>
            <w:r w:rsidRPr="00367F39">
              <w:rPr>
                <w:sz w:val="14"/>
                <w:szCs w:val="14"/>
                <w:vertAlign w:val="superscript"/>
              </w:rPr>
              <w:t>1</w:t>
            </w:r>
          </w:p>
        </w:tc>
      </w:tr>
      <w:tr w:rsidR="001077B1" w:rsidRPr="00367F39" w:rsidTr="001B7647">
        <w:trPr>
          <w:cantSplit/>
          <w:trHeight w:val="410"/>
        </w:trPr>
        <w:tc>
          <w:tcPr>
            <w:tcW w:w="1638" w:type="pct"/>
            <w:vMerge w:val="restart"/>
          </w:tcPr>
          <w:p w:rsidR="001077B1" w:rsidRPr="00367F39" w:rsidRDefault="001077B1" w:rsidP="008D1DC4">
            <w:pPr>
              <w:tabs>
                <w:tab w:val="left" w:pos="720"/>
                <w:tab w:val="left" w:pos="1440"/>
                <w:tab w:val="left" w:pos="2160"/>
                <w:tab w:val="left" w:pos="2880"/>
                <w:tab w:val="left" w:pos="3600"/>
                <w:tab w:val="left" w:pos="4320"/>
              </w:tabs>
              <w:rPr>
                <w:i/>
                <w:iCs/>
                <w:sz w:val="14"/>
                <w:szCs w:val="14"/>
              </w:rPr>
            </w:pPr>
            <w:r w:rsidRPr="00367F39">
              <w:rPr>
                <w:i/>
                <w:iCs/>
                <w:sz w:val="14"/>
                <w:szCs w:val="14"/>
              </w:rPr>
              <w:t>National Standards:</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Council for Exceptional Children* (CEC)</w:t>
            </w:r>
          </w:p>
          <w:p w:rsidR="001077B1" w:rsidRPr="00367F39" w:rsidRDefault="001077B1" w:rsidP="008D1DC4">
            <w:pPr>
              <w:tabs>
                <w:tab w:val="left" w:pos="720"/>
                <w:tab w:val="left" w:pos="1440"/>
                <w:tab w:val="left" w:pos="2160"/>
                <w:tab w:val="left" w:pos="2880"/>
                <w:tab w:val="left" w:pos="3600"/>
                <w:tab w:val="left" w:pos="4320"/>
              </w:tabs>
              <w:rPr>
                <w:sz w:val="14"/>
                <w:szCs w:val="14"/>
              </w:rPr>
            </w:pP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Consultation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Differentiation of Instruction</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rPr>
                <w:sz w:val="14"/>
                <w:szCs w:val="14"/>
              </w:rPr>
            </w:pPr>
            <w:r w:rsidRPr="00367F39">
              <w:rPr>
                <w:sz w:val="14"/>
                <w:szCs w:val="14"/>
              </w:rPr>
              <w:t>Literacy Development</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ind w:left="72" w:hanging="72"/>
              <w:rPr>
                <w:sz w:val="14"/>
                <w:szCs w:val="14"/>
              </w:rPr>
            </w:pPr>
            <w:r w:rsidRPr="00367F39">
              <w:rPr>
                <w:sz w:val="14"/>
                <w:szCs w:val="14"/>
              </w:rPr>
              <w:t>Positive Behavior Interventions &amp;  Supports</w:t>
            </w:r>
          </w:p>
          <w:p w:rsidR="001077B1" w:rsidRPr="00367F39" w:rsidRDefault="001077B1" w:rsidP="008D1DC4">
            <w:pPr>
              <w:numPr>
                <w:ilvl w:val="0"/>
                <w:numId w:val="1"/>
              </w:numPr>
              <w:tabs>
                <w:tab w:val="clear" w:pos="0"/>
                <w:tab w:val="left" w:pos="720"/>
                <w:tab w:val="left" w:pos="1440"/>
                <w:tab w:val="left" w:pos="2160"/>
                <w:tab w:val="left" w:pos="2880"/>
                <w:tab w:val="left" w:pos="3600"/>
                <w:tab w:val="left" w:pos="4320"/>
              </w:tabs>
              <w:ind w:left="72" w:hanging="72"/>
              <w:rPr>
                <w:sz w:val="14"/>
                <w:szCs w:val="14"/>
              </w:rPr>
            </w:pPr>
            <w:r w:rsidRPr="00367F39">
              <w:rPr>
                <w:sz w:val="14"/>
                <w:szCs w:val="14"/>
              </w:rPr>
              <w:t xml:space="preserve">Three Hours of Research-Based   </w:t>
            </w:r>
          </w:p>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 xml:space="preserve"> Mathematics Strategies</w:t>
            </w:r>
          </w:p>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b/>
                <w:bCs/>
                <w:sz w:val="14"/>
                <w:szCs w:val="14"/>
              </w:rPr>
            </w:pPr>
            <w:r w:rsidRPr="00367F39">
              <w:rPr>
                <w:b/>
                <w:bCs/>
                <w:sz w:val="14"/>
                <w:szCs w:val="14"/>
              </w:rPr>
              <w:t>PPST</w:t>
            </w:r>
            <w:r w:rsidRPr="00367F39">
              <w:rPr>
                <w:b/>
                <w:bCs/>
                <w:sz w:val="14"/>
                <w:szCs w:val="14"/>
                <w:vertAlign w:val="superscript"/>
              </w:rPr>
              <w:t>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0710 Reading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0720 Writing</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0730 Math</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172</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II Content Test</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364"/>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r w:rsidRPr="00367F39">
              <w:rPr>
                <w:sz w:val="16"/>
                <w:szCs w:val="16"/>
              </w:rPr>
              <w:t xml:space="preserve"> 0281Teaching Students with Visual Impairments</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6"/>
                <w:szCs w:val="16"/>
              </w:rPr>
            </w:pPr>
            <w:r w:rsidRPr="00367F39">
              <w:rPr>
                <w:sz w:val="16"/>
                <w:szCs w:val="16"/>
              </w:rPr>
              <w:t>154</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rPr>
                <w:sz w:val="16"/>
                <w:szCs w:val="16"/>
              </w:rPr>
            </w:pPr>
          </w:p>
        </w:tc>
      </w:tr>
      <w:tr w:rsidR="001077B1" w:rsidRPr="00367F39" w:rsidTr="001B7647">
        <w:trPr>
          <w:cantSplit/>
          <w:trHeight w:val="422"/>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512"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shd w:val="clear" w:color="auto" w:fill="D9D9D9"/>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b/>
                <w:bCs/>
                <w:sz w:val="14"/>
                <w:szCs w:val="14"/>
              </w:rPr>
              <w:t>Praxis Test</w:t>
            </w:r>
            <w:r w:rsidRPr="00367F39">
              <w:rPr>
                <w:b/>
                <w:bCs/>
                <w:sz w:val="14"/>
                <w:szCs w:val="14"/>
                <w:vertAlign w:val="superscript"/>
              </w:rPr>
              <w:t>3</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0622 Principles of Learning &amp; Teaching (K-6)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0623 Principles of Learning &amp; Teaching (5-9) OR</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160</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r w:rsidR="001077B1" w:rsidRPr="00367F39" w:rsidTr="001B7647">
        <w:trPr>
          <w:cantSplit/>
          <w:trHeight w:val="410"/>
        </w:trPr>
        <w:tc>
          <w:tcPr>
            <w:tcW w:w="1638" w:type="pct"/>
            <w:vMerge/>
          </w:tcPr>
          <w:p w:rsidR="001077B1" w:rsidRPr="00367F39" w:rsidRDefault="001077B1" w:rsidP="008D1DC4">
            <w:pPr>
              <w:tabs>
                <w:tab w:val="left" w:pos="720"/>
                <w:tab w:val="left" w:pos="1440"/>
                <w:tab w:val="left" w:pos="2160"/>
                <w:tab w:val="left" w:pos="2880"/>
                <w:tab w:val="left" w:pos="3600"/>
                <w:tab w:val="left" w:pos="4320"/>
              </w:tabs>
              <w:rPr>
                <w:sz w:val="14"/>
                <w:szCs w:val="14"/>
              </w:rPr>
            </w:pPr>
          </w:p>
        </w:tc>
        <w:tc>
          <w:tcPr>
            <w:tcW w:w="2306" w:type="pct"/>
            <w:vAlign w:val="center"/>
          </w:tcPr>
          <w:p w:rsidR="001077B1" w:rsidRPr="00367F39" w:rsidRDefault="001077B1" w:rsidP="008D1DC4">
            <w:pPr>
              <w:tabs>
                <w:tab w:val="left" w:pos="720"/>
                <w:tab w:val="left" w:pos="1440"/>
                <w:tab w:val="left" w:pos="2160"/>
                <w:tab w:val="left" w:pos="2880"/>
                <w:tab w:val="left" w:pos="3600"/>
                <w:tab w:val="left" w:pos="4320"/>
              </w:tabs>
              <w:rPr>
                <w:sz w:val="14"/>
                <w:szCs w:val="14"/>
              </w:rPr>
            </w:pPr>
            <w:r w:rsidRPr="00367F39">
              <w:rPr>
                <w:sz w:val="14"/>
                <w:szCs w:val="14"/>
              </w:rPr>
              <w:t>0624 Principles of Learning &amp; Teaching (7-12)</w:t>
            </w:r>
          </w:p>
        </w:tc>
        <w:tc>
          <w:tcPr>
            <w:tcW w:w="512"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r w:rsidRPr="00367F39">
              <w:rPr>
                <w:sz w:val="14"/>
                <w:szCs w:val="14"/>
              </w:rPr>
              <w:t>157</w:t>
            </w:r>
          </w:p>
        </w:tc>
        <w:tc>
          <w:tcPr>
            <w:tcW w:w="544" w:type="pct"/>
            <w:vAlign w:val="center"/>
          </w:tcPr>
          <w:p w:rsidR="001077B1" w:rsidRPr="00367F39" w:rsidRDefault="001077B1" w:rsidP="008D1DC4">
            <w:pPr>
              <w:tabs>
                <w:tab w:val="left" w:pos="720"/>
                <w:tab w:val="left" w:pos="1440"/>
                <w:tab w:val="left" w:pos="2160"/>
                <w:tab w:val="left" w:pos="2880"/>
                <w:tab w:val="left" w:pos="3600"/>
                <w:tab w:val="left" w:pos="4320"/>
              </w:tabs>
              <w:jc w:val="center"/>
              <w:rPr>
                <w:sz w:val="14"/>
                <w:szCs w:val="14"/>
              </w:rPr>
            </w:pPr>
          </w:p>
        </w:tc>
      </w:tr>
    </w:tbl>
    <w:p w:rsidR="001077B1" w:rsidRPr="00367F39" w:rsidRDefault="001077B1" w:rsidP="001077B1">
      <w:pPr>
        <w:tabs>
          <w:tab w:val="left" w:pos="720"/>
          <w:tab w:val="left" w:pos="1440"/>
          <w:tab w:val="left" w:pos="2160"/>
          <w:tab w:val="left" w:pos="2880"/>
          <w:tab w:val="left" w:pos="3600"/>
          <w:tab w:val="left" w:pos="4320"/>
        </w:tabs>
      </w:pPr>
    </w:p>
    <w:p w:rsidR="003F6E94" w:rsidRPr="00367F39" w:rsidRDefault="00264FD9" w:rsidP="003F6E94">
      <w:pPr>
        <w:jc w:val="center"/>
        <w:rPr>
          <w:b/>
          <w:bCs/>
        </w:rPr>
      </w:pPr>
      <w:r w:rsidRPr="00367F39">
        <w:rPr>
          <w:b/>
          <w:bCs/>
        </w:rPr>
        <w:t>APPENDIX C</w:t>
      </w:r>
    </w:p>
    <w:p w:rsidR="00264FD9" w:rsidRPr="00367F39" w:rsidRDefault="00264FD9" w:rsidP="003F6E94">
      <w:pPr>
        <w:jc w:val="center"/>
        <w:rPr>
          <w:b/>
          <w:bCs/>
        </w:rPr>
      </w:pPr>
    </w:p>
    <w:p w:rsidR="00264FD9" w:rsidRPr="00367F39" w:rsidRDefault="00264FD9" w:rsidP="003F6E94">
      <w:pPr>
        <w:jc w:val="center"/>
        <w:rPr>
          <w:b/>
          <w:bCs/>
        </w:rPr>
      </w:pPr>
      <w:r w:rsidRPr="00367F39">
        <w:rPr>
          <w:b/>
          <w:bCs/>
        </w:rPr>
        <w:t xml:space="preserve">INDUSTRY CREDENTIALS REQUIRED FOR ISSUANCE OF </w:t>
      </w:r>
      <w:r w:rsidR="00367F39" w:rsidRPr="00367F39">
        <w:rPr>
          <w:b/>
          <w:bCs/>
        </w:rPr>
        <w:t>NEW WV</w:t>
      </w:r>
      <w:r w:rsidRPr="00367F39">
        <w:rPr>
          <w:b/>
          <w:bCs/>
        </w:rPr>
        <w:t xml:space="preserve"> CAREER </w:t>
      </w:r>
      <w:r w:rsidR="00EC7420" w:rsidRPr="00367F39">
        <w:rPr>
          <w:b/>
          <w:bCs/>
        </w:rPr>
        <w:t xml:space="preserve">AND </w:t>
      </w:r>
      <w:r w:rsidRPr="00367F39">
        <w:rPr>
          <w:b/>
          <w:bCs/>
        </w:rPr>
        <w:t>TECHNICAL EDUCATION (CTE) TEACHING CREDENTIALS</w:t>
      </w:r>
    </w:p>
    <w:p w:rsidR="00264FD9" w:rsidRPr="00367F39" w:rsidRDefault="00264FD9" w:rsidP="003F6E94">
      <w:pPr>
        <w:jc w:val="center"/>
        <w:rPr>
          <w:b/>
          <w:bCs/>
        </w:rPr>
      </w:pPr>
    </w:p>
    <w:p w:rsidR="00264FD9" w:rsidRPr="00367F39" w:rsidRDefault="00264FD9" w:rsidP="003F6E9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2610"/>
        <w:gridCol w:w="2448"/>
      </w:tblGrid>
      <w:tr w:rsidR="00264FD9" w:rsidRPr="00367F39" w:rsidTr="004D773C">
        <w:tc>
          <w:tcPr>
            <w:tcW w:w="4518" w:type="dxa"/>
          </w:tcPr>
          <w:p w:rsidR="00264FD9" w:rsidRPr="00367F39" w:rsidRDefault="00264FD9" w:rsidP="004D773C">
            <w:pPr>
              <w:rPr>
                <w:sz w:val="22"/>
                <w:szCs w:val="22"/>
              </w:rPr>
            </w:pPr>
            <w:r w:rsidRPr="00367F39">
              <w:rPr>
                <w:sz w:val="22"/>
                <w:szCs w:val="22"/>
              </w:rPr>
              <w:t xml:space="preserve">WVBE ENDORSEMENTS AND ENDORSEMENT CODES AWARDED FOR CTE CONCENTRATIONS </w:t>
            </w:r>
          </w:p>
          <w:p w:rsidR="00264FD9" w:rsidRPr="00367F39" w:rsidRDefault="00264FD9" w:rsidP="004D773C">
            <w:pPr>
              <w:rPr>
                <w:sz w:val="22"/>
                <w:szCs w:val="22"/>
              </w:rPr>
            </w:pPr>
          </w:p>
          <w:p w:rsidR="00264FD9" w:rsidRPr="00367F39" w:rsidRDefault="00264FD9" w:rsidP="004D773C">
            <w:pPr>
              <w:rPr>
                <w:sz w:val="22"/>
                <w:szCs w:val="22"/>
              </w:rPr>
            </w:pPr>
          </w:p>
        </w:tc>
        <w:tc>
          <w:tcPr>
            <w:tcW w:w="2610" w:type="dxa"/>
          </w:tcPr>
          <w:p w:rsidR="00264FD9" w:rsidRPr="00367F39" w:rsidRDefault="00264FD9" w:rsidP="004D773C">
            <w:pPr>
              <w:rPr>
                <w:sz w:val="22"/>
                <w:szCs w:val="22"/>
              </w:rPr>
            </w:pPr>
            <w:r w:rsidRPr="00367F39">
              <w:rPr>
                <w:sz w:val="22"/>
                <w:szCs w:val="22"/>
              </w:rPr>
              <w:t>REQUIRED INDUSTRY CREDENTIALS FOR CTE CERTIFICATION</w:t>
            </w:r>
          </w:p>
        </w:tc>
        <w:tc>
          <w:tcPr>
            <w:tcW w:w="2448" w:type="dxa"/>
          </w:tcPr>
          <w:p w:rsidR="00264FD9" w:rsidRPr="00367F39" w:rsidRDefault="00264FD9" w:rsidP="004D773C">
            <w:pPr>
              <w:rPr>
                <w:sz w:val="22"/>
                <w:szCs w:val="22"/>
              </w:rPr>
            </w:pPr>
            <w:r w:rsidRPr="00367F39">
              <w:rPr>
                <w:sz w:val="22"/>
                <w:szCs w:val="22"/>
              </w:rPr>
              <w:t>INDUSTRY CREDENITALING ORGANIZATION/S</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 xml:space="preserve">7083    Air Conditioning and Refrigeration        </w:t>
            </w:r>
          </w:p>
          <w:p w:rsidR="00264FD9" w:rsidRPr="004F4F12" w:rsidRDefault="00264FD9" w:rsidP="004D773C">
            <w:pPr>
              <w:rPr>
                <w:sz w:val="20"/>
                <w:szCs w:val="20"/>
              </w:rPr>
            </w:pPr>
          </w:p>
        </w:tc>
        <w:tc>
          <w:tcPr>
            <w:tcW w:w="2610" w:type="dxa"/>
          </w:tcPr>
          <w:p w:rsidR="00264FD9" w:rsidRPr="004F4F12" w:rsidRDefault="00264FD9" w:rsidP="004F4F12">
            <w:pPr>
              <w:tabs>
                <w:tab w:val="left" w:pos="720"/>
                <w:tab w:val="left" w:pos="6480"/>
              </w:tabs>
              <w:bidi/>
              <w:jc w:val="right"/>
              <w:rPr>
                <w:sz w:val="20"/>
                <w:szCs w:val="20"/>
              </w:rPr>
            </w:pPr>
            <w:r w:rsidRPr="004F4F12">
              <w:rPr>
                <w:sz w:val="20"/>
                <w:szCs w:val="20"/>
              </w:rPr>
              <w:t>ARI/GMA Entry Level Residential Heating &amp; Cooling Technician</w:t>
            </w:r>
          </w:p>
          <w:p w:rsidR="00264FD9" w:rsidRPr="004F4F12" w:rsidRDefault="00264FD9" w:rsidP="004D773C">
            <w:pPr>
              <w:tabs>
                <w:tab w:val="left" w:pos="720"/>
                <w:tab w:val="left" w:pos="6480"/>
              </w:tabs>
              <w:bidi/>
              <w:jc w:val="right"/>
              <w:rPr>
                <w:i/>
                <w:sz w:val="20"/>
                <w:szCs w:val="20"/>
              </w:rPr>
            </w:pPr>
            <w:r w:rsidRPr="004F4F12">
              <w:rPr>
                <w:i/>
                <w:sz w:val="20"/>
                <w:szCs w:val="20"/>
              </w:rPr>
              <w:t xml:space="preserve">and </w:t>
            </w:r>
          </w:p>
          <w:p w:rsidR="00264FD9" w:rsidRPr="004F4F12" w:rsidRDefault="00264FD9" w:rsidP="004D773C">
            <w:pPr>
              <w:tabs>
                <w:tab w:val="left" w:pos="720"/>
                <w:tab w:val="left" w:pos="6480"/>
              </w:tabs>
              <w:bidi/>
              <w:jc w:val="right"/>
              <w:rPr>
                <w:sz w:val="20"/>
                <w:szCs w:val="20"/>
              </w:rPr>
            </w:pPr>
            <w:r w:rsidRPr="004F4F12">
              <w:rPr>
                <w:sz w:val="20"/>
                <w:szCs w:val="20"/>
              </w:rPr>
              <w:t xml:space="preserve">Refrigerant Recovery &amp; Recycling Certification </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Air-Conditioning Refrigeration Institute (ARI)</w:t>
            </w:r>
          </w:p>
          <w:p w:rsidR="00264FD9" w:rsidRPr="004F4F12" w:rsidRDefault="00264FD9" w:rsidP="004D773C">
            <w:pPr>
              <w:tabs>
                <w:tab w:val="left" w:pos="720"/>
                <w:tab w:val="left" w:pos="6480"/>
              </w:tabs>
              <w:bidi/>
              <w:jc w:val="right"/>
              <w:rPr>
                <w:sz w:val="20"/>
                <w:szCs w:val="20"/>
                <w:rtl/>
              </w:rPr>
            </w:pPr>
          </w:p>
          <w:p w:rsidR="00264FD9" w:rsidRPr="004F4F12" w:rsidRDefault="00264FD9" w:rsidP="004D773C">
            <w:pPr>
              <w:tabs>
                <w:tab w:val="left" w:pos="720"/>
                <w:tab w:val="left" w:pos="6480"/>
              </w:tabs>
              <w:bidi/>
              <w:jc w:val="right"/>
              <w:rPr>
                <w:sz w:val="20"/>
                <w:szCs w:val="20"/>
              </w:rPr>
            </w:pPr>
            <w:r w:rsidRPr="004F4F12">
              <w:rPr>
                <w:sz w:val="20"/>
                <w:szCs w:val="20"/>
              </w:rPr>
              <w:t>US Environmental Protection Agency (EPA) EPA Certifying Agency</w:t>
            </w:r>
          </w:p>
          <w:p w:rsidR="00264FD9" w:rsidRPr="004F4F12" w:rsidRDefault="00264FD9" w:rsidP="004D773C">
            <w:pPr>
              <w:tabs>
                <w:tab w:val="left" w:pos="720"/>
                <w:tab w:val="center" w:pos="1116"/>
                <w:tab w:val="right" w:pos="2232"/>
                <w:tab w:val="left" w:pos="6480"/>
              </w:tabs>
              <w:bidi/>
              <w:rPr>
                <w:sz w:val="20"/>
                <w:szCs w:val="20"/>
              </w:rPr>
            </w:pPr>
            <w:r w:rsidRPr="004F4F12">
              <w:rPr>
                <w:sz w:val="20"/>
                <w:szCs w:val="20"/>
              </w:rPr>
              <w:tab/>
            </w:r>
            <w:r w:rsidRPr="004F4F12">
              <w:rPr>
                <w:sz w:val="20"/>
                <w:szCs w:val="20"/>
              </w:rPr>
              <w:tab/>
            </w:r>
          </w:p>
        </w:tc>
      </w:tr>
      <w:tr w:rsidR="00264FD9" w:rsidRPr="00367F39" w:rsidTr="004D773C">
        <w:tc>
          <w:tcPr>
            <w:tcW w:w="4518" w:type="dxa"/>
          </w:tcPr>
          <w:p w:rsidR="00264FD9" w:rsidRPr="004F4F12" w:rsidRDefault="00264FD9" w:rsidP="004D773C">
            <w:pPr>
              <w:rPr>
                <w:sz w:val="20"/>
                <w:szCs w:val="20"/>
              </w:rPr>
            </w:pPr>
            <w:r w:rsidRPr="004F4F12">
              <w:rPr>
                <w:sz w:val="20"/>
                <w:szCs w:val="20"/>
              </w:rPr>
              <w:t>7001    Automotive Technology</w:t>
            </w:r>
          </w:p>
        </w:tc>
        <w:tc>
          <w:tcPr>
            <w:tcW w:w="2610" w:type="dxa"/>
          </w:tcPr>
          <w:p w:rsidR="00264FD9" w:rsidRPr="004F4F12" w:rsidRDefault="00264FD9" w:rsidP="004D773C">
            <w:pPr>
              <w:rPr>
                <w:sz w:val="20"/>
                <w:szCs w:val="20"/>
              </w:rPr>
            </w:pPr>
            <w:r w:rsidRPr="004F4F12">
              <w:rPr>
                <w:sz w:val="20"/>
                <w:szCs w:val="20"/>
              </w:rPr>
              <w:t>Engine Performance  and</w:t>
            </w:r>
          </w:p>
          <w:p w:rsidR="00264FD9" w:rsidRPr="004F4F12" w:rsidRDefault="00264FD9" w:rsidP="004D773C">
            <w:pPr>
              <w:rPr>
                <w:sz w:val="20"/>
                <w:szCs w:val="20"/>
              </w:rPr>
            </w:pPr>
            <w:r w:rsidRPr="004F4F12">
              <w:rPr>
                <w:sz w:val="20"/>
                <w:szCs w:val="20"/>
              </w:rPr>
              <w:t>Brakes and</w:t>
            </w:r>
          </w:p>
          <w:p w:rsidR="00264FD9" w:rsidRPr="004F4F12" w:rsidRDefault="00264FD9" w:rsidP="004D773C">
            <w:pPr>
              <w:rPr>
                <w:sz w:val="20"/>
                <w:szCs w:val="20"/>
              </w:rPr>
            </w:pPr>
            <w:r w:rsidRPr="004F4F12">
              <w:rPr>
                <w:sz w:val="20"/>
                <w:szCs w:val="20"/>
              </w:rPr>
              <w:t>Electrical/Electronic Systems and</w:t>
            </w:r>
          </w:p>
          <w:p w:rsidR="00264FD9" w:rsidRPr="004F4F12" w:rsidRDefault="00264FD9" w:rsidP="004D773C">
            <w:pPr>
              <w:tabs>
                <w:tab w:val="left" w:pos="720"/>
                <w:tab w:val="left" w:pos="6480"/>
              </w:tabs>
              <w:bidi/>
              <w:jc w:val="right"/>
              <w:rPr>
                <w:sz w:val="20"/>
                <w:szCs w:val="20"/>
              </w:rPr>
            </w:pPr>
            <w:r w:rsidRPr="004F4F12">
              <w:rPr>
                <w:sz w:val="20"/>
                <w:szCs w:val="20"/>
              </w:rPr>
              <w:t>Suspension/Steering</w:t>
            </w:r>
          </w:p>
        </w:tc>
        <w:tc>
          <w:tcPr>
            <w:tcW w:w="2448" w:type="dxa"/>
          </w:tcPr>
          <w:p w:rsidR="00264FD9" w:rsidRPr="004F4F12" w:rsidRDefault="00264FD9" w:rsidP="00467BC9">
            <w:pPr>
              <w:tabs>
                <w:tab w:val="left" w:pos="720"/>
                <w:tab w:val="left" w:pos="6480"/>
              </w:tabs>
              <w:bidi/>
              <w:jc w:val="right"/>
              <w:rPr>
                <w:strike/>
                <w:sz w:val="20"/>
                <w:szCs w:val="20"/>
              </w:rPr>
            </w:pPr>
            <w:r w:rsidRPr="004F4F12">
              <w:rPr>
                <w:sz w:val="20"/>
                <w:szCs w:val="20"/>
              </w:rPr>
              <w:t xml:space="preserve">National Institute for Automotive Service Excellence (ASE) </w:t>
            </w:r>
          </w:p>
        </w:tc>
      </w:tr>
      <w:tr w:rsidR="00264FD9" w:rsidRPr="00367F39" w:rsidTr="004D773C">
        <w:tc>
          <w:tcPr>
            <w:tcW w:w="4518" w:type="dxa"/>
          </w:tcPr>
          <w:p w:rsidR="00264FD9" w:rsidRPr="004F4F12" w:rsidRDefault="00264FD9" w:rsidP="004D773C">
            <w:pPr>
              <w:rPr>
                <w:sz w:val="20"/>
                <w:szCs w:val="20"/>
              </w:rPr>
            </w:pPr>
            <w:r w:rsidRPr="004F4F12">
              <w:rPr>
                <w:sz w:val="20"/>
                <w:szCs w:val="20"/>
              </w:rPr>
              <w:t>7308    Child Care</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7105    Civil Technology</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7010    Collision Repair</w:t>
            </w:r>
          </w:p>
        </w:tc>
        <w:tc>
          <w:tcPr>
            <w:tcW w:w="2610" w:type="dxa"/>
          </w:tcPr>
          <w:p w:rsidR="00264FD9" w:rsidRPr="004F4F12" w:rsidRDefault="00264FD9" w:rsidP="004D773C">
            <w:pPr>
              <w:rPr>
                <w:i/>
                <w:sz w:val="20"/>
                <w:szCs w:val="20"/>
              </w:rPr>
            </w:pPr>
            <w:r w:rsidRPr="004F4F12">
              <w:rPr>
                <w:sz w:val="20"/>
                <w:szCs w:val="20"/>
              </w:rPr>
              <w:t>Structural Analysis and Damage Repair Plus at least one of the following areas:</w:t>
            </w:r>
          </w:p>
          <w:p w:rsidR="00264FD9" w:rsidRPr="004F4F12" w:rsidRDefault="00264FD9" w:rsidP="004D773C">
            <w:pPr>
              <w:rPr>
                <w:i/>
                <w:strike/>
                <w:sz w:val="20"/>
                <w:szCs w:val="20"/>
              </w:rPr>
            </w:pPr>
            <w:r w:rsidRPr="004F4F12">
              <w:rPr>
                <w:sz w:val="20"/>
                <w:szCs w:val="20"/>
              </w:rPr>
              <w:t>Non-Structural and Damage Repair</w:t>
            </w:r>
          </w:p>
          <w:p w:rsidR="00264FD9" w:rsidRPr="004F4F12" w:rsidRDefault="00264FD9" w:rsidP="004D773C">
            <w:pPr>
              <w:rPr>
                <w:sz w:val="20"/>
                <w:szCs w:val="20"/>
              </w:rPr>
            </w:pPr>
            <w:r w:rsidRPr="004F4F12">
              <w:rPr>
                <w:sz w:val="20"/>
                <w:szCs w:val="20"/>
              </w:rPr>
              <w:t>Mechanical and Electrical Components</w:t>
            </w:r>
          </w:p>
          <w:p w:rsidR="00264FD9" w:rsidRPr="004F4F12" w:rsidRDefault="00264FD9" w:rsidP="004D773C">
            <w:pPr>
              <w:rPr>
                <w:sz w:val="20"/>
                <w:szCs w:val="20"/>
              </w:rPr>
            </w:pPr>
            <w:r w:rsidRPr="004F4F12">
              <w:rPr>
                <w:sz w:val="20"/>
                <w:szCs w:val="20"/>
              </w:rPr>
              <w:t>Painting and Refinishing</w:t>
            </w:r>
          </w:p>
          <w:p w:rsidR="00264FD9" w:rsidRPr="004F4F12" w:rsidRDefault="00264FD9" w:rsidP="004D773C">
            <w:pPr>
              <w:rPr>
                <w:sz w:val="20"/>
                <w:szCs w:val="20"/>
              </w:rPr>
            </w:pPr>
            <w:r w:rsidRPr="004F4F12">
              <w:rPr>
                <w:sz w:val="20"/>
                <w:szCs w:val="20"/>
              </w:rPr>
              <w:t>Or</w:t>
            </w:r>
          </w:p>
          <w:p w:rsidR="00264FD9" w:rsidRPr="004F4F12" w:rsidRDefault="00264FD9" w:rsidP="004D773C">
            <w:pPr>
              <w:rPr>
                <w:sz w:val="20"/>
                <w:szCs w:val="20"/>
              </w:rPr>
            </w:pPr>
            <w:r w:rsidRPr="004F4F12">
              <w:rPr>
                <w:sz w:val="20"/>
                <w:szCs w:val="20"/>
              </w:rPr>
              <w:t>Non-Structural Analysis and Damage Repair Plus at least one of the following areas:</w:t>
            </w:r>
          </w:p>
          <w:p w:rsidR="00264FD9" w:rsidRPr="004F4F12" w:rsidRDefault="00264FD9" w:rsidP="004D773C">
            <w:pPr>
              <w:rPr>
                <w:sz w:val="20"/>
                <w:szCs w:val="20"/>
              </w:rPr>
            </w:pPr>
            <w:r w:rsidRPr="004F4F12">
              <w:rPr>
                <w:sz w:val="20"/>
                <w:szCs w:val="20"/>
              </w:rPr>
              <w:t>Structural Analysis and Damage Repair</w:t>
            </w:r>
          </w:p>
          <w:p w:rsidR="00264FD9" w:rsidRPr="004F4F12" w:rsidRDefault="00264FD9" w:rsidP="004D773C">
            <w:pPr>
              <w:rPr>
                <w:sz w:val="20"/>
                <w:szCs w:val="20"/>
              </w:rPr>
            </w:pPr>
            <w:r w:rsidRPr="004F4F12">
              <w:rPr>
                <w:sz w:val="20"/>
                <w:szCs w:val="20"/>
              </w:rPr>
              <w:t>Mechanical and Electrical Components or</w:t>
            </w:r>
          </w:p>
          <w:p w:rsidR="00264FD9" w:rsidRPr="004F4F12" w:rsidRDefault="00264FD9" w:rsidP="004D773C">
            <w:pPr>
              <w:rPr>
                <w:i/>
                <w:sz w:val="20"/>
                <w:szCs w:val="20"/>
              </w:rPr>
            </w:pPr>
            <w:r w:rsidRPr="004F4F12">
              <w:rPr>
                <w:sz w:val="20"/>
                <w:szCs w:val="20"/>
              </w:rPr>
              <w:t>Painting/Refinishing</w:t>
            </w:r>
          </w:p>
          <w:p w:rsidR="00264FD9" w:rsidRPr="004F4F12" w:rsidRDefault="00264FD9" w:rsidP="004D773C">
            <w:pPr>
              <w:rPr>
                <w:i/>
                <w:sz w:val="20"/>
                <w:szCs w:val="20"/>
              </w:rPr>
            </w:pP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 xml:space="preserve"> </w:t>
            </w:r>
          </w:p>
          <w:p w:rsidR="00264FD9" w:rsidRPr="004F4F12" w:rsidRDefault="00264FD9" w:rsidP="004D773C">
            <w:pPr>
              <w:tabs>
                <w:tab w:val="left" w:pos="720"/>
                <w:tab w:val="left" w:pos="6480"/>
              </w:tabs>
              <w:bidi/>
              <w:jc w:val="right"/>
              <w:rPr>
                <w:strike/>
                <w:sz w:val="20"/>
                <w:szCs w:val="20"/>
              </w:rPr>
            </w:pPr>
            <w:r w:rsidRPr="004F4F12">
              <w:rPr>
                <w:sz w:val="20"/>
                <w:szCs w:val="20"/>
              </w:rPr>
              <w:t xml:space="preserve"> National Institute for Automotive Service Excellence (ASE)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7012    Commercial Art and Design</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7132    Communications Technology</w:t>
            </w:r>
            <w:r w:rsidRPr="004F4F12">
              <w:rPr>
                <w:sz w:val="20"/>
                <w:szCs w:val="20"/>
              </w:rPr>
              <w:tab/>
              <w:t>7022 Masonry</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7164    Computer Integrated Manufacturing</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7123    Computer Systems Repair</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7065    Cosmetology</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Cosmetologists, Barber and Nail Technicians</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WV State Board of Barbers &amp; Cosmetologists</w:t>
            </w:r>
          </w:p>
        </w:tc>
      </w:tr>
      <w:tr w:rsidR="00264FD9" w:rsidRPr="00367F39" w:rsidTr="004D773C">
        <w:tc>
          <w:tcPr>
            <w:tcW w:w="4518" w:type="dxa"/>
          </w:tcPr>
          <w:p w:rsidR="00264FD9" w:rsidRPr="004F4F12" w:rsidRDefault="00264FD9" w:rsidP="004D773C">
            <w:pPr>
              <w:rPr>
                <w:sz w:val="20"/>
                <w:szCs w:val="20"/>
              </w:rPr>
            </w:pPr>
            <w:r w:rsidRPr="004F4F12">
              <w:rPr>
                <w:sz w:val="20"/>
                <w:szCs w:val="20"/>
              </w:rPr>
              <w:t>7710     Criminal Justice</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tabs>
                <w:tab w:val="left" w:pos="720"/>
                <w:tab w:val="left" w:pos="5400"/>
              </w:tabs>
              <w:ind w:left="3600" w:hanging="3600"/>
              <w:rPr>
                <w:sz w:val="20"/>
                <w:szCs w:val="20"/>
              </w:rPr>
            </w:pPr>
            <w:r w:rsidRPr="004F4F12">
              <w:rPr>
                <w:sz w:val="20"/>
                <w:szCs w:val="20"/>
              </w:rPr>
              <w:t>7095     Culinary Arts</w:t>
            </w:r>
            <w:r w:rsidRPr="004F4F12">
              <w:rPr>
                <w:sz w:val="20"/>
                <w:szCs w:val="20"/>
              </w:rPr>
              <w:tab/>
            </w:r>
            <w:r w:rsidRPr="004F4F12">
              <w:rPr>
                <w:sz w:val="20"/>
                <w:szCs w:val="20"/>
              </w:rPr>
              <w:tab/>
              <w:t>7092 Mill and Cabinet</w:t>
            </w:r>
          </w:p>
        </w:tc>
        <w:tc>
          <w:tcPr>
            <w:tcW w:w="2610" w:type="dxa"/>
          </w:tcPr>
          <w:p w:rsidR="00264FD9" w:rsidRPr="004F4F12" w:rsidRDefault="00264FD9" w:rsidP="004D773C">
            <w:pPr>
              <w:tabs>
                <w:tab w:val="left" w:pos="720"/>
                <w:tab w:val="left" w:pos="6480"/>
              </w:tabs>
              <w:bidi/>
              <w:jc w:val="right"/>
              <w:rPr>
                <w:sz w:val="20"/>
                <w:szCs w:val="20"/>
              </w:rPr>
            </w:pPr>
            <w:r w:rsidRPr="004F4F12">
              <w:rPr>
                <w:rFonts w:hint="cs"/>
                <w:sz w:val="20"/>
                <w:szCs w:val="20"/>
                <w:rtl/>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rFonts w:hint="cs"/>
                <w:sz w:val="20"/>
                <w:szCs w:val="20"/>
                <w:rtl/>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lastRenderedPageBreak/>
              <w:t>7121     Data Processing Programming</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7043     Dental Assistant</w:t>
            </w:r>
          </w:p>
        </w:tc>
        <w:tc>
          <w:tcPr>
            <w:tcW w:w="2610" w:type="dxa"/>
          </w:tcPr>
          <w:p w:rsidR="00264FD9" w:rsidRPr="004F4F12" w:rsidRDefault="00264FD9" w:rsidP="004D773C">
            <w:pPr>
              <w:rPr>
                <w:sz w:val="20"/>
                <w:szCs w:val="20"/>
              </w:rPr>
            </w:pPr>
            <w:r w:rsidRPr="004F4F12">
              <w:rPr>
                <w:sz w:val="20"/>
                <w:szCs w:val="20"/>
              </w:rPr>
              <w:t>Certified Dental Assistant (CDA)</w:t>
            </w:r>
          </w:p>
        </w:tc>
        <w:tc>
          <w:tcPr>
            <w:tcW w:w="2448" w:type="dxa"/>
          </w:tcPr>
          <w:p w:rsidR="00264FD9" w:rsidRPr="004F4F12" w:rsidRDefault="00264FD9" w:rsidP="004D773C">
            <w:pPr>
              <w:rPr>
                <w:sz w:val="20"/>
                <w:szCs w:val="20"/>
              </w:rPr>
            </w:pPr>
            <w:r w:rsidRPr="004F4F12">
              <w:rPr>
                <w:sz w:val="20"/>
                <w:szCs w:val="20"/>
              </w:rPr>
              <w:t>Dental Assisting National Board</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7171     Dental Technician</w:t>
            </w:r>
          </w:p>
          <w:p w:rsidR="00264FD9" w:rsidRPr="004F4F12" w:rsidRDefault="00264FD9" w:rsidP="004D773C">
            <w:pPr>
              <w:rPr>
                <w:sz w:val="20"/>
                <w:szCs w:val="20"/>
              </w:rPr>
            </w:pPr>
          </w:p>
        </w:tc>
        <w:tc>
          <w:tcPr>
            <w:tcW w:w="2610" w:type="dxa"/>
          </w:tcPr>
          <w:p w:rsidR="00264FD9" w:rsidRPr="004F4F12" w:rsidRDefault="00264FD9" w:rsidP="004D773C">
            <w:pPr>
              <w:rPr>
                <w:sz w:val="20"/>
                <w:szCs w:val="20"/>
              </w:rPr>
            </w:pPr>
          </w:p>
        </w:tc>
        <w:tc>
          <w:tcPr>
            <w:tcW w:w="2448" w:type="dxa"/>
          </w:tcPr>
          <w:p w:rsidR="00264FD9" w:rsidRPr="004F4F12" w:rsidRDefault="00264FD9" w:rsidP="004D773C">
            <w:pPr>
              <w:rPr>
                <w:sz w:val="20"/>
                <w:szCs w:val="20"/>
              </w:rPr>
            </w:pPr>
          </w:p>
        </w:tc>
      </w:tr>
      <w:tr w:rsidR="00264FD9" w:rsidRPr="00367F39" w:rsidTr="004D773C">
        <w:tc>
          <w:tcPr>
            <w:tcW w:w="4518" w:type="dxa"/>
          </w:tcPr>
          <w:p w:rsidR="00264FD9" w:rsidRPr="004F4F12" w:rsidRDefault="00264FD9" w:rsidP="004D773C">
            <w:pPr>
              <w:rPr>
                <w:sz w:val="20"/>
                <w:szCs w:val="20"/>
              </w:rPr>
            </w:pPr>
            <w:r w:rsidRPr="004F4F12">
              <w:rPr>
                <w:sz w:val="20"/>
                <w:szCs w:val="20"/>
              </w:rPr>
              <w:t>7007   Diesel Equipment Technology</w:t>
            </w:r>
          </w:p>
        </w:tc>
        <w:tc>
          <w:tcPr>
            <w:tcW w:w="2610" w:type="dxa"/>
          </w:tcPr>
          <w:p w:rsidR="00264FD9" w:rsidRPr="004F4F12" w:rsidRDefault="00264FD9" w:rsidP="004D773C">
            <w:pPr>
              <w:rPr>
                <w:sz w:val="20"/>
                <w:szCs w:val="20"/>
              </w:rPr>
            </w:pPr>
            <w:r w:rsidRPr="004F4F12">
              <w:rPr>
                <w:sz w:val="20"/>
                <w:szCs w:val="20"/>
              </w:rPr>
              <w:t>Diesel Engines and</w:t>
            </w:r>
          </w:p>
          <w:p w:rsidR="00264FD9" w:rsidRPr="004F4F12" w:rsidRDefault="00264FD9" w:rsidP="004D773C">
            <w:pPr>
              <w:rPr>
                <w:sz w:val="20"/>
                <w:szCs w:val="20"/>
              </w:rPr>
            </w:pPr>
            <w:r w:rsidRPr="004F4F12">
              <w:rPr>
                <w:sz w:val="20"/>
                <w:szCs w:val="20"/>
              </w:rPr>
              <w:t>Suspension &amp; Steering  and</w:t>
            </w:r>
          </w:p>
          <w:p w:rsidR="00264FD9" w:rsidRPr="004F4F12" w:rsidRDefault="00264FD9" w:rsidP="004D773C">
            <w:pPr>
              <w:rPr>
                <w:sz w:val="20"/>
                <w:szCs w:val="20"/>
              </w:rPr>
            </w:pPr>
            <w:r w:rsidRPr="004F4F12">
              <w:rPr>
                <w:sz w:val="20"/>
                <w:szCs w:val="20"/>
              </w:rPr>
              <w:t>Brakes and</w:t>
            </w:r>
          </w:p>
          <w:p w:rsidR="00264FD9" w:rsidRPr="004F4F12" w:rsidRDefault="00264FD9" w:rsidP="004D773C">
            <w:pPr>
              <w:rPr>
                <w:sz w:val="20"/>
                <w:szCs w:val="20"/>
              </w:rPr>
            </w:pPr>
            <w:r w:rsidRPr="004F4F12">
              <w:rPr>
                <w:sz w:val="20"/>
                <w:szCs w:val="20"/>
              </w:rPr>
              <w:t>Electrical/Electronic Systems and</w:t>
            </w:r>
          </w:p>
          <w:p w:rsidR="00264FD9" w:rsidRPr="004F4F12" w:rsidRDefault="00264FD9" w:rsidP="004D773C">
            <w:pPr>
              <w:rPr>
                <w:sz w:val="20"/>
                <w:szCs w:val="20"/>
              </w:rPr>
            </w:pPr>
            <w:r w:rsidRPr="004F4F12">
              <w:rPr>
                <w:sz w:val="20"/>
                <w:szCs w:val="20"/>
              </w:rPr>
              <w:t>Preventative Maintenance Inspection</w:t>
            </w:r>
          </w:p>
        </w:tc>
        <w:tc>
          <w:tcPr>
            <w:tcW w:w="2448" w:type="dxa"/>
          </w:tcPr>
          <w:p w:rsidR="00264FD9" w:rsidRPr="004F4F12" w:rsidRDefault="00264FD9" w:rsidP="004D773C">
            <w:pPr>
              <w:tabs>
                <w:tab w:val="left" w:pos="720"/>
                <w:tab w:val="left" w:pos="6480"/>
              </w:tabs>
              <w:bidi/>
              <w:jc w:val="right"/>
              <w:rPr>
                <w:sz w:val="20"/>
                <w:szCs w:val="20"/>
                <w:rtl/>
              </w:rPr>
            </w:pPr>
            <w:r w:rsidRPr="004F4F12">
              <w:rPr>
                <w:sz w:val="20"/>
                <w:szCs w:val="20"/>
                <w:rtl/>
              </w:rPr>
              <w:t xml:space="preserve">National Institute for Automotive Service </w:t>
            </w:r>
          </w:p>
          <w:p w:rsidR="00264FD9" w:rsidRPr="004F4F12" w:rsidRDefault="00264FD9" w:rsidP="004D773C">
            <w:pPr>
              <w:tabs>
                <w:tab w:val="left" w:pos="720"/>
                <w:tab w:val="left" w:pos="6480"/>
              </w:tabs>
              <w:bidi/>
              <w:jc w:val="right"/>
              <w:rPr>
                <w:sz w:val="20"/>
                <w:szCs w:val="20"/>
                <w:rtl/>
              </w:rPr>
            </w:pPr>
            <w:r w:rsidRPr="004F4F12">
              <w:rPr>
                <w:sz w:val="20"/>
                <w:szCs w:val="20"/>
                <w:rtl/>
              </w:rPr>
              <w:t>Excellence</w:t>
            </w:r>
          </w:p>
          <w:p w:rsidR="00264FD9" w:rsidRPr="004F4F12" w:rsidRDefault="00264FD9" w:rsidP="004D773C">
            <w:pPr>
              <w:tabs>
                <w:tab w:val="left" w:pos="720"/>
                <w:tab w:val="left" w:pos="6480"/>
              </w:tabs>
              <w:bidi/>
              <w:jc w:val="right"/>
              <w:rPr>
                <w:sz w:val="20"/>
                <w:szCs w:val="20"/>
                <w:rtl/>
              </w:rPr>
            </w:pPr>
            <w:r w:rsidRPr="004F4F12">
              <w:rPr>
                <w:sz w:val="20"/>
                <w:szCs w:val="20"/>
                <w:rtl/>
              </w:rPr>
              <w:t>(ASE)</w:t>
            </w:r>
          </w:p>
          <w:p w:rsidR="00264FD9" w:rsidRPr="004F4F12" w:rsidRDefault="00264FD9" w:rsidP="004D773C">
            <w:pPr>
              <w:tabs>
                <w:tab w:val="left" w:pos="720"/>
                <w:tab w:val="left" w:pos="6480"/>
              </w:tabs>
              <w:bidi/>
              <w:jc w:val="right"/>
              <w:rPr>
                <w:sz w:val="20"/>
                <w:szCs w:val="20"/>
                <w:rtl/>
              </w:rPr>
            </w:pPr>
          </w:p>
          <w:p w:rsidR="00264FD9" w:rsidRPr="004F4F12" w:rsidRDefault="00264FD9" w:rsidP="004D773C">
            <w:pPr>
              <w:tabs>
                <w:tab w:val="left" w:pos="720"/>
                <w:tab w:val="left" w:pos="6480"/>
              </w:tabs>
              <w:bidi/>
              <w:jc w:val="right"/>
              <w:rPr>
                <w:sz w:val="20"/>
                <w:szCs w:val="20"/>
                <w:rtl/>
              </w:rPr>
            </w:pPr>
          </w:p>
          <w:p w:rsidR="00264FD9" w:rsidRPr="004F4F12" w:rsidRDefault="00264FD9" w:rsidP="004D773C">
            <w:pPr>
              <w:tabs>
                <w:tab w:val="left" w:pos="720"/>
                <w:tab w:val="left" w:pos="6480"/>
              </w:tabs>
              <w:bidi/>
              <w:jc w:val="right"/>
              <w:rPr>
                <w:sz w:val="20"/>
                <w:szCs w:val="20"/>
                <w:rtl/>
              </w:rPr>
            </w:pPr>
          </w:p>
          <w:p w:rsidR="00264FD9" w:rsidRPr="004F4F12" w:rsidRDefault="00264FD9" w:rsidP="004D773C">
            <w:pPr>
              <w:tabs>
                <w:tab w:val="left" w:pos="720"/>
                <w:tab w:val="left" w:pos="6480"/>
              </w:tabs>
              <w:bidi/>
              <w:jc w:val="right"/>
              <w:rPr>
                <w:sz w:val="20"/>
                <w:szCs w:val="20"/>
              </w:rPr>
            </w:pPr>
          </w:p>
        </w:tc>
      </w:tr>
      <w:tr w:rsidR="00264FD9" w:rsidRPr="00367F39" w:rsidTr="004D773C">
        <w:tc>
          <w:tcPr>
            <w:tcW w:w="4518" w:type="dxa"/>
          </w:tcPr>
          <w:p w:rsidR="00264FD9" w:rsidRPr="004F4F12" w:rsidRDefault="00264FD9" w:rsidP="004D773C">
            <w:pPr>
              <w:rPr>
                <w:sz w:val="20"/>
                <w:szCs w:val="20"/>
              </w:rPr>
            </w:pPr>
            <w:r w:rsidRPr="004F4F12">
              <w:rPr>
                <w:sz w:val="20"/>
                <w:szCs w:val="20"/>
              </w:rPr>
              <w:t>7161     Drafting and Design Technology</w:t>
            </w:r>
          </w:p>
        </w:tc>
        <w:tc>
          <w:tcPr>
            <w:tcW w:w="2610" w:type="dxa"/>
          </w:tcPr>
          <w:p w:rsidR="00264FD9" w:rsidRPr="004F4F12" w:rsidRDefault="00264FD9" w:rsidP="004D773C">
            <w:pPr>
              <w:rPr>
                <w:color w:val="000000"/>
                <w:sz w:val="20"/>
                <w:szCs w:val="20"/>
              </w:rPr>
            </w:pPr>
            <w:r w:rsidRPr="004F4F12">
              <w:rPr>
                <w:color w:val="000000"/>
                <w:sz w:val="20"/>
                <w:szCs w:val="20"/>
              </w:rPr>
              <w:t>Certified Drafter Architectural, Civil or Mechanical</w:t>
            </w:r>
          </w:p>
          <w:p w:rsidR="00264FD9" w:rsidRPr="004F4F12" w:rsidRDefault="00264FD9" w:rsidP="004D773C">
            <w:pPr>
              <w:rPr>
                <w:strike/>
                <w:sz w:val="20"/>
                <w:szCs w:val="20"/>
              </w:rPr>
            </w:pPr>
          </w:p>
        </w:tc>
        <w:tc>
          <w:tcPr>
            <w:tcW w:w="2448" w:type="dxa"/>
          </w:tcPr>
          <w:p w:rsidR="00264FD9" w:rsidRPr="004F4F12" w:rsidRDefault="00264FD9" w:rsidP="004D773C">
            <w:pPr>
              <w:rPr>
                <w:sz w:val="20"/>
                <w:szCs w:val="20"/>
              </w:rPr>
            </w:pPr>
            <w:r w:rsidRPr="004F4F12">
              <w:rPr>
                <w:sz w:val="20"/>
                <w:szCs w:val="20"/>
              </w:rPr>
              <w:t>American Design and Drafting Association (ADDA)</w:t>
            </w:r>
          </w:p>
        </w:tc>
      </w:tr>
      <w:tr w:rsidR="00264FD9" w:rsidRPr="00367F39" w:rsidTr="004D773C">
        <w:tc>
          <w:tcPr>
            <w:tcW w:w="4518" w:type="dxa"/>
          </w:tcPr>
          <w:p w:rsidR="00CB3570" w:rsidRPr="004F4F12" w:rsidRDefault="00264FD9" w:rsidP="004D773C">
            <w:pPr>
              <w:rPr>
                <w:sz w:val="20"/>
                <w:szCs w:val="20"/>
              </w:rPr>
            </w:pPr>
            <w:r w:rsidRPr="004F4F12">
              <w:rPr>
                <w:sz w:val="20"/>
                <w:szCs w:val="20"/>
              </w:rPr>
              <w:t>7611     EKG Technician</w:t>
            </w:r>
          </w:p>
          <w:p w:rsidR="00CB3570" w:rsidRPr="004F4F12" w:rsidRDefault="00CB3570" w:rsidP="00CB3570">
            <w:pPr>
              <w:rPr>
                <w:sz w:val="20"/>
                <w:szCs w:val="20"/>
              </w:rPr>
            </w:pPr>
          </w:p>
          <w:p w:rsidR="00CB3570" w:rsidRPr="004F4F12" w:rsidRDefault="00CB3570" w:rsidP="00CB3570">
            <w:pPr>
              <w:rPr>
                <w:sz w:val="20"/>
                <w:szCs w:val="20"/>
              </w:rPr>
            </w:pPr>
          </w:p>
          <w:p w:rsidR="00CB3570" w:rsidRPr="004F4F12" w:rsidRDefault="00CB3570" w:rsidP="00CB3570">
            <w:pPr>
              <w:rPr>
                <w:sz w:val="20"/>
                <w:szCs w:val="20"/>
              </w:rPr>
            </w:pPr>
          </w:p>
          <w:p w:rsidR="00264FD9" w:rsidRPr="004F4F12" w:rsidRDefault="00CB3570" w:rsidP="00CB3570">
            <w:pPr>
              <w:tabs>
                <w:tab w:val="left" w:pos="2961"/>
              </w:tabs>
              <w:rPr>
                <w:sz w:val="20"/>
                <w:szCs w:val="20"/>
              </w:rPr>
            </w:pPr>
            <w:r w:rsidRPr="004F4F12">
              <w:rPr>
                <w:sz w:val="20"/>
                <w:szCs w:val="20"/>
              </w:rPr>
              <w:tab/>
            </w:r>
          </w:p>
        </w:tc>
        <w:tc>
          <w:tcPr>
            <w:tcW w:w="2610" w:type="dxa"/>
          </w:tcPr>
          <w:p w:rsidR="00264FD9" w:rsidRPr="004F4F12" w:rsidRDefault="00264FD9" w:rsidP="004D773C">
            <w:pPr>
              <w:rPr>
                <w:sz w:val="20"/>
                <w:szCs w:val="20"/>
              </w:rPr>
            </w:pPr>
            <w:r w:rsidRPr="004F4F12">
              <w:rPr>
                <w:sz w:val="20"/>
                <w:szCs w:val="20"/>
              </w:rPr>
              <w:t>Certified EKG Technician</w:t>
            </w:r>
          </w:p>
        </w:tc>
        <w:tc>
          <w:tcPr>
            <w:tcW w:w="2448" w:type="dxa"/>
          </w:tcPr>
          <w:p w:rsidR="00264FD9" w:rsidRPr="004F4F12" w:rsidRDefault="00264FD9" w:rsidP="004D773C">
            <w:pPr>
              <w:rPr>
                <w:sz w:val="20"/>
                <w:szCs w:val="20"/>
              </w:rPr>
            </w:pPr>
            <w:r w:rsidRPr="004F4F12">
              <w:rPr>
                <w:sz w:val="20"/>
                <w:szCs w:val="20"/>
              </w:rPr>
              <w:t>Cardiovascular Credentialing International</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National Health Career Association</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7030     Electrical Technology</w:t>
            </w:r>
            <w:r w:rsidRPr="004F4F12">
              <w:rPr>
                <w:sz w:val="20"/>
                <w:szCs w:val="20"/>
              </w:rPr>
              <w:tab/>
              <w:t xml:space="preserve">         Optician Technician</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Master  Electrician License</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WV Fire Marshall</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7134     Electro-Mechanical Technology</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7131     Electronics Technology</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7040     Emergency Services</w:t>
            </w:r>
          </w:p>
        </w:tc>
        <w:tc>
          <w:tcPr>
            <w:tcW w:w="2610" w:type="dxa"/>
          </w:tcPr>
          <w:p w:rsidR="00264FD9" w:rsidRPr="004F4F12" w:rsidRDefault="00264FD9" w:rsidP="004D773C">
            <w:pPr>
              <w:rPr>
                <w:sz w:val="20"/>
                <w:szCs w:val="20"/>
              </w:rPr>
            </w:pPr>
            <w:r w:rsidRPr="004F4F12">
              <w:rPr>
                <w:sz w:val="20"/>
                <w:szCs w:val="20"/>
              </w:rPr>
              <w:t>WV EMT License or WV Paramedic License, and</w:t>
            </w:r>
          </w:p>
          <w:p w:rsidR="00264FD9" w:rsidRPr="004F4F12" w:rsidRDefault="00264FD9" w:rsidP="004D773C">
            <w:pPr>
              <w:rPr>
                <w:sz w:val="20"/>
                <w:szCs w:val="20"/>
              </w:rPr>
            </w:pPr>
            <w:r w:rsidRPr="004F4F12">
              <w:rPr>
                <w:sz w:val="20"/>
                <w:szCs w:val="20"/>
              </w:rPr>
              <w:t>Current CPR Instructor Certification, and</w:t>
            </w:r>
          </w:p>
          <w:p w:rsidR="00264FD9" w:rsidRPr="004F4F12" w:rsidRDefault="00264FD9" w:rsidP="004D773C">
            <w:pPr>
              <w:rPr>
                <w:sz w:val="20"/>
                <w:szCs w:val="20"/>
              </w:rPr>
            </w:pPr>
            <w:r w:rsidRPr="004F4F12">
              <w:rPr>
                <w:sz w:val="20"/>
                <w:szCs w:val="20"/>
              </w:rPr>
              <w:t>Current EMT Instructor Certification, and</w:t>
            </w:r>
          </w:p>
          <w:p w:rsidR="00264FD9" w:rsidRPr="004F4F12" w:rsidRDefault="00264FD9" w:rsidP="004D773C">
            <w:pPr>
              <w:tabs>
                <w:tab w:val="left" w:pos="720"/>
                <w:tab w:val="left" w:pos="6480"/>
              </w:tabs>
              <w:bidi/>
              <w:jc w:val="right"/>
              <w:rPr>
                <w:sz w:val="20"/>
                <w:szCs w:val="20"/>
              </w:rPr>
            </w:pPr>
            <w:r w:rsidRPr="004F4F12">
              <w:rPr>
                <w:sz w:val="20"/>
                <w:szCs w:val="20"/>
              </w:rPr>
              <w:t>National Registry Exam Score of 85%,</w:t>
            </w:r>
          </w:p>
          <w:p w:rsidR="00264FD9" w:rsidRPr="004F4F12" w:rsidRDefault="00264FD9" w:rsidP="004D773C">
            <w:pPr>
              <w:tabs>
                <w:tab w:val="left" w:pos="720"/>
                <w:tab w:val="left" w:pos="6480"/>
              </w:tabs>
              <w:bidi/>
              <w:jc w:val="right"/>
              <w:rPr>
                <w:sz w:val="20"/>
                <w:szCs w:val="20"/>
              </w:rPr>
            </w:pPr>
            <w:r w:rsidRPr="004F4F12">
              <w:rPr>
                <w:sz w:val="20"/>
                <w:szCs w:val="20"/>
              </w:rPr>
              <w:t>AND</w:t>
            </w:r>
          </w:p>
          <w:p w:rsidR="00264FD9" w:rsidRPr="004F4F12" w:rsidRDefault="00264FD9" w:rsidP="004D773C">
            <w:pPr>
              <w:tabs>
                <w:tab w:val="left" w:pos="720"/>
                <w:tab w:val="left" w:pos="6480"/>
              </w:tabs>
              <w:bidi/>
              <w:jc w:val="right"/>
              <w:rPr>
                <w:sz w:val="20"/>
                <w:szCs w:val="20"/>
              </w:rPr>
            </w:pPr>
            <w:r w:rsidRPr="004F4F12">
              <w:rPr>
                <w:sz w:val="20"/>
                <w:szCs w:val="20"/>
              </w:rPr>
              <w:t>Firefighter 1 and Firefighter 2 Exam of 85%</w:t>
            </w:r>
          </w:p>
          <w:p w:rsidR="00264FD9" w:rsidRPr="004F4F12" w:rsidRDefault="00264FD9" w:rsidP="004D773C">
            <w:pPr>
              <w:tabs>
                <w:tab w:val="left" w:pos="720"/>
                <w:tab w:val="left" w:pos="6480"/>
              </w:tabs>
              <w:bidi/>
              <w:jc w:val="right"/>
              <w:rPr>
                <w:sz w:val="20"/>
                <w:szCs w:val="20"/>
              </w:rPr>
            </w:pPr>
            <w:r w:rsidRPr="004F4F12">
              <w:rPr>
                <w:sz w:val="20"/>
                <w:szCs w:val="20"/>
              </w:rPr>
              <w:t>OR</w:t>
            </w:r>
          </w:p>
          <w:p w:rsidR="00264FD9" w:rsidRPr="004F4F12" w:rsidRDefault="00264FD9" w:rsidP="004D773C">
            <w:pPr>
              <w:tabs>
                <w:tab w:val="left" w:pos="720"/>
                <w:tab w:val="left" w:pos="6480"/>
              </w:tabs>
              <w:bidi/>
              <w:jc w:val="right"/>
              <w:rPr>
                <w:sz w:val="20"/>
                <w:szCs w:val="20"/>
              </w:rPr>
            </w:pPr>
            <w:r w:rsidRPr="004F4F12">
              <w:rPr>
                <w:sz w:val="20"/>
                <w:szCs w:val="20"/>
              </w:rPr>
              <w:t>NFPA 1001 National Certification</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WV State Fire Commission</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7024     Event Planner and Design Production</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7027     Facilities Maintenance</w:t>
            </w:r>
            <w:r w:rsidRPr="004F4F12">
              <w:rPr>
                <w:sz w:val="20"/>
                <w:szCs w:val="20"/>
              </w:rPr>
              <w:tab/>
              <w:t xml:space="preserve">         </w:t>
            </w:r>
            <w:r w:rsidRPr="004F4F12">
              <w:rPr>
                <w:strike/>
                <w:sz w:val="20"/>
                <w:szCs w:val="20"/>
              </w:rPr>
              <w:t>Piano Tuning and Repair</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7094     Food Preparation</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7097     Food Service</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7410     Forestry</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7028     General Building Construction</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tabs>
                <w:tab w:val="left" w:pos="720"/>
                <w:tab w:val="left" w:pos="5400"/>
              </w:tabs>
              <w:rPr>
                <w:sz w:val="20"/>
                <w:szCs w:val="20"/>
              </w:rPr>
            </w:pPr>
            <w:r w:rsidRPr="004F4F12">
              <w:rPr>
                <w:sz w:val="20"/>
                <w:szCs w:val="20"/>
              </w:rPr>
              <w:t>7014     Graphic Arts/Graphic Communications</w:t>
            </w:r>
            <w:r w:rsidRPr="004F4F12">
              <w:rPr>
                <w:sz w:val="20"/>
                <w:szCs w:val="20"/>
              </w:rPr>
              <w:tab/>
              <w:t>7606 Respiratory Therapy</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Printing Technician- Print Ed</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Printing Industries of America</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7048     Health Assistant</w:t>
            </w:r>
          </w:p>
        </w:tc>
        <w:tc>
          <w:tcPr>
            <w:tcW w:w="2610" w:type="dxa"/>
          </w:tcPr>
          <w:p w:rsidR="00264FD9" w:rsidRPr="004F4F12" w:rsidRDefault="00264FD9" w:rsidP="004D773C">
            <w:pPr>
              <w:rPr>
                <w:sz w:val="20"/>
                <w:szCs w:val="20"/>
              </w:rPr>
            </w:pPr>
            <w:r w:rsidRPr="004F4F12">
              <w:rPr>
                <w:sz w:val="20"/>
                <w:szCs w:val="20"/>
              </w:rPr>
              <w:t>WV Registered Nurse License</w:t>
            </w:r>
          </w:p>
        </w:tc>
        <w:tc>
          <w:tcPr>
            <w:tcW w:w="2448" w:type="dxa"/>
          </w:tcPr>
          <w:p w:rsidR="00264FD9" w:rsidRPr="004F4F12" w:rsidRDefault="00264FD9" w:rsidP="004D773C">
            <w:pPr>
              <w:rPr>
                <w:sz w:val="20"/>
                <w:szCs w:val="20"/>
              </w:rPr>
            </w:pPr>
            <w:r w:rsidRPr="004F4F12">
              <w:rPr>
                <w:sz w:val="20"/>
                <w:szCs w:val="20"/>
              </w:rPr>
              <w:t>WV Board of Examiners for Registered Professional Nurses</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7612     Health Unit Coordinator</w:t>
            </w:r>
          </w:p>
        </w:tc>
        <w:tc>
          <w:tcPr>
            <w:tcW w:w="2610" w:type="dxa"/>
          </w:tcPr>
          <w:p w:rsidR="00264FD9" w:rsidRPr="004F4F12" w:rsidRDefault="00264FD9" w:rsidP="004D773C">
            <w:pPr>
              <w:rPr>
                <w:sz w:val="20"/>
                <w:szCs w:val="20"/>
              </w:rPr>
            </w:pPr>
            <w:r w:rsidRPr="004F4F12">
              <w:rPr>
                <w:sz w:val="20"/>
                <w:szCs w:val="20"/>
              </w:rPr>
              <w:t>Certified Health Unit Coordinator</w:t>
            </w:r>
          </w:p>
        </w:tc>
        <w:tc>
          <w:tcPr>
            <w:tcW w:w="2448" w:type="dxa"/>
          </w:tcPr>
          <w:p w:rsidR="00264FD9" w:rsidRPr="004F4F12" w:rsidRDefault="00264FD9" w:rsidP="004D773C">
            <w:pPr>
              <w:rPr>
                <w:sz w:val="20"/>
                <w:szCs w:val="20"/>
              </w:rPr>
            </w:pPr>
            <w:r w:rsidRPr="004F4F12">
              <w:rPr>
                <w:sz w:val="20"/>
                <w:szCs w:val="20"/>
              </w:rPr>
              <w:t>National Association of Health Unit Coordinators</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7069     Hydraulics/Pneumatics</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7070     Industrial Equipment Maintenance</w:t>
            </w:r>
            <w:r w:rsidRPr="004F4F12">
              <w:rPr>
                <w:sz w:val="20"/>
                <w:szCs w:val="20"/>
              </w:rPr>
              <w:tab/>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7060     Industrial Fire Management</w:t>
            </w:r>
          </w:p>
        </w:tc>
        <w:tc>
          <w:tcPr>
            <w:tcW w:w="2610" w:type="dxa"/>
          </w:tcPr>
          <w:p w:rsidR="00264FD9" w:rsidRPr="004F4F12" w:rsidRDefault="00264FD9" w:rsidP="004D773C">
            <w:pPr>
              <w:rPr>
                <w:sz w:val="20"/>
                <w:szCs w:val="20"/>
              </w:rPr>
            </w:pPr>
            <w:r w:rsidRPr="004F4F12">
              <w:rPr>
                <w:sz w:val="20"/>
                <w:szCs w:val="20"/>
              </w:rPr>
              <w:t xml:space="preserve">Emergency Medical </w:t>
            </w:r>
            <w:r w:rsidRPr="004F4F12">
              <w:rPr>
                <w:sz w:val="20"/>
                <w:szCs w:val="20"/>
              </w:rPr>
              <w:lastRenderedPageBreak/>
              <w:t>Technician (EMT) and</w:t>
            </w: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CPR-Instructor  and</w:t>
            </w: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p>
          <w:p w:rsidR="0041415B" w:rsidRPr="004F4F12" w:rsidRDefault="0041415B" w:rsidP="004D773C">
            <w:pPr>
              <w:rPr>
                <w:sz w:val="20"/>
                <w:szCs w:val="20"/>
              </w:rPr>
            </w:pPr>
          </w:p>
          <w:p w:rsidR="0041415B" w:rsidRPr="004F4F12" w:rsidRDefault="0041415B" w:rsidP="004D773C">
            <w:pPr>
              <w:rPr>
                <w:sz w:val="20"/>
                <w:szCs w:val="20"/>
              </w:rPr>
            </w:pPr>
          </w:p>
          <w:p w:rsidR="0041415B" w:rsidRPr="004F4F12" w:rsidRDefault="0041415B" w:rsidP="004D773C">
            <w:pPr>
              <w:rPr>
                <w:sz w:val="20"/>
                <w:szCs w:val="20"/>
              </w:rPr>
            </w:pPr>
          </w:p>
          <w:p w:rsidR="0041415B" w:rsidRPr="004F4F12" w:rsidRDefault="0041415B" w:rsidP="004D773C">
            <w:pPr>
              <w:rPr>
                <w:sz w:val="20"/>
                <w:szCs w:val="20"/>
              </w:rPr>
            </w:pPr>
          </w:p>
          <w:p w:rsidR="00264FD9" w:rsidRPr="004F4F12" w:rsidRDefault="00264FD9" w:rsidP="004D773C">
            <w:pPr>
              <w:rPr>
                <w:sz w:val="20"/>
                <w:szCs w:val="20"/>
              </w:rPr>
            </w:pPr>
            <w:r w:rsidRPr="004F4F12">
              <w:rPr>
                <w:sz w:val="20"/>
                <w:szCs w:val="20"/>
              </w:rPr>
              <w:t>Field Based Experience Certificate and</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Fire Instructor Training Certificate</w:t>
            </w:r>
          </w:p>
        </w:tc>
        <w:tc>
          <w:tcPr>
            <w:tcW w:w="2448" w:type="dxa"/>
          </w:tcPr>
          <w:p w:rsidR="00264FD9" w:rsidRPr="004F4F12" w:rsidRDefault="00264FD9" w:rsidP="004D773C">
            <w:pPr>
              <w:rPr>
                <w:sz w:val="20"/>
                <w:szCs w:val="20"/>
              </w:rPr>
            </w:pPr>
            <w:r w:rsidRPr="004F4F12">
              <w:rPr>
                <w:sz w:val="20"/>
                <w:szCs w:val="20"/>
              </w:rPr>
              <w:lastRenderedPageBreak/>
              <w:t xml:space="preserve">WV Department of Health </w:t>
            </w:r>
            <w:r w:rsidRPr="004F4F12">
              <w:rPr>
                <w:sz w:val="20"/>
                <w:szCs w:val="20"/>
              </w:rPr>
              <w:lastRenderedPageBreak/>
              <w:t>&amp; Human Services, Bureau of Public Health, Office of Emergency Medical Services</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American Heart Association</w:t>
            </w:r>
          </w:p>
          <w:p w:rsidR="0041415B" w:rsidRPr="004F4F12" w:rsidRDefault="0041415B" w:rsidP="004D773C">
            <w:pPr>
              <w:rPr>
                <w:sz w:val="20"/>
                <w:szCs w:val="20"/>
              </w:rPr>
            </w:pPr>
          </w:p>
          <w:p w:rsidR="00264FD9" w:rsidRPr="004F4F12" w:rsidRDefault="00264FD9" w:rsidP="004D773C">
            <w:pPr>
              <w:rPr>
                <w:sz w:val="20"/>
                <w:szCs w:val="20"/>
              </w:rPr>
            </w:pPr>
            <w:r w:rsidRPr="004F4F12">
              <w:rPr>
                <w:sz w:val="20"/>
                <w:szCs w:val="20"/>
              </w:rPr>
              <w:t>American Red Cross</w:t>
            </w:r>
          </w:p>
          <w:p w:rsidR="0041415B" w:rsidRPr="004F4F12" w:rsidRDefault="0041415B" w:rsidP="004D773C">
            <w:pPr>
              <w:rPr>
                <w:sz w:val="20"/>
                <w:szCs w:val="20"/>
              </w:rPr>
            </w:pPr>
          </w:p>
          <w:p w:rsidR="0041415B" w:rsidRPr="004F4F12" w:rsidRDefault="0041415B" w:rsidP="004D773C">
            <w:pPr>
              <w:rPr>
                <w:sz w:val="20"/>
                <w:szCs w:val="20"/>
              </w:rPr>
            </w:pPr>
            <w:r w:rsidRPr="004F4F12">
              <w:rPr>
                <w:sz w:val="20"/>
                <w:szCs w:val="20"/>
              </w:rPr>
              <w:t>Other eligible nationally recognized training programs</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Regional Education Agency (RESA)</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Regional Education Agency (RESA)</w:t>
            </w:r>
          </w:p>
        </w:tc>
      </w:tr>
      <w:tr w:rsidR="00264FD9" w:rsidRPr="00367F39" w:rsidTr="004D773C">
        <w:tc>
          <w:tcPr>
            <w:tcW w:w="4518" w:type="dxa"/>
          </w:tcPr>
          <w:p w:rsidR="00264FD9" w:rsidRPr="004F4F12" w:rsidRDefault="00264FD9" w:rsidP="004D773C">
            <w:pPr>
              <w:rPr>
                <w:sz w:val="20"/>
                <w:szCs w:val="20"/>
              </w:rPr>
            </w:pPr>
            <w:r w:rsidRPr="004F4F12">
              <w:rPr>
                <w:sz w:val="20"/>
                <w:szCs w:val="20"/>
              </w:rPr>
              <w:lastRenderedPageBreak/>
              <w:t>7952     Industrial Safety</w:t>
            </w:r>
          </w:p>
        </w:tc>
        <w:tc>
          <w:tcPr>
            <w:tcW w:w="2610" w:type="dxa"/>
          </w:tcPr>
          <w:p w:rsidR="00264FD9" w:rsidRPr="004F4F12" w:rsidRDefault="00264FD9" w:rsidP="004D773C">
            <w:pPr>
              <w:tabs>
                <w:tab w:val="left" w:pos="720"/>
                <w:tab w:val="left" w:pos="6480"/>
              </w:tabs>
              <w:bidi/>
              <w:jc w:val="right"/>
              <w:rPr>
                <w:sz w:val="20"/>
                <w:szCs w:val="20"/>
              </w:rPr>
            </w:pPr>
            <w:r w:rsidRPr="004F4F12">
              <w:rPr>
                <w:rFonts w:hint="cs"/>
                <w:sz w:val="20"/>
                <w:szCs w:val="20"/>
                <w:rtl/>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rFonts w:hint="cs"/>
                <w:sz w:val="20"/>
                <w:szCs w:val="20"/>
                <w:rtl/>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7172     Lab Tech Medical</w:t>
            </w:r>
          </w:p>
        </w:tc>
        <w:tc>
          <w:tcPr>
            <w:tcW w:w="2610" w:type="dxa"/>
          </w:tcPr>
          <w:p w:rsidR="00264FD9" w:rsidRPr="004F4F12" w:rsidRDefault="00264FD9" w:rsidP="004D773C">
            <w:pPr>
              <w:rPr>
                <w:sz w:val="20"/>
                <w:szCs w:val="20"/>
              </w:rPr>
            </w:pPr>
            <w:r w:rsidRPr="004F4F12">
              <w:rPr>
                <w:sz w:val="20"/>
                <w:szCs w:val="20"/>
              </w:rPr>
              <w:t>Medical Laboratory Technician</w:t>
            </w:r>
          </w:p>
        </w:tc>
        <w:tc>
          <w:tcPr>
            <w:tcW w:w="2448" w:type="dxa"/>
          </w:tcPr>
          <w:p w:rsidR="00264FD9" w:rsidRPr="004F4F12" w:rsidRDefault="00264FD9" w:rsidP="004D773C">
            <w:pPr>
              <w:rPr>
                <w:sz w:val="20"/>
                <w:szCs w:val="20"/>
              </w:rPr>
            </w:pPr>
            <w:r w:rsidRPr="004F4F12">
              <w:rPr>
                <w:sz w:val="20"/>
                <w:szCs w:val="20"/>
              </w:rPr>
              <w:t>American Medical Technologist</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National Healthcare Association</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7051     Machine Tool Technology</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Machine Tool Technician</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 xml:space="preserve"> National Institute for Metal Working Skills (NIMS)</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7022     Masonry</w:t>
            </w:r>
          </w:p>
        </w:tc>
        <w:tc>
          <w:tcPr>
            <w:tcW w:w="2610" w:type="dxa"/>
          </w:tcPr>
          <w:p w:rsidR="00264FD9" w:rsidRPr="004F4F12" w:rsidRDefault="00264FD9" w:rsidP="004D773C">
            <w:pPr>
              <w:tabs>
                <w:tab w:val="left" w:pos="720"/>
                <w:tab w:val="left" w:pos="6480"/>
              </w:tabs>
              <w:bidi/>
              <w:jc w:val="right"/>
              <w:rPr>
                <w:sz w:val="20"/>
                <w:szCs w:val="20"/>
              </w:rPr>
            </w:pPr>
            <w:r w:rsidRPr="004F4F12">
              <w:rPr>
                <w:rFonts w:hint="cs"/>
                <w:sz w:val="20"/>
                <w:szCs w:val="20"/>
                <w:rtl/>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rFonts w:hint="cs"/>
                <w:sz w:val="20"/>
                <w:szCs w:val="20"/>
                <w:rtl/>
              </w:rPr>
              <w:t>None</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7625     Massage Therapy</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Certified Massage Therapist</w:t>
            </w:r>
          </w:p>
          <w:p w:rsidR="00264FD9" w:rsidRPr="004F4F12" w:rsidRDefault="00264FD9" w:rsidP="004D773C">
            <w:pPr>
              <w:tabs>
                <w:tab w:val="left" w:pos="720"/>
                <w:tab w:val="left" w:pos="6480"/>
              </w:tabs>
              <w:bidi/>
              <w:jc w:val="right"/>
              <w:rPr>
                <w:sz w:val="20"/>
                <w:szCs w:val="20"/>
                <w:rtl/>
              </w:rPr>
            </w:pPr>
            <w:r w:rsidRPr="004F4F12">
              <w:rPr>
                <w:sz w:val="20"/>
                <w:szCs w:val="20"/>
              </w:rPr>
              <w:t>and</w:t>
            </w: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Pr>
            </w:pPr>
            <w:r w:rsidRPr="004F4F12">
              <w:rPr>
                <w:sz w:val="20"/>
                <w:szCs w:val="20"/>
              </w:rPr>
              <w:t>Licensed Massage Therapist</w:t>
            </w:r>
          </w:p>
          <w:p w:rsidR="00264FD9" w:rsidRPr="004F4F12" w:rsidRDefault="00264FD9" w:rsidP="004D773C">
            <w:pPr>
              <w:tabs>
                <w:tab w:val="left" w:pos="720"/>
                <w:tab w:val="left" w:pos="6480"/>
              </w:tabs>
              <w:bidi/>
              <w:jc w:val="right"/>
              <w:rPr>
                <w:sz w:val="20"/>
                <w:szCs w:val="20"/>
              </w:rPr>
            </w:pPr>
            <w:r w:rsidRPr="004F4F12">
              <w:rPr>
                <w:sz w:val="20"/>
                <w:szCs w:val="20"/>
              </w:rPr>
              <w:t>and</w:t>
            </w: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Pr>
            </w:pPr>
            <w:r w:rsidRPr="004F4F12">
              <w:rPr>
                <w:sz w:val="20"/>
                <w:szCs w:val="20"/>
              </w:rPr>
              <w:t>CPR Professional and</w:t>
            </w: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Pr>
            </w:pPr>
            <w:r w:rsidRPr="004F4F12">
              <w:rPr>
                <w:sz w:val="20"/>
                <w:szCs w:val="20"/>
              </w:rPr>
              <w:t>First Aid &amp; Safety</w:t>
            </w: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tl/>
              </w:rPr>
            </w:pPr>
          </w:p>
        </w:tc>
        <w:tc>
          <w:tcPr>
            <w:tcW w:w="2448" w:type="dxa"/>
          </w:tcPr>
          <w:p w:rsidR="00264FD9" w:rsidRPr="004F4F12" w:rsidRDefault="00264FD9" w:rsidP="004F4F12">
            <w:pPr>
              <w:bidi/>
              <w:jc w:val="right"/>
              <w:rPr>
                <w:color w:val="000000"/>
                <w:sz w:val="20"/>
                <w:szCs w:val="20"/>
              </w:rPr>
            </w:pPr>
            <w:r w:rsidRPr="004F4F12">
              <w:rPr>
                <w:color w:val="000000"/>
                <w:sz w:val="20"/>
                <w:szCs w:val="20"/>
              </w:rPr>
              <w:t>National Certification Board for Therapeutic Massage and Bodyworks</w:t>
            </w:r>
          </w:p>
          <w:p w:rsidR="00264FD9" w:rsidRPr="004F4F12" w:rsidRDefault="00264FD9" w:rsidP="004D773C">
            <w:pPr>
              <w:bidi/>
              <w:jc w:val="right"/>
              <w:rPr>
                <w:color w:val="000000"/>
                <w:sz w:val="20"/>
                <w:szCs w:val="20"/>
              </w:rPr>
            </w:pPr>
          </w:p>
          <w:p w:rsidR="00264FD9" w:rsidRPr="004F4F12" w:rsidRDefault="00264FD9" w:rsidP="004D773C">
            <w:pPr>
              <w:bidi/>
              <w:jc w:val="right"/>
              <w:rPr>
                <w:color w:val="000000"/>
                <w:sz w:val="20"/>
                <w:szCs w:val="20"/>
              </w:rPr>
            </w:pPr>
            <w:r w:rsidRPr="004F4F12">
              <w:rPr>
                <w:color w:val="000000"/>
                <w:sz w:val="20"/>
                <w:szCs w:val="20"/>
              </w:rPr>
              <w:t>West Virginia Massage Therapy Licensure Board</w:t>
            </w:r>
          </w:p>
          <w:p w:rsidR="00264FD9" w:rsidRPr="004F4F12" w:rsidRDefault="00264FD9" w:rsidP="004D773C">
            <w:pPr>
              <w:tabs>
                <w:tab w:val="left" w:pos="720"/>
                <w:tab w:val="left" w:pos="6480"/>
              </w:tabs>
              <w:bidi/>
              <w:jc w:val="right"/>
              <w:rPr>
                <w:sz w:val="20"/>
                <w:szCs w:val="20"/>
                <w:rtl/>
              </w:rPr>
            </w:pPr>
          </w:p>
          <w:p w:rsidR="00264FD9" w:rsidRPr="004F4F12" w:rsidRDefault="00264FD9" w:rsidP="004D773C">
            <w:pPr>
              <w:tabs>
                <w:tab w:val="left" w:pos="720"/>
                <w:tab w:val="left" w:pos="6480"/>
              </w:tabs>
              <w:bidi/>
              <w:jc w:val="right"/>
              <w:rPr>
                <w:sz w:val="20"/>
                <w:szCs w:val="20"/>
              </w:rPr>
            </w:pPr>
            <w:r w:rsidRPr="004F4F12">
              <w:rPr>
                <w:sz w:val="20"/>
                <w:szCs w:val="20"/>
              </w:rPr>
              <w:t>American Red Cross</w:t>
            </w: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Pr>
            </w:pPr>
            <w:r w:rsidRPr="004F4F12">
              <w:rPr>
                <w:sz w:val="20"/>
                <w:szCs w:val="20"/>
              </w:rPr>
              <w:t>American Heart Association</w:t>
            </w:r>
          </w:p>
          <w:p w:rsidR="0041415B" w:rsidRPr="004F4F12" w:rsidRDefault="0041415B" w:rsidP="0041415B">
            <w:pPr>
              <w:tabs>
                <w:tab w:val="left" w:pos="720"/>
                <w:tab w:val="left" w:pos="6480"/>
              </w:tabs>
              <w:bidi/>
              <w:jc w:val="right"/>
              <w:rPr>
                <w:sz w:val="20"/>
                <w:szCs w:val="20"/>
              </w:rPr>
            </w:pPr>
          </w:p>
          <w:p w:rsidR="0041415B" w:rsidRPr="004F4F12" w:rsidRDefault="0041415B" w:rsidP="0041415B">
            <w:pPr>
              <w:tabs>
                <w:tab w:val="left" w:pos="720"/>
                <w:tab w:val="left" w:pos="6480"/>
              </w:tabs>
              <w:bidi/>
              <w:jc w:val="right"/>
              <w:rPr>
                <w:sz w:val="20"/>
                <w:szCs w:val="20"/>
              </w:rPr>
            </w:pPr>
          </w:p>
          <w:p w:rsidR="0041415B" w:rsidRPr="004F4F12" w:rsidRDefault="0041415B" w:rsidP="0041415B">
            <w:pPr>
              <w:tabs>
                <w:tab w:val="left" w:pos="720"/>
                <w:tab w:val="left" w:pos="6480"/>
              </w:tabs>
              <w:bidi/>
              <w:jc w:val="right"/>
              <w:rPr>
                <w:sz w:val="20"/>
                <w:szCs w:val="20"/>
                <w:rtl/>
              </w:rPr>
            </w:pPr>
            <w:r w:rsidRPr="004F4F12">
              <w:rPr>
                <w:sz w:val="20"/>
                <w:szCs w:val="20"/>
              </w:rPr>
              <w:t>Other eligible nationally recognized training programs</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7098     Materials Distribution</w:t>
            </w:r>
          </w:p>
        </w:tc>
        <w:tc>
          <w:tcPr>
            <w:tcW w:w="2610" w:type="dxa"/>
          </w:tcPr>
          <w:p w:rsidR="00264FD9" w:rsidRPr="004F4F12" w:rsidRDefault="00264FD9" w:rsidP="004D773C">
            <w:pPr>
              <w:tabs>
                <w:tab w:val="left" w:pos="720"/>
                <w:tab w:val="left" w:pos="6480"/>
              </w:tabs>
              <w:bidi/>
              <w:jc w:val="right"/>
              <w:rPr>
                <w:sz w:val="20"/>
                <w:szCs w:val="20"/>
              </w:rPr>
            </w:pPr>
            <w:r w:rsidRPr="004F4F12">
              <w:rPr>
                <w:rFonts w:hint="cs"/>
                <w:sz w:val="20"/>
                <w:szCs w:val="20"/>
                <w:rtl/>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rFonts w:hint="cs"/>
                <w:sz w:val="20"/>
                <w:szCs w:val="20"/>
                <w:rtl/>
              </w:rPr>
              <w:t>None</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7045     Medical Assistant</w:t>
            </w:r>
          </w:p>
        </w:tc>
        <w:tc>
          <w:tcPr>
            <w:tcW w:w="2610" w:type="dxa"/>
          </w:tcPr>
          <w:p w:rsidR="00264FD9" w:rsidRPr="004F4F12" w:rsidRDefault="00264FD9" w:rsidP="004D773C">
            <w:pPr>
              <w:rPr>
                <w:sz w:val="20"/>
                <w:szCs w:val="20"/>
              </w:rPr>
            </w:pPr>
            <w:r w:rsidRPr="004F4F12">
              <w:rPr>
                <w:sz w:val="20"/>
                <w:szCs w:val="20"/>
              </w:rPr>
              <w:t>Medical Assistant Certificate</w:t>
            </w:r>
          </w:p>
        </w:tc>
        <w:tc>
          <w:tcPr>
            <w:tcW w:w="2448" w:type="dxa"/>
          </w:tcPr>
          <w:p w:rsidR="00264FD9" w:rsidRPr="004F4F12" w:rsidRDefault="00264FD9" w:rsidP="004D773C">
            <w:pPr>
              <w:rPr>
                <w:sz w:val="20"/>
                <w:szCs w:val="20"/>
              </w:rPr>
            </w:pPr>
            <w:r w:rsidRPr="004F4F12">
              <w:rPr>
                <w:sz w:val="20"/>
                <w:szCs w:val="20"/>
              </w:rPr>
              <w:t>American Association of Medical Assistants</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American Medical Technologist Association</w:t>
            </w:r>
          </w:p>
        </w:tc>
      </w:tr>
      <w:tr w:rsidR="00264FD9" w:rsidRPr="00367F39" w:rsidTr="004D773C">
        <w:trPr>
          <w:trHeight w:val="1583"/>
        </w:trPr>
        <w:tc>
          <w:tcPr>
            <w:tcW w:w="4518" w:type="dxa"/>
          </w:tcPr>
          <w:p w:rsidR="00264FD9" w:rsidRPr="004F4F12" w:rsidRDefault="00264FD9" w:rsidP="004D773C">
            <w:pPr>
              <w:tabs>
                <w:tab w:val="left" w:pos="720"/>
                <w:tab w:val="left" w:pos="5400"/>
              </w:tabs>
              <w:jc w:val="both"/>
              <w:rPr>
                <w:sz w:val="20"/>
                <w:szCs w:val="20"/>
              </w:rPr>
            </w:pPr>
            <w:r w:rsidRPr="004F4F12">
              <w:rPr>
                <w:sz w:val="20"/>
                <w:szCs w:val="20"/>
              </w:rPr>
              <w:lastRenderedPageBreak/>
              <w:t>7050     Medical Emergency Preparedness</w:t>
            </w:r>
          </w:p>
        </w:tc>
        <w:tc>
          <w:tcPr>
            <w:tcW w:w="2610" w:type="dxa"/>
          </w:tcPr>
          <w:p w:rsidR="00264FD9" w:rsidRPr="004F4F12" w:rsidRDefault="00264FD9" w:rsidP="004D773C">
            <w:pPr>
              <w:rPr>
                <w:sz w:val="20"/>
                <w:szCs w:val="20"/>
              </w:rPr>
            </w:pPr>
            <w:r w:rsidRPr="004F4F12">
              <w:rPr>
                <w:sz w:val="20"/>
                <w:szCs w:val="20"/>
              </w:rPr>
              <w:t>CPR- Professional  and</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First Aid and Safety  and</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EMT-Basic</w:t>
            </w:r>
          </w:p>
          <w:p w:rsidR="00264FD9" w:rsidRPr="004F4F12" w:rsidRDefault="00264FD9" w:rsidP="004D773C">
            <w:pPr>
              <w:rPr>
                <w:sz w:val="20"/>
                <w:szCs w:val="20"/>
              </w:rPr>
            </w:pPr>
          </w:p>
          <w:p w:rsidR="00264FD9" w:rsidRPr="004F4F12" w:rsidRDefault="00264FD9" w:rsidP="004D773C">
            <w:pPr>
              <w:rPr>
                <w:sz w:val="20"/>
                <w:szCs w:val="20"/>
              </w:rPr>
            </w:pPr>
          </w:p>
        </w:tc>
        <w:tc>
          <w:tcPr>
            <w:tcW w:w="2448" w:type="dxa"/>
          </w:tcPr>
          <w:tbl>
            <w:tblPr>
              <w:tblW w:w="6100" w:type="dxa"/>
              <w:tblLayout w:type="fixed"/>
              <w:tblLook w:val="04A0" w:firstRow="1" w:lastRow="0" w:firstColumn="1" w:lastColumn="0" w:noHBand="0" w:noVBand="1"/>
            </w:tblPr>
            <w:tblGrid>
              <w:gridCol w:w="6100"/>
            </w:tblGrid>
            <w:tr w:rsidR="00264FD9" w:rsidRPr="004F4F12" w:rsidTr="008D1DC4">
              <w:trPr>
                <w:trHeight w:val="255"/>
              </w:trPr>
              <w:tc>
                <w:tcPr>
                  <w:tcW w:w="610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r w:rsidRPr="004F4F12">
                    <w:rPr>
                      <w:color w:val="000000"/>
                      <w:sz w:val="20"/>
                      <w:szCs w:val="20"/>
                    </w:rPr>
                    <w:t>American Red Cross</w:t>
                  </w:r>
                </w:p>
                <w:p w:rsidR="00264FD9" w:rsidRPr="004F4F12" w:rsidRDefault="00264FD9" w:rsidP="004D773C">
                  <w:pPr>
                    <w:rPr>
                      <w:color w:val="000000"/>
                      <w:sz w:val="20"/>
                      <w:szCs w:val="20"/>
                    </w:rPr>
                  </w:pPr>
                </w:p>
              </w:tc>
            </w:tr>
            <w:tr w:rsidR="00264FD9" w:rsidRPr="004F4F12" w:rsidTr="008D1DC4">
              <w:trPr>
                <w:trHeight w:val="255"/>
              </w:trPr>
              <w:tc>
                <w:tcPr>
                  <w:tcW w:w="610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r w:rsidRPr="004F4F12">
                    <w:rPr>
                      <w:color w:val="000000"/>
                      <w:sz w:val="20"/>
                      <w:szCs w:val="20"/>
                    </w:rPr>
                    <w:t xml:space="preserve">American Heart </w:t>
                  </w:r>
                </w:p>
                <w:p w:rsidR="00264FD9" w:rsidRPr="004F4F12" w:rsidRDefault="00264FD9" w:rsidP="004D773C">
                  <w:pPr>
                    <w:rPr>
                      <w:color w:val="000000"/>
                      <w:sz w:val="20"/>
                      <w:szCs w:val="20"/>
                    </w:rPr>
                  </w:pPr>
                  <w:r w:rsidRPr="004F4F12">
                    <w:rPr>
                      <w:color w:val="000000"/>
                      <w:sz w:val="20"/>
                      <w:szCs w:val="20"/>
                    </w:rPr>
                    <w:t>Association</w:t>
                  </w:r>
                </w:p>
                <w:p w:rsidR="004F4F12" w:rsidRPr="004F4F12" w:rsidRDefault="004F4F12" w:rsidP="004D773C">
                  <w:pPr>
                    <w:rPr>
                      <w:color w:val="000000"/>
                      <w:sz w:val="20"/>
                      <w:szCs w:val="20"/>
                    </w:rPr>
                  </w:pPr>
                </w:p>
                <w:p w:rsidR="004F4F12" w:rsidRPr="004F4F12" w:rsidRDefault="004F4F12" w:rsidP="004D773C">
                  <w:pPr>
                    <w:rPr>
                      <w:sz w:val="20"/>
                      <w:szCs w:val="20"/>
                    </w:rPr>
                  </w:pPr>
                  <w:r w:rsidRPr="004F4F12">
                    <w:rPr>
                      <w:sz w:val="20"/>
                      <w:szCs w:val="20"/>
                    </w:rPr>
                    <w:t>Other eligible nationally</w:t>
                  </w:r>
                </w:p>
                <w:p w:rsidR="004F4F12" w:rsidRPr="004F4F12" w:rsidRDefault="004F4F12" w:rsidP="004D773C">
                  <w:pPr>
                    <w:rPr>
                      <w:sz w:val="20"/>
                      <w:szCs w:val="20"/>
                    </w:rPr>
                  </w:pPr>
                  <w:r w:rsidRPr="004F4F12">
                    <w:rPr>
                      <w:sz w:val="20"/>
                      <w:szCs w:val="20"/>
                    </w:rPr>
                    <w:t xml:space="preserve">recognized training </w:t>
                  </w:r>
                </w:p>
                <w:p w:rsidR="004F4F12" w:rsidRPr="004F4F12" w:rsidRDefault="004F4F12" w:rsidP="004D773C">
                  <w:pPr>
                    <w:rPr>
                      <w:color w:val="000000"/>
                      <w:sz w:val="20"/>
                      <w:szCs w:val="20"/>
                    </w:rPr>
                  </w:pPr>
                  <w:r w:rsidRPr="004F4F12">
                    <w:rPr>
                      <w:sz w:val="20"/>
                      <w:szCs w:val="20"/>
                    </w:rPr>
                    <w:t>programs</w:t>
                  </w:r>
                </w:p>
              </w:tc>
            </w:tr>
            <w:tr w:rsidR="00264FD9" w:rsidRPr="004F4F12" w:rsidTr="008D1DC4">
              <w:trPr>
                <w:trHeight w:val="255"/>
              </w:trPr>
              <w:tc>
                <w:tcPr>
                  <w:tcW w:w="6100" w:type="dxa"/>
                  <w:tcBorders>
                    <w:top w:val="nil"/>
                    <w:left w:val="nil"/>
                    <w:bottom w:val="nil"/>
                    <w:right w:val="nil"/>
                  </w:tcBorders>
                  <w:shd w:val="clear" w:color="auto" w:fill="auto"/>
                  <w:vAlign w:val="bottom"/>
                  <w:hideMark/>
                </w:tcPr>
                <w:p w:rsidR="004F4F12" w:rsidRPr="004F4F12" w:rsidRDefault="004F4F12" w:rsidP="004D773C">
                  <w:pPr>
                    <w:rPr>
                      <w:color w:val="000000"/>
                      <w:sz w:val="20"/>
                      <w:szCs w:val="20"/>
                    </w:rPr>
                  </w:pPr>
                </w:p>
                <w:p w:rsidR="004F4F12" w:rsidRPr="004F4F12" w:rsidRDefault="00264FD9" w:rsidP="004D773C">
                  <w:pPr>
                    <w:rPr>
                      <w:color w:val="000000"/>
                      <w:sz w:val="20"/>
                      <w:szCs w:val="20"/>
                    </w:rPr>
                  </w:pPr>
                  <w:r w:rsidRPr="004F4F12">
                    <w:rPr>
                      <w:color w:val="000000"/>
                      <w:sz w:val="20"/>
                      <w:szCs w:val="20"/>
                    </w:rPr>
                    <w:t xml:space="preserve">West Virginia </w:t>
                  </w:r>
                </w:p>
                <w:p w:rsidR="00264FD9" w:rsidRPr="004F4F12" w:rsidRDefault="00264FD9" w:rsidP="004D773C">
                  <w:pPr>
                    <w:rPr>
                      <w:color w:val="000000"/>
                      <w:sz w:val="20"/>
                      <w:szCs w:val="20"/>
                    </w:rPr>
                  </w:pPr>
                  <w:r w:rsidRPr="004F4F12">
                    <w:rPr>
                      <w:color w:val="000000"/>
                      <w:sz w:val="20"/>
                      <w:szCs w:val="20"/>
                    </w:rPr>
                    <w:t>Emergency</w:t>
                  </w:r>
                </w:p>
                <w:p w:rsidR="00264FD9" w:rsidRPr="004F4F12" w:rsidRDefault="00264FD9" w:rsidP="004D773C">
                  <w:pPr>
                    <w:rPr>
                      <w:color w:val="000000"/>
                      <w:sz w:val="20"/>
                      <w:szCs w:val="20"/>
                    </w:rPr>
                  </w:pPr>
                  <w:r w:rsidRPr="004F4F12">
                    <w:rPr>
                      <w:color w:val="000000"/>
                      <w:sz w:val="20"/>
                      <w:szCs w:val="20"/>
                    </w:rPr>
                    <w:t>Medicine Services</w:t>
                  </w:r>
                </w:p>
              </w:tc>
            </w:tr>
          </w:tbl>
          <w:p w:rsidR="00264FD9" w:rsidRPr="004F4F12" w:rsidRDefault="00264FD9" w:rsidP="004D773C">
            <w:pPr>
              <w:rPr>
                <w:sz w:val="20"/>
                <w:szCs w:val="20"/>
              </w:rPr>
            </w:pP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8610     Medical Records</w:t>
            </w:r>
          </w:p>
        </w:tc>
        <w:tc>
          <w:tcPr>
            <w:tcW w:w="2610" w:type="dxa"/>
          </w:tcPr>
          <w:p w:rsidR="00264FD9" w:rsidRPr="004F4F12" w:rsidRDefault="00264FD9" w:rsidP="004D773C">
            <w:pPr>
              <w:rPr>
                <w:sz w:val="20"/>
                <w:szCs w:val="20"/>
              </w:rPr>
            </w:pPr>
            <w:r w:rsidRPr="004F4F12">
              <w:rPr>
                <w:sz w:val="20"/>
                <w:szCs w:val="20"/>
              </w:rPr>
              <w:t>Medical Records</w:t>
            </w:r>
          </w:p>
        </w:tc>
        <w:tc>
          <w:tcPr>
            <w:tcW w:w="2448" w:type="dxa"/>
          </w:tcPr>
          <w:p w:rsidR="00264FD9" w:rsidRPr="004F4F12" w:rsidRDefault="00264FD9" w:rsidP="004D773C">
            <w:pPr>
              <w:rPr>
                <w:color w:val="000000"/>
                <w:sz w:val="20"/>
                <w:szCs w:val="20"/>
              </w:rPr>
            </w:pPr>
            <w:r w:rsidRPr="004F4F12">
              <w:rPr>
                <w:color w:val="000000"/>
                <w:sz w:val="20"/>
                <w:szCs w:val="20"/>
              </w:rPr>
              <w:t xml:space="preserve">American Medical </w:t>
            </w:r>
          </w:p>
          <w:p w:rsidR="00264FD9" w:rsidRPr="004F4F12" w:rsidRDefault="00264FD9" w:rsidP="004D773C">
            <w:pPr>
              <w:rPr>
                <w:color w:val="000000"/>
                <w:sz w:val="20"/>
                <w:szCs w:val="20"/>
              </w:rPr>
            </w:pPr>
            <w:r w:rsidRPr="004F4F12">
              <w:rPr>
                <w:color w:val="000000"/>
                <w:sz w:val="20"/>
                <w:szCs w:val="20"/>
              </w:rPr>
              <w:t>Technologist</w:t>
            </w:r>
          </w:p>
          <w:p w:rsidR="00264FD9" w:rsidRPr="004F4F12" w:rsidRDefault="00264FD9" w:rsidP="004D773C">
            <w:pPr>
              <w:rPr>
                <w:color w:val="000000"/>
                <w:sz w:val="20"/>
                <w:szCs w:val="20"/>
              </w:rPr>
            </w:pPr>
          </w:p>
          <w:p w:rsidR="00264FD9" w:rsidRPr="004F4F12" w:rsidRDefault="00264FD9" w:rsidP="004D773C">
            <w:pPr>
              <w:rPr>
                <w:color w:val="000000"/>
                <w:sz w:val="20"/>
                <w:szCs w:val="20"/>
              </w:rPr>
            </w:pPr>
            <w:r w:rsidRPr="004F4F12">
              <w:rPr>
                <w:color w:val="000000"/>
                <w:sz w:val="20"/>
                <w:szCs w:val="20"/>
              </w:rPr>
              <w:t xml:space="preserve">National Center for </w:t>
            </w:r>
          </w:p>
          <w:p w:rsidR="00264FD9" w:rsidRPr="004F4F12" w:rsidRDefault="00264FD9" w:rsidP="004D773C">
            <w:pPr>
              <w:rPr>
                <w:sz w:val="20"/>
                <w:szCs w:val="20"/>
              </w:rPr>
            </w:pPr>
            <w:r w:rsidRPr="004F4F12">
              <w:rPr>
                <w:color w:val="000000"/>
                <w:sz w:val="20"/>
                <w:szCs w:val="20"/>
              </w:rPr>
              <w:t>Competency Testing</w:t>
            </w:r>
          </w:p>
        </w:tc>
      </w:tr>
      <w:tr w:rsidR="00264FD9" w:rsidRPr="00367F39" w:rsidTr="004D773C">
        <w:trPr>
          <w:trHeight w:val="800"/>
        </w:trPr>
        <w:tc>
          <w:tcPr>
            <w:tcW w:w="4518" w:type="dxa"/>
          </w:tcPr>
          <w:p w:rsidR="00264FD9" w:rsidRPr="004F4F12" w:rsidRDefault="00264FD9" w:rsidP="004D773C">
            <w:pPr>
              <w:tabs>
                <w:tab w:val="left" w:pos="720"/>
                <w:tab w:val="left" w:pos="5400"/>
              </w:tabs>
              <w:ind w:left="3600" w:hanging="3600"/>
              <w:rPr>
                <w:sz w:val="20"/>
                <w:szCs w:val="20"/>
              </w:rPr>
            </w:pPr>
            <w:r w:rsidRPr="004F4F12">
              <w:rPr>
                <w:sz w:val="20"/>
                <w:szCs w:val="20"/>
              </w:rPr>
              <w:t>7604     Medical Transcription</w:t>
            </w:r>
          </w:p>
        </w:tc>
        <w:tc>
          <w:tcPr>
            <w:tcW w:w="2610" w:type="dxa"/>
          </w:tcPr>
          <w:p w:rsidR="00264FD9" w:rsidRPr="004F4F12" w:rsidRDefault="00264FD9" w:rsidP="004D773C">
            <w:pPr>
              <w:rPr>
                <w:sz w:val="20"/>
                <w:szCs w:val="20"/>
              </w:rPr>
            </w:pPr>
            <w:r w:rsidRPr="004F4F12">
              <w:rPr>
                <w:sz w:val="20"/>
                <w:szCs w:val="20"/>
              </w:rPr>
              <w:t>Registered Medical Transcriptionist (RMT)</w:t>
            </w:r>
          </w:p>
        </w:tc>
        <w:tc>
          <w:tcPr>
            <w:tcW w:w="2448" w:type="dxa"/>
          </w:tcPr>
          <w:tbl>
            <w:tblPr>
              <w:tblW w:w="6100" w:type="dxa"/>
              <w:tblLayout w:type="fixed"/>
              <w:tblLook w:val="04A0" w:firstRow="1" w:lastRow="0" w:firstColumn="1" w:lastColumn="0" w:noHBand="0" w:noVBand="1"/>
            </w:tblPr>
            <w:tblGrid>
              <w:gridCol w:w="6100"/>
            </w:tblGrid>
            <w:tr w:rsidR="00264FD9" w:rsidRPr="004F4F12" w:rsidTr="008D1DC4">
              <w:trPr>
                <w:trHeight w:val="1380"/>
              </w:trPr>
              <w:tc>
                <w:tcPr>
                  <w:tcW w:w="6100" w:type="dxa"/>
                  <w:tcBorders>
                    <w:top w:val="nil"/>
                    <w:left w:val="nil"/>
                    <w:right w:val="nil"/>
                  </w:tcBorders>
                  <w:shd w:val="clear" w:color="auto" w:fill="auto"/>
                  <w:hideMark/>
                </w:tcPr>
                <w:p w:rsidR="00264FD9" w:rsidRPr="004F4F12" w:rsidRDefault="00264FD9" w:rsidP="004D773C">
                  <w:pPr>
                    <w:rPr>
                      <w:color w:val="000000"/>
                      <w:sz w:val="20"/>
                      <w:szCs w:val="20"/>
                    </w:rPr>
                  </w:pPr>
                  <w:r w:rsidRPr="004F4F12">
                    <w:rPr>
                      <w:color w:val="000000"/>
                      <w:sz w:val="20"/>
                      <w:szCs w:val="20"/>
                    </w:rPr>
                    <w:t xml:space="preserve">Association for Health </w:t>
                  </w:r>
                </w:p>
                <w:p w:rsidR="00264FD9" w:rsidRPr="004F4F12" w:rsidRDefault="00264FD9" w:rsidP="004D773C">
                  <w:pPr>
                    <w:rPr>
                      <w:color w:val="000000"/>
                      <w:sz w:val="20"/>
                      <w:szCs w:val="20"/>
                    </w:rPr>
                  </w:pPr>
                  <w:r w:rsidRPr="004F4F12">
                    <w:rPr>
                      <w:color w:val="000000"/>
                      <w:sz w:val="20"/>
                      <w:szCs w:val="20"/>
                    </w:rPr>
                    <w:t xml:space="preserve">Care Documentation </w:t>
                  </w:r>
                </w:p>
                <w:p w:rsidR="00264FD9" w:rsidRPr="004F4F12" w:rsidRDefault="00264FD9" w:rsidP="004D773C">
                  <w:pPr>
                    <w:rPr>
                      <w:color w:val="000000"/>
                      <w:sz w:val="20"/>
                      <w:szCs w:val="20"/>
                    </w:rPr>
                  </w:pPr>
                  <w:r w:rsidRPr="004F4F12">
                    <w:rPr>
                      <w:color w:val="000000"/>
                      <w:sz w:val="20"/>
                      <w:szCs w:val="20"/>
                    </w:rPr>
                    <w:t>Integrity</w:t>
                  </w:r>
                </w:p>
              </w:tc>
            </w:tr>
          </w:tbl>
          <w:p w:rsidR="00264FD9" w:rsidRPr="004F4F12" w:rsidRDefault="00264FD9" w:rsidP="004D773C">
            <w:pPr>
              <w:rPr>
                <w:sz w:val="20"/>
                <w:szCs w:val="20"/>
              </w:rPr>
            </w:pP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7092     Mill and Cabinet</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7107     Mine Orientation – 80 hours</w:t>
            </w:r>
          </w:p>
        </w:tc>
        <w:tc>
          <w:tcPr>
            <w:tcW w:w="2610" w:type="dxa"/>
          </w:tcPr>
          <w:p w:rsidR="00264FD9" w:rsidRPr="004F4F12" w:rsidRDefault="00264FD9" w:rsidP="004F4F12">
            <w:pPr>
              <w:rPr>
                <w:sz w:val="20"/>
                <w:szCs w:val="20"/>
              </w:rPr>
            </w:pPr>
            <w:r w:rsidRPr="004F4F12">
              <w:rPr>
                <w:sz w:val="20"/>
                <w:szCs w:val="20"/>
              </w:rPr>
              <w:t xml:space="preserve">80 Hours Underground                    </w:t>
            </w:r>
          </w:p>
        </w:tc>
        <w:tc>
          <w:tcPr>
            <w:tcW w:w="2448" w:type="dxa"/>
          </w:tcPr>
          <w:p w:rsidR="00264FD9" w:rsidRPr="004F4F12" w:rsidRDefault="00264FD9" w:rsidP="004F4F12">
            <w:pPr>
              <w:rPr>
                <w:sz w:val="20"/>
                <w:szCs w:val="20"/>
              </w:rPr>
            </w:pPr>
            <w:r w:rsidRPr="004F4F12">
              <w:rPr>
                <w:sz w:val="20"/>
                <w:szCs w:val="20"/>
              </w:rPr>
              <w:t>West Virginia Office of Miners' Health Safety and Training-Board of Miner Training, Education and Certification</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7106     Mine Orientation – 40 hours</w:t>
            </w:r>
          </w:p>
        </w:tc>
        <w:tc>
          <w:tcPr>
            <w:tcW w:w="2610" w:type="dxa"/>
          </w:tcPr>
          <w:p w:rsidR="00264FD9" w:rsidRPr="004F4F12" w:rsidRDefault="00264FD9" w:rsidP="004D773C">
            <w:pPr>
              <w:rPr>
                <w:sz w:val="20"/>
                <w:szCs w:val="20"/>
              </w:rPr>
            </w:pPr>
            <w:r w:rsidRPr="004F4F12">
              <w:rPr>
                <w:sz w:val="20"/>
                <w:szCs w:val="20"/>
              </w:rPr>
              <w:t>40 Hours Surface</w:t>
            </w:r>
          </w:p>
        </w:tc>
        <w:tc>
          <w:tcPr>
            <w:tcW w:w="2448" w:type="dxa"/>
          </w:tcPr>
          <w:p w:rsidR="00264FD9" w:rsidRPr="004F4F12" w:rsidRDefault="00264FD9" w:rsidP="004F4F12">
            <w:pPr>
              <w:rPr>
                <w:sz w:val="20"/>
                <w:szCs w:val="20"/>
              </w:rPr>
            </w:pPr>
            <w:r w:rsidRPr="004F4F12">
              <w:rPr>
                <w:sz w:val="20"/>
                <w:szCs w:val="20"/>
              </w:rPr>
              <w:t>West Virginia Office of Miners' Health Safety and Training-Board of Miner Training, Education and Certification</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7042     Nursing Aide</w:t>
            </w:r>
          </w:p>
        </w:tc>
        <w:tc>
          <w:tcPr>
            <w:tcW w:w="2610" w:type="dxa"/>
          </w:tcPr>
          <w:p w:rsidR="00264FD9" w:rsidRPr="004F4F12" w:rsidRDefault="00264FD9" w:rsidP="004D773C">
            <w:pPr>
              <w:rPr>
                <w:sz w:val="20"/>
                <w:szCs w:val="20"/>
              </w:rPr>
            </w:pPr>
            <w:r w:rsidRPr="004F4F12">
              <w:rPr>
                <w:sz w:val="20"/>
                <w:szCs w:val="20"/>
              </w:rPr>
              <w:t>WV Registered Nurse License  and</w:t>
            </w: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Office of Health Facility Licensure and Certification—if program leads to students taking the state certification exam</w:t>
            </w:r>
          </w:p>
        </w:tc>
        <w:tc>
          <w:tcPr>
            <w:tcW w:w="2448" w:type="dxa"/>
          </w:tcPr>
          <w:p w:rsidR="00264FD9" w:rsidRPr="004F4F12" w:rsidRDefault="00264FD9" w:rsidP="004D773C">
            <w:pPr>
              <w:rPr>
                <w:sz w:val="20"/>
                <w:szCs w:val="20"/>
              </w:rPr>
            </w:pPr>
            <w:r w:rsidRPr="004F4F12">
              <w:rPr>
                <w:sz w:val="20"/>
                <w:szCs w:val="20"/>
              </w:rPr>
              <w:t>WV Board of Examiners for Registered Professional Nurses</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Department of Health and Human Resources</w:t>
            </w:r>
          </w:p>
          <w:p w:rsidR="00264FD9" w:rsidRPr="004F4F12" w:rsidRDefault="00264FD9" w:rsidP="004D773C">
            <w:pPr>
              <w:rPr>
                <w:sz w:val="20"/>
                <w:szCs w:val="20"/>
              </w:rPr>
            </w:pPr>
          </w:p>
        </w:tc>
      </w:tr>
      <w:tr w:rsidR="00264FD9" w:rsidRPr="00367F39" w:rsidTr="004D773C">
        <w:tc>
          <w:tcPr>
            <w:tcW w:w="4518" w:type="dxa"/>
          </w:tcPr>
          <w:p w:rsidR="00264FD9" w:rsidRPr="004F4F12" w:rsidRDefault="00264FD9" w:rsidP="004D773C">
            <w:pPr>
              <w:rPr>
                <w:sz w:val="20"/>
                <w:szCs w:val="20"/>
              </w:rPr>
            </w:pPr>
            <w:r w:rsidRPr="004F4F12">
              <w:rPr>
                <w:sz w:val="20"/>
                <w:szCs w:val="20"/>
              </w:rPr>
              <w:t xml:space="preserve"> 7430     Oil/Gas Extraction and Distribution</w:t>
            </w:r>
          </w:p>
        </w:tc>
        <w:tc>
          <w:tcPr>
            <w:tcW w:w="2610" w:type="dxa"/>
          </w:tcPr>
          <w:tbl>
            <w:tblPr>
              <w:tblW w:w="11360" w:type="dxa"/>
              <w:tblLayout w:type="fixed"/>
              <w:tblLook w:val="04A0" w:firstRow="1" w:lastRow="0" w:firstColumn="1" w:lastColumn="0" w:noHBand="0" w:noVBand="1"/>
            </w:tblPr>
            <w:tblGrid>
              <w:gridCol w:w="5260"/>
              <w:gridCol w:w="6100"/>
            </w:tblGrid>
            <w:tr w:rsidR="00264FD9" w:rsidRPr="004F4F12" w:rsidTr="008D1DC4">
              <w:trPr>
                <w:trHeight w:val="255"/>
              </w:trPr>
              <w:tc>
                <w:tcPr>
                  <w:tcW w:w="526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r w:rsidRPr="004F4F12">
                    <w:rPr>
                      <w:color w:val="000000"/>
                      <w:sz w:val="20"/>
                      <w:szCs w:val="20"/>
                    </w:rPr>
                    <w:t xml:space="preserve">CPR Professional </w:t>
                  </w:r>
                  <w:r w:rsidRPr="004F4F12">
                    <w:rPr>
                      <w:sz w:val="20"/>
                      <w:szCs w:val="20"/>
                    </w:rPr>
                    <w:t xml:space="preserve"> and</w:t>
                  </w:r>
                </w:p>
                <w:p w:rsidR="00264FD9" w:rsidRPr="004F4F12" w:rsidRDefault="00264FD9" w:rsidP="004D773C">
                  <w:pPr>
                    <w:rPr>
                      <w:color w:val="000000"/>
                      <w:sz w:val="20"/>
                      <w:szCs w:val="20"/>
                    </w:rPr>
                  </w:pPr>
                </w:p>
              </w:tc>
              <w:tc>
                <w:tcPr>
                  <w:tcW w:w="610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r w:rsidRPr="004F4F12">
                    <w:rPr>
                      <w:color w:val="000000"/>
                      <w:sz w:val="20"/>
                      <w:szCs w:val="20"/>
                    </w:rPr>
                    <w:t>American Red Cross</w:t>
                  </w:r>
                </w:p>
              </w:tc>
            </w:tr>
            <w:tr w:rsidR="00264FD9" w:rsidRPr="004F4F12" w:rsidTr="008D1DC4">
              <w:trPr>
                <w:trHeight w:val="255"/>
              </w:trPr>
              <w:tc>
                <w:tcPr>
                  <w:tcW w:w="526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r w:rsidRPr="004F4F12">
                    <w:rPr>
                      <w:color w:val="000000"/>
                      <w:sz w:val="20"/>
                      <w:szCs w:val="20"/>
                    </w:rPr>
                    <w:t xml:space="preserve">First Aid &amp; Safety </w:t>
                  </w:r>
                  <w:r w:rsidRPr="004F4F12">
                    <w:rPr>
                      <w:sz w:val="20"/>
                      <w:szCs w:val="20"/>
                    </w:rPr>
                    <w:t xml:space="preserve"> and</w:t>
                  </w:r>
                </w:p>
                <w:p w:rsidR="00264FD9" w:rsidRPr="004F4F12" w:rsidRDefault="00264FD9" w:rsidP="004D773C">
                  <w:pPr>
                    <w:rPr>
                      <w:color w:val="000000"/>
                      <w:sz w:val="20"/>
                      <w:szCs w:val="20"/>
                    </w:rPr>
                  </w:pPr>
                </w:p>
              </w:tc>
              <w:tc>
                <w:tcPr>
                  <w:tcW w:w="610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r w:rsidRPr="004F4F12">
                    <w:rPr>
                      <w:color w:val="000000"/>
                      <w:sz w:val="20"/>
                      <w:szCs w:val="20"/>
                    </w:rPr>
                    <w:t>American Red Cross</w:t>
                  </w:r>
                </w:p>
              </w:tc>
            </w:tr>
            <w:tr w:rsidR="00264FD9" w:rsidRPr="004F4F12" w:rsidTr="008D1DC4">
              <w:trPr>
                <w:trHeight w:val="255"/>
              </w:trPr>
              <w:tc>
                <w:tcPr>
                  <w:tcW w:w="526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p>
              </w:tc>
              <w:tc>
                <w:tcPr>
                  <w:tcW w:w="6100" w:type="dxa"/>
                  <w:tcBorders>
                    <w:top w:val="nil"/>
                    <w:left w:val="nil"/>
                    <w:bottom w:val="nil"/>
                    <w:right w:val="nil"/>
                  </w:tcBorders>
                  <w:shd w:val="clear" w:color="auto" w:fill="auto"/>
                  <w:hideMark/>
                </w:tcPr>
                <w:p w:rsidR="00264FD9" w:rsidRPr="004F4F12" w:rsidRDefault="00264FD9" w:rsidP="004D773C">
                  <w:pPr>
                    <w:rPr>
                      <w:color w:val="000000"/>
                      <w:sz w:val="20"/>
                      <w:szCs w:val="20"/>
                    </w:rPr>
                  </w:pPr>
                  <w:r w:rsidRPr="004F4F12">
                    <w:rPr>
                      <w:color w:val="000000"/>
                      <w:sz w:val="20"/>
                      <w:szCs w:val="20"/>
                    </w:rPr>
                    <w:t>Career Safe</w:t>
                  </w:r>
                </w:p>
              </w:tc>
            </w:tr>
            <w:tr w:rsidR="00264FD9" w:rsidRPr="004F4F12" w:rsidTr="008D1DC4">
              <w:trPr>
                <w:trHeight w:val="255"/>
              </w:trPr>
              <w:tc>
                <w:tcPr>
                  <w:tcW w:w="526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p>
              </w:tc>
              <w:tc>
                <w:tcPr>
                  <w:tcW w:w="610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r w:rsidRPr="004F4F12">
                    <w:rPr>
                      <w:color w:val="000000"/>
                      <w:sz w:val="20"/>
                      <w:szCs w:val="20"/>
                    </w:rPr>
                    <w:t xml:space="preserve">OSHA </w:t>
                  </w:r>
                </w:p>
              </w:tc>
            </w:tr>
            <w:tr w:rsidR="00264FD9" w:rsidRPr="004F4F12" w:rsidTr="008D1DC4">
              <w:trPr>
                <w:trHeight w:val="74"/>
              </w:trPr>
              <w:tc>
                <w:tcPr>
                  <w:tcW w:w="5260" w:type="dxa"/>
                  <w:tcBorders>
                    <w:top w:val="nil"/>
                    <w:left w:val="nil"/>
                    <w:bottom w:val="nil"/>
                    <w:right w:val="nil"/>
                  </w:tcBorders>
                  <w:shd w:val="clear" w:color="auto" w:fill="auto"/>
                  <w:hideMark/>
                </w:tcPr>
                <w:p w:rsidR="00264FD9" w:rsidRPr="004F4F12" w:rsidRDefault="00264FD9" w:rsidP="004D773C">
                  <w:pPr>
                    <w:rPr>
                      <w:color w:val="000000"/>
                      <w:sz w:val="20"/>
                      <w:szCs w:val="20"/>
                    </w:rPr>
                  </w:pPr>
                  <w:r w:rsidRPr="004F4F12">
                    <w:rPr>
                      <w:color w:val="000000"/>
                      <w:sz w:val="20"/>
                      <w:szCs w:val="20"/>
                    </w:rPr>
                    <w:t>Rig Pass</w:t>
                  </w:r>
                </w:p>
              </w:tc>
              <w:tc>
                <w:tcPr>
                  <w:tcW w:w="6100" w:type="dxa"/>
                  <w:tcBorders>
                    <w:top w:val="nil"/>
                    <w:left w:val="nil"/>
                    <w:bottom w:val="nil"/>
                    <w:right w:val="nil"/>
                  </w:tcBorders>
                  <w:shd w:val="clear" w:color="auto" w:fill="auto"/>
                  <w:vAlign w:val="bottom"/>
                  <w:hideMark/>
                </w:tcPr>
                <w:p w:rsidR="00264FD9" w:rsidRPr="004F4F12" w:rsidRDefault="00264FD9" w:rsidP="004D773C">
                  <w:pPr>
                    <w:rPr>
                      <w:color w:val="000000"/>
                      <w:sz w:val="20"/>
                      <w:szCs w:val="20"/>
                    </w:rPr>
                  </w:pPr>
                  <w:r w:rsidRPr="004F4F12">
                    <w:rPr>
                      <w:color w:val="000000"/>
                      <w:sz w:val="20"/>
                      <w:szCs w:val="20"/>
                    </w:rPr>
                    <w:t>International Association of Drilling Contractors IADC</w:t>
                  </w:r>
                </w:p>
              </w:tc>
            </w:tr>
          </w:tbl>
          <w:p w:rsidR="00264FD9" w:rsidRPr="004F4F12" w:rsidRDefault="00264FD9" w:rsidP="004D773C">
            <w:pPr>
              <w:rPr>
                <w:sz w:val="20"/>
                <w:szCs w:val="20"/>
              </w:rPr>
            </w:pPr>
          </w:p>
        </w:tc>
        <w:tc>
          <w:tcPr>
            <w:tcW w:w="2448" w:type="dxa"/>
          </w:tcPr>
          <w:p w:rsidR="00264FD9" w:rsidRPr="004F4F12" w:rsidRDefault="00264FD9" w:rsidP="004D773C">
            <w:pPr>
              <w:rPr>
                <w:sz w:val="20"/>
                <w:szCs w:val="20"/>
              </w:rPr>
            </w:pPr>
            <w:r w:rsidRPr="004F4F12">
              <w:rPr>
                <w:sz w:val="20"/>
                <w:szCs w:val="20"/>
              </w:rPr>
              <w:t>American Red Cross</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American Heart Association</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International Association of Drilling Contractors IADC</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7073     Operations/Maintenance</w:t>
            </w:r>
          </w:p>
          <w:p w:rsidR="00264FD9" w:rsidRPr="004F4F12" w:rsidRDefault="00264FD9" w:rsidP="004D773C">
            <w:pPr>
              <w:tabs>
                <w:tab w:val="left" w:pos="720"/>
                <w:tab w:val="left" w:pos="5400"/>
              </w:tabs>
              <w:jc w:val="both"/>
              <w:rPr>
                <w:sz w:val="20"/>
                <w:szCs w:val="20"/>
              </w:rPr>
            </w:pPr>
            <w:r w:rsidRPr="004F4F12">
              <w:rPr>
                <w:sz w:val="20"/>
                <w:szCs w:val="20"/>
              </w:rPr>
              <w:t xml:space="preserve">            (Heavy Equipment)</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0227     Parks and Recreation Management</w:t>
            </w:r>
          </w:p>
        </w:tc>
        <w:tc>
          <w:tcPr>
            <w:tcW w:w="2610" w:type="dxa"/>
          </w:tcPr>
          <w:p w:rsidR="00264FD9" w:rsidRPr="004F4F12" w:rsidRDefault="00264FD9" w:rsidP="004D773C">
            <w:pPr>
              <w:rPr>
                <w:rFonts w:cs="Calibri"/>
                <w:sz w:val="20"/>
                <w:szCs w:val="20"/>
              </w:rPr>
            </w:pPr>
            <w:r w:rsidRPr="004F4F12">
              <w:rPr>
                <w:rFonts w:cs="Calibri"/>
                <w:sz w:val="20"/>
                <w:szCs w:val="20"/>
              </w:rPr>
              <w:t xml:space="preserve">Cardiopulmonary Resuscitation (CPR) </w:t>
            </w:r>
            <w:r w:rsidRPr="004F4F12">
              <w:rPr>
                <w:rFonts w:cs="Calibri"/>
                <w:sz w:val="20"/>
                <w:szCs w:val="20"/>
              </w:rPr>
              <w:lastRenderedPageBreak/>
              <w:t xml:space="preserve">Instructor Certification </w:t>
            </w:r>
            <w:r w:rsidRPr="004F4F12">
              <w:rPr>
                <w:sz w:val="20"/>
                <w:szCs w:val="20"/>
              </w:rPr>
              <w:t xml:space="preserve"> and</w:t>
            </w:r>
          </w:p>
          <w:p w:rsidR="00264FD9" w:rsidRPr="004F4F12" w:rsidRDefault="00264FD9" w:rsidP="004D773C">
            <w:pPr>
              <w:rPr>
                <w:rFonts w:cs="Calibri"/>
                <w:sz w:val="20"/>
                <w:szCs w:val="20"/>
              </w:rPr>
            </w:pPr>
          </w:p>
          <w:p w:rsidR="00264FD9" w:rsidRPr="004F4F12" w:rsidRDefault="00264FD9" w:rsidP="004D773C">
            <w:pPr>
              <w:rPr>
                <w:rFonts w:cs="Calibri"/>
                <w:sz w:val="20"/>
                <w:szCs w:val="20"/>
              </w:rPr>
            </w:pPr>
            <w:r w:rsidRPr="004F4F12">
              <w:rPr>
                <w:rFonts w:cs="Calibri"/>
                <w:sz w:val="20"/>
                <w:szCs w:val="20"/>
              </w:rPr>
              <w:t xml:space="preserve">First Aid </w:t>
            </w:r>
            <w:r w:rsidRPr="004F4F12">
              <w:rPr>
                <w:sz w:val="20"/>
                <w:szCs w:val="20"/>
              </w:rPr>
              <w:t xml:space="preserve"> and</w:t>
            </w:r>
          </w:p>
          <w:p w:rsidR="00264FD9" w:rsidRPr="004F4F12" w:rsidRDefault="00264FD9" w:rsidP="004D773C">
            <w:pPr>
              <w:rPr>
                <w:sz w:val="20"/>
                <w:szCs w:val="20"/>
              </w:rPr>
            </w:pPr>
          </w:p>
          <w:p w:rsidR="00264FD9" w:rsidRPr="004F4F12" w:rsidRDefault="00264FD9" w:rsidP="004D773C">
            <w:pPr>
              <w:rPr>
                <w:sz w:val="20"/>
                <w:szCs w:val="20"/>
              </w:rPr>
            </w:pPr>
          </w:p>
          <w:p w:rsidR="004F4F12" w:rsidRDefault="004F4F12" w:rsidP="004D773C">
            <w:pPr>
              <w:rPr>
                <w:sz w:val="20"/>
                <w:szCs w:val="20"/>
              </w:rPr>
            </w:pPr>
          </w:p>
          <w:p w:rsidR="004F4F12" w:rsidRDefault="004F4F12" w:rsidP="004D773C">
            <w:pPr>
              <w:rPr>
                <w:sz w:val="20"/>
                <w:szCs w:val="20"/>
              </w:rPr>
            </w:pPr>
          </w:p>
          <w:p w:rsidR="00264FD9" w:rsidRPr="004F4F12" w:rsidRDefault="00264FD9" w:rsidP="004D773C">
            <w:pPr>
              <w:rPr>
                <w:sz w:val="20"/>
                <w:szCs w:val="20"/>
              </w:rPr>
            </w:pPr>
            <w:r w:rsidRPr="004F4F12">
              <w:rPr>
                <w:sz w:val="20"/>
                <w:szCs w:val="20"/>
              </w:rPr>
              <w:t>Other certifications related to areas of program instruction</w:t>
            </w:r>
          </w:p>
        </w:tc>
        <w:tc>
          <w:tcPr>
            <w:tcW w:w="2448" w:type="dxa"/>
          </w:tcPr>
          <w:p w:rsidR="00264FD9" w:rsidRPr="004F4F12" w:rsidRDefault="00264FD9" w:rsidP="004D773C">
            <w:pPr>
              <w:rPr>
                <w:sz w:val="20"/>
                <w:szCs w:val="20"/>
              </w:rPr>
            </w:pPr>
            <w:r w:rsidRPr="004F4F12">
              <w:rPr>
                <w:sz w:val="20"/>
                <w:szCs w:val="20"/>
              </w:rPr>
              <w:lastRenderedPageBreak/>
              <w:t>American Red Cross</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lastRenderedPageBreak/>
              <w:t>American Heart Association</w:t>
            </w:r>
          </w:p>
          <w:p w:rsidR="00264FD9" w:rsidRPr="004F4F12" w:rsidRDefault="00264FD9" w:rsidP="004D773C">
            <w:pPr>
              <w:rPr>
                <w:sz w:val="20"/>
                <w:szCs w:val="20"/>
              </w:rPr>
            </w:pPr>
          </w:p>
          <w:p w:rsidR="00264FD9" w:rsidRPr="004F4F12" w:rsidRDefault="004F4F12" w:rsidP="004D773C">
            <w:pPr>
              <w:rPr>
                <w:sz w:val="20"/>
                <w:szCs w:val="20"/>
              </w:rPr>
            </w:pPr>
            <w:r w:rsidRPr="004F4F12">
              <w:rPr>
                <w:sz w:val="20"/>
                <w:szCs w:val="20"/>
              </w:rPr>
              <w:t>Other eligible nationally recognized training programs</w:t>
            </w: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Related industry credentialing agencies</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lastRenderedPageBreak/>
              <w:t>7608     Pharmacy Technician</w:t>
            </w:r>
          </w:p>
        </w:tc>
        <w:tc>
          <w:tcPr>
            <w:tcW w:w="2610" w:type="dxa"/>
          </w:tcPr>
          <w:p w:rsidR="00264FD9" w:rsidRPr="004F4F12" w:rsidRDefault="00264FD9" w:rsidP="004D773C">
            <w:pPr>
              <w:rPr>
                <w:sz w:val="20"/>
                <w:szCs w:val="20"/>
              </w:rPr>
            </w:pPr>
            <w:r w:rsidRPr="004F4F12">
              <w:rPr>
                <w:sz w:val="20"/>
                <w:szCs w:val="20"/>
              </w:rPr>
              <w:t>Certified Pharmacy Technician or</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Registered Pharmacy Technician</w:t>
            </w:r>
          </w:p>
        </w:tc>
        <w:tc>
          <w:tcPr>
            <w:tcW w:w="2448" w:type="dxa"/>
          </w:tcPr>
          <w:p w:rsidR="00264FD9" w:rsidRPr="004F4F12" w:rsidRDefault="00264FD9" w:rsidP="004D773C">
            <w:pPr>
              <w:rPr>
                <w:sz w:val="20"/>
                <w:szCs w:val="20"/>
              </w:rPr>
            </w:pPr>
            <w:r w:rsidRPr="004F4F12">
              <w:rPr>
                <w:sz w:val="20"/>
                <w:szCs w:val="20"/>
              </w:rPr>
              <w:t xml:space="preserve">Pharmacy Technician Certification Board </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WV Board of Pharmacy</w:t>
            </w:r>
          </w:p>
        </w:tc>
      </w:tr>
      <w:tr w:rsidR="00264FD9" w:rsidRPr="00367F39" w:rsidTr="004D773C">
        <w:tc>
          <w:tcPr>
            <w:tcW w:w="4518" w:type="dxa"/>
          </w:tcPr>
          <w:p w:rsidR="00264FD9" w:rsidRPr="004F4F12" w:rsidRDefault="00264FD9" w:rsidP="004D773C">
            <w:pPr>
              <w:rPr>
                <w:sz w:val="20"/>
                <w:szCs w:val="20"/>
              </w:rPr>
            </w:pPr>
            <w:r w:rsidRPr="004F4F12">
              <w:rPr>
                <w:sz w:val="20"/>
                <w:szCs w:val="20"/>
              </w:rPr>
              <w:t xml:space="preserve">7603     Phlebotomy        </w:t>
            </w:r>
          </w:p>
        </w:tc>
        <w:tc>
          <w:tcPr>
            <w:tcW w:w="2610" w:type="dxa"/>
          </w:tcPr>
          <w:p w:rsidR="00264FD9" w:rsidRPr="004F4F12" w:rsidRDefault="00264FD9" w:rsidP="004D773C">
            <w:pPr>
              <w:rPr>
                <w:sz w:val="20"/>
                <w:szCs w:val="20"/>
              </w:rPr>
            </w:pPr>
            <w:r w:rsidRPr="004F4F12">
              <w:rPr>
                <w:sz w:val="20"/>
                <w:szCs w:val="20"/>
              </w:rPr>
              <w:t>National Certified Phlebotomy Technician</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Phlebotomist</w:t>
            </w: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Phlebotomy Technician</w:t>
            </w:r>
          </w:p>
        </w:tc>
        <w:tc>
          <w:tcPr>
            <w:tcW w:w="2448" w:type="dxa"/>
          </w:tcPr>
          <w:p w:rsidR="00264FD9" w:rsidRPr="004F4F12" w:rsidRDefault="00264FD9" w:rsidP="004D773C">
            <w:pPr>
              <w:rPr>
                <w:sz w:val="20"/>
                <w:szCs w:val="20"/>
              </w:rPr>
            </w:pPr>
            <w:r w:rsidRPr="004F4F12">
              <w:rPr>
                <w:sz w:val="20"/>
                <w:szCs w:val="20"/>
              </w:rPr>
              <w:t>National Center for Competency Testing</w:t>
            </w:r>
          </w:p>
          <w:p w:rsidR="00264FD9" w:rsidRPr="004F4F12" w:rsidRDefault="00264FD9" w:rsidP="004D773C">
            <w:pPr>
              <w:rPr>
                <w:sz w:val="20"/>
                <w:szCs w:val="20"/>
              </w:rPr>
            </w:pP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American Medical Technologist</w:t>
            </w:r>
          </w:p>
          <w:p w:rsidR="00264FD9" w:rsidRPr="004F4F12" w:rsidRDefault="00264FD9" w:rsidP="004D773C">
            <w:pPr>
              <w:rPr>
                <w:sz w:val="20"/>
                <w:szCs w:val="20"/>
              </w:rPr>
            </w:pPr>
          </w:p>
          <w:p w:rsidR="00264FD9" w:rsidRPr="004F4F12" w:rsidRDefault="00264FD9" w:rsidP="004D773C">
            <w:pPr>
              <w:rPr>
                <w:sz w:val="20"/>
                <w:szCs w:val="20"/>
              </w:rPr>
            </w:pPr>
            <w:r w:rsidRPr="004F4F12">
              <w:rPr>
                <w:sz w:val="20"/>
                <w:szCs w:val="20"/>
              </w:rPr>
              <w:t>National Association for Health Professionals</w:t>
            </w:r>
          </w:p>
        </w:tc>
      </w:tr>
      <w:tr w:rsidR="00264FD9" w:rsidRPr="00367F39" w:rsidTr="004D773C">
        <w:tc>
          <w:tcPr>
            <w:tcW w:w="4518" w:type="dxa"/>
          </w:tcPr>
          <w:p w:rsidR="00264FD9" w:rsidRPr="004F4F12" w:rsidRDefault="00264FD9" w:rsidP="004D773C">
            <w:pPr>
              <w:rPr>
                <w:sz w:val="20"/>
                <w:szCs w:val="20"/>
              </w:rPr>
            </w:pPr>
            <w:r w:rsidRPr="004F4F12">
              <w:rPr>
                <w:sz w:val="20"/>
                <w:szCs w:val="20"/>
              </w:rPr>
              <w:t>7023     Plumber and Pipefitting</w:t>
            </w:r>
          </w:p>
        </w:tc>
        <w:tc>
          <w:tcPr>
            <w:tcW w:w="2610" w:type="dxa"/>
          </w:tcPr>
          <w:p w:rsidR="00264FD9" w:rsidRPr="004F4F12" w:rsidRDefault="00264FD9" w:rsidP="004D773C">
            <w:pPr>
              <w:rPr>
                <w:sz w:val="20"/>
                <w:szCs w:val="20"/>
              </w:rPr>
            </w:pPr>
            <w:r w:rsidRPr="004F4F12">
              <w:rPr>
                <w:sz w:val="20"/>
                <w:szCs w:val="20"/>
              </w:rPr>
              <w:t>WV Master Plumber’s License</w:t>
            </w:r>
          </w:p>
        </w:tc>
        <w:tc>
          <w:tcPr>
            <w:tcW w:w="2448" w:type="dxa"/>
          </w:tcPr>
          <w:p w:rsidR="00264FD9" w:rsidRPr="004F4F12" w:rsidRDefault="00264FD9" w:rsidP="004D773C">
            <w:pPr>
              <w:rPr>
                <w:sz w:val="20"/>
                <w:szCs w:val="20"/>
              </w:rPr>
            </w:pPr>
            <w:r w:rsidRPr="004F4F12">
              <w:rPr>
                <w:sz w:val="20"/>
                <w:szCs w:val="20"/>
              </w:rPr>
              <w:t xml:space="preserve">WV Division of Labor </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7006     Power Equipment Technology</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 xml:space="preserve">7041     Practical Nursing </w:t>
            </w:r>
          </w:p>
        </w:tc>
        <w:tc>
          <w:tcPr>
            <w:tcW w:w="2610" w:type="dxa"/>
          </w:tcPr>
          <w:p w:rsidR="00264FD9" w:rsidRPr="004F4F12" w:rsidRDefault="00264FD9" w:rsidP="004D773C">
            <w:pPr>
              <w:rPr>
                <w:sz w:val="20"/>
                <w:szCs w:val="20"/>
              </w:rPr>
            </w:pPr>
            <w:r w:rsidRPr="004F4F12">
              <w:rPr>
                <w:sz w:val="20"/>
                <w:szCs w:val="20"/>
              </w:rPr>
              <w:t>WV Registered Nurse License</w:t>
            </w:r>
          </w:p>
        </w:tc>
        <w:tc>
          <w:tcPr>
            <w:tcW w:w="2448" w:type="dxa"/>
          </w:tcPr>
          <w:p w:rsidR="00264FD9" w:rsidRPr="004F4F12" w:rsidRDefault="00264FD9" w:rsidP="004D773C">
            <w:pPr>
              <w:rPr>
                <w:sz w:val="20"/>
                <w:szCs w:val="20"/>
              </w:rPr>
            </w:pPr>
            <w:r w:rsidRPr="004F4F12">
              <w:rPr>
                <w:sz w:val="20"/>
                <w:szCs w:val="20"/>
              </w:rPr>
              <w:t>WV Board of Examiners for Registered Professional Nurses</w:t>
            </w:r>
          </w:p>
        </w:tc>
      </w:tr>
      <w:tr w:rsidR="00264FD9" w:rsidRPr="00367F39" w:rsidTr="004D773C">
        <w:tc>
          <w:tcPr>
            <w:tcW w:w="4518" w:type="dxa"/>
          </w:tcPr>
          <w:p w:rsidR="00264FD9" w:rsidRPr="004F4F12" w:rsidRDefault="00264FD9" w:rsidP="004D773C">
            <w:pPr>
              <w:tabs>
                <w:tab w:val="left" w:pos="720"/>
                <w:tab w:val="left" w:pos="5400"/>
              </w:tabs>
              <w:jc w:val="both"/>
              <w:rPr>
                <w:sz w:val="20"/>
                <w:szCs w:val="20"/>
              </w:rPr>
            </w:pPr>
            <w:r w:rsidRPr="004F4F12">
              <w:rPr>
                <w:sz w:val="20"/>
                <w:szCs w:val="20"/>
              </w:rPr>
              <w:t>7550     Pre-Engineering</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7606     Respiratory Therapy</w:t>
            </w:r>
          </w:p>
        </w:tc>
        <w:tc>
          <w:tcPr>
            <w:tcW w:w="2610" w:type="dxa"/>
          </w:tcPr>
          <w:p w:rsidR="00264FD9" w:rsidRPr="004F4F12" w:rsidRDefault="00264FD9" w:rsidP="004D773C">
            <w:pPr>
              <w:rPr>
                <w:sz w:val="20"/>
                <w:szCs w:val="20"/>
              </w:rPr>
            </w:pPr>
            <w:r w:rsidRPr="004F4F12">
              <w:rPr>
                <w:sz w:val="20"/>
                <w:szCs w:val="20"/>
              </w:rPr>
              <w:t>Certified Respiratory Therapist</w:t>
            </w:r>
          </w:p>
        </w:tc>
        <w:tc>
          <w:tcPr>
            <w:tcW w:w="2448" w:type="dxa"/>
          </w:tcPr>
          <w:p w:rsidR="00264FD9" w:rsidRPr="004F4F12" w:rsidRDefault="00264FD9" w:rsidP="004D773C">
            <w:pPr>
              <w:rPr>
                <w:sz w:val="20"/>
                <w:szCs w:val="20"/>
              </w:rPr>
            </w:pPr>
            <w:r w:rsidRPr="004F4F12">
              <w:rPr>
                <w:sz w:val="20"/>
                <w:szCs w:val="20"/>
              </w:rPr>
              <w:t>National Board for Respiratory Care</w:t>
            </w:r>
          </w:p>
          <w:p w:rsidR="00264FD9" w:rsidRPr="004F4F12" w:rsidRDefault="00264FD9" w:rsidP="004D773C">
            <w:pPr>
              <w:rPr>
                <w:sz w:val="20"/>
                <w:szCs w:val="20"/>
              </w:rPr>
            </w:pPr>
          </w:p>
        </w:tc>
      </w:tr>
      <w:tr w:rsidR="00264FD9" w:rsidRPr="00367F39" w:rsidTr="004D773C">
        <w:tc>
          <w:tcPr>
            <w:tcW w:w="4518" w:type="dxa"/>
          </w:tcPr>
          <w:p w:rsidR="00264FD9" w:rsidRPr="004F4F12" w:rsidRDefault="00264FD9" w:rsidP="004D773C">
            <w:pPr>
              <w:rPr>
                <w:sz w:val="20"/>
                <w:szCs w:val="20"/>
              </w:rPr>
            </w:pPr>
            <w:r w:rsidRPr="004F4F12">
              <w:rPr>
                <w:sz w:val="20"/>
                <w:szCs w:val="20"/>
              </w:rPr>
              <w:t>7053     Sheet Metal</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7185     Social Services Occupations</w:t>
            </w:r>
          </w:p>
        </w:tc>
        <w:tc>
          <w:tcPr>
            <w:tcW w:w="2610" w:type="dxa"/>
          </w:tcPr>
          <w:p w:rsidR="00264FD9" w:rsidRPr="004F4F12" w:rsidRDefault="00264FD9" w:rsidP="004D773C">
            <w:pPr>
              <w:rPr>
                <w:sz w:val="20"/>
                <w:szCs w:val="20"/>
              </w:rPr>
            </w:pPr>
            <w:r w:rsidRPr="004F4F12">
              <w:rPr>
                <w:sz w:val="20"/>
                <w:szCs w:val="20"/>
              </w:rPr>
              <w:t>None</w:t>
            </w:r>
          </w:p>
        </w:tc>
        <w:tc>
          <w:tcPr>
            <w:tcW w:w="2448" w:type="dxa"/>
          </w:tcPr>
          <w:p w:rsidR="00264FD9" w:rsidRPr="004F4F12" w:rsidRDefault="00264FD9" w:rsidP="004D773C">
            <w:pPr>
              <w:rPr>
                <w:sz w:val="20"/>
                <w:szCs w:val="20"/>
              </w:rPr>
            </w:pPr>
            <w:r w:rsidRPr="004F4F12">
              <w:rPr>
                <w:sz w:val="20"/>
                <w:szCs w:val="20"/>
              </w:rPr>
              <w:t>None</w:t>
            </w:r>
          </w:p>
        </w:tc>
      </w:tr>
      <w:tr w:rsidR="00264FD9" w:rsidRPr="00367F39" w:rsidTr="004D773C">
        <w:tc>
          <w:tcPr>
            <w:tcW w:w="4518" w:type="dxa"/>
          </w:tcPr>
          <w:p w:rsidR="00264FD9" w:rsidRPr="004F4F12" w:rsidRDefault="00264FD9" w:rsidP="004D773C">
            <w:pPr>
              <w:rPr>
                <w:sz w:val="20"/>
                <w:szCs w:val="20"/>
              </w:rPr>
            </w:pPr>
            <w:r w:rsidRPr="004F4F12">
              <w:rPr>
                <w:sz w:val="20"/>
                <w:szCs w:val="20"/>
              </w:rPr>
              <w:t>7607     Surgical Technician</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Certified Surgical Assistant or</w:t>
            </w: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Pr>
            </w:pPr>
            <w:r w:rsidRPr="004F4F12">
              <w:rPr>
                <w:sz w:val="20"/>
                <w:szCs w:val="20"/>
              </w:rPr>
              <w:t>Surgical Assistant-Certified  or</w:t>
            </w:r>
          </w:p>
          <w:p w:rsidR="00264FD9" w:rsidRPr="004F4F12" w:rsidRDefault="00264FD9" w:rsidP="004D773C">
            <w:pPr>
              <w:tabs>
                <w:tab w:val="left" w:pos="720"/>
                <w:tab w:val="left" w:pos="6480"/>
              </w:tabs>
              <w:bidi/>
              <w:jc w:val="right"/>
              <w:rPr>
                <w:sz w:val="20"/>
                <w:szCs w:val="20"/>
              </w:rPr>
            </w:pPr>
          </w:p>
          <w:p w:rsidR="00264FD9" w:rsidRPr="004F4F12" w:rsidRDefault="00264FD9" w:rsidP="004D773C">
            <w:pPr>
              <w:tabs>
                <w:tab w:val="left" w:pos="720"/>
                <w:tab w:val="left" w:pos="6480"/>
              </w:tabs>
              <w:bidi/>
              <w:jc w:val="right"/>
              <w:rPr>
                <w:sz w:val="20"/>
                <w:szCs w:val="20"/>
              </w:rPr>
            </w:pPr>
            <w:r w:rsidRPr="004F4F12">
              <w:rPr>
                <w:sz w:val="20"/>
                <w:szCs w:val="20"/>
              </w:rPr>
              <w:t>Certified Surgical Technician</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National Surgical Assistant Association</w:t>
            </w:r>
          </w:p>
          <w:p w:rsidR="00264FD9" w:rsidRPr="004F4F12" w:rsidRDefault="00264FD9" w:rsidP="004D773C">
            <w:pPr>
              <w:tabs>
                <w:tab w:val="left" w:pos="720"/>
                <w:tab w:val="left" w:pos="6480"/>
              </w:tabs>
              <w:bidi/>
              <w:jc w:val="right"/>
              <w:rPr>
                <w:sz w:val="20"/>
                <w:szCs w:val="20"/>
                <w:rtl/>
              </w:rPr>
            </w:pPr>
          </w:p>
          <w:p w:rsidR="00264FD9" w:rsidRPr="004F4F12" w:rsidRDefault="00264FD9" w:rsidP="004D773C">
            <w:pPr>
              <w:tabs>
                <w:tab w:val="left" w:pos="720"/>
                <w:tab w:val="left" w:pos="6480"/>
              </w:tabs>
              <w:bidi/>
              <w:jc w:val="right"/>
              <w:rPr>
                <w:sz w:val="20"/>
                <w:szCs w:val="20"/>
              </w:rPr>
            </w:pPr>
            <w:r w:rsidRPr="004F4F12">
              <w:rPr>
                <w:sz w:val="20"/>
                <w:szCs w:val="20"/>
              </w:rPr>
              <w:t>American Board of Surgical Assisting</w:t>
            </w:r>
          </w:p>
          <w:p w:rsidR="00264FD9" w:rsidRPr="004F4F12" w:rsidRDefault="00264FD9" w:rsidP="004D773C">
            <w:pPr>
              <w:tabs>
                <w:tab w:val="left" w:pos="720"/>
                <w:tab w:val="left" w:pos="6480"/>
              </w:tabs>
              <w:bidi/>
              <w:jc w:val="right"/>
              <w:rPr>
                <w:sz w:val="20"/>
                <w:szCs w:val="20"/>
                <w:rtl/>
              </w:rPr>
            </w:pPr>
          </w:p>
          <w:p w:rsidR="00264FD9" w:rsidRPr="004F4F12" w:rsidRDefault="00264FD9" w:rsidP="004D773C">
            <w:pPr>
              <w:tabs>
                <w:tab w:val="left" w:pos="720"/>
                <w:tab w:val="left" w:pos="6480"/>
              </w:tabs>
              <w:bidi/>
              <w:jc w:val="right"/>
              <w:rPr>
                <w:sz w:val="20"/>
                <w:szCs w:val="20"/>
              </w:rPr>
            </w:pPr>
          </w:p>
        </w:tc>
      </w:tr>
      <w:tr w:rsidR="00264FD9" w:rsidRPr="00367F39" w:rsidTr="004D773C">
        <w:tc>
          <w:tcPr>
            <w:tcW w:w="4518" w:type="dxa"/>
          </w:tcPr>
          <w:p w:rsidR="00264FD9" w:rsidRPr="004F4F12" w:rsidRDefault="00264FD9" w:rsidP="004D773C">
            <w:pPr>
              <w:rPr>
                <w:sz w:val="20"/>
                <w:szCs w:val="20"/>
              </w:rPr>
            </w:pPr>
            <w:r w:rsidRPr="004F4F12">
              <w:rPr>
                <w:sz w:val="20"/>
                <w:szCs w:val="20"/>
              </w:rPr>
              <w:t>7403     Veterinarian Assistant</w:t>
            </w:r>
          </w:p>
        </w:tc>
        <w:tc>
          <w:tcPr>
            <w:tcW w:w="2610" w:type="dxa"/>
          </w:tcPr>
          <w:p w:rsidR="00264FD9" w:rsidRPr="004F4F12" w:rsidRDefault="00264FD9" w:rsidP="004D773C">
            <w:pPr>
              <w:rPr>
                <w:sz w:val="20"/>
                <w:szCs w:val="20"/>
              </w:rPr>
            </w:pPr>
          </w:p>
        </w:tc>
        <w:tc>
          <w:tcPr>
            <w:tcW w:w="2448" w:type="dxa"/>
          </w:tcPr>
          <w:p w:rsidR="00264FD9" w:rsidRPr="004F4F12" w:rsidRDefault="00264FD9" w:rsidP="004D773C">
            <w:pPr>
              <w:rPr>
                <w:sz w:val="20"/>
                <w:szCs w:val="20"/>
              </w:rPr>
            </w:pPr>
          </w:p>
        </w:tc>
      </w:tr>
      <w:tr w:rsidR="00264FD9" w:rsidRPr="00367F39" w:rsidTr="004D773C">
        <w:tc>
          <w:tcPr>
            <w:tcW w:w="4518" w:type="dxa"/>
          </w:tcPr>
          <w:p w:rsidR="00264FD9" w:rsidRPr="004F4F12" w:rsidRDefault="00264FD9" w:rsidP="004D773C">
            <w:pPr>
              <w:rPr>
                <w:sz w:val="20"/>
                <w:szCs w:val="20"/>
              </w:rPr>
            </w:pPr>
            <w:r w:rsidRPr="004F4F12">
              <w:rPr>
                <w:sz w:val="20"/>
                <w:szCs w:val="20"/>
              </w:rPr>
              <w:t xml:space="preserve">7052     Welding        </w:t>
            </w:r>
          </w:p>
        </w:tc>
        <w:tc>
          <w:tcPr>
            <w:tcW w:w="2610" w:type="dxa"/>
          </w:tcPr>
          <w:p w:rsidR="00264FD9" w:rsidRPr="004F4F12" w:rsidRDefault="00264FD9" w:rsidP="004D773C">
            <w:pPr>
              <w:tabs>
                <w:tab w:val="left" w:pos="720"/>
                <w:tab w:val="left" w:pos="6480"/>
              </w:tabs>
              <w:bidi/>
              <w:jc w:val="right"/>
              <w:rPr>
                <w:sz w:val="20"/>
                <w:szCs w:val="20"/>
              </w:rPr>
            </w:pPr>
            <w:r w:rsidRPr="004F4F12">
              <w:rPr>
                <w:sz w:val="20"/>
                <w:szCs w:val="20"/>
              </w:rPr>
              <w:t>Welders Certification</w:t>
            </w:r>
          </w:p>
          <w:p w:rsidR="00264FD9" w:rsidRPr="004F4F12" w:rsidRDefault="00264FD9" w:rsidP="004D773C">
            <w:pPr>
              <w:tabs>
                <w:tab w:val="left" w:pos="720"/>
                <w:tab w:val="left" w:pos="6480"/>
              </w:tabs>
              <w:bidi/>
              <w:jc w:val="right"/>
              <w:rPr>
                <w:sz w:val="20"/>
                <w:szCs w:val="20"/>
              </w:rPr>
            </w:pPr>
            <w:r w:rsidRPr="004F4F12">
              <w:rPr>
                <w:sz w:val="20"/>
                <w:szCs w:val="20"/>
              </w:rPr>
              <w:t>-SMAW plate and</w:t>
            </w:r>
          </w:p>
          <w:p w:rsidR="00264FD9" w:rsidRPr="004F4F12" w:rsidRDefault="00264FD9" w:rsidP="004D773C">
            <w:pPr>
              <w:tabs>
                <w:tab w:val="left" w:pos="720"/>
                <w:tab w:val="left" w:pos="6480"/>
              </w:tabs>
              <w:bidi/>
              <w:jc w:val="right"/>
              <w:rPr>
                <w:sz w:val="20"/>
                <w:szCs w:val="20"/>
              </w:rPr>
            </w:pPr>
            <w:r w:rsidRPr="004F4F12">
              <w:rPr>
                <w:sz w:val="20"/>
                <w:szCs w:val="20"/>
              </w:rPr>
              <w:t>-GMAW plate</w:t>
            </w:r>
          </w:p>
        </w:tc>
        <w:tc>
          <w:tcPr>
            <w:tcW w:w="2448" w:type="dxa"/>
          </w:tcPr>
          <w:p w:rsidR="00264FD9" w:rsidRPr="004F4F12" w:rsidRDefault="00264FD9" w:rsidP="004D773C">
            <w:pPr>
              <w:tabs>
                <w:tab w:val="left" w:pos="720"/>
                <w:tab w:val="left" w:pos="6480"/>
              </w:tabs>
              <w:bidi/>
              <w:jc w:val="right"/>
              <w:rPr>
                <w:sz w:val="20"/>
                <w:szCs w:val="20"/>
              </w:rPr>
            </w:pPr>
            <w:r w:rsidRPr="004F4F12">
              <w:rPr>
                <w:sz w:val="20"/>
                <w:szCs w:val="20"/>
              </w:rPr>
              <w:t>American Welding Society (AWS) or</w:t>
            </w:r>
          </w:p>
          <w:p w:rsidR="00264FD9" w:rsidRPr="004F4F12" w:rsidRDefault="00264FD9" w:rsidP="004D773C">
            <w:pPr>
              <w:tabs>
                <w:tab w:val="left" w:pos="720"/>
                <w:tab w:val="left" w:pos="6480"/>
              </w:tabs>
              <w:bidi/>
              <w:jc w:val="right"/>
              <w:rPr>
                <w:sz w:val="20"/>
                <w:szCs w:val="20"/>
              </w:rPr>
            </w:pPr>
            <w:r w:rsidRPr="004F4F12">
              <w:rPr>
                <w:sz w:val="20"/>
                <w:szCs w:val="20"/>
              </w:rPr>
              <w:t>State of West Virginia Welding Certification Program</w:t>
            </w:r>
          </w:p>
        </w:tc>
      </w:tr>
    </w:tbl>
    <w:p w:rsidR="00687BB3" w:rsidRPr="00367F39" w:rsidRDefault="00687BB3">
      <w:pPr>
        <w:tabs>
          <w:tab w:val="left" w:pos="720"/>
          <w:tab w:val="left" w:pos="6480"/>
        </w:tabs>
        <w:bidi/>
        <w:jc w:val="right"/>
        <w:rPr>
          <w:b/>
          <w:bCs/>
          <w:rtl/>
        </w:rPr>
      </w:pPr>
    </w:p>
    <w:p w:rsidR="00687BB3" w:rsidRPr="00367F39" w:rsidRDefault="004377C7">
      <w:pPr>
        <w:tabs>
          <w:tab w:val="left" w:pos="720"/>
          <w:tab w:val="left" w:pos="6480"/>
        </w:tabs>
        <w:bidi/>
        <w:jc w:val="center"/>
        <w:rPr>
          <w:b/>
          <w:bCs/>
        </w:rPr>
      </w:pPr>
      <w:r w:rsidRPr="00367F39">
        <w:rPr>
          <w:b/>
          <w:bCs/>
          <w:rtl/>
        </w:rPr>
        <w:br w:type="page"/>
      </w:r>
      <w:r w:rsidR="00687BB3" w:rsidRPr="00367F39">
        <w:rPr>
          <w:b/>
          <w:bCs/>
        </w:rPr>
        <w:lastRenderedPageBreak/>
        <w:t>REQUIRED TESTS FOR THE CAREER/TECHNICAL PERMIT AND CAREER/TECHNICIAL CERTIFICATE</w:t>
      </w:r>
    </w:p>
    <w:p w:rsidR="00687BB3" w:rsidRPr="00367F39" w:rsidRDefault="00687BB3">
      <w:pPr>
        <w:tabs>
          <w:tab w:val="left" w:pos="720"/>
          <w:tab w:val="left" w:pos="6480"/>
        </w:tabs>
        <w:bidi/>
        <w:jc w:val="center"/>
        <w:rPr>
          <w:b/>
          <w:bCs/>
        </w:rPr>
      </w:pPr>
    </w:p>
    <w:p w:rsidR="00687BB3" w:rsidRPr="00367F39" w:rsidRDefault="00687BB3">
      <w:pPr>
        <w:tabs>
          <w:tab w:val="left" w:pos="720"/>
          <w:tab w:val="left" w:pos="6480"/>
        </w:tabs>
        <w:bidi/>
        <w:jc w:val="center"/>
        <w:rPr>
          <w:b/>
          <w:bCs/>
          <w:vertAlign w:val="superscript"/>
        </w:rPr>
      </w:pPr>
      <w:r w:rsidRPr="00367F39">
        <w:rPr>
          <w:b/>
          <w:bCs/>
        </w:rPr>
        <w:t>BASIC SKILLS</w:t>
      </w:r>
      <w:r w:rsidRPr="00367F39">
        <w:rPr>
          <w:b/>
          <w:bCs/>
          <w:vertAlign w:val="superscript"/>
        </w:rPr>
        <w:t>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048"/>
        <w:gridCol w:w="2940"/>
      </w:tblGrid>
      <w:tr w:rsidR="005C4373" w:rsidRPr="00367F39" w:rsidTr="005C4373">
        <w:tc>
          <w:tcPr>
            <w:tcW w:w="9360" w:type="dxa"/>
            <w:gridSpan w:val="3"/>
          </w:tcPr>
          <w:p w:rsidR="005C4373" w:rsidRPr="00367F39" w:rsidRDefault="005C4373" w:rsidP="005C4373">
            <w:pPr>
              <w:spacing w:before="120" w:after="120"/>
              <w:jc w:val="center"/>
              <w:rPr>
                <w:b/>
                <w:sz w:val="22"/>
                <w:szCs w:val="22"/>
              </w:rPr>
            </w:pPr>
            <w:r w:rsidRPr="00367F39">
              <w:rPr>
                <w:b/>
                <w:sz w:val="22"/>
                <w:szCs w:val="22"/>
              </w:rPr>
              <w:t xml:space="preserve">California Achievement Tests Required for Career/Technical Educators Required Score </w:t>
            </w:r>
          </w:p>
        </w:tc>
      </w:tr>
      <w:tr w:rsidR="005C4373" w:rsidRPr="00367F39" w:rsidTr="005C4373">
        <w:tc>
          <w:tcPr>
            <w:tcW w:w="3372" w:type="dxa"/>
          </w:tcPr>
          <w:p w:rsidR="005C4373" w:rsidRPr="00367F39" w:rsidRDefault="005C4373" w:rsidP="00C221B5">
            <w:pPr>
              <w:rPr>
                <w:sz w:val="22"/>
                <w:szCs w:val="22"/>
              </w:rPr>
            </w:pPr>
          </w:p>
        </w:tc>
        <w:tc>
          <w:tcPr>
            <w:tcW w:w="3048" w:type="dxa"/>
          </w:tcPr>
          <w:p w:rsidR="005C4373" w:rsidRPr="00367F39" w:rsidRDefault="005C4373" w:rsidP="00C221B5">
            <w:pPr>
              <w:rPr>
                <w:b/>
                <w:sz w:val="22"/>
                <w:szCs w:val="22"/>
              </w:rPr>
            </w:pPr>
            <w:r w:rsidRPr="00367F39">
              <w:rPr>
                <w:b/>
                <w:sz w:val="22"/>
                <w:szCs w:val="22"/>
              </w:rPr>
              <w:t>Career/Technical Permit</w:t>
            </w:r>
          </w:p>
        </w:tc>
        <w:tc>
          <w:tcPr>
            <w:tcW w:w="2940" w:type="dxa"/>
          </w:tcPr>
          <w:p w:rsidR="005C4373" w:rsidRPr="00367F39" w:rsidRDefault="005C4373" w:rsidP="00C221B5">
            <w:pPr>
              <w:rPr>
                <w:b/>
                <w:sz w:val="22"/>
                <w:szCs w:val="22"/>
              </w:rPr>
            </w:pPr>
            <w:r w:rsidRPr="00367F39">
              <w:rPr>
                <w:b/>
                <w:sz w:val="22"/>
                <w:szCs w:val="22"/>
              </w:rPr>
              <w:t>Career Technical Certificate</w:t>
            </w:r>
          </w:p>
        </w:tc>
      </w:tr>
      <w:tr w:rsidR="005C4373" w:rsidRPr="00367F39" w:rsidTr="005C4373">
        <w:tc>
          <w:tcPr>
            <w:tcW w:w="3372" w:type="dxa"/>
          </w:tcPr>
          <w:p w:rsidR="005C4373" w:rsidRPr="00367F39" w:rsidRDefault="005C4373" w:rsidP="00C221B5">
            <w:pPr>
              <w:rPr>
                <w:sz w:val="22"/>
                <w:szCs w:val="22"/>
              </w:rPr>
            </w:pPr>
            <w:r w:rsidRPr="00367F39">
              <w:rPr>
                <w:sz w:val="22"/>
                <w:szCs w:val="22"/>
              </w:rPr>
              <w:t>Reading</w:t>
            </w:r>
          </w:p>
        </w:tc>
        <w:tc>
          <w:tcPr>
            <w:tcW w:w="3048" w:type="dxa"/>
          </w:tcPr>
          <w:p w:rsidR="005C4373" w:rsidRPr="00367F39" w:rsidRDefault="005C4373" w:rsidP="00C221B5">
            <w:pPr>
              <w:rPr>
                <w:sz w:val="22"/>
                <w:szCs w:val="22"/>
              </w:rPr>
            </w:pPr>
            <w:r w:rsidRPr="00367F39">
              <w:rPr>
                <w:sz w:val="22"/>
                <w:szCs w:val="22"/>
              </w:rPr>
              <w:t>771</w:t>
            </w:r>
          </w:p>
        </w:tc>
        <w:tc>
          <w:tcPr>
            <w:tcW w:w="2940" w:type="dxa"/>
          </w:tcPr>
          <w:p w:rsidR="005C4373" w:rsidRPr="00367F39" w:rsidRDefault="005C4373" w:rsidP="00C221B5">
            <w:pPr>
              <w:rPr>
                <w:sz w:val="22"/>
                <w:szCs w:val="22"/>
              </w:rPr>
            </w:pPr>
            <w:r w:rsidRPr="00367F39">
              <w:rPr>
                <w:sz w:val="22"/>
                <w:szCs w:val="22"/>
              </w:rPr>
              <w:t>777</w:t>
            </w:r>
          </w:p>
        </w:tc>
      </w:tr>
      <w:tr w:rsidR="005C4373" w:rsidRPr="00367F39" w:rsidTr="005C4373">
        <w:tc>
          <w:tcPr>
            <w:tcW w:w="3372" w:type="dxa"/>
          </w:tcPr>
          <w:p w:rsidR="005C4373" w:rsidRPr="00367F39" w:rsidRDefault="005C4373" w:rsidP="00C221B5">
            <w:pPr>
              <w:rPr>
                <w:sz w:val="22"/>
                <w:szCs w:val="22"/>
              </w:rPr>
            </w:pPr>
            <w:r w:rsidRPr="00367F39">
              <w:rPr>
                <w:sz w:val="22"/>
                <w:szCs w:val="22"/>
              </w:rPr>
              <w:t>Writing</w:t>
            </w:r>
          </w:p>
        </w:tc>
        <w:tc>
          <w:tcPr>
            <w:tcW w:w="3048" w:type="dxa"/>
          </w:tcPr>
          <w:p w:rsidR="005C4373" w:rsidRPr="00367F39" w:rsidRDefault="005C4373" w:rsidP="00C221B5">
            <w:pPr>
              <w:rPr>
                <w:sz w:val="22"/>
                <w:szCs w:val="22"/>
              </w:rPr>
            </w:pPr>
            <w:r w:rsidRPr="00367F39">
              <w:rPr>
                <w:sz w:val="22"/>
                <w:szCs w:val="22"/>
              </w:rPr>
              <w:t>757</w:t>
            </w:r>
          </w:p>
        </w:tc>
        <w:tc>
          <w:tcPr>
            <w:tcW w:w="2940" w:type="dxa"/>
          </w:tcPr>
          <w:p w:rsidR="005C4373" w:rsidRPr="00367F39" w:rsidRDefault="005C4373" w:rsidP="00C221B5">
            <w:pPr>
              <w:rPr>
                <w:sz w:val="22"/>
                <w:szCs w:val="22"/>
              </w:rPr>
            </w:pPr>
            <w:r w:rsidRPr="00367F39">
              <w:rPr>
                <w:sz w:val="22"/>
                <w:szCs w:val="22"/>
              </w:rPr>
              <w:t>765</w:t>
            </w:r>
          </w:p>
        </w:tc>
      </w:tr>
      <w:tr w:rsidR="005C4373" w:rsidRPr="00367F39" w:rsidTr="005C4373">
        <w:tc>
          <w:tcPr>
            <w:tcW w:w="3372" w:type="dxa"/>
          </w:tcPr>
          <w:p w:rsidR="005C4373" w:rsidRPr="00367F39" w:rsidRDefault="005C4373" w:rsidP="00C221B5">
            <w:pPr>
              <w:rPr>
                <w:sz w:val="22"/>
                <w:szCs w:val="22"/>
              </w:rPr>
            </w:pPr>
            <w:r w:rsidRPr="00367F39">
              <w:rPr>
                <w:sz w:val="22"/>
                <w:szCs w:val="22"/>
              </w:rPr>
              <w:t>Mathematics</w:t>
            </w:r>
          </w:p>
        </w:tc>
        <w:tc>
          <w:tcPr>
            <w:tcW w:w="3048" w:type="dxa"/>
          </w:tcPr>
          <w:p w:rsidR="005C4373" w:rsidRPr="00367F39" w:rsidRDefault="005C4373" w:rsidP="00C221B5">
            <w:pPr>
              <w:rPr>
                <w:sz w:val="22"/>
                <w:szCs w:val="22"/>
              </w:rPr>
            </w:pPr>
            <w:r w:rsidRPr="00367F39">
              <w:rPr>
                <w:sz w:val="22"/>
                <w:szCs w:val="22"/>
              </w:rPr>
              <w:t>775</w:t>
            </w:r>
          </w:p>
        </w:tc>
        <w:tc>
          <w:tcPr>
            <w:tcW w:w="2940" w:type="dxa"/>
          </w:tcPr>
          <w:p w:rsidR="005C4373" w:rsidRPr="00367F39" w:rsidRDefault="005C4373" w:rsidP="00C221B5">
            <w:pPr>
              <w:rPr>
                <w:sz w:val="22"/>
                <w:szCs w:val="22"/>
              </w:rPr>
            </w:pPr>
            <w:r w:rsidRPr="00367F39">
              <w:rPr>
                <w:sz w:val="22"/>
                <w:szCs w:val="22"/>
              </w:rPr>
              <w:t>783</w:t>
            </w:r>
          </w:p>
        </w:tc>
      </w:tr>
      <w:tr w:rsidR="005C4373" w:rsidRPr="00367F39" w:rsidTr="005C4373">
        <w:tc>
          <w:tcPr>
            <w:tcW w:w="9360" w:type="dxa"/>
            <w:gridSpan w:val="3"/>
          </w:tcPr>
          <w:p w:rsidR="005C4373" w:rsidRPr="00367F39" w:rsidRDefault="005C4373" w:rsidP="00C221B5">
            <w:pPr>
              <w:rPr>
                <w:sz w:val="22"/>
                <w:szCs w:val="22"/>
              </w:rPr>
            </w:pPr>
            <w:r w:rsidRPr="00367F39">
              <w:rPr>
                <w:sz w:val="22"/>
                <w:szCs w:val="22"/>
              </w:rPr>
              <w:t>Content Specializations</w:t>
            </w:r>
          </w:p>
        </w:tc>
      </w:tr>
    </w:tbl>
    <w:p w:rsidR="00687BB3" w:rsidRPr="00367F39" w:rsidRDefault="00687BB3">
      <w:pPr>
        <w:tabs>
          <w:tab w:val="left" w:pos="720"/>
          <w:tab w:val="left" w:pos="6480"/>
        </w:tabs>
        <w:bidi/>
        <w:jc w:val="right"/>
        <w:rPr>
          <w:b/>
          <w:bCs/>
          <w:rtl/>
        </w:rPr>
      </w:pPr>
    </w:p>
    <w:p w:rsidR="005C4373" w:rsidRPr="00367F39" w:rsidRDefault="005C4373" w:rsidP="005C4373">
      <w:pPr>
        <w:tabs>
          <w:tab w:val="left" w:pos="720"/>
          <w:tab w:val="left" w:pos="6480"/>
        </w:tabs>
        <w:bidi/>
        <w:jc w:val="right"/>
        <w:rPr>
          <w:b/>
          <w:bCs/>
        </w:rPr>
      </w:pPr>
    </w:p>
    <w:p w:rsidR="00687BB3" w:rsidRPr="00367F39" w:rsidRDefault="00687BB3">
      <w:pPr>
        <w:tabs>
          <w:tab w:val="left" w:pos="720"/>
          <w:tab w:val="left" w:pos="6480"/>
        </w:tabs>
        <w:bidi/>
        <w:jc w:val="right"/>
        <w:rPr>
          <w:sz w:val="20"/>
          <w:szCs w:val="20"/>
        </w:rPr>
      </w:pPr>
      <w:r w:rsidRPr="00367F39">
        <w:rPr>
          <w:sz w:val="20"/>
          <w:szCs w:val="20"/>
          <w:vertAlign w:val="superscript"/>
        </w:rPr>
        <w:t>7</w:t>
      </w:r>
      <w:r w:rsidRPr="00367F39">
        <w:rPr>
          <w:sz w:val="20"/>
          <w:szCs w:val="20"/>
        </w:rPr>
        <w:t xml:space="preserve">Exemptions to the Basic Skills Tests are identified in §126-136-10.1.2.c.F.  This Appendix </w:t>
      </w:r>
      <w:r w:rsidRPr="00367F39">
        <w:rPr>
          <w:b/>
          <w:bCs/>
          <w:sz w:val="20"/>
          <w:szCs w:val="20"/>
        </w:rPr>
        <w:t>ONLY</w:t>
      </w:r>
      <w:r w:rsidRPr="00367F39">
        <w:rPr>
          <w:sz w:val="20"/>
          <w:szCs w:val="20"/>
        </w:rPr>
        <w:t xml:space="preserve"> includes exemptions based on ACT and SAT scores, Please refer to §126-136-10.1.2.c.F. for other exemptions.</w:t>
      </w:r>
    </w:p>
    <w:p w:rsidR="00687BB3" w:rsidRPr="00367F39" w:rsidRDefault="00687BB3">
      <w:pPr>
        <w:tabs>
          <w:tab w:val="left" w:pos="720"/>
          <w:tab w:val="left" w:pos="6480"/>
        </w:tabs>
        <w:bidi/>
        <w:jc w:val="right"/>
        <w:rPr>
          <w:sz w:val="20"/>
          <w:szCs w:val="20"/>
        </w:rPr>
      </w:pPr>
    </w:p>
    <w:p w:rsidR="00687BB3" w:rsidRPr="00367F39" w:rsidRDefault="00687BB3">
      <w:pPr>
        <w:tabs>
          <w:tab w:val="left" w:pos="720"/>
          <w:tab w:val="left" w:pos="6480"/>
        </w:tabs>
        <w:bidi/>
        <w:jc w:val="right"/>
        <w:rPr>
          <w:sz w:val="20"/>
          <w:szCs w:val="20"/>
        </w:rPr>
      </w:pPr>
      <w:r w:rsidRPr="00367F39">
        <w:rPr>
          <w:sz w:val="20"/>
          <w:szCs w:val="20"/>
          <w:vertAlign w:val="superscript"/>
        </w:rPr>
        <w:t>8</w:t>
      </w:r>
      <w:r w:rsidRPr="00367F39">
        <w:rPr>
          <w:sz w:val="20"/>
          <w:szCs w:val="20"/>
        </w:rPr>
        <w:t>The testing components and scores established for the renewal of a permit are also required for the issuance of a Career/Technical Certificate.</w:t>
      </w:r>
    </w:p>
    <w:p w:rsidR="00687BB3" w:rsidRPr="00367F39" w:rsidRDefault="00687BB3">
      <w:pPr>
        <w:tabs>
          <w:tab w:val="left" w:pos="720"/>
          <w:tab w:val="left" w:pos="6480"/>
        </w:tabs>
        <w:bidi/>
        <w:jc w:val="right"/>
        <w:rPr>
          <w:sz w:val="20"/>
          <w:szCs w:val="20"/>
        </w:rPr>
      </w:pPr>
    </w:p>
    <w:p w:rsidR="00687BB3" w:rsidRPr="00367F39" w:rsidRDefault="00687BB3">
      <w:pPr>
        <w:tabs>
          <w:tab w:val="left" w:pos="720"/>
          <w:tab w:val="left" w:pos="6480"/>
        </w:tabs>
        <w:bidi/>
        <w:jc w:val="right"/>
        <w:rPr>
          <w:sz w:val="20"/>
          <w:szCs w:val="20"/>
        </w:rPr>
      </w:pPr>
      <w:r w:rsidRPr="00367F39">
        <w:rPr>
          <w:sz w:val="20"/>
          <w:szCs w:val="20"/>
          <w:vertAlign w:val="superscript"/>
        </w:rPr>
        <w:t>9</w:t>
      </w:r>
      <w:r w:rsidRPr="00367F39">
        <w:rPr>
          <w:sz w:val="20"/>
          <w:szCs w:val="20"/>
        </w:rPr>
        <w:t>If a NOCTI test or a national or state certificate or license is not available, content specialization test shall be developed or obtained from other sources.</w:t>
      </w:r>
    </w:p>
    <w:p w:rsidR="00687BB3" w:rsidRPr="00367F39" w:rsidRDefault="00687BB3">
      <w:pPr>
        <w:tabs>
          <w:tab w:val="left" w:pos="720"/>
          <w:tab w:val="left" w:pos="6480"/>
        </w:tabs>
        <w:bidi/>
        <w:jc w:val="right"/>
        <w:rPr>
          <w:sz w:val="20"/>
          <w:szCs w:val="20"/>
        </w:rPr>
      </w:pPr>
    </w:p>
    <w:p w:rsidR="00687BB3" w:rsidRPr="00367F39" w:rsidRDefault="00687BB3">
      <w:pPr>
        <w:tabs>
          <w:tab w:val="left" w:pos="720"/>
          <w:tab w:val="left" w:pos="6480"/>
        </w:tabs>
        <w:bidi/>
        <w:jc w:val="right"/>
        <w:rPr>
          <w:sz w:val="20"/>
          <w:szCs w:val="20"/>
        </w:rPr>
      </w:pPr>
      <w:r w:rsidRPr="00367F39">
        <w:rPr>
          <w:sz w:val="20"/>
          <w:szCs w:val="20"/>
          <w:vertAlign w:val="superscript"/>
        </w:rPr>
        <w:t>10</w:t>
      </w:r>
      <w:r w:rsidRPr="00367F39">
        <w:rPr>
          <w:sz w:val="20"/>
          <w:szCs w:val="20"/>
        </w:rPr>
        <w:t>The minimum score for passing the NOCTI test shall be one-half standard deviation below the mean plus the standard error of measurement.</w:t>
      </w:r>
    </w:p>
    <w:p w:rsidR="00687BB3" w:rsidRPr="00367F39" w:rsidRDefault="00687BB3">
      <w:pPr>
        <w:tabs>
          <w:tab w:val="left" w:pos="720"/>
          <w:tab w:val="left" w:pos="6480"/>
        </w:tabs>
        <w:jc w:val="center"/>
        <w:rPr>
          <w:b/>
          <w:bCs/>
        </w:rPr>
      </w:pPr>
      <w:r w:rsidRPr="00367F39">
        <w:rPr>
          <w:b/>
          <w:bCs/>
        </w:rPr>
        <w:br w:type="page"/>
      </w:r>
      <w:r w:rsidRPr="00367F39">
        <w:rPr>
          <w:b/>
          <w:bCs/>
        </w:rPr>
        <w:lastRenderedPageBreak/>
        <w:t xml:space="preserve">APPENDIX </w:t>
      </w:r>
      <w:r w:rsidR="00AE2509" w:rsidRPr="00367F39">
        <w:rPr>
          <w:b/>
          <w:bCs/>
        </w:rPr>
        <w:t>D</w:t>
      </w:r>
    </w:p>
    <w:p w:rsidR="00687BB3" w:rsidRPr="00367F39" w:rsidRDefault="00687BB3">
      <w:pPr>
        <w:tabs>
          <w:tab w:val="left" w:pos="720"/>
          <w:tab w:val="left" w:pos="6480"/>
        </w:tabs>
        <w:jc w:val="center"/>
        <w:rPr>
          <w:b/>
          <w:bCs/>
        </w:rPr>
      </w:pPr>
    </w:p>
    <w:p w:rsidR="00687BB3" w:rsidRPr="00367F39" w:rsidRDefault="00687BB3">
      <w:pPr>
        <w:tabs>
          <w:tab w:val="left" w:pos="720"/>
          <w:tab w:val="left" w:pos="6480"/>
        </w:tabs>
        <w:jc w:val="center"/>
        <w:rPr>
          <w:b/>
          <w:bCs/>
        </w:rPr>
      </w:pPr>
      <w:r w:rsidRPr="00367F39">
        <w:rPr>
          <w:b/>
          <w:bCs/>
        </w:rPr>
        <w:t>ENDORSEMENTS ELIGIBLE FOR THE PERMANENT</w:t>
      </w:r>
    </w:p>
    <w:p w:rsidR="00687BB3" w:rsidRPr="00367F39" w:rsidRDefault="00687BB3">
      <w:pPr>
        <w:tabs>
          <w:tab w:val="left" w:pos="720"/>
          <w:tab w:val="left" w:pos="6480"/>
        </w:tabs>
        <w:jc w:val="center"/>
        <w:rPr>
          <w:b/>
          <w:bCs/>
        </w:rPr>
      </w:pPr>
      <w:r w:rsidRPr="00367F39">
        <w:rPr>
          <w:b/>
          <w:bCs/>
        </w:rPr>
        <w:t>AUTHORIZATION OF GRADE LEVELS</w:t>
      </w:r>
    </w:p>
    <w:p w:rsidR="00687BB3" w:rsidRPr="00367F39" w:rsidRDefault="00687BB3">
      <w:pPr>
        <w:tabs>
          <w:tab w:val="left" w:pos="720"/>
          <w:tab w:val="left" w:pos="6480"/>
        </w:tabs>
        <w:rPr>
          <w:b/>
          <w:bCs/>
        </w:rPr>
      </w:pPr>
    </w:p>
    <w:p w:rsidR="00687BB3" w:rsidRPr="00367F39" w:rsidRDefault="00687BB3">
      <w:pPr>
        <w:tabs>
          <w:tab w:val="left" w:pos="720"/>
          <w:tab w:val="left" w:pos="6480"/>
        </w:tabs>
        <w:jc w:val="both"/>
      </w:pPr>
      <w:r w:rsidRPr="00367F39">
        <w:rPr>
          <w:b/>
          <w:bCs/>
        </w:rPr>
        <w:t>General Education Specializations</w:t>
      </w:r>
    </w:p>
    <w:p w:rsidR="00687BB3" w:rsidRPr="00367F39" w:rsidRDefault="00687BB3">
      <w:pPr>
        <w:tabs>
          <w:tab w:val="left" w:pos="720"/>
          <w:tab w:val="left" w:pos="6480"/>
        </w:tabs>
        <w:jc w:val="both"/>
      </w:pPr>
    </w:p>
    <w:p w:rsidR="00687BB3" w:rsidRPr="00367F39" w:rsidRDefault="00687BB3">
      <w:pPr>
        <w:tabs>
          <w:tab w:val="left" w:pos="720"/>
          <w:tab w:val="left" w:pos="6480"/>
        </w:tabs>
        <w:jc w:val="both"/>
      </w:pPr>
      <w:r w:rsidRPr="00367F39">
        <w:t>The following teachers assigned to serve students identified in the left column may be assigned to provide services to students identified in the right column provided they secure the appropriate authorization.</w:t>
      </w:r>
    </w:p>
    <w:p w:rsidR="00687BB3" w:rsidRPr="00367F39" w:rsidRDefault="00687BB3">
      <w:pPr>
        <w:tabs>
          <w:tab w:val="left" w:pos="720"/>
          <w:tab w:val="left" w:pos="6480"/>
        </w:tabs>
        <w:jc w:val="both"/>
      </w:pPr>
    </w:p>
    <w:p w:rsidR="00687BB3" w:rsidRPr="00367F39" w:rsidRDefault="00687BB3">
      <w:pPr>
        <w:tabs>
          <w:tab w:val="left" w:pos="720"/>
          <w:tab w:val="left" w:pos="6480"/>
        </w:tabs>
        <w:jc w:val="both"/>
      </w:pPr>
      <w:r w:rsidRPr="00367F39">
        <w:tab/>
        <w:t>Art K-12 or 1-12</w:t>
      </w:r>
      <w:r w:rsidRPr="00367F39">
        <w:tab/>
        <w:t>Pre-K-Adult</w:t>
      </w:r>
    </w:p>
    <w:p w:rsidR="00687BB3" w:rsidRPr="00367F39" w:rsidRDefault="00687BB3">
      <w:pPr>
        <w:tabs>
          <w:tab w:val="left" w:pos="720"/>
          <w:tab w:val="left" w:pos="6480"/>
        </w:tabs>
        <w:jc w:val="both"/>
      </w:pPr>
      <w:r w:rsidRPr="00367F39">
        <w:tab/>
        <w:t>Art 1-9</w:t>
      </w:r>
      <w:r w:rsidRPr="00367F39">
        <w:tab/>
        <w:t>Pre-K-9</w:t>
      </w:r>
    </w:p>
    <w:p w:rsidR="00687BB3" w:rsidRPr="00367F39" w:rsidRDefault="00687BB3">
      <w:pPr>
        <w:tabs>
          <w:tab w:val="left" w:pos="720"/>
          <w:tab w:val="left" w:pos="6480"/>
        </w:tabs>
        <w:jc w:val="both"/>
      </w:pPr>
      <w:r w:rsidRPr="00367F39">
        <w:tab/>
        <w:t>Gifted 1-12, 1-6 or 5-12</w:t>
      </w:r>
      <w:r w:rsidRPr="00367F39">
        <w:tab/>
        <w:t>1-12</w:t>
      </w:r>
    </w:p>
    <w:p w:rsidR="00687BB3" w:rsidRPr="00367F39" w:rsidRDefault="00687BB3">
      <w:pPr>
        <w:tabs>
          <w:tab w:val="left" w:pos="720"/>
          <w:tab w:val="left" w:pos="6480"/>
        </w:tabs>
        <w:jc w:val="both"/>
      </w:pPr>
      <w:r w:rsidRPr="00367F39">
        <w:tab/>
        <w:t>Health 1-12 or K-12</w:t>
      </w:r>
      <w:r w:rsidRPr="00367F39">
        <w:tab/>
        <w:t>Pre-K-Adult</w:t>
      </w:r>
    </w:p>
    <w:p w:rsidR="00687BB3" w:rsidRPr="00367F39" w:rsidRDefault="00687BB3">
      <w:pPr>
        <w:tabs>
          <w:tab w:val="left" w:pos="720"/>
          <w:tab w:val="left" w:pos="6480"/>
        </w:tabs>
        <w:jc w:val="both"/>
      </w:pPr>
      <w:r w:rsidRPr="00367F39">
        <w:tab/>
        <w:t>Music K-12 or 1-12</w:t>
      </w:r>
      <w:r w:rsidRPr="00367F39">
        <w:tab/>
      </w:r>
      <w:proofErr w:type="gramStart"/>
      <w:r w:rsidRPr="00367F39">
        <w:t>Pre-K-Adult</w:t>
      </w:r>
      <w:proofErr w:type="gramEnd"/>
    </w:p>
    <w:p w:rsidR="00687BB3" w:rsidRPr="00367F39" w:rsidRDefault="00687BB3">
      <w:pPr>
        <w:tabs>
          <w:tab w:val="left" w:pos="720"/>
          <w:tab w:val="left" w:pos="6480"/>
        </w:tabs>
        <w:jc w:val="both"/>
      </w:pPr>
      <w:r w:rsidRPr="00367F39">
        <w:tab/>
        <w:t>Music 1-9</w:t>
      </w:r>
      <w:r w:rsidRPr="00367F39">
        <w:tab/>
        <w:t>Pre-K-9</w:t>
      </w:r>
    </w:p>
    <w:p w:rsidR="00687BB3" w:rsidRPr="00367F39" w:rsidRDefault="00687BB3">
      <w:pPr>
        <w:tabs>
          <w:tab w:val="left" w:pos="720"/>
          <w:tab w:val="left" w:pos="6480"/>
        </w:tabs>
        <w:jc w:val="both"/>
      </w:pPr>
      <w:r w:rsidRPr="00367F39">
        <w:tab/>
        <w:t>Physical Education K-12 or 1-12</w:t>
      </w:r>
      <w:r w:rsidRPr="00367F39">
        <w:tab/>
      </w:r>
      <w:proofErr w:type="gramStart"/>
      <w:r w:rsidRPr="00367F39">
        <w:t>Pre-K-Adult</w:t>
      </w:r>
      <w:proofErr w:type="gramEnd"/>
    </w:p>
    <w:p w:rsidR="00687BB3" w:rsidRPr="00367F39" w:rsidRDefault="00687BB3">
      <w:pPr>
        <w:tabs>
          <w:tab w:val="left" w:pos="720"/>
          <w:tab w:val="left" w:pos="6480"/>
        </w:tabs>
        <w:jc w:val="both"/>
      </w:pPr>
      <w:r w:rsidRPr="00367F39">
        <w:tab/>
        <w:t>Physical Education 1-9</w:t>
      </w:r>
      <w:r w:rsidRPr="00367F39">
        <w:tab/>
        <w:t>Pre-K-9</w:t>
      </w:r>
    </w:p>
    <w:p w:rsidR="00687BB3" w:rsidRPr="00367F39" w:rsidRDefault="00687BB3">
      <w:pPr>
        <w:tabs>
          <w:tab w:val="left" w:pos="720"/>
          <w:tab w:val="left" w:pos="6480"/>
        </w:tabs>
        <w:jc w:val="both"/>
      </w:pPr>
      <w:r w:rsidRPr="00367F39">
        <w:tab/>
        <w:t>Reading Specialist K-12 or 1-12</w:t>
      </w:r>
      <w:r w:rsidRPr="00367F39">
        <w:tab/>
      </w:r>
      <w:proofErr w:type="gramStart"/>
      <w:r w:rsidRPr="00367F39">
        <w:t>Pre-K-Adult</w:t>
      </w:r>
      <w:proofErr w:type="gramEnd"/>
    </w:p>
    <w:p w:rsidR="004833D3" w:rsidRPr="00367F39" w:rsidRDefault="00687BB3">
      <w:pPr>
        <w:tabs>
          <w:tab w:val="left" w:pos="720"/>
          <w:tab w:val="left" w:pos="6480"/>
        </w:tabs>
        <w:jc w:val="both"/>
      </w:pPr>
      <w:r w:rsidRPr="00367F39">
        <w:tab/>
        <w:t>Reading Specialist 1-9</w:t>
      </w:r>
      <w:r w:rsidRPr="00367F39">
        <w:tab/>
        <w:t>Pre-K-9</w:t>
      </w:r>
    </w:p>
    <w:p w:rsidR="00687BB3" w:rsidRPr="00367F39" w:rsidRDefault="00687BB3">
      <w:pPr>
        <w:tabs>
          <w:tab w:val="left" w:pos="720"/>
          <w:tab w:val="left" w:pos="6480"/>
        </w:tabs>
        <w:jc w:val="both"/>
      </w:pPr>
      <w:r w:rsidRPr="00367F39">
        <w:tab/>
        <w:t>Hearing Impaired K-12</w:t>
      </w:r>
      <w:r w:rsidRPr="00367F39">
        <w:tab/>
        <w:t>Pre-K-Adult</w:t>
      </w:r>
    </w:p>
    <w:p w:rsidR="00687BB3" w:rsidRPr="00367F39" w:rsidRDefault="00687BB3">
      <w:pPr>
        <w:tabs>
          <w:tab w:val="left" w:pos="720"/>
          <w:tab w:val="left" w:pos="6480"/>
        </w:tabs>
        <w:jc w:val="both"/>
      </w:pPr>
      <w:r w:rsidRPr="00367F39">
        <w:tab/>
        <w:t>School Library/Media K-12</w:t>
      </w:r>
      <w:r w:rsidRPr="00367F39">
        <w:tab/>
        <w:t>Pre-K-Adult</w:t>
      </w:r>
    </w:p>
    <w:p w:rsidR="004833D3" w:rsidRPr="00367F39" w:rsidRDefault="004833D3">
      <w:pPr>
        <w:tabs>
          <w:tab w:val="left" w:pos="720"/>
          <w:tab w:val="left" w:pos="6480"/>
        </w:tabs>
        <w:jc w:val="both"/>
      </w:pPr>
      <w:r w:rsidRPr="00367F39">
        <w:tab/>
        <w:t>Severe Disabilities K-12 or K-AD</w:t>
      </w:r>
      <w:r w:rsidRPr="00367F39">
        <w:tab/>
        <w:t>Pre-K-Adult</w:t>
      </w:r>
    </w:p>
    <w:p w:rsidR="00687BB3" w:rsidRPr="00367F39" w:rsidRDefault="004833D3">
      <w:pPr>
        <w:tabs>
          <w:tab w:val="left" w:pos="720"/>
          <w:tab w:val="left" w:pos="6480"/>
        </w:tabs>
        <w:jc w:val="both"/>
      </w:pPr>
      <w:r w:rsidRPr="00367F39">
        <w:tab/>
        <w:t>Visually Impaired K-12 or K-AD</w:t>
      </w:r>
      <w:r w:rsidRPr="00367F39">
        <w:tab/>
        <w:t>Pre-K-Adult</w:t>
      </w:r>
    </w:p>
    <w:p w:rsidR="004833D3" w:rsidRPr="00367F39" w:rsidRDefault="004833D3">
      <w:pPr>
        <w:tabs>
          <w:tab w:val="left" w:pos="720"/>
          <w:tab w:val="left" w:pos="6480"/>
        </w:tabs>
        <w:jc w:val="both"/>
      </w:pPr>
    </w:p>
    <w:p w:rsidR="00687BB3" w:rsidRPr="00367F39" w:rsidRDefault="00687BB3">
      <w:pPr>
        <w:tabs>
          <w:tab w:val="left" w:pos="720"/>
          <w:tab w:val="left" w:pos="6480"/>
        </w:tabs>
        <w:jc w:val="both"/>
      </w:pPr>
      <w:r w:rsidRPr="00367F39">
        <w:rPr>
          <w:b/>
          <w:bCs/>
        </w:rPr>
        <w:t>Student Support Specializations</w:t>
      </w:r>
    </w:p>
    <w:p w:rsidR="00687BB3" w:rsidRPr="00367F39" w:rsidRDefault="00687BB3">
      <w:pPr>
        <w:tabs>
          <w:tab w:val="left" w:pos="720"/>
          <w:tab w:val="left" w:pos="6480"/>
        </w:tabs>
        <w:jc w:val="both"/>
      </w:pPr>
    </w:p>
    <w:p w:rsidR="00687BB3" w:rsidRPr="00367F39" w:rsidRDefault="00687BB3">
      <w:pPr>
        <w:tabs>
          <w:tab w:val="left" w:pos="720"/>
          <w:tab w:val="left" w:pos="6480"/>
        </w:tabs>
        <w:jc w:val="both"/>
      </w:pPr>
      <w:r w:rsidRPr="00367F39">
        <w:t>The following school support service personnel assigned to provide services to students identified in the left column may be assigned to provide services to students listed in the right column provided they secure the appropriate authorization.</w:t>
      </w:r>
    </w:p>
    <w:p w:rsidR="00687BB3" w:rsidRPr="00367F39" w:rsidRDefault="00687BB3">
      <w:pPr>
        <w:tabs>
          <w:tab w:val="left" w:pos="720"/>
          <w:tab w:val="left" w:pos="6480"/>
        </w:tabs>
        <w:jc w:val="both"/>
      </w:pPr>
    </w:p>
    <w:p w:rsidR="00687BB3" w:rsidRPr="00367F39" w:rsidRDefault="00687BB3">
      <w:pPr>
        <w:tabs>
          <w:tab w:val="left" w:pos="720"/>
          <w:tab w:val="left" w:pos="6480"/>
        </w:tabs>
        <w:jc w:val="both"/>
      </w:pPr>
      <w:r w:rsidRPr="00367F39">
        <w:tab/>
        <w:t>Counselors K-8</w:t>
      </w:r>
      <w:r w:rsidRPr="00367F39">
        <w:tab/>
        <w:t>Pre-K-8</w:t>
      </w:r>
    </w:p>
    <w:p w:rsidR="00687BB3" w:rsidRPr="00367F39" w:rsidRDefault="00687BB3">
      <w:pPr>
        <w:tabs>
          <w:tab w:val="left" w:pos="720"/>
          <w:tab w:val="left" w:pos="6480"/>
        </w:tabs>
        <w:jc w:val="both"/>
      </w:pPr>
      <w:r w:rsidRPr="00367F39">
        <w:tab/>
        <w:t>Counselors K-9</w:t>
      </w:r>
      <w:r w:rsidRPr="00367F39">
        <w:tab/>
        <w:t>Pre-K-9</w:t>
      </w:r>
    </w:p>
    <w:p w:rsidR="00687BB3" w:rsidRPr="00367F39" w:rsidRDefault="00687BB3">
      <w:pPr>
        <w:tabs>
          <w:tab w:val="left" w:pos="720"/>
          <w:tab w:val="left" w:pos="6480"/>
        </w:tabs>
        <w:jc w:val="both"/>
      </w:pPr>
      <w:r w:rsidRPr="00367F39">
        <w:tab/>
        <w:t>Counselors K-12</w:t>
      </w:r>
      <w:r w:rsidRPr="00367F39">
        <w:tab/>
        <w:t>Pre-K-Adult</w:t>
      </w:r>
    </w:p>
    <w:p w:rsidR="00687BB3" w:rsidRPr="00367F39" w:rsidRDefault="00687BB3">
      <w:pPr>
        <w:tabs>
          <w:tab w:val="left" w:pos="720"/>
          <w:tab w:val="left" w:pos="6480"/>
        </w:tabs>
        <w:jc w:val="both"/>
      </w:pPr>
      <w:r w:rsidRPr="00367F39">
        <w:tab/>
        <w:t>Counselors 1-9</w:t>
      </w:r>
      <w:r w:rsidRPr="00367F39">
        <w:tab/>
        <w:t>Pre-K-9</w:t>
      </w:r>
    </w:p>
    <w:p w:rsidR="00687BB3" w:rsidRPr="00367F39" w:rsidRDefault="00687BB3">
      <w:pPr>
        <w:tabs>
          <w:tab w:val="left" w:pos="720"/>
          <w:tab w:val="left" w:pos="6480"/>
        </w:tabs>
        <w:jc w:val="both"/>
      </w:pPr>
      <w:r w:rsidRPr="00367F39">
        <w:tab/>
        <w:t>Counselors 7-12 or 5-12</w:t>
      </w:r>
      <w:r w:rsidRPr="00367F39">
        <w:tab/>
        <w:t>7-Adult or 5-Adult</w:t>
      </w:r>
    </w:p>
    <w:p w:rsidR="00687BB3" w:rsidRPr="00367F39" w:rsidRDefault="00687BB3">
      <w:pPr>
        <w:tabs>
          <w:tab w:val="left" w:pos="720"/>
          <w:tab w:val="left" w:pos="6480"/>
        </w:tabs>
        <w:jc w:val="both"/>
      </w:pPr>
      <w:r w:rsidRPr="00367F39">
        <w:tab/>
        <w:t>Speech and Hearing Therapy K-12 or 1-12</w:t>
      </w:r>
      <w:r w:rsidRPr="00367F39">
        <w:tab/>
        <w:t>Pre-K-Adult</w:t>
      </w:r>
    </w:p>
    <w:p w:rsidR="00687BB3" w:rsidRPr="00367F39" w:rsidRDefault="00687BB3">
      <w:pPr>
        <w:tabs>
          <w:tab w:val="left" w:pos="720"/>
          <w:tab w:val="left" w:pos="6480"/>
        </w:tabs>
        <w:jc w:val="both"/>
      </w:pPr>
      <w:r w:rsidRPr="00367F39">
        <w:tab/>
        <w:t>Speech and Hearing Therapy 1-9</w:t>
      </w:r>
      <w:r w:rsidRPr="00367F39">
        <w:tab/>
        <w:t>Pre-K-9</w:t>
      </w:r>
    </w:p>
    <w:p w:rsidR="00687BB3" w:rsidRPr="00367F39" w:rsidRDefault="00687BB3">
      <w:pPr>
        <w:tabs>
          <w:tab w:val="left" w:pos="720"/>
          <w:tab w:val="left" w:pos="6480"/>
        </w:tabs>
        <w:jc w:val="both"/>
      </w:pPr>
      <w:r w:rsidRPr="00367F39">
        <w:tab/>
        <w:t>Educational Audiologist K-12</w:t>
      </w:r>
      <w:r w:rsidRPr="00367F39">
        <w:tab/>
        <w:t>Pre-K-Adult</w:t>
      </w:r>
    </w:p>
    <w:p w:rsidR="00687BB3" w:rsidRPr="00367F39" w:rsidRDefault="00687BB3">
      <w:pPr>
        <w:tabs>
          <w:tab w:val="left" w:pos="720"/>
          <w:tab w:val="left" w:pos="6480"/>
        </w:tabs>
        <w:jc w:val="both"/>
      </w:pPr>
      <w:r w:rsidRPr="00367F39">
        <w:tab/>
        <w:t>Speech Language Pathologist K-12</w:t>
      </w:r>
      <w:r w:rsidRPr="00367F39">
        <w:tab/>
        <w:t>Pre-K-Adult</w:t>
      </w:r>
    </w:p>
    <w:p w:rsidR="00687BB3" w:rsidRPr="00367F39" w:rsidRDefault="00687BB3">
      <w:pPr>
        <w:tabs>
          <w:tab w:val="left" w:pos="720"/>
          <w:tab w:val="left" w:pos="6480"/>
        </w:tabs>
        <w:jc w:val="both"/>
      </w:pPr>
      <w:r w:rsidRPr="00367F39">
        <w:tab/>
        <w:t>School Nurse K-12</w:t>
      </w:r>
      <w:r w:rsidRPr="00367F39">
        <w:tab/>
        <w:t>Pre-K-Adult</w:t>
      </w:r>
    </w:p>
    <w:p w:rsidR="00687BB3" w:rsidRPr="00367F39" w:rsidRDefault="00687BB3">
      <w:pPr>
        <w:tabs>
          <w:tab w:val="left" w:pos="720"/>
          <w:tab w:val="left" w:pos="6480"/>
        </w:tabs>
        <w:jc w:val="both"/>
      </w:pPr>
      <w:r w:rsidRPr="00367F39">
        <w:tab/>
        <w:t>Speech Therapy 1-12</w:t>
      </w:r>
      <w:r w:rsidRPr="00367F39">
        <w:tab/>
        <w:t>Pre-K-Adult</w:t>
      </w:r>
    </w:p>
    <w:p w:rsidR="00687BB3" w:rsidRPr="00367F39" w:rsidRDefault="00687BB3">
      <w:pPr>
        <w:tabs>
          <w:tab w:val="left" w:pos="720"/>
          <w:tab w:val="left" w:pos="6480"/>
        </w:tabs>
        <w:jc w:val="both"/>
      </w:pPr>
      <w:r w:rsidRPr="00367F39">
        <w:tab/>
        <w:t>School Psychologist K-12 or 1-12</w:t>
      </w:r>
      <w:r w:rsidRPr="00367F39">
        <w:tab/>
      </w:r>
      <w:proofErr w:type="gramStart"/>
      <w:r w:rsidRPr="00367F39">
        <w:t>Pre-K-Adult</w:t>
      </w:r>
      <w:proofErr w:type="gramEnd"/>
    </w:p>
    <w:p w:rsidR="00687BB3" w:rsidRPr="00367F39" w:rsidRDefault="00687BB3">
      <w:pPr>
        <w:tabs>
          <w:tab w:val="left" w:pos="720"/>
          <w:tab w:val="left" w:pos="6480"/>
        </w:tabs>
        <w:jc w:val="both"/>
      </w:pPr>
      <w:r w:rsidRPr="00367F39">
        <w:tab/>
        <w:t>School Services/Attendance K-12</w:t>
      </w:r>
      <w:r w:rsidRPr="00367F39">
        <w:tab/>
        <w:t>Pre-K-Adult</w:t>
      </w:r>
    </w:p>
    <w:p w:rsidR="00687BB3" w:rsidRPr="00367F39" w:rsidRDefault="00842820">
      <w:pPr>
        <w:tabs>
          <w:tab w:val="left" w:pos="720"/>
          <w:tab w:val="left" w:pos="6480"/>
        </w:tabs>
        <w:jc w:val="both"/>
      </w:pPr>
      <w:r w:rsidRPr="00367F39">
        <w:br w:type="page"/>
      </w:r>
      <w:r w:rsidR="00687BB3" w:rsidRPr="00367F39">
        <w:rPr>
          <w:b/>
          <w:bCs/>
        </w:rPr>
        <w:lastRenderedPageBreak/>
        <w:t>Administrative Specializations</w:t>
      </w:r>
    </w:p>
    <w:p w:rsidR="00687BB3" w:rsidRPr="00367F39" w:rsidRDefault="00687BB3">
      <w:pPr>
        <w:tabs>
          <w:tab w:val="left" w:pos="720"/>
          <w:tab w:val="left" w:pos="6480"/>
        </w:tabs>
        <w:jc w:val="both"/>
      </w:pPr>
    </w:p>
    <w:p w:rsidR="00687BB3" w:rsidRPr="00367F39" w:rsidRDefault="00687BB3">
      <w:pPr>
        <w:tabs>
          <w:tab w:val="left" w:pos="720"/>
          <w:tab w:val="left" w:pos="6480"/>
        </w:tabs>
        <w:jc w:val="both"/>
      </w:pPr>
      <w:r w:rsidRPr="00367F39">
        <w:t>The following school administrators and supervisors assigned to serve students identified in the left column may be assigned to provide services to students listed in the right column provided they secure the appropriate authorization.</w:t>
      </w:r>
    </w:p>
    <w:p w:rsidR="00687BB3" w:rsidRPr="00367F39" w:rsidRDefault="00687BB3">
      <w:pPr>
        <w:tabs>
          <w:tab w:val="left" w:pos="720"/>
          <w:tab w:val="left" w:pos="6480"/>
        </w:tabs>
        <w:jc w:val="both"/>
      </w:pPr>
    </w:p>
    <w:p w:rsidR="00687BB3" w:rsidRPr="00367F39" w:rsidRDefault="00687BB3">
      <w:pPr>
        <w:tabs>
          <w:tab w:val="left" w:pos="720"/>
          <w:tab w:val="left" w:pos="6480"/>
        </w:tabs>
        <w:jc w:val="both"/>
      </w:pPr>
      <w:r w:rsidRPr="00367F39">
        <w:tab/>
        <w:t>Superintendents K-12 or 1-12</w:t>
      </w:r>
      <w:r w:rsidRPr="00367F39">
        <w:tab/>
      </w:r>
      <w:proofErr w:type="gramStart"/>
      <w:r w:rsidRPr="00367F39">
        <w:t>Pre-K-Adult</w:t>
      </w:r>
      <w:proofErr w:type="gramEnd"/>
    </w:p>
    <w:p w:rsidR="00687BB3" w:rsidRPr="00367F39" w:rsidRDefault="00687BB3">
      <w:pPr>
        <w:tabs>
          <w:tab w:val="left" w:pos="720"/>
          <w:tab w:val="left" w:pos="6480"/>
        </w:tabs>
        <w:jc w:val="both"/>
      </w:pPr>
      <w:r w:rsidRPr="00367F39">
        <w:tab/>
        <w:t>Principals K-8 or 1-8</w:t>
      </w:r>
      <w:r w:rsidRPr="00367F39">
        <w:tab/>
        <w:t>Pre-K-8</w:t>
      </w:r>
    </w:p>
    <w:p w:rsidR="00687BB3" w:rsidRPr="00367F39" w:rsidRDefault="00687BB3">
      <w:pPr>
        <w:tabs>
          <w:tab w:val="left" w:pos="720"/>
          <w:tab w:val="left" w:pos="6480"/>
        </w:tabs>
        <w:jc w:val="both"/>
      </w:pPr>
      <w:r w:rsidRPr="00367F39">
        <w:tab/>
        <w:t>Principals K-9 or 1-9</w:t>
      </w:r>
      <w:r w:rsidRPr="00367F39">
        <w:tab/>
        <w:t>Pre-K-9</w:t>
      </w:r>
    </w:p>
    <w:p w:rsidR="00687BB3" w:rsidRPr="00367F39" w:rsidRDefault="00687BB3">
      <w:pPr>
        <w:tabs>
          <w:tab w:val="left" w:pos="720"/>
          <w:tab w:val="left" w:pos="6480"/>
        </w:tabs>
        <w:jc w:val="both"/>
      </w:pPr>
      <w:r w:rsidRPr="00367F39">
        <w:tab/>
        <w:t>Principals 7-12 or 5-12</w:t>
      </w:r>
      <w:r w:rsidRPr="00367F39">
        <w:tab/>
        <w:t>7-Adult or 5-Adult</w:t>
      </w:r>
    </w:p>
    <w:p w:rsidR="00687BB3" w:rsidRPr="00367F39" w:rsidRDefault="00687BB3">
      <w:pPr>
        <w:tabs>
          <w:tab w:val="left" w:pos="720"/>
          <w:tab w:val="left" w:pos="6480"/>
        </w:tabs>
        <w:jc w:val="both"/>
      </w:pPr>
      <w:r w:rsidRPr="00367F39">
        <w:tab/>
        <w:t>Supervisors General Instruction K-12</w:t>
      </w:r>
      <w:r w:rsidRPr="00367F39">
        <w:tab/>
        <w:t>Pre-K-Adult</w:t>
      </w:r>
    </w:p>
    <w:p w:rsidR="00687BB3" w:rsidRPr="00367F39" w:rsidRDefault="00687BB3">
      <w:pPr>
        <w:tabs>
          <w:tab w:val="left" w:pos="720"/>
          <w:tab w:val="left" w:pos="6480"/>
        </w:tabs>
        <w:jc w:val="both"/>
      </w:pPr>
    </w:p>
    <w:sectPr w:rsidR="00687BB3" w:rsidRPr="00367F39" w:rsidSect="00904304">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9B" w:rsidRDefault="00482F9B">
      <w:r>
        <w:separator/>
      </w:r>
    </w:p>
  </w:endnote>
  <w:endnote w:type="continuationSeparator" w:id="0">
    <w:p w:rsidR="00482F9B" w:rsidRDefault="0048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162117"/>
      <w:docPartObj>
        <w:docPartGallery w:val="Page Numbers (Bottom of Page)"/>
        <w:docPartUnique/>
      </w:docPartObj>
    </w:sdtPr>
    <w:sdtEndPr>
      <w:rPr>
        <w:noProof/>
      </w:rPr>
    </w:sdtEndPr>
    <w:sdtContent>
      <w:p w:rsidR="000C5004" w:rsidRDefault="000C5004">
        <w:pPr>
          <w:pStyle w:val="Footer"/>
          <w:jc w:val="center"/>
        </w:pPr>
        <w:r>
          <w:fldChar w:fldCharType="begin"/>
        </w:r>
        <w:r>
          <w:instrText xml:space="preserve"> PAGE   \* MERGEFORMAT </w:instrText>
        </w:r>
        <w:r>
          <w:fldChar w:fldCharType="separate"/>
        </w:r>
        <w:r w:rsidR="00E37E8E">
          <w:rPr>
            <w:noProof/>
          </w:rPr>
          <w:t>ii</w:t>
        </w:r>
        <w:r>
          <w:rPr>
            <w:noProof/>
          </w:rPr>
          <w:fldChar w:fldCharType="end"/>
        </w:r>
      </w:p>
    </w:sdtContent>
  </w:sdt>
  <w:p w:rsidR="000C5004" w:rsidRDefault="000C5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4" w:rsidRDefault="000C5004">
    <w:pPr>
      <w:pStyle w:val="Footer"/>
      <w:jc w:val="center"/>
    </w:pPr>
    <w:r>
      <w:fldChar w:fldCharType="begin"/>
    </w:r>
    <w:r>
      <w:instrText xml:space="preserve"> PAGE   \* MERGEFORMAT </w:instrText>
    </w:r>
    <w:r>
      <w:fldChar w:fldCharType="separate"/>
    </w:r>
    <w:r w:rsidR="00E37E8E">
      <w:rPr>
        <w:noProof/>
      </w:rPr>
      <w:t>vii</w:t>
    </w:r>
    <w:r>
      <w:rPr>
        <w:noProof/>
      </w:rPr>
      <w:fldChar w:fldCharType="end"/>
    </w:r>
  </w:p>
  <w:p w:rsidR="000C5004" w:rsidRDefault="000C5004" w:rsidP="00BB4A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4" w:rsidRDefault="000C5004">
    <w:pPr>
      <w:pStyle w:val="Footer"/>
      <w:jc w:val="center"/>
    </w:pPr>
    <w:r>
      <w:fldChar w:fldCharType="begin"/>
    </w:r>
    <w:r>
      <w:instrText xml:space="preserve"> PAGE   \* MERGEFORMAT </w:instrText>
    </w:r>
    <w:r>
      <w:fldChar w:fldCharType="separate"/>
    </w:r>
    <w:r w:rsidR="00E37E8E">
      <w:rPr>
        <w:noProof/>
      </w:rPr>
      <w:t>1</w:t>
    </w:r>
    <w:r>
      <w:rPr>
        <w:noProof/>
      </w:rPr>
      <w:fldChar w:fldCharType="end"/>
    </w:r>
  </w:p>
  <w:p w:rsidR="000C5004" w:rsidRDefault="000C5004" w:rsidP="00BB4AD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4" w:rsidRDefault="000C5004">
    <w:pPr>
      <w:pStyle w:val="Footer"/>
      <w:jc w:val="center"/>
    </w:pPr>
    <w:r>
      <w:fldChar w:fldCharType="begin"/>
    </w:r>
    <w:r>
      <w:instrText xml:space="preserve"> PAGE   \* MERGEFORMAT </w:instrText>
    </w:r>
    <w:r>
      <w:fldChar w:fldCharType="separate"/>
    </w:r>
    <w:r w:rsidR="00E37E8E">
      <w:rPr>
        <w:noProof/>
      </w:rPr>
      <w:t>133</w:t>
    </w:r>
    <w:r>
      <w:rPr>
        <w:noProof/>
      </w:rPr>
      <w:fldChar w:fldCharType="end"/>
    </w:r>
  </w:p>
  <w:p w:rsidR="000C5004" w:rsidRDefault="000C500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8814"/>
      <w:docPartObj>
        <w:docPartGallery w:val="Page Numbers (Bottom of Page)"/>
        <w:docPartUnique/>
      </w:docPartObj>
    </w:sdtPr>
    <w:sdtEndPr/>
    <w:sdtContent>
      <w:p w:rsidR="000C5004" w:rsidRDefault="000C5004">
        <w:pPr>
          <w:pStyle w:val="Footer"/>
          <w:jc w:val="center"/>
        </w:pPr>
        <w:r>
          <w:fldChar w:fldCharType="begin"/>
        </w:r>
        <w:r>
          <w:instrText xml:space="preserve"> PAGE   \* MERGEFORMAT </w:instrText>
        </w:r>
        <w:r>
          <w:fldChar w:fldCharType="separate"/>
        </w:r>
        <w:r w:rsidR="00E37E8E">
          <w:rPr>
            <w:noProof/>
          </w:rPr>
          <w:t>146</w:t>
        </w:r>
        <w:r>
          <w:rPr>
            <w:noProof/>
          </w:rPr>
          <w:fldChar w:fldCharType="end"/>
        </w:r>
      </w:p>
    </w:sdtContent>
  </w:sdt>
  <w:p w:rsidR="000C5004" w:rsidRDefault="000C50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9B" w:rsidRDefault="00482F9B">
      <w:r>
        <w:separator/>
      </w:r>
    </w:p>
  </w:footnote>
  <w:footnote w:type="continuationSeparator" w:id="0">
    <w:p w:rsidR="00482F9B" w:rsidRDefault="00482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04" w:rsidRDefault="000C5004" w:rsidP="00B65FDD">
    <w:pPr>
      <w:pStyle w:val="Header"/>
      <w:jc w:val="center"/>
      <w:rPr>
        <w:b/>
      </w:rPr>
    </w:pPr>
    <w:r>
      <w:rPr>
        <w:b/>
      </w:rPr>
      <w:t>126CSR136</w:t>
    </w:r>
  </w:p>
  <w:p w:rsidR="000C5004" w:rsidRPr="00B65FDD" w:rsidRDefault="000C5004" w:rsidP="00B65FD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9D16C1"/>
    <w:multiLevelType w:val="hybridMultilevel"/>
    <w:tmpl w:val="FCBE91FC"/>
    <w:lvl w:ilvl="0" w:tplc="655CFFA0">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2C3D02"/>
    <w:multiLevelType w:val="hybridMultilevel"/>
    <w:tmpl w:val="8DB00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CAC7686"/>
    <w:multiLevelType w:val="hybridMultilevel"/>
    <w:tmpl w:val="9F2ABDCC"/>
    <w:lvl w:ilvl="0" w:tplc="247870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F3805"/>
    <w:multiLevelType w:val="hybridMultilevel"/>
    <w:tmpl w:val="8A3E01AA"/>
    <w:lvl w:ilvl="0" w:tplc="24787082">
      <w:numFmt w:val="bullet"/>
      <w:lvlText w:val="•"/>
      <w:lvlJc w:val="left"/>
      <w:pPr>
        <w:tabs>
          <w:tab w:val="num" w:pos="0"/>
        </w:tabs>
        <w:ind w:left="0" w:firstLine="0"/>
      </w:pPr>
      <w:rPr>
        <w:rFonts w:ascii="Times New Roman" w:eastAsiaTheme="minorEastAsia"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B0162F"/>
    <w:multiLevelType w:val="hybridMultilevel"/>
    <w:tmpl w:val="9990B938"/>
    <w:lvl w:ilvl="0" w:tplc="24787082">
      <w:numFmt w:val="bullet"/>
      <w:lvlText w:val="•"/>
      <w:lvlJc w:val="left"/>
      <w:pPr>
        <w:tabs>
          <w:tab w:val="num" w:pos="0"/>
        </w:tabs>
        <w:ind w:left="0" w:firstLine="0"/>
      </w:pPr>
      <w:rPr>
        <w:rFonts w:ascii="Times New Roman" w:eastAsiaTheme="minorEastAsia"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7192044"/>
    <w:multiLevelType w:val="hybridMultilevel"/>
    <w:tmpl w:val="03A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A6E71"/>
    <w:multiLevelType w:val="hybridMultilevel"/>
    <w:tmpl w:val="4D8C5BF2"/>
    <w:lvl w:ilvl="0" w:tplc="24787082">
      <w:numFmt w:val="bullet"/>
      <w:lvlText w:val="•"/>
      <w:lvlJc w:val="left"/>
      <w:pPr>
        <w:tabs>
          <w:tab w:val="num" w:pos="0"/>
        </w:tabs>
        <w:ind w:left="0" w:firstLine="0"/>
      </w:pPr>
      <w:rPr>
        <w:rFonts w:ascii="Times New Roman" w:eastAsiaTheme="minorEastAsia"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B3"/>
    <w:rsid w:val="000005B5"/>
    <w:rsid w:val="000033B7"/>
    <w:rsid w:val="00003E58"/>
    <w:rsid w:val="00005353"/>
    <w:rsid w:val="0001153D"/>
    <w:rsid w:val="00013920"/>
    <w:rsid w:val="0001609B"/>
    <w:rsid w:val="00020E07"/>
    <w:rsid w:val="00021B10"/>
    <w:rsid w:val="00021F0C"/>
    <w:rsid w:val="000246EE"/>
    <w:rsid w:val="00032EC8"/>
    <w:rsid w:val="00040068"/>
    <w:rsid w:val="00040770"/>
    <w:rsid w:val="0004423C"/>
    <w:rsid w:val="00045ACB"/>
    <w:rsid w:val="0004798C"/>
    <w:rsid w:val="00055864"/>
    <w:rsid w:val="000569F0"/>
    <w:rsid w:val="0006451E"/>
    <w:rsid w:val="00072ACE"/>
    <w:rsid w:val="00085F8F"/>
    <w:rsid w:val="00087BF1"/>
    <w:rsid w:val="00096529"/>
    <w:rsid w:val="00097009"/>
    <w:rsid w:val="000A428B"/>
    <w:rsid w:val="000B1BF3"/>
    <w:rsid w:val="000B551A"/>
    <w:rsid w:val="000B7780"/>
    <w:rsid w:val="000C44FE"/>
    <w:rsid w:val="000C5004"/>
    <w:rsid w:val="000C65AF"/>
    <w:rsid w:val="000E052D"/>
    <w:rsid w:val="000E08B1"/>
    <w:rsid w:val="000E3111"/>
    <w:rsid w:val="000E6299"/>
    <w:rsid w:val="000F4F59"/>
    <w:rsid w:val="000F6A67"/>
    <w:rsid w:val="001077B1"/>
    <w:rsid w:val="00113403"/>
    <w:rsid w:val="00120211"/>
    <w:rsid w:val="00120C1C"/>
    <w:rsid w:val="00126D72"/>
    <w:rsid w:val="00131DD8"/>
    <w:rsid w:val="00134BC6"/>
    <w:rsid w:val="00136E48"/>
    <w:rsid w:val="00146D4A"/>
    <w:rsid w:val="00151B1D"/>
    <w:rsid w:val="00152451"/>
    <w:rsid w:val="00152A9E"/>
    <w:rsid w:val="00157B36"/>
    <w:rsid w:val="001756F2"/>
    <w:rsid w:val="00182172"/>
    <w:rsid w:val="001822DF"/>
    <w:rsid w:val="00182346"/>
    <w:rsid w:val="001824CE"/>
    <w:rsid w:val="00182A2A"/>
    <w:rsid w:val="00185F21"/>
    <w:rsid w:val="00186FEF"/>
    <w:rsid w:val="001B7647"/>
    <w:rsid w:val="001C1120"/>
    <w:rsid w:val="001C55AF"/>
    <w:rsid w:val="001C6900"/>
    <w:rsid w:val="001D08FF"/>
    <w:rsid w:val="001D1FB3"/>
    <w:rsid w:val="001D4F9F"/>
    <w:rsid w:val="001D699B"/>
    <w:rsid w:val="001E242B"/>
    <w:rsid w:val="001E4299"/>
    <w:rsid w:val="001F167F"/>
    <w:rsid w:val="002002D1"/>
    <w:rsid w:val="002011C6"/>
    <w:rsid w:val="0021169C"/>
    <w:rsid w:val="00212962"/>
    <w:rsid w:val="00223890"/>
    <w:rsid w:val="00224686"/>
    <w:rsid w:val="002278A8"/>
    <w:rsid w:val="00234515"/>
    <w:rsid w:val="00240D17"/>
    <w:rsid w:val="00242CA0"/>
    <w:rsid w:val="00243385"/>
    <w:rsid w:val="00252ECA"/>
    <w:rsid w:val="00253A04"/>
    <w:rsid w:val="00256AA9"/>
    <w:rsid w:val="00264FD9"/>
    <w:rsid w:val="0026512D"/>
    <w:rsid w:val="00266472"/>
    <w:rsid w:val="00270B3A"/>
    <w:rsid w:val="00271DAB"/>
    <w:rsid w:val="002723BF"/>
    <w:rsid w:val="00273147"/>
    <w:rsid w:val="00276779"/>
    <w:rsid w:val="00280EA3"/>
    <w:rsid w:val="002819E1"/>
    <w:rsid w:val="00285329"/>
    <w:rsid w:val="00287488"/>
    <w:rsid w:val="0029402E"/>
    <w:rsid w:val="00297B13"/>
    <w:rsid w:val="002A2EB3"/>
    <w:rsid w:val="002A2FD8"/>
    <w:rsid w:val="002A55DC"/>
    <w:rsid w:val="002B0629"/>
    <w:rsid w:val="002B120C"/>
    <w:rsid w:val="002B487F"/>
    <w:rsid w:val="002B49DB"/>
    <w:rsid w:val="002B4A34"/>
    <w:rsid w:val="002C17A3"/>
    <w:rsid w:val="002C3EBD"/>
    <w:rsid w:val="002D6936"/>
    <w:rsid w:val="002D6D99"/>
    <w:rsid w:val="002E0741"/>
    <w:rsid w:val="002E67D3"/>
    <w:rsid w:val="002F2E18"/>
    <w:rsid w:val="002F37ED"/>
    <w:rsid w:val="002F6214"/>
    <w:rsid w:val="002F649C"/>
    <w:rsid w:val="00303240"/>
    <w:rsid w:val="003046DE"/>
    <w:rsid w:val="003047D1"/>
    <w:rsid w:val="00307050"/>
    <w:rsid w:val="0032041E"/>
    <w:rsid w:val="003264A2"/>
    <w:rsid w:val="00335D7B"/>
    <w:rsid w:val="003442F2"/>
    <w:rsid w:val="0035567D"/>
    <w:rsid w:val="00367F39"/>
    <w:rsid w:val="00376D97"/>
    <w:rsid w:val="00376EE9"/>
    <w:rsid w:val="00380152"/>
    <w:rsid w:val="00384C8E"/>
    <w:rsid w:val="003926F4"/>
    <w:rsid w:val="00392CAF"/>
    <w:rsid w:val="00393F7F"/>
    <w:rsid w:val="003961A3"/>
    <w:rsid w:val="00396979"/>
    <w:rsid w:val="00397035"/>
    <w:rsid w:val="00397941"/>
    <w:rsid w:val="003A0B43"/>
    <w:rsid w:val="003A1302"/>
    <w:rsid w:val="003A5F97"/>
    <w:rsid w:val="003A64BA"/>
    <w:rsid w:val="003B1EA0"/>
    <w:rsid w:val="003B5E24"/>
    <w:rsid w:val="003B7D6C"/>
    <w:rsid w:val="003C12C4"/>
    <w:rsid w:val="003C35DB"/>
    <w:rsid w:val="003D039D"/>
    <w:rsid w:val="003D4ED5"/>
    <w:rsid w:val="003D5259"/>
    <w:rsid w:val="003D5ABD"/>
    <w:rsid w:val="003F08C7"/>
    <w:rsid w:val="003F2E22"/>
    <w:rsid w:val="003F6E94"/>
    <w:rsid w:val="00405E45"/>
    <w:rsid w:val="00406509"/>
    <w:rsid w:val="004136FF"/>
    <w:rsid w:val="0041415B"/>
    <w:rsid w:val="0042212D"/>
    <w:rsid w:val="0042313A"/>
    <w:rsid w:val="00426168"/>
    <w:rsid w:val="00427087"/>
    <w:rsid w:val="004377C7"/>
    <w:rsid w:val="00441EDE"/>
    <w:rsid w:val="0044370B"/>
    <w:rsid w:val="00445316"/>
    <w:rsid w:val="0044687E"/>
    <w:rsid w:val="00461BEF"/>
    <w:rsid w:val="004659AF"/>
    <w:rsid w:val="0046719A"/>
    <w:rsid w:val="00467BC9"/>
    <w:rsid w:val="0047557F"/>
    <w:rsid w:val="004811E3"/>
    <w:rsid w:val="00482F9B"/>
    <w:rsid w:val="0048309F"/>
    <w:rsid w:val="004833D3"/>
    <w:rsid w:val="00487048"/>
    <w:rsid w:val="00490458"/>
    <w:rsid w:val="00492159"/>
    <w:rsid w:val="00493E5C"/>
    <w:rsid w:val="004A0632"/>
    <w:rsid w:val="004A2DAC"/>
    <w:rsid w:val="004A4C55"/>
    <w:rsid w:val="004A4D35"/>
    <w:rsid w:val="004A629C"/>
    <w:rsid w:val="004A6DE5"/>
    <w:rsid w:val="004B4249"/>
    <w:rsid w:val="004B4A2E"/>
    <w:rsid w:val="004B796D"/>
    <w:rsid w:val="004C66DE"/>
    <w:rsid w:val="004D4105"/>
    <w:rsid w:val="004D6371"/>
    <w:rsid w:val="004D773C"/>
    <w:rsid w:val="004E597D"/>
    <w:rsid w:val="004E6FDB"/>
    <w:rsid w:val="004F05FF"/>
    <w:rsid w:val="004F22B6"/>
    <w:rsid w:val="004F4F12"/>
    <w:rsid w:val="004F6334"/>
    <w:rsid w:val="00507575"/>
    <w:rsid w:val="00513BE6"/>
    <w:rsid w:val="00513DEF"/>
    <w:rsid w:val="00515C00"/>
    <w:rsid w:val="005172C1"/>
    <w:rsid w:val="00520AF9"/>
    <w:rsid w:val="005217A5"/>
    <w:rsid w:val="00522EC3"/>
    <w:rsid w:val="005355A9"/>
    <w:rsid w:val="00536559"/>
    <w:rsid w:val="0053718A"/>
    <w:rsid w:val="005402D2"/>
    <w:rsid w:val="00542C19"/>
    <w:rsid w:val="005441E8"/>
    <w:rsid w:val="00547085"/>
    <w:rsid w:val="00560B6F"/>
    <w:rsid w:val="00562FA5"/>
    <w:rsid w:val="00576F03"/>
    <w:rsid w:val="0058056E"/>
    <w:rsid w:val="00585B53"/>
    <w:rsid w:val="005A4879"/>
    <w:rsid w:val="005A73A7"/>
    <w:rsid w:val="005B2782"/>
    <w:rsid w:val="005B40AC"/>
    <w:rsid w:val="005C0F61"/>
    <w:rsid w:val="005C4373"/>
    <w:rsid w:val="005D0506"/>
    <w:rsid w:val="005D391C"/>
    <w:rsid w:val="005D4B0C"/>
    <w:rsid w:val="005D6619"/>
    <w:rsid w:val="005E61A5"/>
    <w:rsid w:val="005F160F"/>
    <w:rsid w:val="006030EA"/>
    <w:rsid w:val="006152BA"/>
    <w:rsid w:val="00616883"/>
    <w:rsid w:val="00623491"/>
    <w:rsid w:val="00627CBD"/>
    <w:rsid w:val="00637AFF"/>
    <w:rsid w:val="006427C6"/>
    <w:rsid w:val="00644684"/>
    <w:rsid w:val="0064718A"/>
    <w:rsid w:val="006542E5"/>
    <w:rsid w:val="00656A80"/>
    <w:rsid w:val="00656BA8"/>
    <w:rsid w:val="00660445"/>
    <w:rsid w:val="00661518"/>
    <w:rsid w:val="006652A3"/>
    <w:rsid w:val="006706EC"/>
    <w:rsid w:val="00686146"/>
    <w:rsid w:val="00687BB3"/>
    <w:rsid w:val="00690956"/>
    <w:rsid w:val="00693219"/>
    <w:rsid w:val="00693BC2"/>
    <w:rsid w:val="00697938"/>
    <w:rsid w:val="006A1D3C"/>
    <w:rsid w:val="006C261C"/>
    <w:rsid w:val="006C7EF2"/>
    <w:rsid w:val="006D0FE5"/>
    <w:rsid w:val="006D3E53"/>
    <w:rsid w:val="006D45FD"/>
    <w:rsid w:val="006D651F"/>
    <w:rsid w:val="006E10F4"/>
    <w:rsid w:val="006E250C"/>
    <w:rsid w:val="006E340C"/>
    <w:rsid w:val="006E60AE"/>
    <w:rsid w:val="006E6192"/>
    <w:rsid w:val="006E6F9B"/>
    <w:rsid w:val="006F1229"/>
    <w:rsid w:val="006F15BC"/>
    <w:rsid w:val="007028B6"/>
    <w:rsid w:val="00707969"/>
    <w:rsid w:val="00711220"/>
    <w:rsid w:val="007143AE"/>
    <w:rsid w:val="0072771D"/>
    <w:rsid w:val="0073465F"/>
    <w:rsid w:val="0076148A"/>
    <w:rsid w:val="007770C2"/>
    <w:rsid w:val="0078548A"/>
    <w:rsid w:val="0079173C"/>
    <w:rsid w:val="007979F9"/>
    <w:rsid w:val="007A238C"/>
    <w:rsid w:val="007A54D2"/>
    <w:rsid w:val="007A59C7"/>
    <w:rsid w:val="007A7143"/>
    <w:rsid w:val="007B08B4"/>
    <w:rsid w:val="007C59C4"/>
    <w:rsid w:val="007D19DC"/>
    <w:rsid w:val="007E5818"/>
    <w:rsid w:val="007E7BA5"/>
    <w:rsid w:val="007F1033"/>
    <w:rsid w:val="007F3C6C"/>
    <w:rsid w:val="007F461D"/>
    <w:rsid w:val="00807EA9"/>
    <w:rsid w:val="0081271F"/>
    <w:rsid w:val="00813558"/>
    <w:rsid w:val="008153F5"/>
    <w:rsid w:val="00816776"/>
    <w:rsid w:val="0082208D"/>
    <w:rsid w:val="008234EE"/>
    <w:rsid w:val="00823613"/>
    <w:rsid w:val="008252FD"/>
    <w:rsid w:val="008269B8"/>
    <w:rsid w:val="00842820"/>
    <w:rsid w:val="00852CD6"/>
    <w:rsid w:val="008568A9"/>
    <w:rsid w:val="00865560"/>
    <w:rsid w:val="008655BD"/>
    <w:rsid w:val="00870CCB"/>
    <w:rsid w:val="00874891"/>
    <w:rsid w:val="00882280"/>
    <w:rsid w:val="008864A5"/>
    <w:rsid w:val="00895217"/>
    <w:rsid w:val="00896462"/>
    <w:rsid w:val="008A7165"/>
    <w:rsid w:val="008B081F"/>
    <w:rsid w:val="008B4DCE"/>
    <w:rsid w:val="008C4461"/>
    <w:rsid w:val="008C520E"/>
    <w:rsid w:val="008C6257"/>
    <w:rsid w:val="008C6671"/>
    <w:rsid w:val="008D1246"/>
    <w:rsid w:val="008D1DC4"/>
    <w:rsid w:val="008D4090"/>
    <w:rsid w:val="008D439A"/>
    <w:rsid w:val="008D48CD"/>
    <w:rsid w:val="008D572F"/>
    <w:rsid w:val="008E67AB"/>
    <w:rsid w:val="008E75F9"/>
    <w:rsid w:val="008F1159"/>
    <w:rsid w:val="008F39C9"/>
    <w:rsid w:val="00903DFD"/>
    <w:rsid w:val="00904304"/>
    <w:rsid w:val="0092369A"/>
    <w:rsid w:val="00924142"/>
    <w:rsid w:val="00932CD0"/>
    <w:rsid w:val="0094447C"/>
    <w:rsid w:val="0094533D"/>
    <w:rsid w:val="009502CD"/>
    <w:rsid w:val="0095277E"/>
    <w:rsid w:val="009533AD"/>
    <w:rsid w:val="00955B00"/>
    <w:rsid w:val="009763B0"/>
    <w:rsid w:val="00985D6C"/>
    <w:rsid w:val="0098719A"/>
    <w:rsid w:val="009A55C6"/>
    <w:rsid w:val="009A6FD7"/>
    <w:rsid w:val="009B5A48"/>
    <w:rsid w:val="009B6B15"/>
    <w:rsid w:val="009B7509"/>
    <w:rsid w:val="009C64F5"/>
    <w:rsid w:val="009D1449"/>
    <w:rsid w:val="009D220B"/>
    <w:rsid w:val="009D44E5"/>
    <w:rsid w:val="009E471A"/>
    <w:rsid w:val="009F118B"/>
    <w:rsid w:val="009F5E1F"/>
    <w:rsid w:val="00A01B4E"/>
    <w:rsid w:val="00A0639B"/>
    <w:rsid w:val="00A07292"/>
    <w:rsid w:val="00A10584"/>
    <w:rsid w:val="00A16381"/>
    <w:rsid w:val="00A25671"/>
    <w:rsid w:val="00A27A03"/>
    <w:rsid w:val="00A32B01"/>
    <w:rsid w:val="00A51885"/>
    <w:rsid w:val="00A64890"/>
    <w:rsid w:val="00A66F4D"/>
    <w:rsid w:val="00A70795"/>
    <w:rsid w:val="00A72C40"/>
    <w:rsid w:val="00A80EAB"/>
    <w:rsid w:val="00A860D6"/>
    <w:rsid w:val="00A875DF"/>
    <w:rsid w:val="00A936CA"/>
    <w:rsid w:val="00AA30C6"/>
    <w:rsid w:val="00AA33A1"/>
    <w:rsid w:val="00AA5E67"/>
    <w:rsid w:val="00AB4B3E"/>
    <w:rsid w:val="00AB7106"/>
    <w:rsid w:val="00AC7D5A"/>
    <w:rsid w:val="00AD238A"/>
    <w:rsid w:val="00AD4734"/>
    <w:rsid w:val="00AD4C5F"/>
    <w:rsid w:val="00AE0291"/>
    <w:rsid w:val="00AE2509"/>
    <w:rsid w:val="00AE3547"/>
    <w:rsid w:val="00AE6CCD"/>
    <w:rsid w:val="00AE6EEC"/>
    <w:rsid w:val="00AF222E"/>
    <w:rsid w:val="00B00CB6"/>
    <w:rsid w:val="00B0369F"/>
    <w:rsid w:val="00B038F3"/>
    <w:rsid w:val="00B20184"/>
    <w:rsid w:val="00B21D3E"/>
    <w:rsid w:val="00B2405C"/>
    <w:rsid w:val="00B245E7"/>
    <w:rsid w:val="00B25DFD"/>
    <w:rsid w:val="00B30C01"/>
    <w:rsid w:val="00B37F0F"/>
    <w:rsid w:val="00B45B8B"/>
    <w:rsid w:val="00B46027"/>
    <w:rsid w:val="00B46382"/>
    <w:rsid w:val="00B5011A"/>
    <w:rsid w:val="00B51932"/>
    <w:rsid w:val="00B548C1"/>
    <w:rsid w:val="00B559B8"/>
    <w:rsid w:val="00B62414"/>
    <w:rsid w:val="00B63BBA"/>
    <w:rsid w:val="00B65FDD"/>
    <w:rsid w:val="00B66F9C"/>
    <w:rsid w:val="00B73F3D"/>
    <w:rsid w:val="00B80779"/>
    <w:rsid w:val="00B8254D"/>
    <w:rsid w:val="00B864D7"/>
    <w:rsid w:val="00B86FEB"/>
    <w:rsid w:val="00B93D6C"/>
    <w:rsid w:val="00B94196"/>
    <w:rsid w:val="00BB163A"/>
    <w:rsid w:val="00BB4AD4"/>
    <w:rsid w:val="00BC550C"/>
    <w:rsid w:val="00BE06B4"/>
    <w:rsid w:val="00BE5FB1"/>
    <w:rsid w:val="00BE7C72"/>
    <w:rsid w:val="00BF1A4D"/>
    <w:rsid w:val="00BF6144"/>
    <w:rsid w:val="00BF7B8D"/>
    <w:rsid w:val="00C017F7"/>
    <w:rsid w:val="00C057A4"/>
    <w:rsid w:val="00C07636"/>
    <w:rsid w:val="00C16BA7"/>
    <w:rsid w:val="00C21719"/>
    <w:rsid w:val="00C21E90"/>
    <w:rsid w:val="00C221B5"/>
    <w:rsid w:val="00C249AE"/>
    <w:rsid w:val="00C26260"/>
    <w:rsid w:val="00C361B4"/>
    <w:rsid w:val="00C42524"/>
    <w:rsid w:val="00C4469F"/>
    <w:rsid w:val="00C62684"/>
    <w:rsid w:val="00C7083B"/>
    <w:rsid w:val="00C81776"/>
    <w:rsid w:val="00C826F5"/>
    <w:rsid w:val="00C9650A"/>
    <w:rsid w:val="00CA27E5"/>
    <w:rsid w:val="00CA41F0"/>
    <w:rsid w:val="00CB3570"/>
    <w:rsid w:val="00CB4A24"/>
    <w:rsid w:val="00CC34C4"/>
    <w:rsid w:val="00CC4E94"/>
    <w:rsid w:val="00CC7506"/>
    <w:rsid w:val="00CC7839"/>
    <w:rsid w:val="00CD1B26"/>
    <w:rsid w:val="00CD215D"/>
    <w:rsid w:val="00CD2B51"/>
    <w:rsid w:val="00CE2FFF"/>
    <w:rsid w:val="00CE48E6"/>
    <w:rsid w:val="00CF5F47"/>
    <w:rsid w:val="00D0119B"/>
    <w:rsid w:val="00D069A7"/>
    <w:rsid w:val="00D10E24"/>
    <w:rsid w:val="00D15273"/>
    <w:rsid w:val="00D22FB2"/>
    <w:rsid w:val="00D30449"/>
    <w:rsid w:val="00D34962"/>
    <w:rsid w:val="00D42623"/>
    <w:rsid w:val="00D4316E"/>
    <w:rsid w:val="00D46A6E"/>
    <w:rsid w:val="00D57357"/>
    <w:rsid w:val="00D7378C"/>
    <w:rsid w:val="00D77A4A"/>
    <w:rsid w:val="00D84128"/>
    <w:rsid w:val="00D87883"/>
    <w:rsid w:val="00D87AE2"/>
    <w:rsid w:val="00D87F01"/>
    <w:rsid w:val="00D91D31"/>
    <w:rsid w:val="00D92542"/>
    <w:rsid w:val="00D94D66"/>
    <w:rsid w:val="00DA730C"/>
    <w:rsid w:val="00DC5712"/>
    <w:rsid w:val="00DC5CEF"/>
    <w:rsid w:val="00DC769D"/>
    <w:rsid w:val="00DD1770"/>
    <w:rsid w:val="00DD19FD"/>
    <w:rsid w:val="00DD2338"/>
    <w:rsid w:val="00DD28C6"/>
    <w:rsid w:val="00DE1BC3"/>
    <w:rsid w:val="00DE3493"/>
    <w:rsid w:val="00DE6B09"/>
    <w:rsid w:val="00DF22AD"/>
    <w:rsid w:val="00DF2DDA"/>
    <w:rsid w:val="00DF45AA"/>
    <w:rsid w:val="00DF4AFA"/>
    <w:rsid w:val="00DF4F1D"/>
    <w:rsid w:val="00E01233"/>
    <w:rsid w:val="00E137C2"/>
    <w:rsid w:val="00E21420"/>
    <w:rsid w:val="00E2481F"/>
    <w:rsid w:val="00E27F90"/>
    <w:rsid w:val="00E31515"/>
    <w:rsid w:val="00E320B9"/>
    <w:rsid w:val="00E34469"/>
    <w:rsid w:val="00E3734A"/>
    <w:rsid w:val="00E37A7F"/>
    <w:rsid w:val="00E37E8E"/>
    <w:rsid w:val="00E541EF"/>
    <w:rsid w:val="00E606DB"/>
    <w:rsid w:val="00E62691"/>
    <w:rsid w:val="00E62CE2"/>
    <w:rsid w:val="00E705EB"/>
    <w:rsid w:val="00E7302F"/>
    <w:rsid w:val="00E7706E"/>
    <w:rsid w:val="00E82D54"/>
    <w:rsid w:val="00E83555"/>
    <w:rsid w:val="00E86CF4"/>
    <w:rsid w:val="00E90F12"/>
    <w:rsid w:val="00EA08D0"/>
    <w:rsid w:val="00EA32F9"/>
    <w:rsid w:val="00EA549E"/>
    <w:rsid w:val="00EB4599"/>
    <w:rsid w:val="00EB6E1E"/>
    <w:rsid w:val="00EC3F72"/>
    <w:rsid w:val="00EC6FD9"/>
    <w:rsid w:val="00EC7420"/>
    <w:rsid w:val="00ED24E1"/>
    <w:rsid w:val="00ED32CE"/>
    <w:rsid w:val="00ED4473"/>
    <w:rsid w:val="00ED499C"/>
    <w:rsid w:val="00EE6A7A"/>
    <w:rsid w:val="00EF34D9"/>
    <w:rsid w:val="00EF729C"/>
    <w:rsid w:val="00F16925"/>
    <w:rsid w:val="00F16FC4"/>
    <w:rsid w:val="00F2146B"/>
    <w:rsid w:val="00F250D2"/>
    <w:rsid w:val="00F300F0"/>
    <w:rsid w:val="00F41255"/>
    <w:rsid w:val="00F4324D"/>
    <w:rsid w:val="00F55072"/>
    <w:rsid w:val="00F56BD4"/>
    <w:rsid w:val="00F56F46"/>
    <w:rsid w:val="00F60A39"/>
    <w:rsid w:val="00F627C0"/>
    <w:rsid w:val="00F640A4"/>
    <w:rsid w:val="00F7168D"/>
    <w:rsid w:val="00F86FF8"/>
    <w:rsid w:val="00F87F66"/>
    <w:rsid w:val="00F92BEE"/>
    <w:rsid w:val="00F93695"/>
    <w:rsid w:val="00FA2F47"/>
    <w:rsid w:val="00FA6AF7"/>
    <w:rsid w:val="00FB44E1"/>
    <w:rsid w:val="00FC13EC"/>
    <w:rsid w:val="00FD5EAC"/>
    <w:rsid w:val="00FD6650"/>
    <w:rsid w:val="00FD6AE7"/>
    <w:rsid w:val="00FF40BA"/>
    <w:rsid w:val="00FF4464"/>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29C"/>
    <w:rPr>
      <w:sz w:val="24"/>
      <w:szCs w:val="24"/>
    </w:rPr>
  </w:style>
  <w:style w:type="paragraph" w:styleId="Heading1">
    <w:name w:val="heading 1"/>
    <w:basedOn w:val="Normal"/>
    <w:next w:val="Normal"/>
    <w:link w:val="Heading1Char"/>
    <w:qFormat/>
    <w:rsid w:val="009763B0"/>
    <w:pPr>
      <w:keepNext/>
      <w:spacing w:before="100" w:beforeAutospacing="1" w:after="100" w:afterAutospacing="1"/>
      <w:jc w:val="both"/>
      <w:outlineLvl w:val="0"/>
    </w:pPr>
    <w:rPr>
      <w:rFonts w:ascii="Arial" w:hAnsi="Arial" w:cs="Arial"/>
      <w:b/>
      <w:bCs/>
      <w:strike/>
    </w:rPr>
  </w:style>
  <w:style w:type="paragraph" w:styleId="Heading2">
    <w:name w:val="heading 2"/>
    <w:basedOn w:val="Normal"/>
    <w:next w:val="Normal"/>
    <w:link w:val="Heading2Char"/>
    <w:qFormat/>
    <w:rsid w:val="009763B0"/>
    <w:pPr>
      <w:keepNext/>
      <w:jc w:val="both"/>
      <w:outlineLvl w:val="1"/>
    </w:pPr>
    <w:rPr>
      <w:b/>
      <w:bCs/>
    </w:rPr>
  </w:style>
  <w:style w:type="paragraph" w:styleId="Heading3">
    <w:name w:val="heading 3"/>
    <w:basedOn w:val="Normal"/>
    <w:next w:val="Normal"/>
    <w:link w:val="Heading3Char"/>
    <w:qFormat/>
    <w:rsid w:val="009763B0"/>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729C"/>
    <w:pPr>
      <w:spacing w:before="100" w:beforeAutospacing="1" w:after="100" w:afterAutospacing="1"/>
    </w:pPr>
  </w:style>
  <w:style w:type="paragraph" w:styleId="Header">
    <w:name w:val="header"/>
    <w:basedOn w:val="Normal"/>
    <w:link w:val="HeaderChar"/>
    <w:uiPriority w:val="99"/>
    <w:rsid w:val="00EF729C"/>
    <w:pPr>
      <w:tabs>
        <w:tab w:val="center" w:pos="4320"/>
        <w:tab w:val="right" w:pos="8640"/>
      </w:tabs>
    </w:pPr>
  </w:style>
  <w:style w:type="paragraph" w:styleId="Footer">
    <w:name w:val="footer"/>
    <w:basedOn w:val="Normal"/>
    <w:link w:val="FooterChar"/>
    <w:uiPriority w:val="99"/>
    <w:rsid w:val="00EF729C"/>
    <w:pPr>
      <w:tabs>
        <w:tab w:val="center" w:pos="4320"/>
        <w:tab w:val="right" w:pos="8640"/>
      </w:tabs>
    </w:pPr>
  </w:style>
  <w:style w:type="paragraph" w:styleId="List2">
    <w:name w:val="List 2"/>
    <w:basedOn w:val="Normal"/>
    <w:rsid w:val="00EF729C"/>
    <w:pPr>
      <w:ind w:left="720" w:hanging="360"/>
    </w:pPr>
  </w:style>
  <w:style w:type="paragraph" w:styleId="List3">
    <w:name w:val="List 3"/>
    <w:basedOn w:val="Normal"/>
    <w:rsid w:val="00EF729C"/>
    <w:pPr>
      <w:ind w:left="1080" w:hanging="360"/>
    </w:pPr>
  </w:style>
  <w:style w:type="paragraph" w:styleId="List4">
    <w:name w:val="List 4"/>
    <w:basedOn w:val="Normal"/>
    <w:rsid w:val="00EF729C"/>
    <w:pPr>
      <w:ind w:left="1440" w:hanging="360"/>
    </w:pPr>
  </w:style>
  <w:style w:type="paragraph" w:styleId="Title">
    <w:name w:val="Title"/>
    <w:basedOn w:val="Normal"/>
    <w:link w:val="TitleChar"/>
    <w:qFormat/>
    <w:rsid w:val="00EF729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EF729C"/>
    <w:pPr>
      <w:spacing w:after="120"/>
    </w:pPr>
  </w:style>
  <w:style w:type="paragraph" w:styleId="BodyTextIndent">
    <w:name w:val="Body Text Indent"/>
    <w:basedOn w:val="Normal"/>
    <w:link w:val="BodyTextIndentChar"/>
    <w:rsid w:val="00EF729C"/>
    <w:pPr>
      <w:spacing w:after="120"/>
      <w:ind w:left="360"/>
    </w:pPr>
  </w:style>
  <w:style w:type="paragraph" w:styleId="ListContinue2">
    <w:name w:val="List Continue 2"/>
    <w:basedOn w:val="Normal"/>
    <w:rsid w:val="00EF729C"/>
    <w:pPr>
      <w:spacing w:after="120"/>
      <w:ind w:left="720"/>
    </w:pPr>
  </w:style>
  <w:style w:type="paragraph" w:styleId="Subtitle">
    <w:name w:val="Subtitle"/>
    <w:basedOn w:val="Normal"/>
    <w:link w:val="SubtitleChar"/>
    <w:qFormat/>
    <w:rsid w:val="00EF729C"/>
    <w:pPr>
      <w:spacing w:after="60"/>
      <w:jc w:val="center"/>
      <w:outlineLvl w:val="1"/>
    </w:pPr>
    <w:rPr>
      <w:rFonts w:ascii="Arial" w:hAnsi="Arial" w:cs="Arial"/>
    </w:rPr>
  </w:style>
  <w:style w:type="paragraph" w:styleId="BalloonText">
    <w:name w:val="Balloon Text"/>
    <w:basedOn w:val="Normal"/>
    <w:link w:val="BalloonTextChar"/>
    <w:uiPriority w:val="99"/>
    <w:semiHidden/>
    <w:rsid w:val="00EF729C"/>
    <w:rPr>
      <w:rFonts w:ascii="Tahoma" w:hAnsi="Tahoma" w:cs="Tahoma"/>
      <w:sz w:val="16"/>
      <w:szCs w:val="16"/>
    </w:rPr>
  </w:style>
  <w:style w:type="table" w:customStyle="1" w:styleId="Style10ptUnderline">
    <w:name w:val="Style 10 pt Underline"/>
    <w:basedOn w:val="TableNormal"/>
    <w:rsid w:val="00EF729C"/>
    <w:tblPr>
      <w:tblInd w:w="0" w:type="dxa"/>
      <w:tblCellMar>
        <w:top w:w="0" w:type="dxa"/>
        <w:left w:w="108" w:type="dxa"/>
        <w:bottom w:w="0" w:type="dxa"/>
        <w:right w:w="108" w:type="dxa"/>
      </w:tblCellMar>
    </w:tblPr>
  </w:style>
  <w:style w:type="table" w:customStyle="1" w:styleId="Style1">
    <w:name w:val="Style1"/>
    <w:basedOn w:val="TableNormal"/>
    <w:rsid w:val="00EF729C"/>
    <w:tblPr>
      <w:tblInd w:w="0" w:type="dxa"/>
      <w:tblCellMar>
        <w:top w:w="0" w:type="dxa"/>
        <w:left w:w="108" w:type="dxa"/>
        <w:bottom w:w="0" w:type="dxa"/>
        <w:right w:w="108" w:type="dxa"/>
      </w:tblCellMar>
    </w:tblPr>
  </w:style>
  <w:style w:type="character" w:styleId="PageNumber">
    <w:name w:val="page number"/>
    <w:basedOn w:val="DefaultParagraphFont"/>
    <w:rsid w:val="004F22B6"/>
  </w:style>
  <w:style w:type="paragraph" w:styleId="ListParagraph">
    <w:name w:val="List Paragraph"/>
    <w:basedOn w:val="Normal"/>
    <w:uiPriority w:val="34"/>
    <w:qFormat/>
    <w:rsid w:val="007F1033"/>
    <w:pPr>
      <w:ind w:left="720"/>
      <w:contextualSpacing/>
    </w:pPr>
  </w:style>
  <w:style w:type="character" w:customStyle="1" w:styleId="HeaderChar">
    <w:name w:val="Header Char"/>
    <w:basedOn w:val="DefaultParagraphFont"/>
    <w:link w:val="Header"/>
    <w:uiPriority w:val="99"/>
    <w:rsid w:val="00BC550C"/>
    <w:rPr>
      <w:sz w:val="24"/>
      <w:szCs w:val="24"/>
    </w:rPr>
  </w:style>
  <w:style w:type="table" w:styleId="TableGrid">
    <w:name w:val="Table Grid"/>
    <w:basedOn w:val="TableNormal"/>
    <w:uiPriority w:val="59"/>
    <w:rsid w:val="005C4373"/>
    <w:pPr>
      <w:ind w:left="432"/>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C4E94"/>
    <w:rPr>
      <w:sz w:val="24"/>
      <w:szCs w:val="24"/>
    </w:rPr>
  </w:style>
  <w:style w:type="paragraph" w:styleId="ListBullet">
    <w:name w:val="List Bullet"/>
    <w:basedOn w:val="Normal"/>
    <w:autoRedefine/>
    <w:rsid w:val="007D19DC"/>
    <w:pPr>
      <w:numPr>
        <w:numId w:val="2"/>
      </w:numPr>
    </w:pPr>
  </w:style>
  <w:style w:type="character" w:styleId="CommentReference">
    <w:name w:val="annotation reference"/>
    <w:basedOn w:val="DefaultParagraphFont"/>
    <w:rsid w:val="007D19DC"/>
    <w:rPr>
      <w:sz w:val="16"/>
      <w:szCs w:val="16"/>
    </w:rPr>
  </w:style>
  <w:style w:type="paragraph" w:styleId="CommentText">
    <w:name w:val="annotation text"/>
    <w:basedOn w:val="Normal"/>
    <w:link w:val="CommentTextChar"/>
    <w:rsid w:val="007D19DC"/>
    <w:rPr>
      <w:sz w:val="20"/>
      <w:szCs w:val="20"/>
    </w:rPr>
  </w:style>
  <w:style w:type="character" w:customStyle="1" w:styleId="CommentTextChar">
    <w:name w:val="Comment Text Char"/>
    <w:basedOn w:val="DefaultParagraphFont"/>
    <w:link w:val="CommentText"/>
    <w:rsid w:val="007D19DC"/>
  </w:style>
  <w:style w:type="character" w:customStyle="1" w:styleId="BalloonTextChar">
    <w:name w:val="Balloon Text Char"/>
    <w:basedOn w:val="DefaultParagraphFont"/>
    <w:link w:val="BalloonText"/>
    <w:uiPriority w:val="99"/>
    <w:semiHidden/>
    <w:rsid w:val="007D19DC"/>
    <w:rPr>
      <w:rFonts w:ascii="Tahoma" w:hAnsi="Tahoma" w:cs="Tahoma"/>
      <w:sz w:val="16"/>
      <w:szCs w:val="16"/>
    </w:rPr>
  </w:style>
  <w:style w:type="character" w:customStyle="1" w:styleId="FooterChar">
    <w:name w:val="Footer Char"/>
    <w:basedOn w:val="DefaultParagraphFont"/>
    <w:link w:val="Footer"/>
    <w:uiPriority w:val="99"/>
    <w:rsid w:val="003B7D6C"/>
    <w:rPr>
      <w:sz w:val="24"/>
      <w:szCs w:val="24"/>
    </w:rPr>
  </w:style>
  <w:style w:type="paragraph" w:styleId="NoSpacing">
    <w:name w:val="No Spacing"/>
    <w:link w:val="NoSpacingChar"/>
    <w:uiPriority w:val="1"/>
    <w:qFormat/>
    <w:rsid w:val="0053718A"/>
    <w:rPr>
      <w:rFonts w:ascii="Calibri" w:hAnsi="Calibri"/>
      <w:sz w:val="22"/>
      <w:szCs w:val="22"/>
    </w:rPr>
  </w:style>
  <w:style w:type="character" w:customStyle="1" w:styleId="NoSpacingChar">
    <w:name w:val="No Spacing Char"/>
    <w:basedOn w:val="DefaultParagraphFont"/>
    <w:link w:val="NoSpacing"/>
    <w:uiPriority w:val="1"/>
    <w:rsid w:val="0053718A"/>
    <w:rPr>
      <w:rFonts w:ascii="Calibri" w:hAnsi="Calibri"/>
      <w:sz w:val="22"/>
      <w:szCs w:val="22"/>
      <w:lang w:val="en-US" w:eastAsia="en-US" w:bidi="ar-SA"/>
    </w:rPr>
  </w:style>
  <w:style w:type="character" w:customStyle="1" w:styleId="Heading1Char">
    <w:name w:val="Heading 1 Char"/>
    <w:basedOn w:val="DefaultParagraphFont"/>
    <w:link w:val="Heading1"/>
    <w:rsid w:val="009763B0"/>
    <w:rPr>
      <w:rFonts w:ascii="Arial" w:hAnsi="Arial" w:cs="Arial"/>
      <w:b/>
      <w:bCs/>
      <w:strike/>
      <w:sz w:val="24"/>
      <w:szCs w:val="24"/>
    </w:rPr>
  </w:style>
  <w:style w:type="character" w:customStyle="1" w:styleId="Heading2Char">
    <w:name w:val="Heading 2 Char"/>
    <w:basedOn w:val="DefaultParagraphFont"/>
    <w:link w:val="Heading2"/>
    <w:rsid w:val="009763B0"/>
    <w:rPr>
      <w:b/>
      <w:bCs/>
      <w:sz w:val="24"/>
      <w:szCs w:val="24"/>
    </w:rPr>
  </w:style>
  <w:style w:type="character" w:customStyle="1" w:styleId="Heading3Char">
    <w:name w:val="Heading 3 Char"/>
    <w:basedOn w:val="DefaultParagraphFont"/>
    <w:link w:val="Heading3"/>
    <w:rsid w:val="009763B0"/>
    <w:rPr>
      <w:b/>
      <w:bCs/>
      <w:sz w:val="24"/>
      <w:szCs w:val="24"/>
    </w:rPr>
  </w:style>
  <w:style w:type="character" w:customStyle="1" w:styleId="TitleChar">
    <w:name w:val="Title Char"/>
    <w:basedOn w:val="DefaultParagraphFont"/>
    <w:link w:val="Title"/>
    <w:rsid w:val="009763B0"/>
    <w:rPr>
      <w:rFonts w:ascii="Arial" w:hAnsi="Arial" w:cs="Arial"/>
      <w:b/>
      <w:bCs/>
      <w:kern w:val="28"/>
      <w:sz w:val="32"/>
      <w:szCs w:val="32"/>
    </w:rPr>
  </w:style>
  <w:style w:type="character" w:customStyle="1" w:styleId="BodyTextChar">
    <w:name w:val="Body Text Char"/>
    <w:basedOn w:val="DefaultParagraphFont"/>
    <w:link w:val="BodyText"/>
    <w:rsid w:val="009763B0"/>
    <w:rPr>
      <w:sz w:val="24"/>
      <w:szCs w:val="24"/>
    </w:rPr>
  </w:style>
  <w:style w:type="character" w:customStyle="1" w:styleId="BodyTextIndentChar">
    <w:name w:val="Body Text Indent Char"/>
    <w:basedOn w:val="DefaultParagraphFont"/>
    <w:link w:val="BodyTextIndent"/>
    <w:rsid w:val="009763B0"/>
    <w:rPr>
      <w:sz w:val="24"/>
      <w:szCs w:val="24"/>
    </w:rPr>
  </w:style>
  <w:style w:type="paragraph" w:styleId="BodyTextIndent2">
    <w:name w:val="Body Text Indent 2"/>
    <w:basedOn w:val="Normal"/>
    <w:link w:val="BodyTextIndent2Char"/>
    <w:rsid w:val="009763B0"/>
    <w:pPr>
      <w:ind w:firstLine="720"/>
      <w:jc w:val="both"/>
    </w:pPr>
  </w:style>
  <w:style w:type="character" w:customStyle="1" w:styleId="BodyTextIndent2Char">
    <w:name w:val="Body Text Indent 2 Char"/>
    <w:basedOn w:val="DefaultParagraphFont"/>
    <w:link w:val="BodyTextIndent2"/>
    <w:rsid w:val="009763B0"/>
    <w:rPr>
      <w:sz w:val="24"/>
      <w:szCs w:val="24"/>
    </w:rPr>
  </w:style>
  <w:style w:type="paragraph" w:styleId="CommentSubject">
    <w:name w:val="annotation subject"/>
    <w:basedOn w:val="CommentText"/>
    <w:next w:val="CommentText"/>
    <w:link w:val="CommentSubjectChar"/>
    <w:rsid w:val="009763B0"/>
    <w:rPr>
      <w:b/>
      <w:bCs/>
    </w:rPr>
  </w:style>
  <w:style w:type="character" w:customStyle="1" w:styleId="CommentSubjectChar">
    <w:name w:val="Comment Subject Char"/>
    <w:basedOn w:val="CommentTextChar"/>
    <w:link w:val="CommentSubject"/>
    <w:rsid w:val="009763B0"/>
    <w:rPr>
      <w:b/>
      <w:bCs/>
    </w:rPr>
  </w:style>
  <w:style w:type="character" w:customStyle="1" w:styleId="SubtitleChar">
    <w:name w:val="Subtitle Char"/>
    <w:basedOn w:val="DefaultParagraphFont"/>
    <w:link w:val="Subtitle"/>
    <w:rsid w:val="009763B0"/>
    <w:rPr>
      <w:rFonts w:ascii="Arial" w:hAnsi="Arial" w:cs="Arial"/>
      <w:sz w:val="24"/>
      <w:szCs w:val="24"/>
    </w:rPr>
  </w:style>
  <w:style w:type="paragraph" w:customStyle="1" w:styleId="Default">
    <w:name w:val="Default"/>
    <w:rsid w:val="003F6E9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29C"/>
    <w:rPr>
      <w:sz w:val="24"/>
      <w:szCs w:val="24"/>
    </w:rPr>
  </w:style>
  <w:style w:type="paragraph" w:styleId="Heading1">
    <w:name w:val="heading 1"/>
    <w:basedOn w:val="Normal"/>
    <w:next w:val="Normal"/>
    <w:link w:val="Heading1Char"/>
    <w:qFormat/>
    <w:rsid w:val="009763B0"/>
    <w:pPr>
      <w:keepNext/>
      <w:spacing w:before="100" w:beforeAutospacing="1" w:after="100" w:afterAutospacing="1"/>
      <w:jc w:val="both"/>
      <w:outlineLvl w:val="0"/>
    </w:pPr>
    <w:rPr>
      <w:rFonts w:ascii="Arial" w:hAnsi="Arial" w:cs="Arial"/>
      <w:b/>
      <w:bCs/>
      <w:strike/>
    </w:rPr>
  </w:style>
  <w:style w:type="paragraph" w:styleId="Heading2">
    <w:name w:val="heading 2"/>
    <w:basedOn w:val="Normal"/>
    <w:next w:val="Normal"/>
    <w:link w:val="Heading2Char"/>
    <w:qFormat/>
    <w:rsid w:val="009763B0"/>
    <w:pPr>
      <w:keepNext/>
      <w:jc w:val="both"/>
      <w:outlineLvl w:val="1"/>
    </w:pPr>
    <w:rPr>
      <w:b/>
      <w:bCs/>
    </w:rPr>
  </w:style>
  <w:style w:type="paragraph" w:styleId="Heading3">
    <w:name w:val="heading 3"/>
    <w:basedOn w:val="Normal"/>
    <w:next w:val="Normal"/>
    <w:link w:val="Heading3Char"/>
    <w:qFormat/>
    <w:rsid w:val="009763B0"/>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729C"/>
    <w:pPr>
      <w:spacing w:before="100" w:beforeAutospacing="1" w:after="100" w:afterAutospacing="1"/>
    </w:pPr>
  </w:style>
  <w:style w:type="paragraph" w:styleId="Header">
    <w:name w:val="header"/>
    <w:basedOn w:val="Normal"/>
    <w:link w:val="HeaderChar"/>
    <w:uiPriority w:val="99"/>
    <w:rsid w:val="00EF729C"/>
    <w:pPr>
      <w:tabs>
        <w:tab w:val="center" w:pos="4320"/>
        <w:tab w:val="right" w:pos="8640"/>
      </w:tabs>
    </w:pPr>
  </w:style>
  <w:style w:type="paragraph" w:styleId="Footer">
    <w:name w:val="footer"/>
    <w:basedOn w:val="Normal"/>
    <w:link w:val="FooterChar"/>
    <w:uiPriority w:val="99"/>
    <w:rsid w:val="00EF729C"/>
    <w:pPr>
      <w:tabs>
        <w:tab w:val="center" w:pos="4320"/>
        <w:tab w:val="right" w:pos="8640"/>
      </w:tabs>
    </w:pPr>
  </w:style>
  <w:style w:type="paragraph" w:styleId="List2">
    <w:name w:val="List 2"/>
    <w:basedOn w:val="Normal"/>
    <w:rsid w:val="00EF729C"/>
    <w:pPr>
      <w:ind w:left="720" w:hanging="360"/>
    </w:pPr>
  </w:style>
  <w:style w:type="paragraph" w:styleId="List3">
    <w:name w:val="List 3"/>
    <w:basedOn w:val="Normal"/>
    <w:rsid w:val="00EF729C"/>
    <w:pPr>
      <w:ind w:left="1080" w:hanging="360"/>
    </w:pPr>
  </w:style>
  <w:style w:type="paragraph" w:styleId="List4">
    <w:name w:val="List 4"/>
    <w:basedOn w:val="Normal"/>
    <w:rsid w:val="00EF729C"/>
    <w:pPr>
      <w:ind w:left="1440" w:hanging="360"/>
    </w:pPr>
  </w:style>
  <w:style w:type="paragraph" w:styleId="Title">
    <w:name w:val="Title"/>
    <w:basedOn w:val="Normal"/>
    <w:link w:val="TitleChar"/>
    <w:qFormat/>
    <w:rsid w:val="00EF729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EF729C"/>
    <w:pPr>
      <w:spacing w:after="120"/>
    </w:pPr>
  </w:style>
  <w:style w:type="paragraph" w:styleId="BodyTextIndent">
    <w:name w:val="Body Text Indent"/>
    <w:basedOn w:val="Normal"/>
    <w:link w:val="BodyTextIndentChar"/>
    <w:rsid w:val="00EF729C"/>
    <w:pPr>
      <w:spacing w:after="120"/>
      <w:ind w:left="360"/>
    </w:pPr>
  </w:style>
  <w:style w:type="paragraph" w:styleId="ListContinue2">
    <w:name w:val="List Continue 2"/>
    <w:basedOn w:val="Normal"/>
    <w:rsid w:val="00EF729C"/>
    <w:pPr>
      <w:spacing w:after="120"/>
      <w:ind w:left="720"/>
    </w:pPr>
  </w:style>
  <w:style w:type="paragraph" w:styleId="Subtitle">
    <w:name w:val="Subtitle"/>
    <w:basedOn w:val="Normal"/>
    <w:link w:val="SubtitleChar"/>
    <w:qFormat/>
    <w:rsid w:val="00EF729C"/>
    <w:pPr>
      <w:spacing w:after="60"/>
      <w:jc w:val="center"/>
      <w:outlineLvl w:val="1"/>
    </w:pPr>
    <w:rPr>
      <w:rFonts w:ascii="Arial" w:hAnsi="Arial" w:cs="Arial"/>
    </w:rPr>
  </w:style>
  <w:style w:type="paragraph" w:styleId="BalloonText">
    <w:name w:val="Balloon Text"/>
    <w:basedOn w:val="Normal"/>
    <w:link w:val="BalloonTextChar"/>
    <w:uiPriority w:val="99"/>
    <w:semiHidden/>
    <w:rsid w:val="00EF729C"/>
    <w:rPr>
      <w:rFonts w:ascii="Tahoma" w:hAnsi="Tahoma" w:cs="Tahoma"/>
      <w:sz w:val="16"/>
      <w:szCs w:val="16"/>
    </w:rPr>
  </w:style>
  <w:style w:type="table" w:customStyle="1" w:styleId="Style10ptUnderline">
    <w:name w:val="Style 10 pt Underline"/>
    <w:basedOn w:val="TableNormal"/>
    <w:rsid w:val="00EF729C"/>
    <w:tblPr>
      <w:tblInd w:w="0" w:type="dxa"/>
      <w:tblCellMar>
        <w:top w:w="0" w:type="dxa"/>
        <w:left w:w="108" w:type="dxa"/>
        <w:bottom w:w="0" w:type="dxa"/>
        <w:right w:w="108" w:type="dxa"/>
      </w:tblCellMar>
    </w:tblPr>
  </w:style>
  <w:style w:type="table" w:customStyle="1" w:styleId="Style1">
    <w:name w:val="Style1"/>
    <w:basedOn w:val="TableNormal"/>
    <w:rsid w:val="00EF729C"/>
    <w:tblPr>
      <w:tblInd w:w="0" w:type="dxa"/>
      <w:tblCellMar>
        <w:top w:w="0" w:type="dxa"/>
        <w:left w:w="108" w:type="dxa"/>
        <w:bottom w:w="0" w:type="dxa"/>
        <w:right w:w="108" w:type="dxa"/>
      </w:tblCellMar>
    </w:tblPr>
  </w:style>
  <w:style w:type="character" w:styleId="PageNumber">
    <w:name w:val="page number"/>
    <w:basedOn w:val="DefaultParagraphFont"/>
    <w:rsid w:val="004F22B6"/>
  </w:style>
  <w:style w:type="paragraph" w:styleId="ListParagraph">
    <w:name w:val="List Paragraph"/>
    <w:basedOn w:val="Normal"/>
    <w:uiPriority w:val="34"/>
    <w:qFormat/>
    <w:rsid w:val="007F1033"/>
    <w:pPr>
      <w:ind w:left="720"/>
      <w:contextualSpacing/>
    </w:pPr>
  </w:style>
  <w:style w:type="character" w:customStyle="1" w:styleId="HeaderChar">
    <w:name w:val="Header Char"/>
    <w:basedOn w:val="DefaultParagraphFont"/>
    <w:link w:val="Header"/>
    <w:uiPriority w:val="99"/>
    <w:rsid w:val="00BC550C"/>
    <w:rPr>
      <w:sz w:val="24"/>
      <w:szCs w:val="24"/>
    </w:rPr>
  </w:style>
  <w:style w:type="table" w:styleId="TableGrid">
    <w:name w:val="Table Grid"/>
    <w:basedOn w:val="TableNormal"/>
    <w:uiPriority w:val="59"/>
    <w:rsid w:val="005C4373"/>
    <w:pPr>
      <w:ind w:left="432"/>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C4E94"/>
    <w:rPr>
      <w:sz w:val="24"/>
      <w:szCs w:val="24"/>
    </w:rPr>
  </w:style>
  <w:style w:type="paragraph" w:styleId="ListBullet">
    <w:name w:val="List Bullet"/>
    <w:basedOn w:val="Normal"/>
    <w:autoRedefine/>
    <w:rsid w:val="007D19DC"/>
    <w:pPr>
      <w:numPr>
        <w:numId w:val="2"/>
      </w:numPr>
    </w:pPr>
  </w:style>
  <w:style w:type="character" w:styleId="CommentReference">
    <w:name w:val="annotation reference"/>
    <w:basedOn w:val="DefaultParagraphFont"/>
    <w:rsid w:val="007D19DC"/>
    <w:rPr>
      <w:sz w:val="16"/>
      <w:szCs w:val="16"/>
    </w:rPr>
  </w:style>
  <w:style w:type="paragraph" w:styleId="CommentText">
    <w:name w:val="annotation text"/>
    <w:basedOn w:val="Normal"/>
    <w:link w:val="CommentTextChar"/>
    <w:rsid w:val="007D19DC"/>
    <w:rPr>
      <w:sz w:val="20"/>
      <w:szCs w:val="20"/>
    </w:rPr>
  </w:style>
  <w:style w:type="character" w:customStyle="1" w:styleId="CommentTextChar">
    <w:name w:val="Comment Text Char"/>
    <w:basedOn w:val="DefaultParagraphFont"/>
    <w:link w:val="CommentText"/>
    <w:rsid w:val="007D19DC"/>
  </w:style>
  <w:style w:type="character" w:customStyle="1" w:styleId="BalloonTextChar">
    <w:name w:val="Balloon Text Char"/>
    <w:basedOn w:val="DefaultParagraphFont"/>
    <w:link w:val="BalloonText"/>
    <w:uiPriority w:val="99"/>
    <w:semiHidden/>
    <w:rsid w:val="007D19DC"/>
    <w:rPr>
      <w:rFonts w:ascii="Tahoma" w:hAnsi="Tahoma" w:cs="Tahoma"/>
      <w:sz w:val="16"/>
      <w:szCs w:val="16"/>
    </w:rPr>
  </w:style>
  <w:style w:type="character" w:customStyle="1" w:styleId="FooterChar">
    <w:name w:val="Footer Char"/>
    <w:basedOn w:val="DefaultParagraphFont"/>
    <w:link w:val="Footer"/>
    <w:uiPriority w:val="99"/>
    <w:rsid w:val="003B7D6C"/>
    <w:rPr>
      <w:sz w:val="24"/>
      <w:szCs w:val="24"/>
    </w:rPr>
  </w:style>
  <w:style w:type="paragraph" w:styleId="NoSpacing">
    <w:name w:val="No Spacing"/>
    <w:link w:val="NoSpacingChar"/>
    <w:uiPriority w:val="1"/>
    <w:qFormat/>
    <w:rsid w:val="0053718A"/>
    <w:rPr>
      <w:rFonts w:ascii="Calibri" w:hAnsi="Calibri"/>
      <w:sz w:val="22"/>
      <w:szCs w:val="22"/>
    </w:rPr>
  </w:style>
  <w:style w:type="character" w:customStyle="1" w:styleId="NoSpacingChar">
    <w:name w:val="No Spacing Char"/>
    <w:basedOn w:val="DefaultParagraphFont"/>
    <w:link w:val="NoSpacing"/>
    <w:uiPriority w:val="1"/>
    <w:rsid w:val="0053718A"/>
    <w:rPr>
      <w:rFonts w:ascii="Calibri" w:hAnsi="Calibri"/>
      <w:sz w:val="22"/>
      <w:szCs w:val="22"/>
      <w:lang w:val="en-US" w:eastAsia="en-US" w:bidi="ar-SA"/>
    </w:rPr>
  </w:style>
  <w:style w:type="character" w:customStyle="1" w:styleId="Heading1Char">
    <w:name w:val="Heading 1 Char"/>
    <w:basedOn w:val="DefaultParagraphFont"/>
    <w:link w:val="Heading1"/>
    <w:rsid w:val="009763B0"/>
    <w:rPr>
      <w:rFonts w:ascii="Arial" w:hAnsi="Arial" w:cs="Arial"/>
      <w:b/>
      <w:bCs/>
      <w:strike/>
      <w:sz w:val="24"/>
      <w:szCs w:val="24"/>
    </w:rPr>
  </w:style>
  <w:style w:type="character" w:customStyle="1" w:styleId="Heading2Char">
    <w:name w:val="Heading 2 Char"/>
    <w:basedOn w:val="DefaultParagraphFont"/>
    <w:link w:val="Heading2"/>
    <w:rsid w:val="009763B0"/>
    <w:rPr>
      <w:b/>
      <w:bCs/>
      <w:sz w:val="24"/>
      <w:szCs w:val="24"/>
    </w:rPr>
  </w:style>
  <w:style w:type="character" w:customStyle="1" w:styleId="Heading3Char">
    <w:name w:val="Heading 3 Char"/>
    <w:basedOn w:val="DefaultParagraphFont"/>
    <w:link w:val="Heading3"/>
    <w:rsid w:val="009763B0"/>
    <w:rPr>
      <w:b/>
      <w:bCs/>
      <w:sz w:val="24"/>
      <w:szCs w:val="24"/>
    </w:rPr>
  </w:style>
  <w:style w:type="character" w:customStyle="1" w:styleId="TitleChar">
    <w:name w:val="Title Char"/>
    <w:basedOn w:val="DefaultParagraphFont"/>
    <w:link w:val="Title"/>
    <w:rsid w:val="009763B0"/>
    <w:rPr>
      <w:rFonts w:ascii="Arial" w:hAnsi="Arial" w:cs="Arial"/>
      <w:b/>
      <w:bCs/>
      <w:kern w:val="28"/>
      <w:sz w:val="32"/>
      <w:szCs w:val="32"/>
    </w:rPr>
  </w:style>
  <w:style w:type="character" w:customStyle="1" w:styleId="BodyTextChar">
    <w:name w:val="Body Text Char"/>
    <w:basedOn w:val="DefaultParagraphFont"/>
    <w:link w:val="BodyText"/>
    <w:rsid w:val="009763B0"/>
    <w:rPr>
      <w:sz w:val="24"/>
      <w:szCs w:val="24"/>
    </w:rPr>
  </w:style>
  <w:style w:type="character" w:customStyle="1" w:styleId="BodyTextIndentChar">
    <w:name w:val="Body Text Indent Char"/>
    <w:basedOn w:val="DefaultParagraphFont"/>
    <w:link w:val="BodyTextIndent"/>
    <w:rsid w:val="009763B0"/>
    <w:rPr>
      <w:sz w:val="24"/>
      <w:szCs w:val="24"/>
    </w:rPr>
  </w:style>
  <w:style w:type="paragraph" w:styleId="BodyTextIndent2">
    <w:name w:val="Body Text Indent 2"/>
    <w:basedOn w:val="Normal"/>
    <w:link w:val="BodyTextIndent2Char"/>
    <w:rsid w:val="009763B0"/>
    <w:pPr>
      <w:ind w:firstLine="720"/>
      <w:jc w:val="both"/>
    </w:pPr>
  </w:style>
  <w:style w:type="character" w:customStyle="1" w:styleId="BodyTextIndent2Char">
    <w:name w:val="Body Text Indent 2 Char"/>
    <w:basedOn w:val="DefaultParagraphFont"/>
    <w:link w:val="BodyTextIndent2"/>
    <w:rsid w:val="009763B0"/>
    <w:rPr>
      <w:sz w:val="24"/>
      <w:szCs w:val="24"/>
    </w:rPr>
  </w:style>
  <w:style w:type="paragraph" w:styleId="CommentSubject">
    <w:name w:val="annotation subject"/>
    <w:basedOn w:val="CommentText"/>
    <w:next w:val="CommentText"/>
    <w:link w:val="CommentSubjectChar"/>
    <w:rsid w:val="009763B0"/>
    <w:rPr>
      <w:b/>
      <w:bCs/>
    </w:rPr>
  </w:style>
  <w:style w:type="character" w:customStyle="1" w:styleId="CommentSubjectChar">
    <w:name w:val="Comment Subject Char"/>
    <w:basedOn w:val="CommentTextChar"/>
    <w:link w:val="CommentSubject"/>
    <w:rsid w:val="009763B0"/>
    <w:rPr>
      <w:b/>
      <w:bCs/>
    </w:rPr>
  </w:style>
  <w:style w:type="character" w:customStyle="1" w:styleId="SubtitleChar">
    <w:name w:val="Subtitle Char"/>
    <w:basedOn w:val="DefaultParagraphFont"/>
    <w:link w:val="Subtitle"/>
    <w:rsid w:val="009763B0"/>
    <w:rPr>
      <w:rFonts w:ascii="Arial" w:hAnsi="Arial" w:cs="Arial"/>
      <w:sz w:val="24"/>
      <w:szCs w:val="24"/>
    </w:rPr>
  </w:style>
  <w:style w:type="paragraph" w:customStyle="1" w:styleId="Default">
    <w:name w:val="Default"/>
    <w:rsid w:val="003F6E9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2F8F-6B6D-4359-A3D9-80EC4512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49897</Words>
  <Characters>284415</Characters>
  <Application>Microsoft Office Word</Application>
  <DocSecurity>0</DocSecurity>
  <Lines>2370</Lines>
  <Paragraphs>667</Paragraphs>
  <ScaleCrop>false</ScaleCrop>
  <HeadingPairs>
    <vt:vector size="2" baseType="variant">
      <vt:variant>
        <vt:lpstr>Title</vt:lpstr>
      </vt:variant>
      <vt:variant>
        <vt:i4>1</vt:i4>
      </vt:variant>
    </vt:vector>
  </HeadingPairs>
  <TitlesOfParts>
    <vt:vector size="1" baseType="lpstr">
      <vt:lpstr>TITLE 126</vt:lpstr>
    </vt:vector>
  </TitlesOfParts>
  <Company>HP</Company>
  <LinksUpToDate>false</LinksUpToDate>
  <CharactersWithSpaces>333645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126</dc:title>
  <dc:creator>Lisa Hedrick</dc:creator>
  <cp:lastModifiedBy>Robert Hagerman</cp:lastModifiedBy>
  <cp:revision>2</cp:revision>
  <cp:lastPrinted>2012-07-25T13:01:00Z</cp:lastPrinted>
  <dcterms:created xsi:type="dcterms:W3CDTF">2012-08-03T20:10:00Z</dcterms:created>
  <dcterms:modified xsi:type="dcterms:W3CDTF">2012-08-03T20:10:00Z</dcterms:modified>
</cp:coreProperties>
</file>